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PREFEITURA DO MUNICÍPIO DE CEDRAL</w:t>
      </w: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DE LICITAÇÃO</w:t>
      </w: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04/2017</w:t>
      </w: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0CE0" w:rsidRDefault="00C70CE0" w:rsidP="00C70CE0">
      <w:pPr>
        <w:spacing w:line="360" w:lineRule="auto"/>
        <w:ind w:firstLine="1418"/>
        <w:jc w:val="both"/>
        <w:rPr>
          <w:sz w:val="20"/>
          <w:szCs w:val="20"/>
        </w:rPr>
      </w:pPr>
    </w:p>
    <w:p w:rsidR="00C70CE0" w:rsidRDefault="00C70CE0" w:rsidP="00C70CE0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A Prefeitura do Município de Cedral faz saber a todos os interessados que se encontra ab</w:t>
      </w:r>
      <w:r>
        <w:rPr>
          <w:rStyle w:val="Forte"/>
          <w:b w:val="0"/>
          <w:sz w:val="20"/>
          <w:szCs w:val="20"/>
        </w:rPr>
        <w:t>erto o Pregão Presencial n.º 04/2017, que tem por objeto o Registro de Preços de polpa de fruta e mandioca descascadas, congeladas para atender o Programa de Alimentação Escolar. O recebimento e abertura dos envelopes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ocorrerão no dia 09 de maio de 2017, as 09h30, na Prefeitura Municipal de Cedral, na Avenida Antonio dos Santos Galante, n.º 429, Centro. O Edital de inteiro teor está à disposição dos interessados no site www.cedral.sp.gov.br. Outras informações poderão ser obtidas com os Pregoeiros do Município pelo telefone (17) 3266-9600.</w:t>
      </w:r>
    </w:p>
    <w:p w:rsidR="00C70CE0" w:rsidRDefault="00C70CE0" w:rsidP="00C70CE0">
      <w:pPr>
        <w:spacing w:line="360" w:lineRule="auto"/>
        <w:ind w:firstLine="1418"/>
        <w:jc w:val="both"/>
        <w:rPr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360" w:lineRule="auto"/>
        <w:ind w:firstLine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Prefeitura Municipal de Cedral, 20 de abril de 2017; 87.º ano de Emancipação Político-Administrativa.  </w:t>
      </w:r>
    </w:p>
    <w:p w:rsidR="00C70CE0" w:rsidRDefault="00C70CE0" w:rsidP="00C70CE0">
      <w:pPr>
        <w:tabs>
          <w:tab w:val="left" w:pos="128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0CE0" w:rsidRDefault="00C70CE0" w:rsidP="00C70CE0">
      <w:pPr>
        <w:spacing w:line="276" w:lineRule="auto"/>
        <w:jc w:val="both"/>
        <w:rPr>
          <w:sz w:val="20"/>
          <w:szCs w:val="20"/>
        </w:rPr>
      </w:pPr>
    </w:p>
    <w:p w:rsidR="00C70CE0" w:rsidRDefault="00C70CE0" w:rsidP="00C70CE0">
      <w:pPr>
        <w:spacing w:line="276" w:lineRule="auto"/>
        <w:jc w:val="center"/>
        <w:rPr>
          <w:sz w:val="20"/>
          <w:szCs w:val="20"/>
        </w:rPr>
      </w:pPr>
    </w:p>
    <w:p w:rsidR="00C70CE0" w:rsidRDefault="00C70CE0" w:rsidP="00C70CE0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PAULO RICARDO BEOLCHI DE LUCAS</w:t>
      </w:r>
    </w:p>
    <w:p w:rsidR="00C70CE0" w:rsidRDefault="00C70CE0" w:rsidP="00C70CE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Prefeito Municipal</w:t>
      </w:r>
    </w:p>
    <w:p w:rsidR="00C70CE0" w:rsidRDefault="00C70CE0" w:rsidP="00C70CE0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C70CE0" w:rsidRDefault="00C70CE0" w:rsidP="00C70CE0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C70CE0"/>
    <w:rsid w:val="000260B2"/>
    <w:rsid w:val="001630E7"/>
    <w:rsid w:val="001E0BE2"/>
    <w:rsid w:val="00213115"/>
    <w:rsid w:val="003710F0"/>
    <w:rsid w:val="00380B14"/>
    <w:rsid w:val="00416342"/>
    <w:rsid w:val="007E0C8F"/>
    <w:rsid w:val="009817C1"/>
    <w:rsid w:val="00986719"/>
    <w:rsid w:val="00BA2389"/>
    <w:rsid w:val="00C70CE0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C70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2017-04-20T16:39:00Z</dcterms:created>
  <dcterms:modified xsi:type="dcterms:W3CDTF">2017-04-20T16:40:00Z</dcterms:modified>
</cp:coreProperties>
</file>