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36F9" w14:textId="1A785CED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</w:t>
      </w:r>
      <w:proofErr w:type="gramStart"/>
      <w:r w:rsidRPr="00805041"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B2429A">
        <w:rPr>
          <w:b/>
          <w:bCs/>
        </w:rPr>
        <w:t>035</w:t>
      </w:r>
      <w:proofErr w:type="gramEnd"/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54802D53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</w:t>
      </w:r>
      <w:proofErr w:type="gramStart"/>
      <w:r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B2429A">
        <w:rPr>
          <w:b/>
          <w:bCs/>
        </w:rPr>
        <w:t>275</w:t>
      </w:r>
      <w:proofErr w:type="gramEnd"/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20C72677" w:rsidR="00C10048" w:rsidRPr="00332F09" w:rsidRDefault="00C10048" w:rsidP="009A7A92">
      <w:pPr>
        <w:tabs>
          <w:tab w:val="left" w:pos="8647"/>
        </w:tabs>
        <w:spacing w:after="7"/>
        <w:ind w:left="142"/>
        <w:jc w:val="both"/>
      </w:pPr>
      <w:r w:rsidRPr="00332F09">
        <w:t>Apresentamos nossa proposta par</w:t>
      </w:r>
      <w:r w:rsidR="00424B70">
        <w:t>a</w:t>
      </w:r>
      <w:r w:rsidR="00424B70" w:rsidRPr="00424B70">
        <w:t xml:space="preserve"> </w:t>
      </w:r>
      <w:r w:rsidR="00B2429A">
        <w:t xml:space="preserve">Contratação de Empresa Especializada para Organização de Evento Esportivo “I </w:t>
      </w:r>
      <w:proofErr w:type="gramStart"/>
      <w:r w:rsidR="00B2429A">
        <w:t>Corrida  de</w:t>
      </w:r>
      <w:proofErr w:type="gramEnd"/>
      <w:r w:rsidR="00B2429A">
        <w:t xml:space="preserve"> Ciclismo”</w:t>
      </w:r>
      <w:r w:rsidR="009A7A92" w:rsidRPr="00332F09">
        <w:t>, como segue</w:t>
      </w:r>
      <w:r w:rsidR="00B2429A">
        <w:t xml:space="preserve"> detalhado na tabela</w:t>
      </w:r>
      <w:r w:rsidR="009A7A92" w:rsidRPr="00332F09">
        <w:t>:</w:t>
      </w:r>
      <w:r w:rsidRPr="00332F09">
        <w:t xml:space="preserve"> </w:t>
      </w:r>
    </w:p>
    <w:p w14:paraId="55A0AFCB" w14:textId="77777777" w:rsidR="00C10048" w:rsidRPr="00332F09" w:rsidRDefault="00C10048" w:rsidP="00C10048">
      <w:pPr>
        <w:ind w:left="142" w:right="333"/>
        <w:rPr>
          <w:color w:val="FF0000"/>
          <w:sz w:val="28"/>
          <w:szCs w:val="28"/>
        </w:rPr>
      </w:pPr>
      <w:r w:rsidRPr="00332F09">
        <w:rPr>
          <w:color w:val="FF0000"/>
          <w:sz w:val="28"/>
          <w:szCs w:val="28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58D24739" w14:textId="16034128" w:rsidR="00CC0D38" w:rsidRPr="00332F09" w:rsidRDefault="00C10048" w:rsidP="00CC0D3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NOME DA EMPRESA </w:t>
      </w:r>
    </w:p>
    <w:p w14:paraId="46CBC2E6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CNPJ e INSCRIÇÃO ESTADUAL </w:t>
      </w:r>
    </w:p>
    <w:p w14:paraId="1200CCAC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REPRESENTANTE e CARGO </w:t>
      </w:r>
    </w:p>
    <w:p w14:paraId="43B8912A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CARTEIRA DE IDENTIDADE e CPF </w:t>
      </w:r>
    </w:p>
    <w:p w14:paraId="1AA5D852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ENDEREÇO E TELEFONE </w:t>
      </w:r>
    </w:p>
    <w:p w14:paraId="67687005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156AA232" w14:textId="77777777" w:rsidR="00CC0D38" w:rsidRPr="00C10048" w:rsidRDefault="00CC0D38" w:rsidP="00332F09">
      <w:pPr>
        <w:ind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416"/>
        <w:gridCol w:w="1281"/>
        <w:gridCol w:w="1524"/>
        <w:gridCol w:w="1553"/>
      </w:tblGrid>
      <w:tr w:rsidR="009A7A92" w:rsidRPr="009A7A92" w14:paraId="756CE992" w14:textId="77777777" w:rsidTr="00332F09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32F09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4396CBCF" w:rsidR="00343AE6" w:rsidRPr="00296A63" w:rsidRDefault="00296A63" w:rsidP="00D7224F">
            <w:pPr>
              <w:ind w:left="142" w:right="333"/>
              <w:jc w:val="center"/>
              <w:rPr>
                <w:b/>
              </w:rPr>
            </w:pPr>
            <w:r w:rsidRPr="00296A63">
              <w:rPr>
                <w:b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196B2F46" w:rsidR="00296A63" w:rsidRPr="00E66080" w:rsidRDefault="00B2429A" w:rsidP="00A769FE">
            <w:pPr>
              <w:ind w:left="142" w:right="333"/>
              <w:jc w:val="center"/>
              <w:rPr>
                <w:sz w:val="22"/>
                <w:szCs w:val="22"/>
              </w:rPr>
            </w:pPr>
            <w:r>
              <w:t xml:space="preserve">CONTRATACAO DE EMPRESA ESPECIALIZADA PARA ORGANIZAÇÃO DE EVENTO ESPORTIVO - "I CORRIDA DE CICLISMO", ONDE DEVERÁ CONSTAR OS SEGUINTES SERVIÇOS: - DIVULGAÇÃO: ATRAVÉS DE BANNERS 6X3 COM DIVULGAÇÃO DOS PATROCINADORES; FLAYERS E BANNER DE DIVULGAÇÃO A SEREM DISTRIBUÍDOS. FAIXA </w:t>
            </w:r>
            <w:r>
              <w:lastRenderedPageBreak/>
              <w:t xml:space="preserve">DO EVENTO: *FAIXA </w:t>
            </w:r>
            <w:proofErr w:type="gramStart"/>
            <w:r>
              <w:t>FRENTE E VERSO LARGADA/CHEGADA</w:t>
            </w:r>
            <w:proofErr w:type="gramEnd"/>
            <w:r>
              <w:t xml:space="preserve"> 1X6 *FAIXA DE ORGANIZADORES FRENTE E VERSO 1X3 - 1 DE CADA TAMANHO. - 300 UNIDADES DE MEDALHAS PARA TODOS OS COMPETIDORES COM LOGO DA CORRIDA. - 125 TROFÉUS: *TROFÉUS PARA COMPETIDORES NAS CATEGORIAS. *TROFÉUS DE 1º AO 5º LUGAR PARA ATLETAS CLASSIFICADOS QUE SUBIREM AO PÓDIO. - CRIAÇÃO DE SITE PARA REALIZAÇÃO DAS INSCRIÇÕES/SEGURO ATLETA, CHIP E PÓDIO. - 1500 COPOS DE ÁGUA MINERAL COPO (200 ML), PARA DISTRIBUIÇÃO AOS PARTICIPANTES NO PERCURSO DO EVENTO. - STAF: 40 PESSOAS PARA TRABALHAR NO DIA DO EVENTO. - 300 UNIDADES DE KIT PARA COMPETIDORES PARA ENTREGA AOS INSCRITOS, CONTENDO: SACOLINHA COM SQUEZZE DE ÁGUA + CARBO GEL E 01 FRUTA. - 300 UNIDADES DE CADA FRUTA: KIT FINISH PARA ENTREGA </w:t>
            </w:r>
            <w:r>
              <w:lastRenderedPageBreak/>
              <w:t>AOS INSCRITOS, CONTENDO: ISOTÔNICO, BANANA E MAÇÃ NA HORA DA CHEGADA. - SOM: APARELHAGEM DE SOM PARA LOCUÇÃO E ANÚNCIOS DURANTE O EVENTO. - DEMARCAÇÃO DE PERCURSO PARA REALIZAÇÃO DA CORRIDA, ATRAVÉS DE PLACAS E FAIXAS QUE SERÃO COLOCADAS NO CIRCUITO/PERCURSO DA PROVA PARA SINALIZAR O CAMINHO AOS COMPETIDORES.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E497219" w:rsidR="00343AE6" w:rsidRPr="009A7A92" w:rsidRDefault="00E66080" w:rsidP="00D7224F">
            <w:pPr>
              <w:ind w:left="142" w:right="333"/>
              <w:jc w:val="center"/>
            </w:pPr>
            <w:r>
              <w:lastRenderedPageBreak/>
              <w:t>x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256DEB7A" w:rsidR="00343AE6" w:rsidRPr="009A7A92" w:rsidRDefault="00E66080" w:rsidP="00D7224F">
            <w:pPr>
              <w:ind w:left="142" w:right="333"/>
              <w:jc w:val="center"/>
            </w:pPr>
            <w: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C5C8A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lastRenderedPageBreak/>
        <w:t xml:space="preserve"> </w:t>
      </w:r>
    </w:p>
    <w:p w14:paraId="395B4F7E" w14:textId="13B3A08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>Valor Total da Proposta: R$</w:t>
      </w:r>
      <w:r w:rsidR="000D6C33">
        <w:rPr>
          <w:b/>
        </w:rPr>
        <w:t xml:space="preserve"> </w:t>
      </w:r>
      <w:proofErr w:type="spellStart"/>
      <w:r w:rsidRPr="00A31C17">
        <w:rPr>
          <w:b/>
        </w:rPr>
        <w:t>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293CFBC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CC0D38">
        <w:rPr>
          <w:b/>
        </w:rPr>
        <w:t>10</w:t>
      </w:r>
      <w:r w:rsidRPr="009A7A92">
        <w:rPr>
          <w:b/>
        </w:rPr>
        <w:t xml:space="preserve"> (</w:t>
      </w:r>
      <w:r w:rsidR="00CC0D38">
        <w:rPr>
          <w:b/>
        </w:rPr>
        <w:t>dez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03F5EAB8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B2429A">
        <w:t>15</w:t>
      </w:r>
      <w:r w:rsidR="00CC0D38">
        <w:t xml:space="preserve"> </w:t>
      </w:r>
      <w:r w:rsidRPr="009A7A92">
        <w:t>(</w:t>
      </w:r>
      <w:r w:rsidR="00B2429A">
        <w:t>quinze</w:t>
      </w:r>
      <w:bookmarkStart w:id="0" w:name="_GoBack"/>
      <w:bookmarkEnd w:id="0"/>
      <w:r w:rsidRPr="009A7A92">
        <w:t xml:space="preserve">) dias após </w:t>
      </w:r>
      <w:r w:rsidR="00CC0D38">
        <w:t>emissão de nota fiscal, devidamente atestada pelo requisitante</w:t>
      </w:r>
      <w:r w:rsidRPr="009A7A92">
        <w:t xml:space="preserve">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</w:t>
      </w:r>
      <w:r w:rsidRPr="00A31C17">
        <w:lastRenderedPageBreak/>
        <w:t>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332F09">
      <w:pPr>
        <w:ind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DFDBB" w14:textId="77777777" w:rsidR="00BA0081" w:rsidRDefault="00BA0081" w:rsidP="00FF77E3">
      <w:r>
        <w:separator/>
      </w:r>
    </w:p>
  </w:endnote>
  <w:endnote w:type="continuationSeparator" w:id="0">
    <w:p w14:paraId="44C75242" w14:textId="77777777" w:rsidR="00BA0081" w:rsidRDefault="00BA008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9D43" w14:textId="77777777" w:rsidR="00BA0081" w:rsidRDefault="00BA0081" w:rsidP="00FF77E3">
      <w:r>
        <w:separator/>
      </w:r>
    </w:p>
  </w:footnote>
  <w:footnote w:type="continuationSeparator" w:id="0">
    <w:p w14:paraId="0C874276" w14:textId="77777777" w:rsidR="00BA0081" w:rsidRDefault="00BA008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47AA3C5F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  <w:r>
      <w:rPr>
        <w:sz w:val="24"/>
        <w:u w:val="single"/>
      </w:rPr>
      <w:t>MUNICÍPIO DE ITAPECERICA DA SERRA</w:t>
    </w:r>
  </w:p>
  <w:p w14:paraId="68DAF3E2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>ESTADO DE SÃO PAULO</w:t>
    </w:r>
  </w:p>
  <w:p w14:paraId="32CB0A1B" w14:textId="34311E01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</w:p>
  <w:p w14:paraId="324F81F4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sz w:val="20"/>
        <w:szCs w:val="20"/>
      </w:rPr>
    </w:pPr>
    <w:r w:rsidRPr="00070212">
      <w:rPr>
        <w:rFonts w:ascii="Times New Roman" w:hAnsi="Times New Roman" w:cs="Times New Roman"/>
        <w:sz w:val="20"/>
        <w:szCs w:val="20"/>
      </w:rPr>
      <w:t>DEPARTAMENTO DE SUPRIMENTOS</w:t>
    </w:r>
  </w:p>
  <w:p w14:paraId="2F3946CF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</w:rPr>
    </w:pPr>
    <w:r w:rsidRPr="00070212">
      <w:rPr>
        <w:rFonts w:ascii="Times New Roman" w:hAnsi="Times New Roman" w:cs="Times New Roman"/>
        <w:b w:val="0"/>
        <w:sz w:val="20"/>
        <w:szCs w:val="20"/>
      </w:rPr>
      <w:t>Fone: (0xx11) 4668.9108 ou 9112 – Fax: (0xx11) 4668.9101</w:t>
    </w:r>
  </w:p>
  <w:p w14:paraId="435E2C85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  <w:lang w:val="en-US"/>
      </w:rPr>
    </w:pP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>Email: licitacoes@itapecerica.sp.gov.br</w:t>
    </w:r>
  </w:p>
  <w:p w14:paraId="0EDEC26F" w14:textId="77777777" w:rsidR="00F92C00" w:rsidRPr="00FF77E3" w:rsidRDefault="00F92C00" w:rsidP="00491EC0">
    <w:pPr>
      <w:pStyle w:val="Corpodotexto"/>
      <w:rPr>
        <w:lang w:val="en-US"/>
      </w:rPr>
    </w:pPr>
    <w:r w:rsidRPr="002E72E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B31DE" wp14:editId="33A4EB30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885600" cy="1306800"/>
          <wp:effectExtent l="0" t="0" r="0" b="8255"/>
          <wp:wrapThrough wrapText="bothSides">
            <wp:wrapPolygon edited="0">
              <wp:start x="0" y="0"/>
              <wp:lineTo x="0" y="21421"/>
              <wp:lineTo x="20918" y="21421"/>
              <wp:lineTo x="20918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1BFD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A79AF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D6C33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1F4342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96A63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32F09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4B70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1E17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284C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7F9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341F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B7A0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7E0"/>
    <w:rsid w:val="00AF4912"/>
    <w:rsid w:val="00AF6208"/>
    <w:rsid w:val="00AF67F9"/>
    <w:rsid w:val="00B05251"/>
    <w:rsid w:val="00B07904"/>
    <w:rsid w:val="00B16CA2"/>
    <w:rsid w:val="00B17393"/>
    <w:rsid w:val="00B20DBA"/>
    <w:rsid w:val="00B2429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0081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C5935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D38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093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10D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66080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85F50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44DE-4E15-47E2-8538-37EDF3C7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2</cp:revision>
  <cp:lastPrinted>2024-02-21T15:04:00Z</cp:lastPrinted>
  <dcterms:created xsi:type="dcterms:W3CDTF">2024-04-26T12:22:00Z</dcterms:created>
  <dcterms:modified xsi:type="dcterms:W3CDTF">2024-04-26T12:22:00Z</dcterms:modified>
</cp:coreProperties>
</file>