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B1" w:rsidRPr="00DF4860" w:rsidRDefault="00C30407" w:rsidP="00C30407">
      <w:pPr>
        <w:shd w:val="clear" w:color="auto" w:fill="FFFFFF"/>
        <w:spacing w:before="315" w:after="150" w:line="810" w:lineRule="atLeast"/>
        <w:jc w:val="center"/>
        <w:outlineLvl w:val="0"/>
        <w:rPr>
          <w:rFonts w:ascii="Arial" w:eastAsia="Times New Roman" w:hAnsi="Arial" w:cs="Arial"/>
          <w:b/>
          <w:bCs/>
          <w:spacing w:val="-14"/>
          <w:kern w:val="36"/>
          <w:sz w:val="20"/>
          <w:szCs w:val="20"/>
          <w:lang w:eastAsia="pt-BR"/>
        </w:rPr>
      </w:pPr>
      <w:r w:rsidRPr="00DF4860">
        <w:rPr>
          <w:rFonts w:ascii="Arial" w:eastAsia="Times New Roman" w:hAnsi="Arial" w:cs="Arial"/>
          <w:b/>
          <w:bCs/>
          <w:spacing w:val="-14"/>
          <w:kern w:val="36"/>
          <w:sz w:val="28"/>
          <w:szCs w:val="28"/>
          <w:lang w:eastAsia="pt-BR"/>
        </w:rPr>
        <w:t>DESENHO NA EDUCAÇÃO INFANTIL: QUAL SUA IMPORTÂNCIA?</w:t>
      </w:r>
    </w:p>
    <w:p w:rsidR="003C25B1" w:rsidRDefault="003C25B1"/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 xml:space="preserve">O desenho é essencial para o desenvolvimento infantil, além de ser uma atividade muito divertida, é uma forma de comunicação. É por onde a criança expressa seus sentimentos, suas </w:t>
      </w:r>
      <w:r w:rsidR="003C25B1" w:rsidRPr="00C30407">
        <w:rPr>
          <w:rFonts w:ascii="Arial" w:hAnsi="Arial" w:cs="Arial"/>
          <w:color w:val="000000" w:themeColor="text1"/>
        </w:rPr>
        <w:t>ideias</w:t>
      </w:r>
      <w:r w:rsidRPr="00C30407">
        <w:rPr>
          <w:rFonts w:ascii="Arial" w:hAnsi="Arial" w:cs="Arial"/>
          <w:color w:val="000000" w:themeColor="text1"/>
        </w:rPr>
        <w:t xml:space="preserve"> e suas vontades, sobretudo quando ela ainda não consegue se expressar por meio da linguagem oral e escrita. 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Quando a criança desenha, ela cria pontes entre seu mundo imaginário e o que é real, externando as suas visões de mundo. Por meio do desenho é possível perceber, por exemplo, se a criança é tímida, se ela tem autoconfiança e também quais os interesses dela. 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Na escola o desenho não deve ser desvalorizado e nem tão pouco limitado. É necessário que ele seja visto como um recurso muito importante, especialmente na Educação Infantil, onde deve ser uma atividade sempre presente, afinal, muitas crianças desenham para demonstrar o que estão sentindo.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Ter o espaço do desenho como atividade é fundamental para o desenvolvimento cognitivo, emocional e social das crianças, além de desenvolver o senso de observação, percebendo a variedade de cores, formas e texturas. 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Os desenhos ajudam as crianças a se desenvolverem de diversas maneiras, entre elas: </w:t>
      </w:r>
    </w:p>
    <w:p w:rsidR="00C30407" w:rsidRPr="00C30407" w:rsidRDefault="00C30407" w:rsidP="00C30407">
      <w:pPr>
        <w:pStyle w:val="Ttulo2"/>
        <w:shd w:val="clear" w:color="auto" w:fill="FFFFFF"/>
        <w:spacing w:before="0" w:after="270" w:line="360" w:lineRule="auto"/>
        <w:jc w:val="center"/>
        <w:rPr>
          <w:rStyle w:val="Forte"/>
          <w:rFonts w:ascii="Arial" w:hAnsi="Arial" w:cs="Arial"/>
          <w:bCs w:val="0"/>
          <w:color w:val="auto"/>
          <w:spacing w:val="-5"/>
          <w:sz w:val="2"/>
          <w:szCs w:val="24"/>
        </w:rPr>
      </w:pPr>
    </w:p>
    <w:p w:rsidR="00DF4860" w:rsidRPr="00C30407" w:rsidRDefault="00DF4860" w:rsidP="00C30407">
      <w:pPr>
        <w:pStyle w:val="Ttulo2"/>
        <w:shd w:val="clear" w:color="auto" w:fill="FFFFFF"/>
        <w:spacing w:before="0" w:after="270" w:line="360" w:lineRule="auto"/>
        <w:jc w:val="center"/>
        <w:rPr>
          <w:rFonts w:ascii="Arial" w:hAnsi="Arial" w:cs="Arial"/>
          <w:color w:val="auto"/>
          <w:spacing w:val="-5"/>
          <w:sz w:val="28"/>
          <w:szCs w:val="24"/>
        </w:rPr>
      </w:pPr>
      <w:r w:rsidRPr="00C30407">
        <w:rPr>
          <w:rStyle w:val="Forte"/>
          <w:rFonts w:ascii="Arial" w:hAnsi="Arial" w:cs="Arial"/>
          <w:bCs w:val="0"/>
          <w:color w:val="auto"/>
          <w:spacing w:val="-5"/>
          <w:sz w:val="28"/>
          <w:szCs w:val="24"/>
        </w:rPr>
        <w:t>Como trabalhar o desenho em sala de aula</w:t>
      </w:r>
    </w:p>
    <w:p w:rsid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É importante que os professores valorizem os desenhos das crianças, tornando o desenho um articulador da sua prática pedagógica. É necessário que o professor tenha conhecimento do desenvolvimento infantil e também das etapas da evolução do desenho, para que compreenda e avalie as garatujas e rabiscos corretamente. Não deve impor uma forma de desenhar correta, pois isso pode travar habilidades futuras e o potencial criativo das crianças.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lastRenderedPageBreak/>
        <w:t>O professor deve incentivar as crianças a desenhar, sem direcionar os traços e usando não apenas o lápis de cor, mas também materiais variados como areia colorida, papéis com texturas diferentes, tintas e material para colagem. </w:t>
      </w:r>
    </w:p>
    <w:p w:rsidR="003C25B1" w:rsidRPr="003C25B1" w:rsidRDefault="003C25B1" w:rsidP="003C25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24242"/>
        </w:rPr>
      </w:pPr>
    </w:p>
    <w:p w:rsidR="00DF4860" w:rsidRPr="00C30407" w:rsidRDefault="00DF4860" w:rsidP="00C30407">
      <w:pPr>
        <w:pStyle w:val="Ttulo3"/>
        <w:shd w:val="clear" w:color="auto" w:fill="FFFFFF"/>
        <w:spacing w:before="0" w:after="270" w:line="360" w:lineRule="auto"/>
        <w:jc w:val="center"/>
        <w:rPr>
          <w:rFonts w:ascii="Arial" w:hAnsi="Arial" w:cs="Arial"/>
          <w:b/>
          <w:color w:val="auto"/>
          <w:spacing w:val="-5"/>
          <w:sz w:val="28"/>
        </w:rPr>
      </w:pPr>
      <w:r w:rsidRPr="00C30407">
        <w:rPr>
          <w:rFonts w:ascii="Arial" w:hAnsi="Arial" w:cs="Arial"/>
          <w:b/>
          <w:color w:val="auto"/>
          <w:spacing w:val="-5"/>
          <w:sz w:val="28"/>
        </w:rPr>
        <w:t xml:space="preserve">Desenvolvimento </w:t>
      </w:r>
      <w:proofErr w:type="spellStart"/>
      <w:r w:rsidRPr="00C30407">
        <w:rPr>
          <w:rFonts w:ascii="Arial" w:hAnsi="Arial" w:cs="Arial"/>
          <w:b/>
          <w:color w:val="auto"/>
          <w:spacing w:val="-5"/>
          <w:sz w:val="28"/>
        </w:rPr>
        <w:t>socioe</w:t>
      </w:r>
      <w:bookmarkStart w:id="0" w:name="_GoBack"/>
      <w:bookmarkEnd w:id="0"/>
      <w:r w:rsidRPr="00C30407">
        <w:rPr>
          <w:rFonts w:ascii="Arial" w:hAnsi="Arial" w:cs="Arial"/>
          <w:b/>
          <w:color w:val="auto"/>
          <w:spacing w:val="-5"/>
          <w:sz w:val="28"/>
        </w:rPr>
        <w:t>mocional</w:t>
      </w:r>
      <w:proofErr w:type="spellEnd"/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O desenho permite que a criança se expresse, aprimorando o controle das emoções e revelando também uma função terapêutica, pois ao estimular atividades artísticas, as crianças tendem a se afastarem de sentimentos de apatia e tristeza, se distanciando de quadros de ansiedade e até mesmo depressão. 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 </w:t>
      </w:r>
      <w:r w:rsidR="00C30407" w:rsidRPr="00C30407">
        <w:rPr>
          <w:rFonts w:ascii="Arial" w:hAnsi="Arial" w:cs="Arial"/>
          <w:color w:val="000000" w:themeColor="text1"/>
        </w:rPr>
        <w:tab/>
      </w:r>
      <w:r w:rsidRPr="00C30407">
        <w:rPr>
          <w:rFonts w:ascii="Arial" w:hAnsi="Arial" w:cs="Arial"/>
          <w:color w:val="000000" w:themeColor="text1"/>
        </w:rPr>
        <w:t>Por meio do desenho a criança retrata suas experiências na busca da própria identidade, sendo uma forma de expressar o seu dia a dia. Quando a criança desenha, trabalha com a linguagem, conhecimento e imaginação, e isso ajuda na formação da sua subjetividade, além de ser possível identificar como a criança percebe o contexto social e histórico, a qual está inserida.</w:t>
      </w:r>
    </w:p>
    <w:p w:rsidR="003C25B1" w:rsidRPr="003C25B1" w:rsidRDefault="003C25B1" w:rsidP="003C25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24242"/>
        </w:rPr>
      </w:pPr>
    </w:p>
    <w:p w:rsidR="00DF4860" w:rsidRPr="00C30407" w:rsidRDefault="00DF4860" w:rsidP="00C30407">
      <w:pPr>
        <w:pStyle w:val="Ttulo3"/>
        <w:shd w:val="clear" w:color="auto" w:fill="FFFFFF"/>
        <w:spacing w:before="0" w:after="270" w:line="360" w:lineRule="auto"/>
        <w:jc w:val="center"/>
        <w:rPr>
          <w:rFonts w:ascii="Arial" w:hAnsi="Arial" w:cs="Arial"/>
          <w:b/>
          <w:color w:val="auto"/>
          <w:spacing w:val="-5"/>
          <w:sz w:val="28"/>
        </w:rPr>
      </w:pPr>
      <w:r w:rsidRPr="00C30407">
        <w:rPr>
          <w:rFonts w:ascii="Arial" w:hAnsi="Arial" w:cs="Arial"/>
          <w:b/>
          <w:color w:val="auto"/>
          <w:spacing w:val="-5"/>
          <w:sz w:val="28"/>
        </w:rPr>
        <w:t>Desenvolvimento motor e artístico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Enquanto a criança desenha, ela desenvolve diversas habilidades. O ato de controlar um lápis ou o giz de cera num movimento de pinça, desenvolve a coordenação motora. Isso acontece a partir dos 3 anos, quando a criança sai do desenho de garatujas para desenhos com mais sentido.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 </w:t>
      </w:r>
      <w:r w:rsidR="00C30407" w:rsidRPr="00C30407">
        <w:rPr>
          <w:rFonts w:ascii="Arial" w:hAnsi="Arial" w:cs="Arial"/>
          <w:color w:val="000000" w:themeColor="text1"/>
        </w:rPr>
        <w:tab/>
      </w:r>
      <w:r w:rsidRPr="00C30407">
        <w:rPr>
          <w:rFonts w:ascii="Arial" w:hAnsi="Arial" w:cs="Arial"/>
          <w:color w:val="000000" w:themeColor="text1"/>
        </w:rPr>
        <w:t>Incentivar a prática de desenhos para crianças com habilidade motora reduzida pode ajudá-las a evoluir dentro de suas limitações. 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 </w:t>
      </w:r>
      <w:r w:rsidR="00C30407" w:rsidRPr="00C30407">
        <w:rPr>
          <w:rFonts w:ascii="Arial" w:hAnsi="Arial" w:cs="Arial"/>
          <w:color w:val="000000" w:themeColor="text1"/>
        </w:rPr>
        <w:tab/>
      </w:r>
      <w:r w:rsidRPr="00C30407">
        <w:rPr>
          <w:rFonts w:ascii="Arial" w:hAnsi="Arial" w:cs="Arial"/>
          <w:color w:val="000000" w:themeColor="text1"/>
        </w:rPr>
        <w:t>Além disso, nas atividades com desenhos a criança também desenvolve a criatividade, deixando livre a imaginação. </w:t>
      </w:r>
    </w:p>
    <w:p w:rsidR="003C25B1" w:rsidRPr="00C30407" w:rsidRDefault="003C25B1" w:rsidP="003C25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DF4860" w:rsidRPr="00C30407" w:rsidRDefault="00DF4860" w:rsidP="00C30407">
      <w:pPr>
        <w:pStyle w:val="Ttulo2"/>
        <w:shd w:val="clear" w:color="auto" w:fill="FFFFFF"/>
        <w:spacing w:before="0" w:after="270" w:line="360" w:lineRule="auto"/>
        <w:jc w:val="center"/>
        <w:rPr>
          <w:rFonts w:ascii="Arial" w:hAnsi="Arial" w:cs="Arial"/>
          <w:color w:val="000000" w:themeColor="text1"/>
          <w:spacing w:val="-5"/>
          <w:sz w:val="28"/>
          <w:szCs w:val="28"/>
        </w:rPr>
      </w:pPr>
      <w:r w:rsidRPr="00C30407">
        <w:rPr>
          <w:rStyle w:val="Forte"/>
          <w:rFonts w:ascii="Arial" w:hAnsi="Arial" w:cs="Arial"/>
          <w:bCs w:val="0"/>
          <w:color w:val="000000" w:themeColor="text1"/>
          <w:spacing w:val="-5"/>
          <w:sz w:val="28"/>
          <w:szCs w:val="28"/>
        </w:rPr>
        <w:t>Como trabalhar o desenho em sala de aula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 xml:space="preserve">É importante que os professores valorizem os desenhos das crianças, tornando o desenho um articulador da sua prática pedagógica. É necessário que o professor tenha conhecimento do desenvolvimento infantil e também das etapas da evolução do desenho, para que compreenda e avalie as garatujas e </w:t>
      </w:r>
      <w:r w:rsidRPr="00C30407">
        <w:rPr>
          <w:rFonts w:ascii="Arial" w:hAnsi="Arial" w:cs="Arial"/>
          <w:color w:val="000000" w:themeColor="text1"/>
        </w:rPr>
        <w:lastRenderedPageBreak/>
        <w:t>rabiscos corretamente. Não deve impor uma forma de desenhar correta, pois isso pode travar habilidades futuras e o potencial criativo das crianças.</w:t>
      </w:r>
    </w:p>
    <w:p w:rsidR="00DF4860" w:rsidRPr="00C30407" w:rsidRDefault="00DF4860" w:rsidP="00C304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30407">
        <w:rPr>
          <w:rFonts w:ascii="Arial" w:hAnsi="Arial" w:cs="Arial"/>
          <w:color w:val="000000" w:themeColor="text1"/>
        </w:rPr>
        <w:t> </w:t>
      </w:r>
      <w:r w:rsidR="00C30407">
        <w:rPr>
          <w:rFonts w:ascii="Arial" w:hAnsi="Arial" w:cs="Arial"/>
          <w:color w:val="000000" w:themeColor="text1"/>
        </w:rPr>
        <w:tab/>
      </w:r>
      <w:r w:rsidRPr="00C30407">
        <w:rPr>
          <w:rFonts w:ascii="Arial" w:hAnsi="Arial" w:cs="Arial"/>
          <w:color w:val="000000" w:themeColor="text1"/>
        </w:rPr>
        <w:t>O professor deve incentivar as crianças a desenhar, sem direcionar os traços e usando não apenas o lápis de cor, mas também materiais variados como areia colorida, papéis com texturas diferentes, tintas e material para colagem. </w:t>
      </w:r>
    </w:p>
    <w:p w:rsidR="003C25B1" w:rsidRPr="00C30407" w:rsidRDefault="00DF4860" w:rsidP="00C3040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304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Estimular as crianças, mas sem obrigá-las a desenhar, aproveitando o recurso para que elas assimilem os conteúdos trabalhados em sala, como por exemplo, as cores e as formas. Sempre dando importância aos desenhos, escrevendo os nomes das crianças nos trabalhinhos feitos e pedindo a elas que expliquem o que foi desenhado. Essas atitudes simples farão o professor perceber rapidamente a evolução dos desenhos dos pequenos.</w:t>
      </w:r>
    </w:p>
    <w:p w:rsidR="00C30407" w:rsidRDefault="00C30407" w:rsidP="003C25B1">
      <w:pPr>
        <w:spacing w:line="36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:rsidR="003C25B1" w:rsidRPr="00165EA7" w:rsidRDefault="00165EA7" w:rsidP="00165EA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FONTE: </w:t>
      </w:r>
      <w:r w:rsidR="003C25B1" w:rsidRPr="00165EA7">
        <w:rPr>
          <w:rFonts w:ascii="Arial" w:hAnsi="Arial" w:cs="Arial"/>
          <w:color w:val="000000" w:themeColor="text1"/>
          <w:sz w:val="28"/>
          <w:szCs w:val="28"/>
        </w:rPr>
        <w:t>https://jornadaedu.com.br/praticas-pedagogicas/desenho-na-educacao-infantil-qual-sua-importancia/</w:t>
      </w:r>
    </w:p>
    <w:sectPr w:rsidR="003C25B1" w:rsidRPr="00165EA7" w:rsidSect="003C25B1">
      <w:headerReference w:type="default" r:id="rId6"/>
      <w:footerReference w:type="default" r:id="rId7"/>
      <w:pgSz w:w="11906" w:h="16838" w:code="9"/>
      <w:pgMar w:top="156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3D" w:rsidRDefault="00E4653D" w:rsidP="00DF4860">
      <w:pPr>
        <w:spacing w:after="0" w:line="240" w:lineRule="auto"/>
      </w:pPr>
      <w:r>
        <w:separator/>
      </w:r>
    </w:p>
  </w:endnote>
  <w:endnote w:type="continuationSeparator" w:id="0">
    <w:p w:rsidR="00E4653D" w:rsidRDefault="00E4653D" w:rsidP="00DF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B1" w:rsidRPr="000560D1" w:rsidRDefault="003C25B1" w:rsidP="003C25B1">
    <w:pPr>
      <w:tabs>
        <w:tab w:val="left" w:pos="5400"/>
        <w:tab w:val="left" w:pos="5775"/>
        <w:tab w:val="center" w:pos="8160"/>
      </w:tabs>
      <w:spacing w:line="244" w:lineRule="exact"/>
      <w:ind w:left="20"/>
      <w:jc w:val="center"/>
      <w:rPr>
        <w:rFonts w:ascii="Calibri" w:hAnsi="Calibri"/>
        <w:b/>
      </w:rPr>
    </w:pPr>
    <w:r w:rsidRPr="000560D1">
      <w:rPr>
        <w:rFonts w:ascii="Calibri" w:hAnsi="Calibri"/>
        <w:b/>
      </w:rPr>
      <w:t>DEPARTAMENTO DE APOIO PEDAGÓGICO - SEDAP</w:t>
    </w:r>
  </w:p>
  <w:p w:rsidR="00DF4860" w:rsidRDefault="00DF48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3D" w:rsidRDefault="00E4653D" w:rsidP="00DF4860">
      <w:pPr>
        <w:spacing w:after="0" w:line="240" w:lineRule="auto"/>
      </w:pPr>
      <w:r>
        <w:separator/>
      </w:r>
    </w:p>
  </w:footnote>
  <w:footnote w:type="continuationSeparator" w:id="0">
    <w:p w:rsidR="00E4653D" w:rsidRDefault="00E4653D" w:rsidP="00DF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60" w:rsidRDefault="00DF4860">
    <w:pPr>
      <w:pStyle w:val="Cabealho"/>
    </w:pPr>
    <w:r>
      <w:rPr>
        <w:rFonts w:ascii="Leelawadee UI"/>
        <w:noProof/>
        <w:sz w:val="20"/>
        <w:lang w:eastAsia="pt-BR"/>
      </w:rPr>
      <w:drawing>
        <wp:inline distT="0" distB="0" distL="0" distR="0" wp14:anchorId="4B0F0C39" wp14:editId="1B54C8A4">
          <wp:extent cx="5164455" cy="533400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8823" cy="53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60"/>
    <w:rsid w:val="00165EA7"/>
    <w:rsid w:val="003C25B1"/>
    <w:rsid w:val="004A144F"/>
    <w:rsid w:val="00686D81"/>
    <w:rsid w:val="008A7431"/>
    <w:rsid w:val="009E49A0"/>
    <w:rsid w:val="00A97357"/>
    <w:rsid w:val="00B81E19"/>
    <w:rsid w:val="00C30407"/>
    <w:rsid w:val="00DF4860"/>
    <w:rsid w:val="00E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A009"/>
  <w15:chartTrackingRefBased/>
  <w15:docId w15:val="{766AD110-D022-48B2-96EF-CD7CCB67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4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8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8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DF48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F4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4860"/>
  </w:style>
  <w:style w:type="paragraph" w:styleId="Rodap">
    <w:name w:val="footer"/>
    <w:basedOn w:val="Normal"/>
    <w:link w:val="RodapChar"/>
    <w:uiPriority w:val="99"/>
    <w:unhideWhenUsed/>
    <w:rsid w:val="00DF4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4860"/>
  </w:style>
  <w:style w:type="paragraph" w:styleId="Textodebalo">
    <w:name w:val="Balloon Text"/>
    <w:basedOn w:val="Normal"/>
    <w:link w:val="TextodebaloChar"/>
    <w:uiPriority w:val="99"/>
    <w:semiHidden/>
    <w:unhideWhenUsed/>
    <w:rsid w:val="003C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de Educação</dc:creator>
  <cp:keywords/>
  <dc:description/>
  <cp:lastModifiedBy>Usuário</cp:lastModifiedBy>
  <cp:revision>3</cp:revision>
  <cp:lastPrinted>2020-11-03T13:33:00Z</cp:lastPrinted>
  <dcterms:created xsi:type="dcterms:W3CDTF">2020-11-03T17:32:00Z</dcterms:created>
  <dcterms:modified xsi:type="dcterms:W3CDTF">2020-11-03T17:33:00Z</dcterms:modified>
</cp:coreProperties>
</file>