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36F9" w14:textId="084A5805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Nº </w:t>
      </w:r>
      <w:r w:rsidR="00296A63">
        <w:rPr>
          <w:b/>
          <w:bCs/>
        </w:rPr>
        <w:t>007</w:t>
      </w:r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75922276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296A63">
        <w:rPr>
          <w:b/>
          <w:bCs/>
        </w:rPr>
        <w:t>214</w:t>
      </w:r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985D840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296A63">
        <w:t>Aquisição de Água Mineral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  <w:bookmarkStart w:id="0" w:name="_GoBack"/>
      <w:bookmarkEnd w:id="0"/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58D24739" w14:textId="16034128" w:rsidR="00CC0D38" w:rsidRPr="009A7A92" w:rsidRDefault="00C10048" w:rsidP="00CC0D3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2EEB7F3C" w:rsidR="00316615" w:rsidRDefault="00316615" w:rsidP="00C10048">
      <w:pPr>
        <w:ind w:left="142" w:right="333"/>
        <w:rPr>
          <w:color w:val="FF0000"/>
        </w:rPr>
      </w:pPr>
    </w:p>
    <w:p w14:paraId="1E25B041" w14:textId="26E7606B" w:rsidR="00CC0D38" w:rsidRDefault="00CC0D38" w:rsidP="00D50093">
      <w:pPr>
        <w:ind w:right="333"/>
        <w:rPr>
          <w:color w:val="FF0000"/>
        </w:rPr>
      </w:pPr>
    </w:p>
    <w:p w14:paraId="156AA232" w14:textId="77777777" w:rsidR="00CC0D38" w:rsidRPr="00C10048" w:rsidRDefault="00CC0D38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355"/>
        <w:gridCol w:w="1340"/>
        <w:gridCol w:w="1526"/>
        <w:gridCol w:w="1553"/>
      </w:tblGrid>
      <w:tr w:rsidR="009A7A92" w:rsidRPr="009A7A92" w14:paraId="756CE992" w14:textId="77777777" w:rsidTr="00296A63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296A63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4396CBCF" w:rsidR="00343AE6" w:rsidRPr="00296A63" w:rsidRDefault="00296A63" w:rsidP="00D7224F">
            <w:pPr>
              <w:ind w:left="142" w:right="333"/>
              <w:jc w:val="center"/>
              <w:rPr>
                <w:b/>
              </w:rPr>
            </w:pPr>
            <w:r w:rsidRPr="00296A63">
              <w:rPr>
                <w:b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7425" w14:textId="3216EC38" w:rsidR="00A769FE" w:rsidRDefault="00296A63" w:rsidP="00A769FE">
            <w:pPr>
              <w:ind w:left="142" w:right="333"/>
              <w:jc w:val="center"/>
            </w:pPr>
            <w:r>
              <w:t xml:space="preserve">Água mineral, natural, potável, sem </w:t>
            </w:r>
            <w:proofErr w:type="spellStart"/>
            <w:r>
              <w:t>gas</w:t>
            </w:r>
            <w:proofErr w:type="spellEnd"/>
            <w:r>
              <w:t xml:space="preserve">, acondicionado em garrafas plásticas, transparentes, </w:t>
            </w:r>
            <w:r w:rsidR="0081341F">
              <w:t xml:space="preserve">em embalagens </w:t>
            </w:r>
            <w:r>
              <w:t>descartáveis, com capacidade de 510 ml</w:t>
            </w:r>
          </w:p>
          <w:p w14:paraId="6AEF415A" w14:textId="00C6025A" w:rsidR="00296A63" w:rsidRDefault="00296A63" w:rsidP="00A769FE">
            <w:pPr>
              <w:ind w:left="142" w:right="333"/>
              <w:jc w:val="center"/>
            </w:pPr>
            <w:r>
              <w:t>- Fardo contendo 12(doze) unidades de 510 ml, com tampa rosca, lacre de segurança, data do envase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), procedência e registro no MS/ANVISA</w:t>
            </w:r>
          </w:p>
          <w:p w14:paraId="11CA7B39" w14:textId="3D33B09F" w:rsidR="00296A63" w:rsidRPr="009A7A92" w:rsidRDefault="00296A63" w:rsidP="00A769FE">
            <w:pPr>
              <w:ind w:left="142" w:right="333"/>
              <w:jc w:val="center"/>
            </w:pPr>
            <w:r>
              <w:t>- Prazo de validade mínimo de 06 (seis) meses a partir do envase.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00B596E7" w:rsidR="00343AE6" w:rsidRPr="009A7A92" w:rsidRDefault="00296A63" w:rsidP="00D7224F">
            <w:pPr>
              <w:ind w:left="142" w:right="333"/>
              <w:jc w:val="center"/>
            </w:pPr>
            <w:r>
              <w:t>100 fardos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1DB81830" w:rsidR="00343AE6" w:rsidRPr="009A7A92" w:rsidRDefault="00296A63" w:rsidP="00D7224F">
            <w:pPr>
              <w:ind w:left="142" w:right="333"/>
              <w:jc w:val="center"/>
            </w:pPr>
            <w:r>
              <w:t>Garrafa 510 ML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C5C8A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</w:p>
        </w:tc>
      </w:tr>
      <w:tr w:rsidR="00296A63" w:rsidRPr="009A7A92" w14:paraId="64124476" w14:textId="77777777" w:rsidTr="00296A63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B7BA" w14:textId="2BD946C0" w:rsidR="00296A63" w:rsidRPr="00296A63" w:rsidRDefault="00296A63" w:rsidP="00D7224F">
            <w:pPr>
              <w:ind w:left="142" w:right="333"/>
              <w:jc w:val="center"/>
              <w:rPr>
                <w:b/>
              </w:rPr>
            </w:pPr>
            <w:r w:rsidRPr="00296A63">
              <w:rPr>
                <w:b/>
              </w:rPr>
              <w:lastRenderedPageBreak/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141E" w14:textId="0515DBB0" w:rsidR="00461E17" w:rsidRDefault="00461E17" w:rsidP="00461E17">
            <w:pPr>
              <w:ind w:left="142" w:right="333"/>
              <w:jc w:val="center"/>
            </w:pPr>
            <w:r>
              <w:t xml:space="preserve">Água mineral, natural, potável, sem </w:t>
            </w:r>
            <w:proofErr w:type="spellStart"/>
            <w:r>
              <w:t>gas</w:t>
            </w:r>
            <w:proofErr w:type="spellEnd"/>
            <w:r>
              <w:t>, acondicionado em copo plástic</w:t>
            </w:r>
            <w:r w:rsidR="0081341F">
              <w:t>o</w:t>
            </w:r>
            <w:r>
              <w:t xml:space="preserve">, transparentes, </w:t>
            </w:r>
            <w:r w:rsidR="0081341F">
              <w:t xml:space="preserve">em embalagens </w:t>
            </w:r>
            <w:r>
              <w:t xml:space="preserve">descartáveis, com capacidade de </w:t>
            </w:r>
            <w:r w:rsidR="00CC0D38">
              <w:t>305</w:t>
            </w:r>
            <w:r>
              <w:t xml:space="preserve"> ml</w:t>
            </w:r>
          </w:p>
          <w:p w14:paraId="53E47EFD" w14:textId="1EF16CE6" w:rsidR="00461E17" w:rsidRDefault="00461E17" w:rsidP="00461E17">
            <w:pPr>
              <w:ind w:left="142" w:right="333"/>
              <w:jc w:val="center"/>
            </w:pPr>
            <w:r>
              <w:t xml:space="preserve">- </w:t>
            </w:r>
            <w:r w:rsidR="00CC0D38">
              <w:t>Caixa</w:t>
            </w:r>
            <w:r>
              <w:t xml:space="preserve"> contendo </w:t>
            </w:r>
            <w:r w:rsidR="00CC0D38">
              <w:t>48 (quarenta e oito)</w:t>
            </w:r>
            <w:r>
              <w:t xml:space="preserve"> unidades de </w:t>
            </w:r>
            <w:r w:rsidR="00CC0D38">
              <w:t>305</w:t>
            </w:r>
            <w:r>
              <w:t xml:space="preserve"> ml, </w:t>
            </w:r>
            <w:r w:rsidR="00CC0D38">
              <w:t xml:space="preserve">com data de validade e </w:t>
            </w:r>
            <w:proofErr w:type="spellStart"/>
            <w:r w:rsidR="00CC0D38">
              <w:t>numero</w:t>
            </w:r>
            <w:proofErr w:type="spellEnd"/>
            <w:r w:rsidR="00CC0D38">
              <w:t xml:space="preserve"> de lote, data do </w:t>
            </w:r>
            <w:proofErr w:type="spellStart"/>
            <w:r w:rsidR="00CC0D38">
              <w:t>evase</w:t>
            </w:r>
            <w:proofErr w:type="spellEnd"/>
            <w:r w:rsidR="00CC0D38">
              <w:t xml:space="preserve"> (</w:t>
            </w:r>
            <w:proofErr w:type="spellStart"/>
            <w:r w:rsidR="00CC0D38">
              <w:t>dd</w:t>
            </w:r>
            <w:proofErr w:type="spellEnd"/>
            <w:r w:rsidR="00CC0D38">
              <w:t>/mm/</w:t>
            </w:r>
            <w:proofErr w:type="spellStart"/>
            <w:r w:rsidR="00CC0D38">
              <w:t>aaaa</w:t>
            </w:r>
            <w:proofErr w:type="spellEnd"/>
            <w:proofErr w:type="gramStart"/>
            <w:r w:rsidR="00CC0D38">
              <w:t xml:space="preserve">), </w:t>
            </w:r>
            <w:r>
              <w:t xml:space="preserve"> procedência</w:t>
            </w:r>
            <w:proofErr w:type="gramEnd"/>
            <w:r>
              <w:t xml:space="preserve"> e registro no MS/ANVISA</w:t>
            </w:r>
          </w:p>
          <w:p w14:paraId="6A894E68" w14:textId="7FE8A3AC" w:rsidR="00296A63" w:rsidRDefault="00461E17" w:rsidP="00461E17">
            <w:pPr>
              <w:ind w:left="142" w:right="333"/>
              <w:jc w:val="center"/>
            </w:pPr>
            <w:r>
              <w:t>- Prazo de validade mínimo de 06 (seis) meses a partir do envase.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89B5" w14:textId="77777777" w:rsidR="000D5E55" w:rsidRDefault="000D5E55" w:rsidP="00D7224F">
            <w:pPr>
              <w:ind w:left="142" w:right="333"/>
              <w:jc w:val="center"/>
            </w:pPr>
            <w:r>
              <w:t>120</w:t>
            </w:r>
          </w:p>
          <w:p w14:paraId="3091E4F1" w14:textId="6235FCE8" w:rsidR="00296A63" w:rsidRPr="009A7A92" w:rsidRDefault="000D5E55" w:rsidP="00D7224F">
            <w:pPr>
              <w:ind w:left="142" w:right="333"/>
              <w:jc w:val="center"/>
            </w:pPr>
            <w:r>
              <w:t>Caixas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C060" w14:textId="3936303B" w:rsidR="00296A63" w:rsidRPr="009A7A92" w:rsidRDefault="000D5E55" w:rsidP="00D7224F">
            <w:pPr>
              <w:ind w:left="142" w:right="333"/>
              <w:jc w:val="center"/>
            </w:pPr>
            <w:r>
              <w:t>Copo 305 ML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0003" w14:textId="653D82FE" w:rsidR="00296A63" w:rsidRPr="009A7A92" w:rsidRDefault="000D5E55" w:rsidP="00D7224F">
            <w:pPr>
              <w:ind w:left="142" w:right="333"/>
              <w:jc w:val="center"/>
            </w:pPr>
            <w:r>
              <w:t>R$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7777777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Total 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293CFBC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CC0D38">
        <w:rPr>
          <w:b/>
        </w:rPr>
        <w:t>10</w:t>
      </w:r>
      <w:r w:rsidRPr="009A7A92">
        <w:rPr>
          <w:b/>
        </w:rPr>
        <w:t xml:space="preserve"> (</w:t>
      </w:r>
      <w:r w:rsidR="00CC0D38">
        <w:rPr>
          <w:b/>
        </w:rPr>
        <w:t>dez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1DD15F61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CC0D38">
        <w:t xml:space="preserve">28 </w:t>
      </w:r>
      <w:r w:rsidRPr="009A7A92">
        <w:t>(</w:t>
      </w:r>
      <w:r w:rsidR="00CC0D38">
        <w:t>vinte e oito</w:t>
      </w:r>
      <w:r w:rsidRPr="009A7A92">
        <w:t xml:space="preserve">) dias após </w:t>
      </w:r>
      <w:r w:rsidR="00CC0D38">
        <w:t>emissão de nota fiscal, devidamente atestada pelo requisitante</w:t>
      </w:r>
      <w:r w:rsidRPr="009A7A92">
        <w:t xml:space="preserve">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</w:t>
      </w:r>
      <w:r w:rsidRPr="00A31C17">
        <w:lastRenderedPageBreak/>
        <w:t>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4E54" w14:textId="77777777" w:rsidR="00477016" w:rsidRDefault="00477016" w:rsidP="00FF77E3">
      <w:r>
        <w:separator/>
      </w:r>
    </w:p>
  </w:endnote>
  <w:endnote w:type="continuationSeparator" w:id="0">
    <w:p w14:paraId="57F730F5" w14:textId="77777777" w:rsidR="00477016" w:rsidRDefault="00477016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EDB36" w14:textId="77777777" w:rsidR="00477016" w:rsidRDefault="00477016" w:rsidP="00FF77E3">
      <w:r>
        <w:separator/>
      </w:r>
    </w:p>
  </w:footnote>
  <w:footnote w:type="continuationSeparator" w:id="0">
    <w:p w14:paraId="1F353D9D" w14:textId="77777777" w:rsidR="00477016" w:rsidRDefault="00477016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47AA3C5F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  <w:r>
      <w:rPr>
        <w:sz w:val="24"/>
        <w:u w:val="single"/>
      </w:rPr>
      <w:t>MUNICÍPIO DE ITAPECERICA DA SERRA</w:t>
    </w:r>
  </w:p>
  <w:p w14:paraId="68DAF3E2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>ESTADO DE SÃO PAULO</w:t>
    </w:r>
  </w:p>
  <w:p w14:paraId="32CB0A1B" w14:textId="34311E01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</w:p>
  <w:p w14:paraId="324F81F4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sz w:val="20"/>
        <w:szCs w:val="20"/>
      </w:rPr>
    </w:pPr>
    <w:r w:rsidRPr="00070212">
      <w:rPr>
        <w:rFonts w:ascii="Times New Roman" w:hAnsi="Times New Roman" w:cs="Times New Roman"/>
        <w:sz w:val="20"/>
        <w:szCs w:val="20"/>
      </w:rPr>
      <w:t>DEPARTAMENTO DE SUPRIMENTOS</w:t>
    </w:r>
  </w:p>
  <w:p w14:paraId="2F3946CF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</w:rPr>
    </w:pPr>
    <w:r w:rsidRPr="00070212">
      <w:rPr>
        <w:rFonts w:ascii="Times New Roman" w:hAnsi="Times New Roman" w:cs="Times New Roman"/>
        <w:b w:val="0"/>
        <w:sz w:val="20"/>
        <w:szCs w:val="20"/>
      </w:rPr>
      <w:t>Fone: (0xx11) 4668.9108 ou 9112 – Fax: (0xx11) 4668.9101</w:t>
    </w:r>
  </w:p>
  <w:p w14:paraId="435E2C85" w14:textId="5C0B27AE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  <w:lang w:val="en-US"/>
      </w:rPr>
    </w:pP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 xml:space="preserve">Email: </w:t>
    </w:r>
    <w:r w:rsidR="001A242E">
      <w:rPr>
        <w:rFonts w:ascii="Times New Roman" w:hAnsi="Times New Roman" w:cs="Times New Roman"/>
        <w:b w:val="0"/>
        <w:sz w:val="20"/>
        <w:szCs w:val="20"/>
        <w:lang w:val="en-US"/>
      </w:rPr>
      <w:t>compra.direta</w:t>
    </w: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>@itapecerica.sp.gov.br</w:t>
    </w:r>
  </w:p>
  <w:p w14:paraId="0EDEC26F" w14:textId="77777777" w:rsidR="00F92C00" w:rsidRPr="00FF77E3" w:rsidRDefault="00F92C00" w:rsidP="00491EC0">
    <w:pPr>
      <w:pStyle w:val="Corpodotexto"/>
      <w:rPr>
        <w:lang w:val="en-US"/>
      </w:rPr>
    </w:pPr>
    <w:r w:rsidRPr="002E72E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B31DE" wp14:editId="33A4EB30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885600" cy="1306800"/>
          <wp:effectExtent l="0" t="0" r="0" b="8255"/>
          <wp:wrapThrough wrapText="bothSides">
            <wp:wrapPolygon edited="0">
              <wp:start x="0" y="0"/>
              <wp:lineTo x="0" y="21421"/>
              <wp:lineTo x="20918" y="21421"/>
              <wp:lineTo x="20918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5E55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A242E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96A63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1E17"/>
    <w:rsid w:val="00467B32"/>
    <w:rsid w:val="00467C07"/>
    <w:rsid w:val="004720EC"/>
    <w:rsid w:val="0047344D"/>
    <w:rsid w:val="00475E3F"/>
    <w:rsid w:val="00477016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341F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D38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3226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093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10D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4033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0262-0AAC-4756-B802-EFBFC59F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3</cp:revision>
  <cp:lastPrinted>2024-02-28T13:16:00Z</cp:lastPrinted>
  <dcterms:created xsi:type="dcterms:W3CDTF">2024-02-28T13:20:00Z</dcterms:created>
  <dcterms:modified xsi:type="dcterms:W3CDTF">2024-02-28T13:39:00Z</dcterms:modified>
</cp:coreProperties>
</file>