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FB" w:rsidRP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</w:pPr>
      <w:r w:rsidRPr="00FA7CFB"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  <w:t>Competências gerais e socioemocionais: como fazer o melhor uso delas?</w:t>
      </w:r>
    </w:p>
    <w:p w:rsidR="00FA7CFB" w:rsidRP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Em um cenário em que é preciso estar aberto ao novo, trabalhar de forma colaborativa e desenvolver habilidades digitais, professores e alunos precisam recorrer ainda mais às competências para seguir com o aprendizado, mesmo à distância</w:t>
      </w:r>
      <w:r w:rsidRPr="000727E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A7CFB" w:rsidRPr="00FA7CFB" w:rsidRDefault="00FA7CFB" w:rsidP="009028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52626"/>
          <w:sz w:val="26"/>
          <w:szCs w:val="26"/>
          <w:lang w:eastAsia="pt-BR"/>
        </w:rPr>
      </w:pPr>
      <w:r w:rsidRPr="00FA7CFB">
        <w:rPr>
          <w:rFonts w:ascii="Times New Roman" w:eastAsia="Times New Roman" w:hAnsi="Times New Roman" w:cs="Times New Roman"/>
          <w:noProof/>
          <w:color w:val="252626"/>
          <w:sz w:val="26"/>
          <w:szCs w:val="26"/>
          <w:lang w:eastAsia="pt-BR"/>
        </w:rPr>
        <w:drawing>
          <wp:inline distT="0" distB="0" distL="0" distR="0" wp14:anchorId="4147D631" wp14:editId="2F2F6C87">
            <wp:extent cx="5266055" cy="2657475"/>
            <wp:effectExtent l="0" t="0" r="0" b="9525"/>
            <wp:docPr id="1" name="Imagem 1" descr="https://nova-escola-producao.s3.amazonaws.com/Zw3NAcXvEkVSHGtNVQ3ypu5tHW7bnaPnHBnjbyC2nTJmdrP5ZFzxvQh8pgwS/competencias-gerais-da-bncc-criatividade-lapis-com-colagem-getty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-escola-producao.s3.amazonaws.com/Zw3NAcXvEkVSHGtNVQ3ypu5tHW7bnaPnHBnjbyC2nTJmdrP5ZFzxvQh8pgwS/competencias-gerais-da-bncc-criatividade-lapis-com-colagem-getty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17" cy="266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FB" w:rsidRPr="00FA7CFB" w:rsidRDefault="00FA7CFB" w:rsidP="0090287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color w:val="252626"/>
          <w:sz w:val="26"/>
          <w:szCs w:val="26"/>
          <w:lang w:eastAsia="pt-BR"/>
        </w:rPr>
        <w:br/>
      </w:r>
      <w:r w:rsidR="004A2A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A3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Quando foi a última vez que você se lembra de ter visto professores colaborando tanto uns com os outros para aprender coisas novas? E falando em aprender, teve alguma ferramenta que você achou que não fosse conseguir usar de jeito nenhum, sofreu um pouco, tentou, tentou, e no fim, dominou tanto que até ensinou os colegas a usar?</w:t>
      </w:r>
    </w:p>
    <w:p w:rsidR="00FA7CFB" w:rsidRPr="00FA7CFB" w:rsidRDefault="004A2A35" w:rsidP="0090287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A7CFB" w:rsidRPr="00FA7CFB">
        <w:rPr>
          <w:rFonts w:ascii="Arial" w:eastAsia="Times New Roman" w:hAnsi="Arial" w:cs="Arial"/>
          <w:sz w:val="24"/>
          <w:szCs w:val="24"/>
          <w:lang w:eastAsia="pt-BR"/>
        </w:rPr>
        <w:t>Pois é, o cenário trazido pela pandemia da Covid-19 lançou os professores num cenário inesperado de aulas remotas e </w:t>
      </w:r>
      <w:hyperlink r:id="rId7" w:tgtFrame="_blank" w:history="1">
        <w:r w:rsidR="00FA7CFB"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ferramentas tecnológicas</w:t>
        </w:r>
      </w:hyperlink>
      <w:r w:rsidR="00FA7CFB"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. “O professor precisou se organizar, ter foco, estudar, encontrar saídas diante dessa confusão toda”, comenta a formadora de professores Selene </w:t>
      </w:r>
      <w:proofErr w:type="spellStart"/>
      <w:r w:rsidR="00FA7CFB" w:rsidRPr="00FA7CFB">
        <w:rPr>
          <w:rFonts w:ascii="Arial" w:eastAsia="Times New Roman" w:hAnsi="Arial" w:cs="Arial"/>
          <w:sz w:val="24"/>
          <w:szCs w:val="24"/>
          <w:lang w:eastAsia="pt-BR"/>
        </w:rPr>
        <w:t>Coletti</w:t>
      </w:r>
      <w:proofErr w:type="spellEnd"/>
      <w:r w:rsidR="00FA7CFB" w:rsidRPr="00FA7CFB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8" w:tgtFrame="_blank" w:history="1">
        <w:r w:rsidR="00FA7CFB"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colunista de NOVA ESCOLA</w:t>
        </w:r>
      </w:hyperlink>
      <w:r w:rsidR="00FA7CFB" w:rsidRPr="00FA7CFB">
        <w:rPr>
          <w:rFonts w:ascii="Arial" w:eastAsia="Times New Roman" w:hAnsi="Arial" w:cs="Arial"/>
          <w:sz w:val="24"/>
          <w:szCs w:val="24"/>
          <w:lang w:eastAsia="pt-BR"/>
        </w:rPr>
        <w:t> e com ampla experiência na rede pública de ensino. “Foi preciso ter resiliência emocional, tolerar o estresse e a frustração, testar e manusear novas ferramentas – estando aberto ao novo – e também realizar a autogestão”.</w:t>
      </w:r>
    </w:p>
    <w:p w:rsid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Ou seja: foi preciso que os próprios professores desenvolvessem as tão faladas </w:t>
      </w:r>
      <w:hyperlink r:id="rId9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competências socioemocionais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, que são essenciais para o desenvolvimento pleno dos estudantes, e se tornaram um tópico que merece especial atenção no contexto da pandemia do novo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0287C" w:rsidRPr="00FA7CFB" w:rsidRDefault="0090287C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7CFB" w:rsidRP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>Afinal, de que competências estamos falando?</w:t>
      </w:r>
    </w:p>
    <w:p w:rsidR="0090287C" w:rsidRDefault="0090287C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O termo "competências", de acordo com a </w:t>
      </w:r>
      <w:hyperlink r:id="rId10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Base Nacional Comum Curricular (BNCC)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 diz respeito à “mobilização de conhecimentos (conceitos e procedimentos), habilidades (práticas, cognitivas e socioemocionais), atividades e valores para resolver demandas complexas da vida cotidiana, do pleno exercício da cidadania e do mundo do trabalho”. Na prática, isso se refere à necessidade de os estudantes conseguirem articular seus conhecimentos no dia a dia, sempre seguindo preceitos como ética, sustentabilidade, direitos humanos e justiça social.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O próprio texto da Base indica que as competências socioemocionais estão entrelaçadas às </w:t>
      </w:r>
      <w:hyperlink r:id="rId11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competências gerais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. Anna Penido, diretora do </w:t>
      </w:r>
      <w:hyperlink r:id="rId12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Instituto </w:t>
        </w:r>
        <w:proofErr w:type="spellStart"/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Inspirare</w:t>
        </w:r>
        <w:proofErr w:type="spellEnd"/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 e que foi uma das leitoras críticas da BNCC a convite do Ministério da Educação (MEC), defende que "as socioemocionais são recortes das competências gerais". </w:t>
      </w:r>
      <w:hyperlink r:id="rId13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Em entrevista a NOVA ESCOLA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 ela argumentou que não existe hierarquia entre competências gerais da Base e socioemocionais, já que "tudo faz parte da Educação integral". "A dica é: trabalhe as competências gerais que você trabalhará as socioemocionais", diz.</w:t>
      </w:r>
    </w:p>
    <w:p w:rsid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Fazer essa conexão entre competências de olho na vida que é construída dentro e fora da escola deve estar no radar do educador. "É importante fazer a ligação das competências socioemocionais com as competências gerais que estão na BNCC", concorda a formadora Selene. "Elas dialogam com as competências gerais </w:t>
      </w:r>
      <w:hyperlink r:id="rId14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Pensamento Científico, crítico e criativo (2)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15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Projeto de Vida (6)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16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Autoconhecimento e autocuidado (8)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17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Empatia e cooperação (9)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 e </w:t>
      </w:r>
      <w:hyperlink r:id="rId18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Responsabilidade e cidadania (10)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. A competência 8, por exemplo, vai 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fazer toda a diferença para que ao conhecer-se eu consiga saber quem eu sou e, por conseguinte, entender o outro". </w:t>
      </w:r>
    </w:p>
    <w:p w:rsidR="0090287C" w:rsidRPr="00FA7CFB" w:rsidRDefault="0090287C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Entendendo as competências </w:t>
      </w:r>
      <w:proofErr w:type="spellStart"/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>socioemocionais</w:t>
      </w:r>
      <w:proofErr w:type="spellEnd"/>
    </w:p>
    <w:p w:rsidR="0090287C" w:rsidRPr="00FA7CFB" w:rsidRDefault="0090287C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As competências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vieram da área da Psicologia, quando, ainda nos anos 1930, começou-se a tentar descrever em palavras os traços da personalidade humana. Algumas décadas à frente, nos anos 1980, as socioemocionais foram consolidadas em forma de definição e organizadas em cinco eixos. Cada um desses eixos traz qualidades (ou traços de caráter) que podem se entrelaçar com competências cognitivas, criando capacidades híbridas, como por exemplo a criatividade e o pensamento crítico.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“As competências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possibilitam a mobilização, a articulação e a prática de conhecimentos, valores e atitudes necessárias para se relacionar com os outros e consigo mesmo, estabelecer e atingir objetivos, e a enfrentar diferentes situações de maneira mais criativa e construtiva”, sintetiza Gisele Alves, especialista em Educação Integral do Instituto Ayrton Senna, instituição que trabalha ativamente a Educação Integral a partir das socioemocionais em projetos com governos municipais.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As competências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estão constituídas da seguinte maneira: </w:t>
      </w:r>
      <w:r w:rsidRPr="00FA7C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Abertura ao novo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 (curiosidade para aprender, imaginação criativa e interesse artístico), </w:t>
      </w:r>
      <w:r w:rsidRPr="00FA7C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Consciência ou Autogestão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 (determinação, organização, foco, persistência e responsabilidade), </w:t>
      </w:r>
      <w:r w:rsidRPr="00FA7C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Extroversão ou Engajamento com os outros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 (iniciativa social, assertividade e entusiasmo), </w:t>
      </w:r>
      <w:r w:rsidRPr="00FA7C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Amabilidade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 (empatia, respeito e confiança) e </w:t>
      </w:r>
      <w:r w:rsidRPr="00FA7C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Estabilidade ou Resiliência emocional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t> (autoconfiança, tolerância ao estresse e à frustração).</w:t>
      </w:r>
    </w:p>
    <w:p w:rsidR="00FA7CFB" w:rsidRDefault="00FA7CFB" w:rsidP="0090287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“A chave para entender as socioemocionais é saber que é importante que as crianças não tenham somente o aprendizado das diferentes áreas de conhecimento, mas que saibam também resolver os problemas que acontecem ao seu redor”, esclarece a educadora Selene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Coletti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. “Para isso, elas precisam 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saber trabalhar em grupo, ter empatia, responsabilidade, e uma porção de outras características que estão compreendidas nas competências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:rsidR="0090287C" w:rsidRPr="00FA7CFB" w:rsidRDefault="0090287C" w:rsidP="0090287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>Como as competências se relacionam com o aprendizado</w:t>
      </w:r>
    </w:p>
    <w:p w:rsidR="0090287C" w:rsidRPr="00FA7CFB" w:rsidRDefault="0090287C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O que os pesquisadores e especialistas das áreas de Educação e Sociedade enfatizam é que essa preocupação com as socioemocionais não se restringe ao contexto atual da pandemia do novo coronavírus. O professor Luiz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Scorzafave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>, que coordena o Laboratório de Estudos e Pesquisas em Economia Social da Faculdade de Economia, Administração e Contabilidade da Universidade de São Paulo (USP) em Ribeirão Preto (SP), aponta que a literatura sobre a temática sempre demonstrou que o desenvolvimento das socioemocionais está ligado a vários aspectos da vida das pessoas.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“Elas estão relacionadas a questões como aprendizado escolar, melhor inserção no mercado de trabalho, menor envolvimento com criminalidade e com comportamentos de risco na adolescência, e melhores indicadores de saúde na vida adulta”, relata o professor. Ele explica que esse trabalho com as socioemocionais desde cedo é importante para ajudar os estudantes a se conhecerem melhor e, ao longo do tempo, se tornarem aptos a decidir no que querem se desenvolver, com liberdade, consciência e respeito à individualidade. “Vale destacar que esse processo é único e pessoal. O papel da escola é propiciar as condições para que essa reflexão ocorra, e que seja dado o suporte para que cada aluno possa dar esses passos”, afirma.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A temática de que o desenvolvimento das competências socioemocionais pode afetar a vida do indivíduo e propiciar uma situação de maior bem-estar no futuro foi analisada por um estudo recente realizado pelos pesquisadores da USP Ribeirão Preto. Em 2019, em mais de 80% das escolas públicas e privadas do município foram aplicados questionários bem diversos aos alunos de 3º e 4º anos. Eram questionários socioeconômicos sobre hábitos de estudo, apoio dos pais, contexto domiciliar, pertencimento à escola e questões trabalhando 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competências socioemocionais, além de avaliações de Língua Portuguesa e Matemática.</w:t>
      </w:r>
    </w:p>
    <w:p w:rsid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“As competências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são muito importantes para que tomemos decisões e façamos escolhas em diversas esferas da vida que, com maior probabilidade, vão nos levar a uma situação de maior bem-estar no futuro”, diz. Cerca de 12 mil anos participaram da pesquisa. “Apesar de os dados ainda estarem sendo analisados com mais detalhe, fica muito clara a relação entre o desenvolvimento das competências socioemocionais e o desempenho nas avaliações cognitivas: alunos com maior autogestão, maior amabilidade e maior abertura a novas experiências possuem melhor desempenho em Português e Matemática”, afirma.</w:t>
      </w:r>
    </w:p>
    <w:p w:rsidR="0090287C" w:rsidRPr="00FA7CFB" w:rsidRDefault="0090287C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7CFB" w:rsidRDefault="00FA7CFB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Competências </w:t>
      </w:r>
      <w:proofErr w:type="spellStart"/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>socioemocionais</w:t>
      </w:r>
      <w:proofErr w:type="spellEnd"/>
      <w:r w:rsidRPr="00FA7CFB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na pandemia</w:t>
      </w:r>
    </w:p>
    <w:p w:rsidR="0090287C" w:rsidRPr="00FA7CFB" w:rsidRDefault="0090287C" w:rsidP="0090287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Ainda que tenham sido tópicos importantes para o trabalho em sala de aula, é claro que em um contexto como o da pandemia, potencializar qualidades como empatia, tolerância a frustrações, foco e responsabilidade tornou-se ainda mais necessário – para todos os envolvidos nesse desafiador ensino remoto em 2020.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“Dentro do quadro da pandemia, a abertura ao novo e a curiosidade para aprender foram de extrema importância para todo mundo”, constata a educadora Selene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Coletti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. A partir do seu trabalho como formadora de professores, Selene avalia que equipes gestoras precisam estar um passo à frente para apoiar os educadores. “O professor teve que encontrar um jeito novo de trabalhar; o aluno, por sua vez, viu que precisava desenvolver outras capacidades e habilidades para se adequar a essa situação; e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por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fim a família, que mesmo sem ter formação docente, precisou assumir a responsabilidade para que seus filhos fizessem as propostas enviadas remotamente”. Tendo acesso ao maior número possível de informações, os docentes poderão desenvolver e fazer uso dessas 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competências — para se sentir seguros o suficiente para propor atividades que trabalhem esses atributos socioemocionais.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Essa constatação também é reforçada pela especialista Gisele Alves, do Instituto Ayrton Senna. “O desenvolvimento intencional das habilidades socioemocionais em ambiente escolar é mais efetivo se ocorrer de modo sequencial, ativo, focado e explícito, sendo necessário planejamento para que isso aconteça”, pondera. A definição das estratégias de apoio deve estar articulada sempre ao currículo, diz ela. A partir dessa perspectiva, o instituto desenvolveu, em parceria com o Conselho Estadual de Educação (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Consed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>) uma </w:t>
      </w:r>
      <w:hyperlink r:id="rId19" w:anchor="o-que-sao-competencias-socioemocionais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iniciativa com </w:t>
        </w:r>
        <w:proofErr w:type="spellStart"/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conteúdos</w:t>
        </w:r>
        <w:proofErr w:type="spellEnd"/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 socioemocionais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>, visando apoiar as redes de ensino em meio ao desafio de aulas a distância e retomada das atividades.</w:t>
      </w:r>
    </w:p>
    <w:p w:rsidR="00FA7CFB" w:rsidRPr="00FA7CFB" w:rsidRDefault="00FA7CFB" w:rsidP="0090287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Volta às aulas: fazendo bom uso das competências socioemocionais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O trabalho com competências socioemocionais, com intencionalidade e metodologias claras, será importantíssimo no momento de retorno dos estudantes às escolas, que está sendo discutido e realizado em algumas partes do país. “A escola deve estar preparada para dar suporte aos alunos, por meio de uma escuta ativa e de acolhimento”, afirma o professor Luiz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Scorzafave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>, da Unesp. A razão é que muitas crianças e jovens têm sofrido com o isolamento social, alguns inclusive com questões sérias no ambiente familiar, ligados à violência doméstica.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"Não faz sentido que as escolas se preocupem em recuperar o 'tempo perdido' com a cobertura dos conteúdos curriculares se os estudantes não estiverem com saúde mental para retomar adequadamente o processo de aprendizagem", entende o professor. "Falar do contexto da pandemia, das dificuldades que cada estudante teve, de como conseguiu superá-las (ou não) pode ajudar nesse processo de retorno, de </w:t>
      </w:r>
      <w:proofErr w:type="spellStart"/>
      <w:r w:rsidRPr="00FA7CFB">
        <w:rPr>
          <w:rFonts w:ascii="Arial" w:eastAsia="Times New Roman" w:hAnsi="Arial" w:cs="Arial"/>
          <w:sz w:val="24"/>
          <w:szCs w:val="24"/>
          <w:lang w:eastAsia="pt-BR"/>
        </w:rPr>
        <w:t>auto-conhecimento</w:t>
      </w:r>
      <w:proofErr w:type="spellEnd"/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 acerca das suas competências socioemocionais e de mitigação dos efeitos da exposição por um longo período a fatores de estresse tóxico".</w:t>
      </w:r>
    </w:p>
    <w:p w:rsidR="00FA7CFB" w:rsidRP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Nesse ponto, fica mais evidente o quanto será fundamental fazer a ligação das competências socioemocionais com as </w:t>
      </w:r>
      <w:hyperlink r:id="rId20" w:tgtFrame="_blank" w:history="1">
        <w:r w:rsidRPr="00FA7CF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competências gerais</w:t>
        </w:r>
      </w:hyperlink>
      <w:r w:rsidRPr="00FA7CFB">
        <w:rPr>
          <w:rFonts w:ascii="Arial" w:eastAsia="Times New Roman" w:hAnsi="Arial" w:cs="Arial"/>
          <w:sz w:val="24"/>
          <w:szCs w:val="24"/>
          <w:lang w:eastAsia="pt-BR"/>
        </w:rPr>
        <w:t xml:space="preserve"> da BNCC. “As socioemocionais dialogam com competências como a 8, que trata de </w:t>
      </w:r>
      <w:r w:rsidRPr="00FA7C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autoconhecimento e autocuidado, a competência 6, que trata da questão de fazer escolhas, autonomia e diversidade, e a competência 9, que fala de empatia, diálogo e respeito – e que eu considero a principal delas nesse momento”, diz Selene.</w:t>
      </w:r>
    </w:p>
    <w:p w:rsidR="00FA7CFB" w:rsidRDefault="00FA7CFB" w:rsidP="009028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7CFB">
        <w:rPr>
          <w:rFonts w:ascii="Arial" w:eastAsia="Times New Roman" w:hAnsi="Arial" w:cs="Arial"/>
          <w:sz w:val="24"/>
          <w:szCs w:val="24"/>
          <w:lang w:eastAsia="pt-BR"/>
        </w:rPr>
        <w:t>Assim, a educadora enfatiza como será essencial criar espaços em que os alunos tenham voz e vez: o professor deve ouvir os alunos, estimulá-los a expressar o que estão sentindo, e trazer propostas para incentivar a curiosidade e a busca por conhecimentos sobre determinados assuntos, sempre norteados pela escuta ativa e espaços de diálogo, que vão ajudar a lidar com as tantas dúvidas e indefinições desse contexto da pandemia. “Essa volta é um cenário de muita incerteza, e por isso, as competências socioemocionais farão muita diferença”, conclui. E, uma vez aprendidas, desenvolvidas e exercitadas, essas competências nos acompanharão pela vida.</w:t>
      </w:r>
    </w:p>
    <w:p w:rsidR="0090287C" w:rsidRDefault="0090287C" w:rsidP="000727E6">
      <w:pPr>
        <w:shd w:val="clear" w:color="auto" w:fill="FFFFFF"/>
        <w:spacing w:after="375" w:line="360" w:lineRule="auto"/>
        <w:jc w:val="both"/>
        <w:textAlignment w:val="baseline"/>
      </w:pPr>
    </w:p>
    <w:p w:rsidR="008D3F51" w:rsidRPr="0090287C" w:rsidRDefault="00E27AE8" w:rsidP="000727E6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8"/>
          <w:szCs w:val="24"/>
          <w:lang w:eastAsia="pt-BR"/>
        </w:rPr>
      </w:pPr>
      <w:hyperlink r:id="rId21" w:history="1">
        <w:r w:rsidR="008D3F51" w:rsidRPr="0090287C">
          <w:rPr>
            <w:rStyle w:val="Hyperlink"/>
            <w:rFonts w:ascii="Arial" w:hAnsi="Arial" w:cs="Arial"/>
            <w:sz w:val="24"/>
          </w:rPr>
          <w:t>https://novaescola.org.br/conteudo/19679/competencias-gerais-e-socioemocionais-como-faz</w:t>
        </w:r>
        <w:bookmarkStart w:id="0" w:name="_GoBack"/>
        <w:bookmarkEnd w:id="0"/>
        <w:r w:rsidR="008D3F51" w:rsidRPr="0090287C">
          <w:rPr>
            <w:rStyle w:val="Hyperlink"/>
            <w:rFonts w:ascii="Arial" w:hAnsi="Arial" w:cs="Arial"/>
            <w:sz w:val="24"/>
          </w:rPr>
          <w:t>er-o-melhor-uso-delas</w:t>
        </w:r>
      </w:hyperlink>
    </w:p>
    <w:sectPr w:rsidR="008D3F51" w:rsidRPr="0090287C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E8" w:rsidRDefault="00E27AE8" w:rsidP="000727E6">
      <w:pPr>
        <w:spacing w:after="0" w:line="240" w:lineRule="auto"/>
      </w:pPr>
      <w:r>
        <w:separator/>
      </w:r>
    </w:p>
  </w:endnote>
  <w:endnote w:type="continuationSeparator" w:id="0">
    <w:p w:rsidR="00E27AE8" w:rsidRDefault="00E27AE8" w:rsidP="0007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E6" w:rsidRDefault="000727E6" w:rsidP="000727E6">
    <w:pPr>
      <w:pStyle w:val="Rodap"/>
      <w:jc w:val="center"/>
      <w:rPr>
        <w:b/>
      </w:rPr>
    </w:pPr>
  </w:p>
  <w:p w:rsidR="000727E6" w:rsidRPr="00087239" w:rsidRDefault="000727E6" w:rsidP="000727E6">
    <w:pPr>
      <w:pStyle w:val="Rodap"/>
      <w:jc w:val="center"/>
      <w:rPr>
        <w:b/>
      </w:rPr>
    </w:pPr>
    <w:r w:rsidRPr="00087239">
      <w:rPr>
        <w:b/>
      </w:rPr>
      <w:t>DEPARTAMENTO DE APOIO PEDAGÓGICO - SEDAP</w:t>
    </w:r>
  </w:p>
  <w:p w:rsidR="000727E6" w:rsidRDefault="000727E6" w:rsidP="000727E6">
    <w:pPr>
      <w:pStyle w:val="Rodap"/>
    </w:pPr>
  </w:p>
  <w:p w:rsidR="000727E6" w:rsidRDefault="000727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E8" w:rsidRDefault="00E27AE8" w:rsidP="000727E6">
      <w:pPr>
        <w:spacing w:after="0" w:line="240" w:lineRule="auto"/>
      </w:pPr>
      <w:r>
        <w:separator/>
      </w:r>
    </w:p>
  </w:footnote>
  <w:footnote w:type="continuationSeparator" w:id="0">
    <w:p w:rsidR="00E27AE8" w:rsidRDefault="00E27AE8" w:rsidP="0007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E6" w:rsidRDefault="000727E6">
    <w:pPr>
      <w:pStyle w:val="Cabealho"/>
    </w:pPr>
    <w:r>
      <w:rPr>
        <w:noProof/>
        <w:lang w:eastAsia="pt-BR"/>
      </w:rPr>
      <w:drawing>
        <wp:inline distT="0" distB="0" distL="0" distR="0" wp14:anchorId="4E750199" wp14:editId="79CB3427">
          <wp:extent cx="5124450" cy="83502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27E6" w:rsidRDefault="000727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B"/>
    <w:rsid w:val="000727E6"/>
    <w:rsid w:val="000C655D"/>
    <w:rsid w:val="00282D2A"/>
    <w:rsid w:val="004A2A35"/>
    <w:rsid w:val="008D3F51"/>
    <w:rsid w:val="0090287C"/>
    <w:rsid w:val="00977C1C"/>
    <w:rsid w:val="00DD007D"/>
    <w:rsid w:val="00E27A99"/>
    <w:rsid w:val="00E27AE8"/>
    <w:rsid w:val="00EC3B92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75B7"/>
  <w15:chartTrackingRefBased/>
  <w15:docId w15:val="{7D0A221C-A4AF-4D93-B446-F8EC8E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7E6"/>
  </w:style>
  <w:style w:type="paragraph" w:styleId="Rodap">
    <w:name w:val="footer"/>
    <w:basedOn w:val="Normal"/>
    <w:link w:val="RodapChar"/>
    <w:uiPriority w:val="99"/>
    <w:unhideWhenUsed/>
    <w:rsid w:val="0007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E6"/>
  </w:style>
  <w:style w:type="paragraph" w:styleId="Textodebalo">
    <w:name w:val="Balloon Text"/>
    <w:basedOn w:val="Normal"/>
    <w:link w:val="TextodebaloChar"/>
    <w:uiPriority w:val="99"/>
    <w:semiHidden/>
    <w:unhideWhenUsed/>
    <w:rsid w:val="0028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D2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8D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9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autor/576/selene-coletti" TargetMode="External"/><Relationship Id="rId13" Type="http://schemas.openxmlformats.org/officeDocument/2006/relationships/hyperlink" Target="https://gestaoescolar.org.br/conteudo/2194/qual-e-a-diferenca-entre-as-competencias-gerais-da-bncc-e-as-socioemocionais" TargetMode="External"/><Relationship Id="rId18" Type="http://schemas.openxmlformats.org/officeDocument/2006/relationships/hyperlink" Target="https://novaescola.org.br/bncc/conteudo/14/competencia-10-responsabilidade-e-cidadan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aescola.org.br/conteudo/19679/competencias-gerais-e-socioemocionais-como-fazer-o-melhor-uso-delas" TargetMode="External"/><Relationship Id="rId7" Type="http://schemas.openxmlformats.org/officeDocument/2006/relationships/hyperlink" Target="https://novaescola.org.br/conteudo/19385/escola-x-pandemia-estrategias-criativas-que-os-professores-encontraram-para-dar-aulas-a-distancia" TargetMode="External"/><Relationship Id="rId12" Type="http://schemas.openxmlformats.org/officeDocument/2006/relationships/hyperlink" Target="http://inspirare.org.br/" TargetMode="External"/><Relationship Id="rId17" Type="http://schemas.openxmlformats.org/officeDocument/2006/relationships/hyperlink" Target="https://novaescola.org.br/bncc/conteudo/13/competencia-9-empatia-e-cooperaca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vaescola.org.br/bncc/conteudo/12/competencia-8-autoconhecimento-e-autocuidado" TargetMode="External"/><Relationship Id="rId20" Type="http://schemas.openxmlformats.org/officeDocument/2006/relationships/hyperlink" Target="https://nova-escola-producao.s3.amazonaws.com/JQtb9x4pJtbXaRk9VxTBEbTQu7sHHSM8kVyCsTkfHwYgA8rdfAbFhJsQg5eh/guiabncccompetenciasgeraisnovaescola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ovaescola.org.br/bncc/disciplina/97/competencias-gerai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ovaescola.org.br/bncc/conteudo/10/competencia-6-trabalho-e-projeto-de-vid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asenacionalcomum.mec.gov.br/" TargetMode="External"/><Relationship Id="rId19" Type="http://schemas.openxmlformats.org/officeDocument/2006/relationships/hyperlink" Target="https://institutoayrtonsenna.org.br/pt-br/socioemocionais-para-crises.html?utm_source=site&amp;utm_medium=hub-botao-2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va-escola-producao.s3.amazonaws.com/ffmHynzstuECHwJFdbqU4ZuzM3cgTTC6VUdcby9bGUDAAyxMErdR2xkQE2jN/competencias-socioemocionais--nova-escola.pdf" TargetMode="External"/><Relationship Id="rId14" Type="http://schemas.openxmlformats.org/officeDocument/2006/relationships/hyperlink" Target="https://novaescola.org.br/bncc/conteudo/6/competencia-2-pensamento-cientifico-critico-e-criativo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2170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2020-09-01T19:20:00Z</cp:lastPrinted>
  <dcterms:created xsi:type="dcterms:W3CDTF">2020-09-02T15:16:00Z</dcterms:created>
  <dcterms:modified xsi:type="dcterms:W3CDTF">2020-09-02T16:29:00Z</dcterms:modified>
</cp:coreProperties>
</file>