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bookmarkEnd w:id="0"/>
    <w:p w14:paraId="3B265370" w14:textId="77777777" w:rsidR="00340074" w:rsidRDefault="00340074" w:rsidP="00340074">
      <w:pPr>
        <w:ind w:left="426" w:right="616"/>
        <w:jc w:val="center"/>
        <w:rPr>
          <w:b/>
          <w:sz w:val="26"/>
          <w:szCs w:val="26"/>
        </w:rPr>
      </w:pPr>
      <w:r w:rsidRPr="009302F4">
        <w:rPr>
          <w:b/>
          <w:sz w:val="26"/>
          <w:szCs w:val="26"/>
        </w:rPr>
        <w:t xml:space="preserve">DISPENSA DE LICITAÇÃO Nº </w:t>
      </w:r>
      <w:r>
        <w:rPr>
          <w:b/>
          <w:sz w:val="26"/>
          <w:szCs w:val="26"/>
        </w:rPr>
        <w:t>67</w:t>
      </w:r>
      <w:r w:rsidRPr="009302F4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</w:p>
    <w:p w14:paraId="485BBD9D" w14:textId="77777777" w:rsidR="00340074" w:rsidRDefault="00340074" w:rsidP="00340074">
      <w:pPr>
        <w:ind w:left="426" w:right="616"/>
        <w:jc w:val="center"/>
        <w:rPr>
          <w:b/>
          <w:sz w:val="26"/>
          <w:szCs w:val="26"/>
        </w:rPr>
      </w:pPr>
    </w:p>
    <w:p w14:paraId="02860648" w14:textId="77777777" w:rsidR="00340074" w:rsidRPr="00066D80" w:rsidRDefault="00340074" w:rsidP="00340074">
      <w:pPr>
        <w:ind w:left="426" w:right="6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PROCESSO Nº 320/2026</w:t>
      </w:r>
    </w:p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  <w:bookmarkStart w:id="1" w:name="_GoBack"/>
      <w:bookmarkEnd w:id="1"/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0DC179CB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542594">
        <w:t>Aquisição de Garrafa Térmica e Garrafão Térmico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5069568B" w:rsidR="00021BD6" w:rsidRPr="009A7A92" w:rsidRDefault="00542594" w:rsidP="00021BD6">
            <w:pPr>
              <w:ind w:left="9"/>
              <w:jc w:val="both"/>
            </w:pPr>
            <w:r w:rsidRPr="00542594">
              <w:t xml:space="preserve">Garrafa térmica 1,8l - Confeccionada com material plástico, isolamento térmico com ampola de vidro, conservação térmica quente 10h e frio 20h, sistema de servir de pressão, tampa com fechamento em rosca, alça de transporte móvel e com BPA - </w:t>
            </w:r>
            <w:proofErr w:type="spellStart"/>
            <w:r w:rsidRPr="00542594">
              <w:t>Larg</w:t>
            </w:r>
            <w:proofErr w:type="spellEnd"/>
            <w:r w:rsidRPr="00542594">
              <w:t xml:space="preserve"> 13,2cm / altura 37,5cm / Profundidade 14cm / Peso 0,87Kg.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778B5013" w:rsidR="00021BD6" w:rsidRPr="009A7A92" w:rsidRDefault="00542594" w:rsidP="00021BD6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  <w:tr w:rsidR="00542594" w:rsidRPr="009A7A92" w14:paraId="649C33A7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79A5" w14:textId="77777777" w:rsidR="00542594" w:rsidRPr="009A7A92" w:rsidRDefault="00542594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875C" w14:textId="7E380835" w:rsidR="00542594" w:rsidRPr="00542594" w:rsidRDefault="00542594" w:rsidP="00542594">
            <w:pPr>
              <w:ind w:left="9"/>
              <w:jc w:val="both"/>
            </w:pPr>
            <w:r>
              <w:t>Garrafão térmico 5L - Acabamento liso / Capacidade de 5litros / Conservação térmica 10h frio / 10h quente / Dimensões aproximadas (A X L X C) cm: 30,04x19,8x19,8 / Isolamento térmico de espuma PU/PP / Livre de BPA / Material Atóxico / Material externo plástico.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94C9" w14:textId="31327A48" w:rsidR="00542594" w:rsidRDefault="00542594" w:rsidP="00021BD6">
            <w:pPr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BDFD" w14:textId="57B9A2A2" w:rsidR="00542594" w:rsidRPr="009A7A92" w:rsidRDefault="00542594" w:rsidP="00D7224F">
            <w:pPr>
              <w:ind w:left="142" w:right="333"/>
              <w:jc w:val="center"/>
            </w:pPr>
            <w:r w:rsidRPr="009A7A92">
              <w:t xml:space="preserve">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0074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2594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C342-6185-4504-B9FB-41CC4F2C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2026-04-15T19:43:00Z</dcterms:created>
  <dcterms:modified xsi:type="dcterms:W3CDTF">2026-04-15T19:43:00Z</dcterms:modified>
</cp:coreProperties>
</file>