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08" w:rsidRPr="002C4077" w:rsidRDefault="00B16C08" w:rsidP="00CD76C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77">
        <w:rPr>
          <w:rFonts w:ascii="Times New Roman" w:hAnsi="Times New Roman" w:cs="Times New Roman"/>
          <w:b/>
          <w:sz w:val="24"/>
          <w:szCs w:val="24"/>
        </w:rPr>
        <w:t>CONSELHO MUNICIPAL DO IDOSO</w:t>
      </w:r>
    </w:p>
    <w:p w:rsidR="00B16C08" w:rsidRPr="00C05F68" w:rsidRDefault="00B16C08" w:rsidP="00446491">
      <w:pPr>
        <w:spacing w:before="120" w:after="120" w:line="360" w:lineRule="auto"/>
        <w:ind w:right="-119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C05F6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RESOLUÇÃO Nº 0</w:t>
      </w:r>
      <w:r w:rsidR="00D70856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6</w:t>
      </w:r>
      <w:r w:rsidRPr="00C05F6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r w:rsidR="00D70856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17</w:t>
      </w:r>
      <w:r w:rsidRPr="00C05F6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DE </w:t>
      </w:r>
      <w:r w:rsidR="00D70856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FEVEREIRO DE </w:t>
      </w:r>
      <w:proofErr w:type="gramStart"/>
      <w:r w:rsidR="00D70856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2022</w:t>
      </w:r>
      <w:proofErr w:type="gramEnd"/>
    </w:p>
    <w:p w:rsidR="00B16C08" w:rsidRPr="00C05F68" w:rsidRDefault="00B16C08" w:rsidP="0044649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C08" w:rsidRDefault="00D70856" w:rsidP="00446491">
      <w:pPr>
        <w:spacing w:before="120" w:after="12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A7067">
        <w:rPr>
          <w:sz w:val="24"/>
          <w:szCs w:val="24"/>
        </w:rPr>
        <w:t xml:space="preserve">Dispõe </w:t>
      </w:r>
      <w:r>
        <w:rPr>
          <w:sz w:val="24"/>
          <w:szCs w:val="24"/>
        </w:rPr>
        <w:t>sobre o calendário anual das reuniões ordinárias do CMI de 2022</w:t>
      </w:r>
      <w:r w:rsidR="00D12911">
        <w:rPr>
          <w:rFonts w:ascii="Times New Roman" w:hAnsi="Times New Roman" w:cs="Times New Roman"/>
          <w:sz w:val="24"/>
          <w:szCs w:val="24"/>
        </w:rPr>
        <w:t>.</w:t>
      </w:r>
    </w:p>
    <w:p w:rsidR="00FB36D0" w:rsidRPr="002C4077" w:rsidRDefault="00FB36D0" w:rsidP="00446491">
      <w:pPr>
        <w:spacing w:before="120" w:after="12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63B4F" w:rsidRDefault="00B16C08" w:rsidP="0044649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eastAsia="Times New Roman" w:hAnsi="Times New Roman" w:cs="Times New Roman"/>
          <w:sz w:val="24"/>
          <w:szCs w:val="24"/>
        </w:rPr>
        <w:t>O CONSELHO MUNICIPAL DO IDOSO (CMI), no uso de suas atribuições estabelecidas pela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</w:t>
      </w:r>
      <w:r w:rsidRPr="00C05F68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C05F68">
        <w:rPr>
          <w:rFonts w:ascii="Times New Roman" w:hAnsi="Times New Roman" w:cs="Times New Roman"/>
          <w:sz w:val="24"/>
          <w:szCs w:val="24"/>
        </w:rPr>
        <w:t xml:space="preserve"> °</w:t>
      </w:r>
      <w:r>
        <w:rPr>
          <w:rFonts w:ascii="Times New Roman" w:hAnsi="Times New Roman" w:cs="Times New Roman"/>
          <w:sz w:val="24"/>
          <w:szCs w:val="24"/>
        </w:rPr>
        <w:t xml:space="preserve"> 1.480 de 21 de Junho de 2006</w:t>
      </w:r>
      <w:r w:rsidR="00F63B4F">
        <w:rPr>
          <w:rFonts w:ascii="Times New Roman" w:hAnsi="Times New Roman" w:cs="Times New Roman"/>
          <w:sz w:val="24"/>
          <w:szCs w:val="24"/>
        </w:rPr>
        <w:t>:</w:t>
      </w:r>
    </w:p>
    <w:p w:rsidR="00C04308" w:rsidRDefault="00C04308" w:rsidP="00F63B4F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FB36D0">
        <w:rPr>
          <w:rFonts w:ascii="Times New Roman" w:hAnsi="Times New Roman" w:cs="Times New Roman"/>
          <w:sz w:val="24"/>
          <w:szCs w:val="24"/>
        </w:rPr>
        <w:t xml:space="preserve"> ata</w:t>
      </w:r>
      <w:r w:rsidR="00D70856">
        <w:rPr>
          <w:rFonts w:ascii="Times New Roman" w:hAnsi="Times New Roman" w:cs="Times New Roman"/>
          <w:sz w:val="24"/>
          <w:szCs w:val="24"/>
        </w:rPr>
        <w:t xml:space="preserve"> </w:t>
      </w:r>
      <w:r w:rsidR="00D70856">
        <w:t xml:space="preserve">da trigésima sexta reunião ordinária do Conselho Municipal do Idoso de </w:t>
      </w:r>
      <w:proofErr w:type="spellStart"/>
      <w:r w:rsidR="00D70856">
        <w:t>Araçoiaba</w:t>
      </w:r>
      <w:proofErr w:type="spellEnd"/>
      <w:r w:rsidR="00D70856">
        <w:t xml:space="preserve"> da Serra, realizada no dia dezessete de janeiro de dois mil e vinte e dois.</w:t>
      </w:r>
      <w:r w:rsidR="00F63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856" w:rsidRDefault="00D70856" w:rsidP="00D70856">
      <w:pPr>
        <w:spacing w:after="0" w:line="240" w:lineRule="auto"/>
        <w:jc w:val="both"/>
      </w:pPr>
      <w:r w:rsidRPr="00B448D5">
        <w:t>RESOLVE:</w:t>
      </w:r>
    </w:p>
    <w:p w:rsidR="00D70856" w:rsidRPr="00B448D5" w:rsidRDefault="00D70856" w:rsidP="00D70856">
      <w:pPr>
        <w:spacing w:after="0" w:line="240" w:lineRule="auto"/>
        <w:jc w:val="both"/>
      </w:pPr>
    </w:p>
    <w:p w:rsidR="00D70856" w:rsidRDefault="00D70856" w:rsidP="00D70856">
      <w:pPr>
        <w:spacing w:after="0" w:line="240" w:lineRule="auto"/>
        <w:jc w:val="both"/>
      </w:pPr>
      <w:r w:rsidRPr="00B448D5">
        <w:t xml:space="preserve">Art. 1° - </w:t>
      </w:r>
      <w:r>
        <w:t xml:space="preserve">definir as datas das reuniões ordinárias do CMI de 2022, sendo: </w:t>
      </w:r>
      <w:r>
        <w:rPr>
          <w:color w:val="000000" w:themeColor="text1"/>
        </w:rPr>
        <w:t>20/01; 17/02; 17/03; 28/04; 19/05; 23/06; 21/07; 18/08; 22/09; 20/10; 17/11; 15/12</w:t>
      </w:r>
      <w:r w:rsidRPr="00B448D5">
        <w:t>;</w:t>
      </w:r>
    </w:p>
    <w:p w:rsidR="00D70856" w:rsidRPr="00B448D5" w:rsidRDefault="00D70856" w:rsidP="00D70856">
      <w:pPr>
        <w:spacing w:after="0" w:line="240" w:lineRule="auto"/>
        <w:jc w:val="both"/>
      </w:pPr>
    </w:p>
    <w:p w:rsidR="00D70856" w:rsidRDefault="00D70856" w:rsidP="00D70856">
      <w:pPr>
        <w:spacing w:after="0" w:line="240" w:lineRule="auto"/>
        <w:jc w:val="both"/>
      </w:pPr>
      <w:r w:rsidRPr="00B448D5">
        <w:t xml:space="preserve">Art. 2° - </w:t>
      </w:r>
      <w:r>
        <w:t>o horário das reuniões ordinárias será às 09 horas, na sede do CMI</w:t>
      </w:r>
      <w:r w:rsidRPr="00B448D5">
        <w:t>:</w:t>
      </w:r>
    </w:p>
    <w:p w:rsidR="00D70856" w:rsidRPr="00B448D5" w:rsidRDefault="00D70856" w:rsidP="00D70856">
      <w:pPr>
        <w:spacing w:after="0" w:line="240" w:lineRule="auto"/>
        <w:jc w:val="both"/>
      </w:pPr>
    </w:p>
    <w:p w:rsidR="00D70856" w:rsidRPr="00B448D5" w:rsidRDefault="00D70856" w:rsidP="00D70856">
      <w:pPr>
        <w:spacing w:after="0" w:line="240" w:lineRule="auto"/>
        <w:jc w:val="both"/>
      </w:pPr>
      <w:r w:rsidRPr="00B448D5">
        <w:t xml:space="preserve">Art. 3° </w:t>
      </w:r>
      <w:r w:rsidRPr="00E548D5">
        <w:t xml:space="preserve">- Esta Resolução entra em vigor após a sua publicação.      </w:t>
      </w:r>
    </w:p>
    <w:p w:rsidR="00D70856" w:rsidRDefault="00D70856" w:rsidP="00D70856">
      <w:pPr>
        <w:tabs>
          <w:tab w:val="left" w:pos="0"/>
          <w:tab w:val="left" w:pos="5678"/>
        </w:tabs>
        <w:jc w:val="right"/>
        <w:rPr>
          <w:sz w:val="24"/>
          <w:szCs w:val="24"/>
        </w:rPr>
      </w:pPr>
    </w:p>
    <w:p w:rsidR="00D70856" w:rsidRPr="007A7067" w:rsidRDefault="00D70856" w:rsidP="00D70856">
      <w:pPr>
        <w:tabs>
          <w:tab w:val="left" w:pos="0"/>
          <w:tab w:val="left" w:pos="5678"/>
        </w:tabs>
        <w:jc w:val="right"/>
        <w:rPr>
          <w:sz w:val="24"/>
          <w:szCs w:val="24"/>
        </w:rPr>
      </w:pPr>
      <w:proofErr w:type="spellStart"/>
      <w:r w:rsidRPr="007A7067">
        <w:rPr>
          <w:sz w:val="24"/>
          <w:szCs w:val="24"/>
        </w:rPr>
        <w:t>Araçoiaba</w:t>
      </w:r>
      <w:proofErr w:type="spellEnd"/>
      <w:r w:rsidRPr="007A7067">
        <w:rPr>
          <w:sz w:val="24"/>
          <w:szCs w:val="24"/>
        </w:rPr>
        <w:t xml:space="preserve"> da Serra,</w:t>
      </w:r>
      <w:r>
        <w:rPr>
          <w:sz w:val="24"/>
          <w:szCs w:val="24"/>
        </w:rPr>
        <w:t xml:space="preserve"> 17</w:t>
      </w:r>
      <w:r w:rsidRPr="007A7067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 de 2022</w:t>
      </w:r>
      <w:r w:rsidRPr="007A7067">
        <w:rPr>
          <w:sz w:val="24"/>
          <w:szCs w:val="24"/>
        </w:rPr>
        <w:t>.</w:t>
      </w:r>
    </w:p>
    <w:p w:rsidR="00B16C08" w:rsidRDefault="00B16C08" w:rsidP="0044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Default="007173A7" w:rsidP="0044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Default="007173A7" w:rsidP="0044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Default="007173A7" w:rsidP="0044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08" w:rsidRDefault="00B16C08" w:rsidP="0044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16C08" w:rsidRDefault="00D70856" w:rsidP="0044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Priscila Silveira</w:t>
      </w:r>
    </w:p>
    <w:p w:rsidR="00B16C08" w:rsidRPr="00C05F68" w:rsidRDefault="00B16C08" w:rsidP="0044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Conselho Municipal do Idoso</w:t>
      </w:r>
      <w:r w:rsidR="00446491">
        <w:rPr>
          <w:rFonts w:ascii="Times New Roman" w:hAnsi="Times New Roman" w:cs="Times New Roman"/>
          <w:sz w:val="24"/>
          <w:szCs w:val="24"/>
        </w:rPr>
        <w:t xml:space="preserve"> de Araçoiaba da Serra</w:t>
      </w:r>
    </w:p>
    <w:sectPr w:rsidR="00B16C08" w:rsidRPr="00C05F68" w:rsidSect="00BC3666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34" w:rsidRDefault="00283834" w:rsidP="0023256D">
      <w:pPr>
        <w:spacing w:after="0" w:line="240" w:lineRule="auto"/>
      </w:pPr>
      <w:r>
        <w:separator/>
      </w:r>
    </w:p>
  </w:endnote>
  <w:endnote w:type="continuationSeparator" w:id="0">
    <w:p w:rsidR="00283834" w:rsidRDefault="00283834" w:rsidP="002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34" w:rsidRDefault="00283834" w:rsidP="0023256D">
      <w:pPr>
        <w:spacing w:after="0" w:line="240" w:lineRule="auto"/>
      </w:pPr>
      <w:r>
        <w:separator/>
      </w:r>
    </w:p>
  </w:footnote>
  <w:footnote w:type="continuationSeparator" w:id="0">
    <w:p w:rsidR="00283834" w:rsidRDefault="00283834" w:rsidP="0023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08" w:rsidRPr="00DA4664" w:rsidRDefault="00C04308" w:rsidP="00BC3666">
    <w:pPr>
      <w:tabs>
        <w:tab w:val="left" w:pos="-1134"/>
        <w:tab w:val="left" w:pos="-709"/>
      </w:tabs>
      <w:autoSpaceDE w:val="0"/>
      <w:autoSpaceDN w:val="0"/>
      <w:adjustRightInd w:val="0"/>
      <w:spacing w:after="0" w:line="240" w:lineRule="auto"/>
      <w:ind w:left="-993" w:right="-568"/>
      <w:rPr>
        <w:rFonts w:ascii="Verdana" w:hAnsi="Verdana" w:cs="Verdana"/>
        <w:b/>
        <w:bCs/>
        <w:i/>
        <w:iCs/>
        <w:color w:val="365F91" w:themeColor="accent1" w:themeShade="BF"/>
      </w:rPr>
    </w:pP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    </w:t>
    </w:r>
    <w:r w:rsidRPr="00664BA4">
      <w:rPr>
        <w:rFonts w:ascii="Verdana" w:hAnsi="Verdana" w:cs="Verdana"/>
        <w:b/>
        <w:bCs/>
        <w:i/>
        <w:iCs/>
        <w:noProof/>
        <w:color w:val="365F91" w:themeColor="accent1" w:themeShade="BF"/>
        <w:sz w:val="24"/>
        <w:szCs w:val="24"/>
      </w:rPr>
      <w:drawing>
        <wp:inline distT="0" distB="0" distL="0" distR="0">
          <wp:extent cx="1128263" cy="660520"/>
          <wp:effectExtent l="19050" t="0" r="0" b="0"/>
          <wp:docPr id="2" name="Imagem 2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924"/>
                  <a:stretch>
                    <a:fillRect/>
                  </a:stretch>
                </pic:blipFill>
                <pic:spPr bwMode="auto">
                  <a:xfrm>
                    <a:off x="0" y="0"/>
                    <a:ext cx="1129531" cy="661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 </w:t>
    </w:r>
    <w:r w:rsidRPr="00DA4664">
      <w:rPr>
        <w:rFonts w:ascii="Verdana" w:hAnsi="Verdana" w:cs="Verdana"/>
        <w:b/>
        <w:bCs/>
        <w:i/>
        <w:iCs/>
        <w:color w:val="365F91" w:themeColor="accent1" w:themeShade="BF"/>
      </w:rPr>
      <w:t>CONSELHO MUNICIPAL DO IDOSO de Araçoiaba da Serra</w:t>
    </w:r>
  </w:p>
  <w:p w:rsidR="00C04308" w:rsidRPr="00590C82" w:rsidRDefault="00C04308" w:rsidP="00BC3666"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i/>
        <w:iCs/>
        <w:color w:val="365F91" w:themeColor="accent1" w:themeShade="BF"/>
        <w:sz w:val="12"/>
        <w:szCs w:val="24"/>
      </w:rPr>
    </w:pPr>
  </w:p>
  <w:p w:rsidR="00C04308" w:rsidRDefault="00C04308" w:rsidP="00BC3666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Avenida Manoel Vieira nº 700 – Tel. (15) 3281-2347</w:t>
    </w:r>
  </w:p>
  <w:p w:rsidR="00C04308" w:rsidRDefault="00C04308" w:rsidP="00BC3666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proofErr w:type="spellStart"/>
    <w:proofErr w:type="gramStart"/>
    <w:r>
      <w:rPr>
        <w:rFonts w:ascii="Verdana" w:hAnsi="Verdana" w:cs="Verdana"/>
        <w:sz w:val="16"/>
        <w:szCs w:val="16"/>
      </w:rPr>
      <w:t>Cep</w:t>
    </w:r>
    <w:proofErr w:type="spellEnd"/>
    <w:proofErr w:type="gramEnd"/>
    <w:r>
      <w:rPr>
        <w:rFonts w:ascii="Verdana" w:hAnsi="Verdana" w:cs="Verdana"/>
        <w:sz w:val="16"/>
        <w:szCs w:val="16"/>
      </w:rPr>
      <w:t xml:space="preserve"> 18190-000   –   ARAÇOIABA DA SERRA   -   Estado  de  São Paulo</w:t>
    </w:r>
  </w:p>
  <w:p w:rsidR="00C04308" w:rsidRDefault="00983D23" w:rsidP="00BC3666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hyperlink r:id="rId2" w:history="1">
      <w:r w:rsidR="00C04308" w:rsidRPr="007A0ABA">
        <w:rPr>
          <w:rStyle w:val="Hyperlink"/>
          <w:rFonts w:ascii="Verdana" w:hAnsi="Verdana" w:cs="Verdana"/>
          <w:sz w:val="16"/>
          <w:szCs w:val="16"/>
        </w:rPr>
        <w:t>conselhos@aracoiaba.sp.gov.br</w:t>
      </w:r>
    </w:hyperlink>
  </w:p>
  <w:p w:rsidR="00C04308" w:rsidRPr="00664BA4" w:rsidRDefault="00C04308" w:rsidP="00BC3666">
    <w:pPr>
      <w:tabs>
        <w:tab w:val="left" w:pos="0"/>
      </w:tabs>
      <w:autoSpaceDE w:val="0"/>
      <w:autoSpaceDN w:val="0"/>
      <w:adjustRightInd w:val="0"/>
      <w:spacing w:after="0" w:line="240" w:lineRule="auto"/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</w:pP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DD9"/>
    <w:multiLevelType w:val="hybridMultilevel"/>
    <w:tmpl w:val="00B21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B3C3C"/>
    <w:multiLevelType w:val="hybridMultilevel"/>
    <w:tmpl w:val="30601E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95D1E"/>
    <w:multiLevelType w:val="hybridMultilevel"/>
    <w:tmpl w:val="10F60412"/>
    <w:lvl w:ilvl="0" w:tplc="1714A248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89D"/>
    <w:rsid w:val="00084CFE"/>
    <w:rsid w:val="00154710"/>
    <w:rsid w:val="001552FD"/>
    <w:rsid w:val="001708D8"/>
    <w:rsid w:val="001A2DBD"/>
    <w:rsid w:val="001B0A3C"/>
    <w:rsid w:val="001B2B9F"/>
    <w:rsid w:val="001C7664"/>
    <w:rsid w:val="001D148C"/>
    <w:rsid w:val="001F7BBF"/>
    <w:rsid w:val="00200516"/>
    <w:rsid w:val="00200FAD"/>
    <w:rsid w:val="00224DED"/>
    <w:rsid w:val="0023256D"/>
    <w:rsid w:val="00236146"/>
    <w:rsid w:val="002378D6"/>
    <w:rsid w:val="00241357"/>
    <w:rsid w:val="00275FB3"/>
    <w:rsid w:val="00283834"/>
    <w:rsid w:val="002C56C0"/>
    <w:rsid w:val="002E2D4A"/>
    <w:rsid w:val="0031634B"/>
    <w:rsid w:val="0032021E"/>
    <w:rsid w:val="00351AB5"/>
    <w:rsid w:val="0039565C"/>
    <w:rsid w:val="003C3260"/>
    <w:rsid w:val="003C5E17"/>
    <w:rsid w:val="003F1A49"/>
    <w:rsid w:val="00430BD2"/>
    <w:rsid w:val="00433450"/>
    <w:rsid w:val="00441AA3"/>
    <w:rsid w:val="00446491"/>
    <w:rsid w:val="00446B22"/>
    <w:rsid w:val="004578B7"/>
    <w:rsid w:val="004622C4"/>
    <w:rsid w:val="00463A81"/>
    <w:rsid w:val="005115E9"/>
    <w:rsid w:val="00533064"/>
    <w:rsid w:val="005C629E"/>
    <w:rsid w:val="005F713F"/>
    <w:rsid w:val="00692396"/>
    <w:rsid w:val="006E589D"/>
    <w:rsid w:val="007173A7"/>
    <w:rsid w:val="007859C2"/>
    <w:rsid w:val="007B71FD"/>
    <w:rsid w:val="007C7090"/>
    <w:rsid w:val="007D7C47"/>
    <w:rsid w:val="007E2868"/>
    <w:rsid w:val="007F5B44"/>
    <w:rsid w:val="008071DA"/>
    <w:rsid w:val="00822C98"/>
    <w:rsid w:val="00851120"/>
    <w:rsid w:val="008640E7"/>
    <w:rsid w:val="008D13AB"/>
    <w:rsid w:val="008D6E79"/>
    <w:rsid w:val="0090772E"/>
    <w:rsid w:val="00966311"/>
    <w:rsid w:val="00983D23"/>
    <w:rsid w:val="009E56BE"/>
    <w:rsid w:val="00A13D2A"/>
    <w:rsid w:val="00A14CBE"/>
    <w:rsid w:val="00A43EB6"/>
    <w:rsid w:val="00A5134A"/>
    <w:rsid w:val="00A652CD"/>
    <w:rsid w:val="00A858A4"/>
    <w:rsid w:val="00B06A90"/>
    <w:rsid w:val="00B12AE9"/>
    <w:rsid w:val="00B16C08"/>
    <w:rsid w:val="00B35C90"/>
    <w:rsid w:val="00BA1451"/>
    <w:rsid w:val="00BC3666"/>
    <w:rsid w:val="00BC54B0"/>
    <w:rsid w:val="00BF48EB"/>
    <w:rsid w:val="00C04308"/>
    <w:rsid w:val="00C57A4E"/>
    <w:rsid w:val="00C63FCC"/>
    <w:rsid w:val="00C71115"/>
    <w:rsid w:val="00CD0640"/>
    <w:rsid w:val="00CD108F"/>
    <w:rsid w:val="00CD76C2"/>
    <w:rsid w:val="00CF028C"/>
    <w:rsid w:val="00D12911"/>
    <w:rsid w:val="00D4420A"/>
    <w:rsid w:val="00D4516D"/>
    <w:rsid w:val="00D70083"/>
    <w:rsid w:val="00D70856"/>
    <w:rsid w:val="00D70D88"/>
    <w:rsid w:val="00E1475D"/>
    <w:rsid w:val="00E63D40"/>
    <w:rsid w:val="00E73D9F"/>
    <w:rsid w:val="00E74C10"/>
    <w:rsid w:val="00E97C60"/>
    <w:rsid w:val="00F13158"/>
    <w:rsid w:val="00F1595B"/>
    <w:rsid w:val="00F34D96"/>
    <w:rsid w:val="00F460F4"/>
    <w:rsid w:val="00F63B4F"/>
    <w:rsid w:val="00FA3571"/>
    <w:rsid w:val="00FB36D0"/>
    <w:rsid w:val="00FB526B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589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89D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D148C"/>
    <w:pPr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14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6C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@aracoiab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E9E4-7769-43DD-8842-461AE88A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Note_User1</dc:creator>
  <cp:lastModifiedBy>Desenv. Social</cp:lastModifiedBy>
  <cp:revision>2</cp:revision>
  <cp:lastPrinted>2018-01-15T12:14:00Z</cp:lastPrinted>
  <dcterms:created xsi:type="dcterms:W3CDTF">2022-02-17T15:01:00Z</dcterms:created>
  <dcterms:modified xsi:type="dcterms:W3CDTF">2022-02-17T15:01:00Z</dcterms:modified>
</cp:coreProperties>
</file>