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C637" w14:textId="77777777" w:rsidR="00092987" w:rsidRPr="000B22AA" w:rsidRDefault="00092987" w:rsidP="00EB7402">
      <w:pPr>
        <w:spacing w:before="120" w:after="120" w:line="360" w:lineRule="auto"/>
        <w:jc w:val="center"/>
        <w:rPr>
          <w:rFonts w:ascii="Times New Roman" w:hAnsi="Times New Roman" w:cs="Times New Roman"/>
          <w:b/>
          <w:sz w:val="24"/>
          <w:szCs w:val="24"/>
        </w:rPr>
      </w:pPr>
      <w:r w:rsidRPr="000B22AA">
        <w:rPr>
          <w:rFonts w:ascii="Times New Roman" w:hAnsi="Times New Roman" w:cs="Times New Roman"/>
          <w:b/>
          <w:sz w:val="24"/>
          <w:szCs w:val="24"/>
        </w:rPr>
        <w:t xml:space="preserve">RELATÓRIO FINAL DA </w:t>
      </w:r>
      <w:r w:rsidR="00327790" w:rsidRPr="000B22AA">
        <w:rPr>
          <w:rFonts w:ascii="Times New Roman" w:hAnsi="Times New Roman" w:cs="Times New Roman"/>
          <w:b/>
          <w:sz w:val="24"/>
          <w:szCs w:val="24"/>
        </w:rPr>
        <w:t>I</w:t>
      </w:r>
      <w:r w:rsidRPr="000B22AA">
        <w:rPr>
          <w:rFonts w:ascii="Times New Roman" w:hAnsi="Times New Roman" w:cs="Times New Roman"/>
          <w:b/>
          <w:sz w:val="24"/>
          <w:szCs w:val="24"/>
        </w:rPr>
        <w:t>I CONFERÊNCIA MUNICIPAL DO IDOSO DE ARAÇOIABA DA SERRA</w:t>
      </w:r>
    </w:p>
    <w:p w14:paraId="1CE0C638" w14:textId="77777777" w:rsidR="00092987" w:rsidRPr="000B22AA" w:rsidRDefault="00092987" w:rsidP="00A83D5F">
      <w:pPr>
        <w:spacing w:before="120" w:after="120" w:line="360" w:lineRule="auto"/>
        <w:jc w:val="both"/>
        <w:rPr>
          <w:rFonts w:ascii="Times New Roman" w:hAnsi="Times New Roman" w:cs="Times New Roman"/>
          <w:b/>
          <w:sz w:val="24"/>
          <w:szCs w:val="24"/>
        </w:rPr>
      </w:pPr>
    </w:p>
    <w:p w14:paraId="1CE0C639"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IDENTIFICAÇÃO</w:t>
      </w:r>
    </w:p>
    <w:p w14:paraId="1CE0C63A"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Local: </w:t>
      </w:r>
      <w:r w:rsidR="00327790" w:rsidRPr="000B22AA">
        <w:rPr>
          <w:rFonts w:ascii="Times New Roman" w:hAnsi="Times New Roman" w:cs="Times New Roman"/>
          <w:sz w:val="24"/>
          <w:szCs w:val="24"/>
        </w:rPr>
        <w:t>Câmara Municipal dos Vereadores de Araçoiaba da Serra</w:t>
      </w:r>
      <w:r w:rsidRPr="000B22AA">
        <w:rPr>
          <w:rFonts w:ascii="Times New Roman" w:hAnsi="Times New Roman" w:cs="Times New Roman"/>
          <w:sz w:val="24"/>
          <w:szCs w:val="24"/>
        </w:rPr>
        <w:t xml:space="preserve"> – </w:t>
      </w:r>
      <w:r w:rsidR="00327790" w:rsidRPr="000B22AA">
        <w:rPr>
          <w:rFonts w:ascii="Times New Roman" w:hAnsi="Times New Roman" w:cs="Times New Roman"/>
          <w:sz w:val="24"/>
          <w:szCs w:val="24"/>
        </w:rPr>
        <w:t>Rua Professor Toledo</w:t>
      </w:r>
      <w:r w:rsidRPr="000B22AA">
        <w:rPr>
          <w:rFonts w:ascii="Times New Roman" w:hAnsi="Times New Roman" w:cs="Times New Roman"/>
          <w:sz w:val="24"/>
          <w:szCs w:val="24"/>
        </w:rPr>
        <w:t xml:space="preserve">, nº </w:t>
      </w:r>
      <w:r w:rsidR="00327790" w:rsidRPr="000B22AA">
        <w:rPr>
          <w:rFonts w:ascii="Times New Roman" w:hAnsi="Times New Roman" w:cs="Times New Roman"/>
          <w:sz w:val="24"/>
          <w:szCs w:val="24"/>
        </w:rPr>
        <w:t>668</w:t>
      </w:r>
      <w:r w:rsidRPr="000B22AA">
        <w:rPr>
          <w:rFonts w:ascii="Times New Roman" w:hAnsi="Times New Roman" w:cs="Times New Roman"/>
          <w:sz w:val="24"/>
          <w:szCs w:val="24"/>
        </w:rPr>
        <w:t xml:space="preserve">, </w:t>
      </w:r>
      <w:r w:rsidR="00327790" w:rsidRPr="000B22AA">
        <w:rPr>
          <w:rFonts w:ascii="Times New Roman" w:hAnsi="Times New Roman" w:cs="Times New Roman"/>
          <w:sz w:val="24"/>
          <w:szCs w:val="24"/>
        </w:rPr>
        <w:t>Centro</w:t>
      </w:r>
      <w:r w:rsidRPr="000B22AA">
        <w:rPr>
          <w:rFonts w:ascii="Times New Roman" w:hAnsi="Times New Roman" w:cs="Times New Roman"/>
          <w:sz w:val="24"/>
          <w:szCs w:val="24"/>
        </w:rPr>
        <w:t>, Araçoiaba da Serra</w:t>
      </w:r>
      <w:r w:rsidR="00327790" w:rsidRPr="000B22AA">
        <w:rPr>
          <w:rFonts w:ascii="Times New Roman" w:hAnsi="Times New Roman" w:cs="Times New Roman"/>
          <w:sz w:val="24"/>
          <w:szCs w:val="24"/>
        </w:rPr>
        <w:t xml:space="preserve"> - SP</w:t>
      </w:r>
      <w:r w:rsidRPr="000B22AA">
        <w:rPr>
          <w:rFonts w:ascii="Times New Roman" w:hAnsi="Times New Roman" w:cs="Times New Roman"/>
          <w:sz w:val="24"/>
          <w:szCs w:val="24"/>
        </w:rPr>
        <w:t>.</w:t>
      </w:r>
    </w:p>
    <w:p w14:paraId="1CE0C63B"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Data: 2</w:t>
      </w:r>
      <w:r w:rsidR="00327790" w:rsidRPr="000B22AA">
        <w:rPr>
          <w:rFonts w:ascii="Times New Roman" w:hAnsi="Times New Roman" w:cs="Times New Roman"/>
          <w:sz w:val="24"/>
          <w:szCs w:val="24"/>
        </w:rPr>
        <w:t>1</w:t>
      </w:r>
      <w:r w:rsidRPr="000B22AA">
        <w:rPr>
          <w:rFonts w:ascii="Times New Roman" w:hAnsi="Times New Roman" w:cs="Times New Roman"/>
          <w:sz w:val="24"/>
          <w:szCs w:val="24"/>
        </w:rPr>
        <w:t xml:space="preserve"> de </w:t>
      </w:r>
      <w:r w:rsidR="00327790" w:rsidRPr="000B22AA">
        <w:rPr>
          <w:rFonts w:ascii="Times New Roman" w:hAnsi="Times New Roman" w:cs="Times New Roman"/>
          <w:sz w:val="24"/>
          <w:szCs w:val="24"/>
        </w:rPr>
        <w:t>Março de 2019</w:t>
      </w:r>
    </w:p>
    <w:p w14:paraId="1CE0C63C"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Horário: </w:t>
      </w:r>
      <w:r w:rsidR="00327790" w:rsidRPr="000B22AA">
        <w:rPr>
          <w:rFonts w:ascii="Times New Roman" w:hAnsi="Times New Roman" w:cs="Times New Roman"/>
          <w:sz w:val="24"/>
          <w:szCs w:val="24"/>
        </w:rPr>
        <w:t>08h3</w:t>
      </w:r>
      <w:r w:rsidRPr="000B22AA">
        <w:rPr>
          <w:rFonts w:ascii="Times New Roman" w:hAnsi="Times New Roman" w:cs="Times New Roman"/>
          <w:sz w:val="24"/>
          <w:szCs w:val="24"/>
        </w:rPr>
        <w:t>0 às 1</w:t>
      </w:r>
      <w:r w:rsidR="00327790" w:rsidRPr="000B22AA">
        <w:rPr>
          <w:rFonts w:ascii="Times New Roman" w:hAnsi="Times New Roman" w:cs="Times New Roman"/>
          <w:sz w:val="24"/>
          <w:szCs w:val="24"/>
        </w:rPr>
        <w:t>2</w:t>
      </w:r>
      <w:r w:rsidRPr="000B22AA">
        <w:rPr>
          <w:rFonts w:ascii="Times New Roman" w:hAnsi="Times New Roman" w:cs="Times New Roman"/>
          <w:sz w:val="24"/>
          <w:szCs w:val="24"/>
        </w:rPr>
        <w:t>h00</w:t>
      </w:r>
    </w:p>
    <w:p w14:paraId="1CE0C63D"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Número de participantes credenciados</w:t>
      </w:r>
      <w:r w:rsidR="00A83D5F" w:rsidRPr="000B22AA">
        <w:rPr>
          <w:rFonts w:ascii="Times New Roman" w:hAnsi="Times New Roman" w:cs="Times New Roman"/>
          <w:sz w:val="24"/>
          <w:szCs w:val="24"/>
        </w:rPr>
        <w:t xml:space="preserve"> / presentes</w:t>
      </w:r>
      <w:r w:rsidRPr="000B22AA">
        <w:rPr>
          <w:rFonts w:ascii="Times New Roman" w:hAnsi="Times New Roman" w:cs="Times New Roman"/>
          <w:sz w:val="24"/>
          <w:szCs w:val="24"/>
        </w:rPr>
        <w:t xml:space="preserve">: </w:t>
      </w:r>
      <w:r w:rsidR="00327790" w:rsidRPr="000B22AA">
        <w:rPr>
          <w:rFonts w:ascii="Times New Roman" w:hAnsi="Times New Roman" w:cs="Times New Roman"/>
          <w:sz w:val="24"/>
          <w:szCs w:val="24"/>
        </w:rPr>
        <w:t>101</w:t>
      </w:r>
    </w:p>
    <w:p w14:paraId="1CE0C63E"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A </w:t>
      </w:r>
      <w:r w:rsidR="00327790" w:rsidRPr="000B22AA">
        <w:rPr>
          <w:rFonts w:ascii="Times New Roman" w:hAnsi="Times New Roman" w:cs="Times New Roman"/>
          <w:sz w:val="24"/>
          <w:szCs w:val="24"/>
        </w:rPr>
        <w:t>I</w:t>
      </w:r>
      <w:r w:rsidRPr="000B22AA">
        <w:rPr>
          <w:rFonts w:ascii="Times New Roman" w:hAnsi="Times New Roman" w:cs="Times New Roman"/>
          <w:sz w:val="24"/>
          <w:szCs w:val="24"/>
        </w:rPr>
        <w:t xml:space="preserve">I Conferência Municipal do Idoso de Araçoiaba da Serra, contou com a participação de </w:t>
      </w:r>
      <w:r w:rsidR="00327790" w:rsidRPr="000B22AA">
        <w:rPr>
          <w:rFonts w:ascii="Times New Roman" w:hAnsi="Times New Roman" w:cs="Times New Roman"/>
          <w:sz w:val="24"/>
          <w:szCs w:val="24"/>
        </w:rPr>
        <w:t>101</w:t>
      </w:r>
      <w:r w:rsidRPr="000B22AA">
        <w:rPr>
          <w:rFonts w:ascii="Times New Roman" w:hAnsi="Times New Roman" w:cs="Times New Roman"/>
          <w:sz w:val="24"/>
          <w:szCs w:val="24"/>
        </w:rPr>
        <w:t xml:space="preserve"> pessoas, sendo elas: </w:t>
      </w:r>
      <w:r w:rsidR="004B0CAD" w:rsidRPr="000B22AA">
        <w:rPr>
          <w:rFonts w:ascii="Times New Roman" w:hAnsi="Times New Roman" w:cs="Times New Roman"/>
          <w:sz w:val="24"/>
          <w:szCs w:val="24"/>
        </w:rPr>
        <w:t>13</w:t>
      </w:r>
      <w:r w:rsidRPr="000B22AA">
        <w:rPr>
          <w:rFonts w:ascii="Times New Roman" w:hAnsi="Times New Roman" w:cs="Times New Roman"/>
          <w:sz w:val="24"/>
          <w:szCs w:val="24"/>
        </w:rPr>
        <w:t xml:space="preserve"> participantes d</w:t>
      </w:r>
      <w:r w:rsidR="004B0CAD" w:rsidRPr="000B22AA">
        <w:rPr>
          <w:rFonts w:ascii="Times New Roman" w:hAnsi="Times New Roman" w:cs="Times New Roman"/>
          <w:sz w:val="24"/>
          <w:szCs w:val="24"/>
        </w:rPr>
        <w:t>o Poder Público;</w:t>
      </w:r>
      <w:r w:rsidRPr="000B22AA">
        <w:rPr>
          <w:rFonts w:ascii="Times New Roman" w:hAnsi="Times New Roman" w:cs="Times New Roman"/>
          <w:sz w:val="24"/>
          <w:szCs w:val="24"/>
        </w:rPr>
        <w:t xml:space="preserve"> </w:t>
      </w:r>
      <w:r w:rsidR="004B0CAD" w:rsidRPr="000B22AA">
        <w:rPr>
          <w:rFonts w:ascii="Times New Roman" w:hAnsi="Times New Roman" w:cs="Times New Roman"/>
          <w:sz w:val="24"/>
          <w:szCs w:val="24"/>
        </w:rPr>
        <w:t>66</w:t>
      </w:r>
      <w:r w:rsidRPr="000B22AA">
        <w:rPr>
          <w:rFonts w:ascii="Times New Roman" w:hAnsi="Times New Roman" w:cs="Times New Roman"/>
          <w:sz w:val="24"/>
          <w:szCs w:val="24"/>
        </w:rPr>
        <w:t xml:space="preserve"> p</w:t>
      </w:r>
      <w:r w:rsidR="004B0CAD" w:rsidRPr="000B22AA">
        <w:rPr>
          <w:rFonts w:ascii="Times New Roman" w:hAnsi="Times New Roman" w:cs="Times New Roman"/>
          <w:sz w:val="24"/>
          <w:szCs w:val="24"/>
        </w:rPr>
        <w:t>articipantes da Sociedade Civil e 22 participantes convidados.</w:t>
      </w:r>
    </w:p>
    <w:p w14:paraId="1CE0C63F" w14:textId="77777777" w:rsidR="004B0CAD" w:rsidRPr="000B22AA" w:rsidRDefault="004B0CAD"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92 pessoas fizeram a pré-inscrição e 3</w:t>
      </w:r>
      <w:r w:rsidR="00766C16" w:rsidRPr="000B22AA">
        <w:rPr>
          <w:rFonts w:ascii="Times New Roman" w:hAnsi="Times New Roman" w:cs="Times New Roman"/>
          <w:sz w:val="24"/>
          <w:szCs w:val="24"/>
        </w:rPr>
        <w:t>2</w:t>
      </w:r>
      <w:r w:rsidRPr="000B22AA">
        <w:rPr>
          <w:rFonts w:ascii="Times New Roman" w:hAnsi="Times New Roman" w:cs="Times New Roman"/>
          <w:sz w:val="24"/>
          <w:szCs w:val="24"/>
        </w:rPr>
        <w:t xml:space="preserve"> realizaram a inscrição no dia, porém, 23 pessoas que realizaram a pré-inscrição não vieram.</w:t>
      </w:r>
    </w:p>
    <w:p w14:paraId="1CE0C640" w14:textId="77777777" w:rsidR="0054283F" w:rsidRPr="000B22AA" w:rsidRDefault="0054283F"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Para cada participante foi entregue um kit contendo: </w:t>
      </w:r>
    </w:p>
    <w:p w14:paraId="1CE0C641" w14:textId="77777777" w:rsidR="0054283F" w:rsidRPr="000B22AA" w:rsidRDefault="0054283F"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folder com a programação da Conferência</w:t>
      </w:r>
      <w:r w:rsidR="007E4038" w:rsidRPr="000B22AA">
        <w:rPr>
          <w:rFonts w:ascii="Times New Roman" w:hAnsi="Times New Roman" w:cs="Times New Roman"/>
          <w:sz w:val="24"/>
          <w:szCs w:val="24"/>
        </w:rPr>
        <w:t xml:space="preserve"> e o Regimento Interno da Conferência</w:t>
      </w:r>
      <w:r w:rsidRPr="000B22AA">
        <w:rPr>
          <w:rFonts w:ascii="Times New Roman" w:hAnsi="Times New Roman" w:cs="Times New Roman"/>
          <w:sz w:val="24"/>
          <w:szCs w:val="24"/>
        </w:rPr>
        <w:t>;</w:t>
      </w:r>
    </w:p>
    <w:p w14:paraId="1CE0C642" w14:textId="77777777" w:rsidR="0054283F" w:rsidRPr="000B22AA" w:rsidRDefault="0054283F"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ficha de avaliação do evento;</w:t>
      </w:r>
    </w:p>
    <w:p w14:paraId="1CE0C643" w14:textId="77777777" w:rsidR="0054283F" w:rsidRPr="000B22AA" w:rsidRDefault="0054283F"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crachá, sendo que os crachás tinham uma fita colorida para identificar a qual eixo esse participante estaria;</w:t>
      </w:r>
    </w:p>
    <w:p w14:paraId="1CE0C644" w14:textId="77777777" w:rsidR="0054283F" w:rsidRPr="000B22AA" w:rsidRDefault="0054283F"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certificado de participação;</w:t>
      </w:r>
    </w:p>
    <w:p w14:paraId="1CE0C645" w14:textId="77777777" w:rsidR="0054283F" w:rsidRPr="000B22AA" w:rsidRDefault="0054283F"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caneta (foram doadas canetas pela Faculdade Anhanguera e pelo Senac, 50 e 70 respectivamente);</w:t>
      </w:r>
    </w:p>
    <w:p w14:paraId="1CE0C646" w14:textId="77777777" w:rsidR="007E4038" w:rsidRPr="000B22AA" w:rsidRDefault="007E4038"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folha sulfite em branco para fazer anotações e</w:t>
      </w:r>
    </w:p>
    <w:p w14:paraId="1CE0C647" w14:textId="77777777" w:rsidR="007E4038" w:rsidRPr="000B22AA" w:rsidRDefault="007E4038" w:rsidP="00A83D5F">
      <w:pPr>
        <w:pStyle w:val="PargrafodaLista"/>
        <w:numPr>
          <w:ilvl w:val="0"/>
          <w:numId w:val="7"/>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1 saco plástico para colocar os itens elencados acima.</w:t>
      </w:r>
    </w:p>
    <w:p w14:paraId="1CE0C648"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p>
    <w:p w14:paraId="1CE0C649"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APRESENTAÇÃO</w:t>
      </w:r>
    </w:p>
    <w:p w14:paraId="1CE0C64A"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A </w:t>
      </w:r>
      <w:r w:rsidR="004B0CAD" w:rsidRPr="000B22AA">
        <w:rPr>
          <w:rFonts w:ascii="Times New Roman" w:hAnsi="Times New Roman" w:cs="Times New Roman"/>
          <w:sz w:val="24"/>
          <w:szCs w:val="24"/>
        </w:rPr>
        <w:t>I</w:t>
      </w:r>
      <w:r w:rsidRPr="000B22AA">
        <w:rPr>
          <w:rFonts w:ascii="Times New Roman" w:hAnsi="Times New Roman" w:cs="Times New Roman"/>
          <w:sz w:val="24"/>
          <w:szCs w:val="24"/>
        </w:rPr>
        <w:t>I Conferência Municipal</w:t>
      </w:r>
      <w:r w:rsidR="0055315D" w:rsidRPr="000B22AA">
        <w:rPr>
          <w:rFonts w:ascii="Times New Roman" w:hAnsi="Times New Roman" w:cs="Times New Roman"/>
          <w:sz w:val="24"/>
          <w:szCs w:val="24"/>
        </w:rPr>
        <w:t xml:space="preserve"> do Idoso de Araçoiaba da Serra</w:t>
      </w:r>
      <w:r w:rsidRPr="000B22AA">
        <w:rPr>
          <w:rFonts w:ascii="Times New Roman" w:hAnsi="Times New Roman" w:cs="Times New Roman"/>
          <w:sz w:val="24"/>
          <w:szCs w:val="24"/>
        </w:rPr>
        <w:t xml:space="preserve"> aconteceu no dia 2</w:t>
      </w:r>
      <w:r w:rsidR="0055315D" w:rsidRPr="000B22AA">
        <w:rPr>
          <w:rFonts w:ascii="Times New Roman" w:hAnsi="Times New Roman" w:cs="Times New Roman"/>
          <w:sz w:val="24"/>
          <w:szCs w:val="24"/>
        </w:rPr>
        <w:t>1</w:t>
      </w:r>
      <w:r w:rsidRPr="000B22AA">
        <w:rPr>
          <w:rFonts w:ascii="Times New Roman" w:hAnsi="Times New Roman" w:cs="Times New Roman"/>
          <w:sz w:val="24"/>
          <w:szCs w:val="24"/>
        </w:rPr>
        <w:t xml:space="preserve"> de </w:t>
      </w:r>
      <w:r w:rsidR="0055315D" w:rsidRPr="000B22AA">
        <w:rPr>
          <w:rFonts w:ascii="Times New Roman" w:hAnsi="Times New Roman" w:cs="Times New Roman"/>
          <w:sz w:val="24"/>
          <w:szCs w:val="24"/>
        </w:rPr>
        <w:t>março de 2019, das 08</w:t>
      </w:r>
      <w:r w:rsidRPr="000B22AA">
        <w:rPr>
          <w:rFonts w:ascii="Times New Roman" w:hAnsi="Times New Roman" w:cs="Times New Roman"/>
          <w:sz w:val="24"/>
          <w:szCs w:val="24"/>
        </w:rPr>
        <w:t>h</w:t>
      </w:r>
      <w:r w:rsidR="0055315D" w:rsidRPr="000B22AA">
        <w:rPr>
          <w:rFonts w:ascii="Times New Roman" w:hAnsi="Times New Roman" w:cs="Times New Roman"/>
          <w:sz w:val="24"/>
          <w:szCs w:val="24"/>
        </w:rPr>
        <w:t>3</w:t>
      </w:r>
      <w:r w:rsidRPr="000B22AA">
        <w:rPr>
          <w:rFonts w:ascii="Times New Roman" w:hAnsi="Times New Roman" w:cs="Times New Roman"/>
          <w:sz w:val="24"/>
          <w:szCs w:val="24"/>
        </w:rPr>
        <w:t>0 às 1</w:t>
      </w:r>
      <w:r w:rsidR="0055315D" w:rsidRPr="000B22AA">
        <w:rPr>
          <w:rFonts w:ascii="Times New Roman" w:hAnsi="Times New Roman" w:cs="Times New Roman"/>
          <w:sz w:val="24"/>
          <w:szCs w:val="24"/>
        </w:rPr>
        <w:t>2</w:t>
      </w:r>
      <w:r w:rsidRPr="000B22AA">
        <w:rPr>
          <w:rFonts w:ascii="Times New Roman" w:hAnsi="Times New Roman" w:cs="Times New Roman"/>
          <w:sz w:val="24"/>
          <w:szCs w:val="24"/>
        </w:rPr>
        <w:t>h00, n</w:t>
      </w:r>
      <w:r w:rsidR="0055315D" w:rsidRPr="000B22AA">
        <w:rPr>
          <w:rFonts w:ascii="Times New Roman" w:hAnsi="Times New Roman" w:cs="Times New Roman"/>
          <w:sz w:val="24"/>
          <w:szCs w:val="24"/>
        </w:rPr>
        <w:t>a</w:t>
      </w:r>
      <w:r w:rsidRPr="000B22AA">
        <w:rPr>
          <w:rFonts w:ascii="Times New Roman" w:hAnsi="Times New Roman" w:cs="Times New Roman"/>
          <w:sz w:val="24"/>
          <w:szCs w:val="24"/>
        </w:rPr>
        <w:t xml:space="preserve"> </w:t>
      </w:r>
      <w:r w:rsidR="0055315D" w:rsidRPr="000B22AA">
        <w:rPr>
          <w:rFonts w:ascii="Times New Roman" w:hAnsi="Times New Roman" w:cs="Times New Roman"/>
          <w:sz w:val="24"/>
          <w:szCs w:val="24"/>
        </w:rPr>
        <w:t>Câmara Municipal dos Vereadores de Araçoiaba da Serra</w:t>
      </w:r>
      <w:r w:rsidRPr="000B22AA">
        <w:rPr>
          <w:rFonts w:ascii="Times New Roman" w:hAnsi="Times New Roman" w:cs="Times New Roman"/>
          <w:sz w:val="24"/>
          <w:szCs w:val="24"/>
        </w:rPr>
        <w:t xml:space="preserve">. </w:t>
      </w:r>
    </w:p>
    <w:p w14:paraId="1CE0C64B"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p>
    <w:p w14:paraId="1CE0C64C"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lastRenderedPageBreak/>
        <w:t>PLENÁRIA DE ABERTURA</w:t>
      </w:r>
    </w:p>
    <w:p w14:paraId="1CE0C64D" w14:textId="77777777" w:rsidR="0054283F"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A Plenária de abertura contou com a participação d</w:t>
      </w:r>
      <w:r w:rsidR="0055315D" w:rsidRPr="000B22AA">
        <w:rPr>
          <w:rFonts w:ascii="Times New Roman" w:hAnsi="Times New Roman" w:cs="Times New Roman"/>
          <w:sz w:val="24"/>
          <w:szCs w:val="24"/>
        </w:rPr>
        <w:t>o</w:t>
      </w:r>
      <w:r w:rsidRPr="000B22AA">
        <w:rPr>
          <w:rFonts w:ascii="Times New Roman" w:hAnsi="Times New Roman" w:cs="Times New Roman"/>
          <w:sz w:val="24"/>
          <w:szCs w:val="24"/>
        </w:rPr>
        <w:t xml:space="preserve"> </w:t>
      </w:r>
      <w:r w:rsidR="0054283F" w:rsidRPr="000B22AA">
        <w:rPr>
          <w:rFonts w:ascii="Times New Roman" w:hAnsi="Times New Roman" w:cs="Times New Roman"/>
          <w:sz w:val="24"/>
          <w:szCs w:val="24"/>
        </w:rPr>
        <w:t>Exmo. Sr. P</w:t>
      </w:r>
      <w:r w:rsidRPr="000B22AA">
        <w:rPr>
          <w:rFonts w:ascii="Times New Roman" w:hAnsi="Times New Roman" w:cs="Times New Roman"/>
          <w:sz w:val="24"/>
          <w:szCs w:val="24"/>
        </w:rPr>
        <w:t>refeit</w:t>
      </w:r>
      <w:r w:rsidR="0055315D" w:rsidRPr="000B22AA">
        <w:rPr>
          <w:rFonts w:ascii="Times New Roman" w:hAnsi="Times New Roman" w:cs="Times New Roman"/>
          <w:sz w:val="24"/>
          <w:szCs w:val="24"/>
        </w:rPr>
        <w:t>o</w:t>
      </w:r>
      <w:r w:rsidR="0054283F" w:rsidRPr="000B22AA">
        <w:rPr>
          <w:rFonts w:ascii="Times New Roman" w:hAnsi="Times New Roman" w:cs="Times New Roman"/>
          <w:sz w:val="24"/>
          <w:szCs w:val="24"/>
        </w:rPr>
        <w:t>,</w:t>
      </w:r>
      <w:r w:rsidRPr="000B22AA">
        <w:rPr>
          <w:rFonts w:ascii="Times New Roman" w:hAnsi="Times New Roman" w:cs="Times New Roman"/>
          <w:sz w:val="24"/>
          <w:szCs w:val="24"/>
        </w:rPr>
        <w:t xml:space="preserve"> </w:t>
      </w:r>
      <w:r w:rsidR="0055315D" w:rsidRPr="000B22AA">
        <w:rPr>
          <w:rFonts w:ascii="Times New Roman" w:hAnsi="Times New Roman" w:cs="Times New Roman"/>
          <w:sz w:val="24"/>
          <w:szCs w:val="24"/>
        </w:rPr>
        <w:t>Dirlei Salas Ortega</w:t>
      </w:r>
      <w:r w:rsidR="00EF1AF3" w:rsidRPr="000B22AA">
        <w:rPr>
          <w:rFonts w:ascii="Times New Roman" w:hAnsi="Times New Roman" w:cs="Times New Roman"/>
          <w:sz w:val="24"/>
          <w:szCs w:val="24"/>
        </w:rPr>
        <w:t>;</w:t>
      </w:r>
      <w:r w:rsidRPr="000B22AA">
        <w:rPr>
          <w:rFonts w:ascii="Times New Roman" w:hAnsi="Times New Roman" w:cs="Times New Roman"/>
          <w:sz w:val="24"/>
          <w:szCs w:val="24"/>
        </w:rPr>
        <w:t xml:space="preserve"> a presidente do Conselho Municipal </w:t>
      </w:r>
      <w:r w:rsidR="00BD1916" w:rsidRPr="000B22AA">
        <w:rPr>
          <w:rFonts w:ascii="Times New Roman" w:hAnsi="Times New Roman" w:cs="Times New Roman"/>
          <w:sz w:val="24"/>
          <w:szCs w:val="24"/>
        </w:rPr>
        <w:t>do I</w:t>
      </w:r>
      <w:r w:rsidR="00EF1AF3" w:rsidRPr="000B22AA">
        <w:rPr>
          <w:rFonts w:ascii="Times New Roman" w:hAnsi="Times New Roman" w:cs="Times New Roman"/>
          <w:sz w:val="24"/>
          <w:szCs w:val="24"/>
        </w:rPr>
        <w:t>doso</w:t>
      </w:r>
      <w:r w:rsidR="0055315D" w:rsidRPr="000B22AA">
        <w:rPr>
          <w:rFonts w:ascii="Times New Roman" w:hAnsi="Times New Roman" w:cs="Times New Roman"/>
          <w:sz w:val="24"/>
          <w:szCs w:val="24"/>
        </w:rPr>
        <w:t>, Sr</w:t>
      </w:r>
      <w:r w:rsidR="00BC4237">
        <w:rPr>
          <w:rFonts w:ascii="Times New Roman" w:hAnsi="Times New Roman" w:cs="Times New Roman"/>
          <w:sz w:val="24"/>
          <w:szCs w:val="24"/>
        </w:rPr>
        <w:t>a</w:t>
      </w:r>
      <w:r w:rsidR="0055315D" w:rsidRPr="000B22AA">
        <w:rPr>
          <w:rFonts w:ascii="Times New Roman" w:hAnsi="Times New Roman" w:cs="Times New Roman"/>
          <w:sz w:val="24"/>
          <w:szCs w:val="24"/>
        </w:rPr>
        <w:t>.</w:t>
      </w:r>
      <w:r w:rsidRPr="000B22AA">
        <w:rPr>
          <w:rFonts w:ascii="Times New Roman" w:hAnsi="Times New Roman" w:cs="Times New Roman"/>
          <w:sz w:val="24"/>
          <w:szCs w:val="24"/>
        </w:rPr>
        <w:t xml:space="preserve"> </w:t>
      </w:r>
      <w:r w:rsidR="00EF1AF3" w:rsidRPr="000B22AA">
        <w:rPr>
          <w:rFonts w:ascii="Times New Roman" w:hAnsi="Times New Roman" w:cs="Times New Roman"/>
          <w:sz w:val="24"/>
          <w:szCs w:val="24"/>
        </w:rPr>
        <w:t>Ana Paula Santos</w:t>
      </w:r>
      <w:r w:rsidR="0055315D" w:rsidRPr="000B22AA">
        <w:rPr>
          <w:rFonts w:ascii="Times New Roman" w:hAnsi="Times New Roman" w:cs="Times New Roman"/>
          <w:sz w:val="24"/>
          <w:szCs w:val="24"/>
        </w:rPr>
        <w:t xml:space="preserve">; </w:t>
      </w:r>
      <w:r w:rsidR="00EF1AF3" w:rsidRPr="000B22AA">
        <w:rPr>
          <w:rFonts w:ascii="Times New Roman" w:hAnsi="Times New Roman" w:cs="Times New Roman"/>
          <w:sz w:val="24"/>
          <w:szCs w:val="24"/>
        </w:rPr>
        <w:t>o</w:t>
      </w:r>
      <w:r w:rsidRPr="000B22AA">
        <w:rPr>
          <w:rFonts w:ascii="Times New Roman" w:hAnsi="Times New Roman" w:cs="Times New Roman"/>
          <w:sz w:val="24"/>
          <w:szCs w:val="24"/>
        </w:rPr>
        <w:t xml:space="preserve"> representante dos </w:t>
      </w:r>
      <w:r w:rsidR="00EF1AF3" w:rsidRPr="000B22AA">
        <w:rPr>
          <w:rFonts w:ascii="Times New Roman" w:hAnsi="Times New Roman" w:cs="Times New Roman"/>
          <w:sz w:val="24"/>
          <w:szCs w:val="24"/>
        </w:rPr>
        <w:t>idosos</w:t>
      </w:r>
      <w:r w:rsidR="0055315D" w:rsidRPr="000B22AA">
        <w:rPr>
          <w:rFonts w:ascii="Times New Roman" w:hAnsi="Times New Roman" w:cs="Times New Roman"/>
          <w:sz w:val="24"/>
          <w:szCs w:val="24"/>
        </w:rPr>
        <w:t>, Sr</w:t>
      </w:r>
      <w:r w:rsidR="004248AA" w:rsidRPr="000B22AA">
        <w:rPr>
          <w:rFonts w:ascii="Times New Roman" w:hAnsi="Times New Roman" w:cs="Times New Roman"/>
          <w:sz w:val="24"/>
          <w:szCs w:val="24"/>
        </w:rPr>
        <w:t>. Ivani Camargo Motta</w:t>
      </w:r>
      <w:r w:rsidR="0055315D" w:rsidRPr="000B22AA">
        <w:rPr>
          <w:rFonts w:ascii="Times New Roman" w:hAnsi="Times New Roman" w:cs="Times New Roman"/>
          <w:sz w:val="24"/>
          <w:szCs w:val="24"/>
        </w:rPr>
        <w:t xml:space="preserve"> e o Secretário de Desenvolvimento Social, Sr. </w:t>
      </w:r>
      <w:proofErr w:type="spellStart"/>
      <w:r w:rsidR="0055315D" w:rsidRPr="000B22AA">
        <w:rPr>
          <w:rFonts w:ascii="Times New Roman" w:hAnsi="Times New Roman" w:cs="Times New Roman"/>
          <w:sz w:val="24"/>
          <w:szCs w:val="24"/>
        </w:rPr>
        <w:t>Antonio</w:t>
      </w:r>
      <w:proofErr w:type="spellEnd"/>
      <w:r w:rsidR="0055315D" w:rsidRPr="000B22AA">
        <w:rPr>
          <w:rFonts w:ascii="Times New Roman" w:hAnsi="Times New Roman" w:cs="Times New Roman"/>
          <w:sz w:val="24"/>
          <w:szCs w:val="24"/>
        </w:rPr>
        <w:t xml:space="preserve"> Claudio Alvares</w:t>
      </w:r>
      <w:r w:rsidR="0054283F" w:rsidRPr="000B22AA">
        <w:rPr>
          <w:rFonts w:ascii="Times New Roman" w:hAnsi="Times New Roman" w:cs="Times New Roman"/>
          <w:sz w:val="24"/>
          <w:szCs w:val="24"/>
        </w:rPr>
        <w:t xml:space="preserve">. Também foi chamada para participar da mesa de abertura a Sra. </w:t>
      </w:r>
      <w:proofErr w:type="spellStart"/>
      <w:r w:rsidR="0054283F" w:rsidRPr="000B22AA">
        <w:rPr>
          <w:rFonts w:ascii="Times New Roman" w:hAnsi="Times New Roman" w:cs="Times New Roman"/>
          <w:sz w:val="24"/>
          <w:szCs w:val="24"/>
        </w:rPr>
        <w:t>Antonia</w:t>
      </w:r>
      <w:proofErr w:type="spellEnd"/>
      <w:r w:rsidR="0054283F" w:rsidRPr="000B22AA">
        <w:rPr>
          <w:rFonts w:ascii="Times New Roman" w:hAnsi="Times New Roman" w:cs="Times New Roman"/>
          <w:sz w:val="24"/>
          <w:szCs w:val="24"/>
        </w:rPr>
        <w:t xml:space="preserve"> Leticia Toledo, secretária de Esportes, Lazer e Turismo</w:t>
      </w:r>
      <w:r w:rsidR="00EF1AF3" w:rsidRPr="000B22AA">
        <w:rPr>
          <w:rFonts w:ascii="Times New Roman" w:hAnsi="Times New Roman" w:cs="Times New Roman"/>
          <w:sz w:val="24"/>
          <w:szCs w:val="24"/>
        </w:rPr>
        <w:t xml:space="preserve">. </w:t>
      </w:r>
      <w:r w:rsidR="0055315D" w:rsidRPr="000B22AA">
        <w:rPr>
          <w:rFonts w:ascii="Times New Roman" w:hAnsi="Times New Roman" w:cs="Times New Roman"/>
          <w:sz w:val="24"/>
          <w:szCs w:val="24"/>
        </w:rPr>
        <w:t xml:space="preserve">Todos que compuseram a mesa tiveram direito a palavra. Em seguida, </w:t>
      </w:r>
      <w:r w:rsidR="0054283F" w:rsidRPr="000B22AA">
        <w:rPr>
          <w:rFonts w:ascii="Times New Roman" w:hAnsi="Times New Roman" w:cs="Times New Roman"/>
          <w:sz w:val="24"/>
          <w:szCs w:val="24"/>
        </w:rPr>
        <w:t xml:space="preserve">a presidente do CMI declarou aberta a II Conferência Municipal do Idoso de Araçoiaba da Serra, </w:t>
      </w:r>
      <w:r w:rsidRPr="000B22AA">
        <w:rPr>
          <w:rFonts w:ascii="Times New Roman" w:hAnsi="Times New Roman" w:cs="Times New Roman"/>
          <w:sz w:val="24"/>
          <w:szCs w:val="24"/>
        </w:rPr>
        <w:t>deu boas vindas a todos os participantes</w:t>
      </w:r>
      <w:r w:rsidR="009D0A8F" w:rsidRPr="000B22AA">
        <w:rPr>
          <w:rFonts w:ascii="Times New Roman" w:hAnsi="Times New Roman" w:cs="Times New Roman"/>
          <w:sz w:val="24"/>
          <w:szCs w:val="24"/>
        </w:rPr>
        <w:t>,</w:t>
      </w:r>
      <w:r w:rsidR="0055315D" w:rsidRPr="000B22AA">
        <w:rPr>
          <w:rFonts w:ascii="Times New Roman" w:hAnsi="Times New Roman" w:cs="Times New Roman"/>
          <w:sz w:val="24"/>
          <w:szCs w:val="24"/>
        </w:rPr>
        <w:t xml:space="preserve"> apresentou o tema da Conferência “Os desafios de envelhecer no século XXI e o papel das políticas públicas”</w:t>
      </w:r>
      <w:r w:rsidR="00BC4237">
        <w:rPr>
          <w:rFonts w:ascii="Times New Roman" w:hAnsi="Times New Roman" w:cs="Times New Roman"/>
          <w:sz w:val="24"/>
          <w:szCs w:val="24"/>
        </w:rPr>
        <w:t>.</w:t>
      </w:r>
    </w:p>
    <w:p w14:paraId="1CE0C64E" w14:textId="77777777" w:rsidR="009D0A8F" w:rsidRPr="000B22AA" w:rsidRDefault="009D0A8F" w:rsidP="00A83D5F">
      <w:pPr>
        <w:pStyle w:val="PargrafodaLista"/>
        <w:spacing w:before="120" w:after="120" w:line="360" w:lineRule="auto"/>
        <w:ind w:left="0"/>
        <w:jc w:val="both"/>
        <w:rPr>
          <w:rFonts w:ascii="Times New Roman" w:hAnsi="Times New Roman" w:cs="Times New Roman"/>
          <w:sz w:val="24"/>
          <w:szCs w:val="24"/>
        </w:rPr>
      </w:pPr>
    </w:p>
    <w:p w14:paraId="1CE0C64F"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PALESTRA</w:t>
      </w:r>
    </w:p>
    <w:p w14:paraId="1CE0C650" w14:textId="77777777" w:rsidR="00092987" w:rsidRPr="000B22AA" w:rsidRDefault="0054283F"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A presidente do CMI apresentou os serviços disponíveis no município voltados ao idoso e a quantidade de atendimentos realizados nesses serviços com idosos. Também apresentou o resultado das visitas realizadas pelo CMI às</w:t>
      </w:r>
      <w:r w:rsidR="00BC4237">
        <w:rPr>
          <w:rFonts w:ascii="Times New Roman" w:hAnsi="Times New Roman" w:cs="Times New Roman"/>
          <w:sz w:val="24"/>
          <w:szCs w:val="24"/>
        </w:rPr>
        <w:t xml:space="preserve"> entidades e instituições que a</w:t>
      </w:r>
      <w:r w:rsidRPr="000B22AA">
        <w:rPr>
          <w:rFonts w:ascii="Times New Roman" w:hAnsi="Times New Roman" w:cs="Times New Roman"/>
          <w:sz w:val="24"/>
          <w:szCs w:val="24"/>
        </w:rPr>
        <w:t>tendem idosos.</w:t>
      </w:r>
    </w:p>
    <w:p w14:paraId="1CE0C651" w14:textId="77777777" w:rsidR="0054283F" w:rsidRPr="000B22AA" w:rsidRDefault="0054283F" w:rsidP="00A83D5F">
      <w:pPr>
        <w:pStyle w:val="PargrafodaLista"/>
        <w:spacing w:before="120" w:after="120" w:line="360" w:lineRule="auto"/>
        <w:ind w:left="0"/>
        <w:jc w:val="both"/>
        <w:rPr>
          <w:rFonts w:ascii="Times New Roman" w:hAnsi="Times New Roman" w:cs="Times New Roman"/>
          <w:sz w:val="24"/>
          <w:szCs w:val="24"/>
        </w:rPr>
      </w:pPr>
    </w:p>
    <w:p w14:paraId="1CE0C652" w14:textId="77777777" w:rsidR="00092987" w:rsidRPr="000B22AA" w:rsidRDefault="0054283F"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DISCU</w:t>
      </w:r>
      <w:r w:rsidR="00151BB8">
        <w:rPr>
          <w:rFonts w:ascii="Times New Roman" w:hAnsi="Times New Roman" w:cs="Times New Roman"/>
          <w:b/>
          <w:sz w:val="24"/>
          <w:szCs w:val="24"/>
        </w:rPr>
        <w:t>SS</w:t>
      </w:r>
      <w:r w:rsidRPr="000B22AA">
        <w:rPr>
          <w:rFonts w:ascii="Times New Roman" w:hAnsi="Times New Roman" w:cs="Times New Roman"/>
          <w:b/>
          <w:sz w:val="24"/>
          <w:szCs w:val="24"/>
        </w:rPr>
        <w:t xml:space="preserve">ÃO DOS EIXOS PROPOSTOS </w:t>
      </w:r>
    </w:p>
    <w:p w14:paraId="1CE0C653" w14:textId="77777777" w:rsidR="000B2E72" w:rsidRPr="000B22AA" w:rsidRDefault="0054283F"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Foram formados 4 (quatro) grupos </w:t>
      </w:r>
      <w:r w:rsidR="009D0A8F" w:rsidRPr="000B22AA">
        <w:rPr>
          <w:rFonts w:ascii="Times New Roman" w:hAnsi="Times New Roman" w:cs="Times New Roman"/>
          <w:sz w:val="24"/>
          <w:szCs w:val="24"/>
        </w:rPr>
        <w:t>para discussão dos eixos, sendo que cada grupo discutiu 1 (um) dos eixos</w:t>
      </w:r>
      <w:r w:rsidR="00DC06BA" w:rsidRPr="000B22AA">
        <w:rPr>
          <w:rFonts w:ascii="Times New Roman" w:hAnsi="Times New Roman" w:cs="Times New Roman"/>
          <w:sz w:val="24"/>
          <w:szCs w:val="24"/>
        </w:rPr>
        <w:t>.</w:t>
      </w:r>
    </w:p>
    <w:p w14:paraId="1CE0C654" w14:textId="77777777" w:rsidR="009D0A8F" w:rsidRPr="000B22AA" w:rsidRDefault="009D0A8F"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Cada grupo apresentou 5 </w:t>
      </w:r>
      <w:r w:rsidR="00FE0710" w:rsidRPr="000B22AA">
        <w:rPr>
          <w:rFonts w:ascii="Times New Roman" w:hAnsi="Times New Roman" w:cs="Times New Roman"/>
          <w:sz w:val="24"/>
          <w:szCs w:val="24"/>
        </w:rPr>
        <w:t xml:space="preserve">(cinco) </w:t>
      </w:r>
      <w:r w:rsidRPr="000B22AA">
        <w:rPr>
          <w:rFonts w:ascii="Times New Roman" w:hAnsi="Times New Roman" w:cs="Times New Roman"/>
          <w:sz w:val="24"/>
          <w:szCs w:val="24"/>
        </w:rPr>
        <w:t>propostas prioritárias a serem encaminhadas à Conferência Estadual, sendo elas:</w:t>
      </w:r>
    </w:p>
    <w:p w14:paraId="1CE0C655" w14:textId="77777777" w:rsidR="009D0A8F" w:rsidRPr="000B22AA" w:rsidRDefault="009D0A8F" w:rsidP="00A83D5F">
      <w:pPr>
        <w:spacing w:before="120" w:after="120" w:line="360" w:lineRule="auto"/>
        <w:jc w:val="both"/>
        <w:rPr>
          <w:rFonts w:ascii="Times New Roman" w:eastAsia="Verdana" w:hAnsi="Times New Roman" w:cs="Times New Roman"/>
          <w:sz w:val="24"/>
          <w:szCs w:val="24"/>
        </w:rPr>
      </w:pPr>
      <w:r w:rsidRPr="000B22AA">
        <w:rPr>
          <w:rFonts w:ascii="Times New Roman" w:eastAsia="Verdana" w:hAnsi="Times New Roman" w:cs="Times New Roman"/>
          <w:b/>
          <w:sz w:val="24"/>
          <w:szCs w:val="24"/>
        </w:rPr>
        <w:t xml:space="preserve">Eixo Temático 1: </w:t>
      </w:r>
      <w:r w:rsidRPr="000B22AA">
        <w:rPr>
          <w:rFonts w:ascii="Times New Roman" w:eastAsia="Verdana" w:hAnsi="Times New Roman" w:cs="Times New Roman"/>
          <w:sz w:val="24"/>
          <w:szCs w:val="24"/>
        </w:rPr>
        <w:t>Direitos Fundamentais na Construção/Efetivação das Políticas Públicas.</w:t>
      </w:r>
    </w:p>
    <w:p w14:paraId="1CE0C656" w14:textId="77777777" w:rsidR="009D0A8F" w:rsidRPr="000B22AA" w:rsidRDefault="009D0A8F"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b/>
          <w:sz w:val="24"/>
          <w:szCs w:val="24"/>
        </w:rPr>
        <w:t xml:space="preserve">Subeixos: </w:t>
      </w:r>
      <w:r w:rsidRPr="000B22AA">
        <w:rPr>
          <w:rFonts w:ascii="Times New Roman" w:eastAsia="Verdana" w:hAnsi="Times New Roman" w:cs="Times New Roman"/>
          <w:sz w:val="24"/>
          <w:szCs w:val="24"/>
        </w:rPr>
        <w:t>Saúde, Assistência Social, Previdência, Moradia, Transporte, Cultura, Esporte e Lazer.</w:t>
      </w:r>
    </w:p>
    <w:p w14:paraId="1CE0C657" w14:textId="77777777" w:rsidR="00D435A6" w:rsidRPr="000B22AA" w:rsidRDefault="00D435A6"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Propostas:</w:t>
      </w:r>
    </w:p>
    <w:p w14:paraId="1CE0C658" w14:textId="77777777" w:rsidR="007E1615" w:rsidRPr="000B22AA" w:rsidRDefault="007E1615" w:rsidP="00A83D5F">
      <w:pPr>
        <w:pStyle w:val="PargrafodaLista"/>
        <w:numPr>
          <w:ilvl w:val="0"/>
          <w:numId w:val="14"/>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 xml:space="preserve">Acessibilidade e conscientização (ruas, calçadas, faixas, </w:t>
      </w:r>
      <w:proofErr w:type="spellStart"/>
      <w:r w:rsidRPr="000B22AA">
        <w:rPr>
          <w:rFonts w:ascii="Times New Roman" w:eastAsia="Verdana" w:hAnsi="Times New Roman" w:cs="Times New Roman"/>
          <w:sz w:val="24"/>
          <w:szCs w:val="24"/>
        </w:rPr>
        <w:t>etc</w:t>
      </w:r>
      <w:proofErr w:type="spellEnd"/>
      <w:r w:rsidRPr="000B22AA">
        <w:rPr>
          <w:rFonts w:ascii="Times New Roman" w:eastAsia="Verdana" w:hAnsi="Times New Roman" w:cs="Times New Roman"/>
          <w:sz w:val="24"/>
          <w:szCs w:val="24"/>
        </w:rPr>
        <w:t>);</w:t>
      </w:r>
    </w:p>
    <w:p w14:paraId="1CE0C659" w14:textId="77777777" w:rsidR="007E1615" w:rsidRPr="000B22AA" w:rsidRDefault="007E1615" w:rsidP="00A83D5F">
      <w:pPr>
        <w:pStyle w:val="PargrafodaLista"/>
        <w:numPr>
          <w:ilvl w:val="0"/>
          <w:numId w:val="14"/>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Ações culturais de conscientização intergeracionais e envolvendo a rede;</w:t>
      </w:r>
    </w:p>
    <w:p w14:paraId="1CE0C65A" w14:textId="77777777" w:rsidR="007E1615" w:rsidRPr="000B22AA" w:rsidRDefault="007E1615" w:rsidP="00A83D5F">
      <w:pPr>
        <w:pStyle w:val="PargrafodaLista"/>
        <w:numPr>
          <w:ilvl w:val="0"/>
          <w:numId w:val="14"/>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Prevenção e promoção de saúde;</w:t>
      </w:r>
    </w:p>
    <w:p w14:paraId="1CE0C65B" w14:textId="77777777" w:rsidR="007E1615" w:rsidRPr="000B22AA" w:rsidRDefault="007E1615" w:rsidP="00A83D5F">
      <w:pPr>
        <w:pStyle w:val="PargrafodaLista"/>
        <w:numPr>
          <w:ilvl w:val="0"/>
          <w:numId w:val="14"/>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lastRenderedPageBreak/>
        <w:t>Atendimento de alta complexidade domiciliar; e</w:t>
      </w:r>
    </w:p>
    <w:p w14:paraId="1CE0C65C" w14:textId="77777777" w:rsidR="007E1615" w:rsidRPr="000B22AA" w:rsidRDefault="007E1615" w:rsidP="00A83D5F">
      <w:pPr>
        <w:pStyle w:val="PargrafodaLista"/>
        <w:numPr>
          <w:ilvl w:val="0"/>
          <w:numId w:val="14"/>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Centro Dia com fácil acesso (tra</w:t>
      </w:r>
      <w:r w:rsidR="004250D7">
        <w:rPr>
          <w:rFonts w:ascii="Times New Roman" w:eastAsia="Verdana" w:hAnsi="Times New Roman" w:cs="Times New Roman"/>
          <w:sz w:val="24"/>
          <w:szCs w:val="24"/>
        </w:rPr>
        <w:t>n</w:t>
      </w:r>
      <w:r w:rsidRPr="000B22AA">
        <w:rPr>
          <w:rFonts w:ascii="Times New Roman" w:eastAsia="Verdana" w:hAnsi="Times New Roman" w:cs="Times New Roman"/>
          <w:sz w:val="24"/>
          <w:szCs w:val="24"/>
        </w:rPr>
        <w:t>sporte).</w:t>
      </w:r>
    </w:p>
    <w:p w14:paraId="1CE0C65D" w14:textId="77777777" w:rsidR="00FE0710" w:rsidRPr="000B22AA" w:rsidRDefault="00FE0710" w:rsidP="00A83D5F">
      <w:pPr>
        <w:pStyle w:val="PargrafodaLista"/>
        <w:spacing w:before="120" w:after="120" w:line="360" w:lineRule="auto"/>
        <w:ind w:left="0"/>
        <w:jc w:val="both"/>
        <w:rPr>
          <w:rFonts w:ascii="Times New Roman" w:eastAsia="Verdana" w:hAnsi="Times New Roman" w:cs="Times New Roman"/>
          <w:b/>
          <w:sz w:val="24"/>
          <w:szCs w:val="24"/>
        </w:rPr>
      </w:pPr>
    </w:p>
    <w:p w14:paraId="1CE0C65E" w14:textId="77777777" w:rsidR="009D0A8F" w:rsidRPr="000B22AA" w:rsidRDefault="009D0A8F"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b/>
          <w:sz w:val="24"/>
          <w:szCs w:val="24"/>
        </w:rPr>
        <w:t xml:space="preserve">Eixo Temático 2: </w:t>
      </w:r>
      <w:r w:rsidRPr="000B22AA">
        <w:rPr>
          <w:rFonts w:ascii="Times New Roman" w:eastAsia="Verdana" w:hAnsi="Times New Roman" w:cs="Times New Roman"/>
          <w:sz w:val="24"/>
          <w:szCs w:val="24"/>
        </w:rPr>
        <w:t>Educação: assegurando direitos e emancipação humana.</w:t>
      </w:r>
    </w:p>
    <w:p w14:paraId="1CE0C65F" w14:textId="77777777" w:rsidR="00D435A6" w:rsidRPr="000B22AA" w:rsidRDefault="00D435A6"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Propostas:</w:t>
      </w:r>
    </w:p>
    <w:p w14:paraId="1CE0C660" w14:textId="77777777" w:rsidR="007E1615" w:rsidRPr="000B22AA" w:rsidRDefault="007E1615" w:rsidP="00A83D5F">
      <w:pPr>
        <w:pStyle w:val="PargrafodaLista"/>
        <w:numPr>
          <w:ilvl w:val="0"/>
          <w:numId w:val="15"/>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Criação de Centro de Referência ao Idoso;</w:t>
      </w:r>
    </w:p>
    <w:p w14:paraId="1CE0C661" w14:textId="77777777" w:rsidR="007E1615" w:rsidRPr="000B22AA" w:rsidRDefault="007E1615" w:rsidP="00A83D5F">
      <w:pPr>
        <w:pStyle w:val="PargrafodaLista"/>
        <w:numPr>
          <w:ilvl w:val="0"/>
          <w:numId w:val="15"/>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Clube do idoso para ter recreação, bailes, entretenimento (cinema) para seu convívio social;</w:t>
      </w:r>
    </w:p>
    <w:p w14:paraId="1CE0C662" w14:textId="77777777" w:rsidR="007E1615" w:rsidRPr="000B22AA" w:rsidRDefault="008C3F99" w:rsidP="00A83D5F">
      <w:pPr>
        <w:pStyle w:val="PargrafodaLista"/>
        <w:numPr>
          <w:ilvl w:val="0"/>
          <w:numId w:val="15"/>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Escola de alfabetização aos idosos, faculdade da 3ª idade;</w:t>
      </w:r>
    </w:p>
    <w:p w14:paraId="1CE0C663" w14:textId="77777777" w:rsidR="008C3F99" w:rsidRPr="000B22AA" w:rsidRDefault="008C3F99" w:rsidP="00A83D5F">
      <w:pPr>
        <w:pStyle w:val="PargrafodaLista"/>
        <w:numPr>
          <w:ilvl w:val="0"/>
          <w:numId w:val="15"/>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Inclusão digital para os idosos;</w:t>
      </w:r>
      <w:r w:rsidR="004250D7">
        <w:rPr>
          <w:rFonts w:ascii="Times New Roman" w:eastAsia="Verdana" w:hAnsi="Times New Roman" w:cs="Times New Roman"/>
          <w:sz w:val="24"/>
          <w:szCs w:val="24"/>
        </w:rPr>
        <w:t xml:space="preserve"> </w:t>
      </w:r>
      <w:r w:rsidRPr="000B22AA">
        <w:rPr>
          <w:rFonts w:ascii="Times New Roman" w:eastAsia="Verdana" w:hAnsi="Times New Roman" w:cs="Times New Roman"/>
          <w:sz w:val="24"/>
          <w:szCs w:val="24"/>
        </w:rPr>
        <w:t>e</w:t>
      </w:r>
    </w:p>
    <w:p w14:paraId="1CE0C664" w14:textId="77777777" w:rsidR="008C3F99" w:rsidRPr="000B22AA" w:rsidRDefault="008C3F99" w:rsidP="00A83D5F">
      <w:pPr>
        <w:pStyle w:val="PargrafodaLista"/>
        <w:numPr>
          <w:ilvl w:val="0"/>
          <w:numId w:val="15"/>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Transporte público gratuito para idosos acima de 60 anos e não para idosos acima de 65 anos (como é agora).</w:t>
      </w:r>
    </w:p>
    <w:p w14:paraId="1CE0C665" w14:textId="77777777" w:rsidR="009D0A8F" w:rsidRPr="000B22AA" w:rsidRDefault="009D0A8F" w:rsidP="00A83D5F">
      <w:pPr>
        <w:pStyle w:val="PargrafodaLista"/>
        <w:spacing w:before="120" w:after="120" w:line="360" w:lineRule="auto"/>
        <w:ind w:left="0"/>
        <w:jc w:val="both"/>
        <w:rPr>
          <w:rFonts w:ascii="Times New Roman" w:eastAsia="Verdana" w:hAnsi="Times New Roman" w:cs="Times New Roman"/>
          <w:sz w:val="24"/>
          <w:szCs w:val="24"/>
        </w:rPr>
      </w:pPr>
    </w:p>
    <w:p w14:paraId="1CE0C666" w14:textId="77777777" w:rsidR="009D0A8F" w:rsidRPr="000B22AA" w:rsidRDefault="009D0A8F"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b/>
          <w:sz w:val="24"/>
          <w:szCs w:val="24"/>
        </w:rPr>
        <w:t xml:space="preserve">Eixo Temático 3: </w:t>
      </w:r>
      <w:r w:rsidRPr="000B22AA">
        <w:rPr>
          <w:rFonts w:ascii="Times New Roman" w:eastAsia="Verdana" w:hAnsi="Times New Roman" w:cs="Times New Roman"/>
          <w:sz w:val="24"/>
          <w:szCs w:val="24"/>
        </w:rPr>
        <w:t>Enfrentamento da Violação dos Direitos Humanos da Pessoa Idosa</w:t>
      </w:r>
      <w:r w:rsidR="00960281">
        <w:rPr>
          <w:rFonts w:ascii="Times New Roman" w:eastAsia="Verdana" w:hAnsi="Times New Roman" w:cs="Times New Roman"/>
          <w:sz w:val="24"/>
          <w:szCs w:val="24"/>
        </w:rPr>
        <w:t>.</w:t>
      </w:r>
    </w:p>
    <w:p w14:paraId="1CE0C667" w14:textId="77777777" w:rsidR="00D435A6" w:rsidRPr="000B22AA" w:rsidRDefault="00D435A6"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Propostas:</w:t>
      </w:r>
    </w:p>
    <w:p w14:paraId="1CE0C668" w14:textId="77777777" w:rsidR="008C3F99" w:rsidRPr="000B22AA" w:rsidRDefault="008C3F99" w:rsidP="00A83D5F">
      <w:pPr>
        <w:pStyle w:val="PargrafodaLista"/>
        <w:numPr>
          <w:ilvl w:val="0"/>
          <w:numId w:val="16"/>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 xml:space="preserve">Articular com as outras políticas públicas que estão nos territórios, para identificar lideranças comunitárias e estabelecer </w:t>
      </w:r>
      <w:r w:rsidR="00EE1863" w:rsidRPr="000B22AA">
        <w:rPr>
          <w:rFonts w:ascii="Times New Roman" w:eastAsia="Verdana" w:hAnsi="Times New Roman" w:cs="Times New Roman"/>
          <w:sz w:val="24"/>
          <w:szCs w:val="24"/>
        </w:rPr>
        <w:t>fluxos de notificação aos serviços de proteção;</w:t>
      </w:r>
    </w:p>
    <w:p w14:paraId="1CE0C669" w14:textId="77777777" w:rsidR="00EE1863" w:rsidRPr="000B22AA" w:rsidRDefault="00C04A4A" w:rsidP="00A83D5F">
      <w:pPr>
        <w:pStyle w:val="PargrafodaLista"/>
        <w:numPr>
          <w:ilvl w:val="0"/>
          <w:numId w:val="16"/>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Divulgar os direitos dos idosos (estatuto do idoso), pois muitos não conhecem seus diretos e não sabem que tem seus direitos violados;</w:t>
      </w:r>
    </w:p>
    <w:p w14:paraId="1CE0C66A" w14:textId="77777777" w:rsidR="00C04A4A" w:rsidRPr="000B22AA" w:rsidRDefault="00C04A4A" w:rsidP="00A83D5F">
      <w:pPr>
        <w:pStyle w:val="PargrafodaLista"/>
        <w:numPr>
          <w:ilvl w:val="0"/>
          <w:numId w:val="16"/>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Divulgar onde e como fazer denúncias de violação de direitos para os órgãos de proteção;</w:t>
      </w:r>
    </w:p>
    <w:p w14:paraId="1CE0C66B" w14:textId="77777777" w:rsidR="00C04A4A" w:rsidRPr="000B22AA" w:rsidRDefault="00C04A4A" w:rsidP="00A83D5F">
      <w:pPr>
        <w:pStyle w:val="PargrafodaLista"/>
        <w:numPr>
          <w:ilvl w:val="0"/>
          <w:numId w:val="16"/>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Criar o núcleo do idoso, realizando atividades durante o dia para os idosos não ficarem sozinhos e idolados, que estão em situação de vulnerabilidade. Criar equipe volante, em parceria do SUS e SUAS, para atender os idosos que residem distante e tem dificuldade de acesso; e</w:t>
      </w:r>
    </w:p>
    <w:p w14:paraId="1CE0C66C" w14:textId="77777777" w:rsidR="00C04A4A" w:rsidRPr="000B22AA" w:rsidRDefault="00C04A4A" w:rsidP="00A83D5F">
      <w:pPr>
        <w:pStyle w:val="PargrafodaLista"/>
        <w:numPr>
          <w:ilvl w:val="0"/>
          <w:numId w:val="16"/>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Acessibilidade nos transportes públicos, ruas e calçadas (vias públicas), com rampas de acesso e acessibilidade nos espaços públicos.</w:t>
      </w:r>
    </w:p>
    <w:p w14:paraId="1CE0C66D" w14:textId="77777777" w:rsidR="009D0A8F" w:rsidRPr="000B22AA" w:rsidRDefault="009D0A8F" w:rsidP="00A83D5F">
      <w:pPr>
        <w:pStyle w:val="PargrafodaLista"/>
        <w:spacing w:before="120" w:after="120" w:line="360" w:lineRule="auto"/>
        <w:ind w:left="0"/>
        <w:jc w:val="both"/>
        <w:rPr>
          <w:rFonts w:ascii="Times New Roman" w:hAnsi="Times New Roman" w:cs="Times New Roman"/>
          <w:sz w:val="24"/>
          <w:szCs w:val="24"/>
        </w:rPr>
      </w:pPr>
    </w:p>
    <w:p w14:paraId="1CE0C66E" w14:textId="77777777" w:rsidR="009D0A8F" w:rsidRPr="000B22AA" w:rsidRDefault="009D0A8F"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b/>
          <w:sz w:val="24"/>
          <w:szCs w:val="24"/>
        </w:rPr>
        <w:t xml:space="preserve">Eixo Temático 4: </w:t>
      </w:r>
      <w:r w:rsidRPr="000B22AA">
        <w:rPr>
          <w:rFonts w:ascii="Times New Roman" w:eastAsia="Verdana" w:hAnsi="Times New Roman" w:cs="Times New Roman"/>
          <w:sz w:val="24"/>
          <w:szCs w:val="24"/>
        </w:rPr>
        <w:t>Os Conselhos de Direitos: seu papel na efetivação do controle social na geração e</w:t>
      </w:r>
      <w:r w:rsidRPr="000B22AA">
        <w:rPr>
          <w:rFonts w:ascii="Times New Roman" w:eastAsia="Verdana" w:hAnsi="Times New Roman" w:cs="Times New Roman"/>
          <w:b/>
          <w:sz w:val="24"/>
          <w:szCs w:val="24"/>
        </w:rPr>
        <w:t xml:space="preserve"> </w:t>
      </w:r>
      <w:r w:rsidRPr="000B22AA">
        <w:rPr>
          <w:rFonts w:ascii="Times New Roman" w:eastAsia="Verdana" w:hAnsi="Times New Roman" w:cs="Times New Roman"/>
          <w:sz w:val="24"/>
          <w:szCs w:val="24"/>
        </w:rPr>
        <w:t>implementação das políticas públicas.</w:t>
      </w:r>
    </w:p>
    <w:p w14:paraId="1CE0C66F" w14:textId="77777777" w:rsidR="00D435A6" w:rsidRPr="000B22AA" w:rsidRDefault="00D435A6" w:rsidP="00A83D5F">
      <w:pPr>
        <w:pStyle w:val="PargrafodaLista"/>
        <w:spacing w:before="120" w:after="120" w:line="360" w:lineRule="auto"/>
        <w:ind w:left="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Propostas:</w:t>
      </w:r>
    </w:p>
    <w:p w14:paraId="1CE0C670" w14:textId="77777777" w:rsidR="00E90715" w:rsidRPr="000B22AA" w:rsidRDefault="00E90715" w:rsidP="00A83D5F">
      <w:pPr>
        <w:pStyle w:val="PargrafodaLista"/>
        <w:numPr>
          <w:ilvl w:val="0"/>
          <w:numId w:val="17"/>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Centralizar Centro de Convivência para os idosos realizarem ações voltadas a esse público;</w:t>
      </w:r>
    </w:p>
    <w:p w14:paraId="1CE0C671" w14:textId="77777777" w:rsidR="00E90715" w:rsidRPr="000B22AA" w:rsidRDefault="00355EB9" w:rsidP="00A83D5F">
      <w:pPr>
        <w:pStyle w:val="PargrafodaLista"/>
        <w:numPr>
          <w:ilvl w:val="0"/>
          <w:numId w:val="17"/>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lastRenderedPageBreak/>
        <w:t>O Conselho Municipal do Idoso, buscar informações na Prefeitura do Projeto arquivado do Clube do Idoso;</w:t>
      </w:r>
    </w:p>
    <w:p w14:paraId="1CE0C672" w14:textId="77777777" w:rsidR="00355EB9" w:rsidRPr="000B22AA" w:rsidRDefault="00355EB9" w:rsidP="00A83D5F">
      <w:pPr>
        <w:pStyle w:val="PargrafodaLista"/>
        <w:numPr>
          <w:ilvl w:val="0"/>
          <w:numId w:val="17"/>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Comunicação e divulgação nos espaços de ações para idosos no CMI planejar e executar;</w:t>
      </w:r>
    </w:p>
    <w:p w14:paraId="1CE0C673" w14:textId="77777777" w:rsidR="00355EB9" w:rsidRPr="000B22AA" w:rsidRDefault="00355EB9" w:rsidP="00A83D5F">
      <w:pPr>
        <w:pStyle w:val="PargrafodaLista"/>
        <w:numPr>
          <w:ilvl w:val="0"/>
          <w:numId w:val="17"/>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Transporte adaptado para locomoção dos idosos em atividades da rede e instituições que atendem idosos; e</w:t>
      </w:r>
    </w:p>
    <w:p w14:paraId="1CE0C674" w14:textId="77777777" w:rsidR="00355EB9" w:rsidRPr="000B22AA" w:rsidRDefault="00355EB9" w:rsidP="00A83D5F">
      <w:pPr>
        <w:pStyle w:val="PargrafodaLista"/>
        <w:numPr>
          <w:ilvl w:val="0"/>
          <w:numId w:val="17"/>
        </w:numPr>
        <w:spacing w:after="0" w:line="240" w:lineRule="auto"/>
        <w:ind w:left="0" w:firstLine="0"/>
        <w:jc w:val="both"/>
        <w:rPr>
          <w:rFonts w:ascii="Times New Roman" w:eastAsia="Verdana" w:hAnsi="Times New Roman" w:cs="Times New Roman"/>
          <w:sz w:val="24"/>
          <w:szCs w:val="24"/>
        </w:rPr>
      </w:pPr>
      <w:r w:rsidRPr="000B22AA">
        <w:rPr>
          <w:rFonts w:ascii="Times New Roman" w:eastAsia="Verdana" w:hAnsi="Times New Roman" w:cs="Times New Roman"/>
          <w:sz w:val="24"/>
          <w:szCs w:val="24"/>
        </w:rPr>
        <w:t>Provocação por parte do Conselho na área de saúde sobre atendimento ao idoso.</w:t>
      </w:r>
    </w:p>
    <w:p w14:paraId="1CE0C675" w14:textId="77777777" w:rsidR="00D435A6" w:rsidRPr="000B22AA" w:rsidRDefault="00D435A6" w:rsidP="00A83D5F">
      <w:pPr>
        <w:pStyle w:val="PargrafodaLista"/>
        <w:spacing w:before="120" w:after="120" w:line="360" w:lineRule="auto"/>
        <w:ind w:left="0"/>
        <w:jc w:val="both"/>
        <w:rPr>
          <w:rFonts w:ascii="Times New Roman" w:hAnsi="Times New Roman" w:cs="Times New Roman"/>
          <w:sz w:val="24"/>
          <w:szCs w:val="24"/>
        </w:rPr>
      </w:pPr>
    </w:p>
    <w:p w14:paraId="1CE0C676"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PLENÁRIA DE APROVAÇÃO DAS PROPOSTAS</w:t>
      </w:r>
    </w:p>
    <w:p w14:paraId="1CE0C677" w14:textId="77777777" w:rsidR="00092987" w:rsidRPr="000B22AA" w:rsidRDefault="00D435A6"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Na plenária</w:t>
      </w:r>
      <w:r w:rsidR="00C459EF" w:rsidRPr="000B22AA">
        <w:rPr>
          <w:rFonts w:ascii="Times New Roman" w:hAnsi="Times New Roman" w:cs="Times New Roman"/>
          <w:sz w:val="24"/>
          <w:szCs w:val="24"/>
        </w:rPr>
        <w:t xml:space="preserve"> final foram </w:t>
      </w:r>
      <w:r w:rsidRPr="000B22AA">
        <w:rPr>
          <w:rFonts w:ascii="Times New Roman" w:hAnsi="Times New Roman" w:cs="Times New Roman"/>
          <w:sz w:val="24"/>
          <w:szCs w:val="24"/>
        </w:rPr>
        <w:t xml:space="preserve">apresentadas as propostas prioritárias a todos os participantes da conferência. Cada grupo deliberou as propostas prioritárias de seu eixo e, após lida cada uma das propostas pelo facilitador de cada grupo a </w:t>
      </w:r>
      <w:r w:rsidR="005D7821" w:rsidRPr="000B22AA">
        <w:rPr>
          <w:rFonts w:ascii="Times New Roman" w:hAnsi="Times New Roman" w:cs="Times New Roman"/>
          <w:sz w:val="24"/>
          <w:szCs w:val="24"/>
        </w:rPr>
        <w:t>todos os participantes da Conferê</w:t>
      </w:r>
      <w:r w:rsidRPr="000B22AA">
        <w:rPr>
          <w:rFonts w:ascii="Times New Roman" w:hAnsi="Times New Roman" w:cs="Times New Roman"/>
          <w:sz w:val="24"/>
          <w:szCs w:val="24"/>
        </w:rPr>
        <w:t>ncia</w:t>
      </w:r>
      <w:r w:rsidR="005D7821" w:rsidRPr="000B22AA">
        <w:rPr>
          <w:rFonts w:ascii="Times New Roman" w:hAnsi="Times New Roman" w:cs="Times New Roman"/>
          <w:sz w:val="24"/>
          <w:szCs w:val="24"/>
        </w:rPr>
        <w:t>, estas foram</w:t>
      </w:r>
      <w:r w:rsidRPr="000B22AA">
        <w:rPr>
          <w:rFonts w:ascii="Times New Roman" w:hAnsi="Times New Roman" w:cs="Times New Roman"/>
          <w:sz w:val="24"/>
          <w:szCs w:val="24"/>
        </w:rPr>
        <w:t xml:space="preserve"> e </w:t>
      </w:r>
      <w:r w:rsidR="00C459EF" w:rsidRPr="000B22AA">
        <w:rPr>
          <w:rFonts w:ascii="Times New Roman" w:hAnsi="Times New Roman" w:cs="Times New Roman"/>
          <w:sz w:val="24"/>
          <w:szCs w:val="24"/>
        </w:rPr>
        <w:t xml:space="preserve">aprovadas </w:t>
      </w:r>
      <w:r w:rsidRPr="000B22AA">
        <w:rPr>
          <w:rFonts w:ascii="Times New Roman" w:hAnsi="Times New Roman" w:cs="Times New Roman"/>
          <w:sz w:val="24"/>
          <w:szCs w:val="24"/>
        </w:rPr>
        <w:t>pelos presentes</w:t>
      </w:r>
      <w:r w:rsidR="00C459EF" w:rsidRPr="000B22AA">
        <w:rPr>
          <w:rFonts w:ascii="Times New Roman" w:hAnsi="Times New Roman" w:cs="Times New Roman"/>
          <w:sz w:val="24"/>
          <w:szCs w:val="24"/>
        </w:rPr>
        <w:t>.</w:t>
      </w:r>
    </w:p>
    <w:p w14:paraId="1CE0C678" w14:textId="77777777" w:rsidR="005D7821" w:rsidRPr="000B22AA" w:rsidRDefault="005D7821" w:rsidP="00A83D5F">
      <w:pPr>
        <w:pStyle w:val="PargrafodaLista"/>
        <w:spacing w:before="120" w:after="120" w:line="360" w:lineRule="auto"/>
        <w:ind w:left="0"/>
        <w:jc w:val="both"/>
        <w:rPr>
          <w:rFonts w:ascii="Times New Roman" w:hAnsi="Times New Roman" w:cs="Times New Roman"/>
          <w:sz w:val="24"/>
          <w:szCs w:val="24"/>
        </w:rPr>
      </w:pPr>
    </w:p>
    <w:p w14:paraId="1CE0C679"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MOÇÕES</w:t>
      </w:r>
    </w:p>
    <w:p w14:paraId="1CE0C67A" w14:textId="77777777" w:rsidR="00092987" w:rsidRPr="000B22AA" w:rsidRDefault="00C459EF"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Não houve moções.</w:t>
      </w:r>
    </w:p>
    <w:p w14:paraId="1CE0C67B" w14:textId="77777777" w:rsidR="00C459EF" w:rsidRPr="000B22AA" w:rsidRDefault="00C459EF" w:rsidP="00A83D5F">
      <w:pPr>
        <w:pStyle w:val="PargrafodaLista"/>
        <w:spacing w:before="120" w:after="120" w:line="360" w:lineRule="auto"/>
        <w:ind w:left="0"/>
        <w:jc w:val="both"/>
        <w:rPr>
          <w:rFonts w:ascii="Times New Roman" w:hAnsi="Times New Roman" w:cs="Times New Roman"/>
          <w:sz w:val="24"/>
          <w:szCs w:val="24"/>
        </w:rPr>
      </w:pPr>
    </w:p>
    <w:p w14:paraId="1CE0C67C"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ELEIÇÃO DOS</w:t>
      </w:r>
      <w:r w:rsidR="00870BD5" w:rsidRPr="000B22AA">
        <w:rPr>
          <w:rFonts w:ascii="Times New Roman" w:hAnsi="Times New Roman" w:cs="Times New Roman"/>
          <w:b/>
          <w:sz w:val="24"/>
          <w:szCs w:val="24"/>
        </w:rPr>
        <w:t xml:space="preserve"> (AS)</w:t>
      </w:r>
      <w:r w:rsidRPr="000B22AA">
        <w:rPr>
          <w:rFonts w:ascii="Times New Roman" w:hAnsi="Times New Roman" w:cs="Times New Roman"/>
          <w:b/>
          <w:sz w:val="24"/>
          <w:szCs w:val="24"/>
        </w:rPr>
        <w:t xml:space="preserve"> DELEGADO</w:t>
      </w:r>
      <w:r w:rsidR="00A83D5F" w:rsidRPr="000B22AA">
        <w:rPr>
          <w:rFonts w:ascii="Times New Roman" w:hAnsi="Times New Roman" w:cs="Times New Roman"/>
          <w:b/>
          <w:sz w:val="24"/>
          <w:szCs w:val="24"/>
        </w:rPr>
        <w:t xml:space="preserve">S </w:t>
      </w:r>
      <w:r w:rsidRPr="000B22AA">
        <w:rPr>
          <w:rFonts w:ascii="Times New Roman" w:hAnsi="Times New Roman" w:cs="Times New Roman"/>
          <w:b/>
          <w:sz w:val="24"/>
          <w:szCs w:val="24"/>
        </w:rPr>
        <w:t>(A</w:t>
      </w:r>
      <w:r w:rsidR="00A83D5F" w:rsidRPr="000B22AA">
        <w:rPr>
          <w:rFonts w:ascii="Times New Roman" w:hAnsi="Times New Roman" w:cs="Times New Roman"/>
          <w:b/>
          <w:sz w:val="24"/>
          <w:szCs w:val="24"/>
        </w:rPr>
        <w:t xml:space="preserve">S) </w:t>
      </w:r>
    </w:p>
    <w:p w14:paraId="1CE0C67D" w14:textId="77777777" w:rsidR="00092987" w:rsidRPr="000B22AA" w:rsidRDefault="005D7821"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A eleição de Delegados seguiu con</w:t>
      </w:r>
      <w:r w:rsidR="00870BD5" w:rsidRPr="000B22AA">
        <w:rPr>
          <w:rFonts w:ascii="Times New Roman" w:hAnsi="Times New Roman" w:cs="Times New Roman"/>
          <w:sz w:val="24"/>
          <w:szCs w:val="24"/>
        </w:rPr>
        <w:t xml:space="preserve">forme a </w:t>
      </w:r>
      <w:r w:rsidRPr="000B22AA">
        <w:rPr>
          <w:rFonts w:ascii="Times New Roman" w:hAnsi="Times New Roman" w:cs="Times New Roman"/>
          <w:sz w:val="24"/>
          <w:szCs w:val="24"/>
        </w:rPr>
        <w:t xml:space="preserve">DELIBERAÇÃO n° 002, DE 04 DE FEVEREIRO DE 2019, </w:t>
      </w:r>
      <w:r w:rsidR="00F12D01" w:rsidRPr="000B22AA">
        <w:rPr>
          <w:rFonts w:ascii="Times New Roman" w:hAnsi="Times New Roman" w:cs="Times New Roman"/>
          <w:sz w:val="24"/>
          <w:szCs w:val="24"/>
        </w:rPr>
        <w:t>ANEXO I, MACRO I – CAMPINAS, MOGIANA, PIRACICABA, SOROCABA – SOROCABA – Araçoiaba da Serra. Assim, como o Município de Araçoiaba da Serra não contou com vagas para participação na Conferência Estadual, não foi realizada eleição de delegados a nível municipal.</w:t>
      </w:r>
    </w:p>
    <w:p w14:paraId="1CE0C67E" w14:textId="77777777" w:rsidR="00F12D01" w:rsidRPr="000B22AA" w:rsidRDefault="00F12D01" w:rsidP="00A83D5F">
      <w:pPr>
        <w:pStyle w:val="PargrafodaLista"/>
        <w:spacing w:before="120" w:after="120" w:line="360" w:lineRule="auto"/>
        <w:ind w:left="0"/>
        <w:jc w:val="both"/>
        <w:rPr>
          <w:rFonts w:ascii="Times New Roman" w:hAnsi="Times New Roman" w:cs="Times New Roman"/>
          <w:sz w:val="24"/>
          <w:szCs w:val="24"/>
        </w:rPr>
      </w:pPr>
    </w:p>
    <w:p w14:paraId="1CE0C67F" w14:textId="77777777" w:rsidR="00092987" w:rsidRPr="000B22AA" w:rsidRDefault="00092987" w:rsidP="00A83D5F">
      <w:pPr>
        <w:pStyle w:val="PargrafodaLista"/>
        <w:numPr>
          <w:ilvl w:val="0"/>
          <w:numId w:val="1"/>
        </w:numPr>
        <w:spacing w:before="120" w:after="120" w:line="360" w:lineRule="auto"/>
        <w:ind w:left="0" w:firstLine="0"/>
        <w:contextualSpacing/>
        <w:jc w:val="both"/>
        <w:rPr>
          <w:rFonts w:ascii="Times New Roman" w:hAnsi="Times New Roman" w:cs="Times New Roman"/>
          <w:b/>
          <w:sz w:val="24"/>
          <w:szCs w:val="24"/>
        </w:rPr>
      </w:pPr>
      <w:r w:rsidRPr="000B22AA">
        <w:rPr>
          <w:rFonts w:ascii="Times New Roman" w:hAnsi="Times New Roman" w:cs="Times New Roman"/>
          <w:b/>
          <w:sz w:val="24"/>
          <w:szCs w:val="24"/>
        </w:rPr>
        <w:t>AVALIAÇÃO</w:t>
      </w:r>
    </w:p>
    <w:p w14:paraId="1CE0C680"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Na ficha de avaliação foram questionados</w:t>
      </w:r>
      <w:r w:rsidR="00870BD5" w:rsidRPr="000B22AA">
        <w:rPr>
          <w:rFonts w:ascii="Times New Roman" w:hAnsi="Times New Roman" w:cs="Times New Roman"/>
          <w:sz w:val="24"/>
          <w:szCs w:val="24"/>
        </w:rPr>
        <w:t>:</w:t>
      </w:r>
      <w:r w:rsidRPr="000B22AA">
        <w:rPr>
          <w:rFonts w:ascii="Times New Roman" w:hAnsi="Times New Roman" w:cs="Times New Roman"/>
          <w:sz w:val="24"/>
          <w:szCs w:val="24"/>
        </w:rPr>
        <w:t xml:space="preserve"> a infraestrutura, programa</w:t>
      </w:r>
      <w:r w:rsidR="0051450E" w:rsidRPr="000B22AA">
        <w:rPr>
          <w:rFonts w:ascii="Times New Roman" w:hAnsi="Times New Roman" w:cs="Times New Roman"/>
          <w:sz w:val="24"/>
          <w:szCs w:val="24"/>
        </w:rPr>
        <w:t>çã</w:t>
      </w:r>
      <w:r w:rsidR="00AB735D" w:rsidRPr="000B22AA">
        <w:rPr>
          <w:rFonts w:ascii="Times New Roman" w:hAnsi="Times New Roman" w:cs="Times New Roman"/>
          <w:sz w:val="24"/>
          <w:szCs w:val="24"/>
        </w:rPr>
        <w:t>o</w:t>
      </w:r>
      <w:r w:rsidRPr="000B22AA">
        <w:rPr>
          <w:rFonts w:ascii="Times New Roman" w:hAnsi="Times New Roman" w:cs="Times New Roman"/>
          <w:sz w:val="24"/>
          <w:szCs w:val="24"/>
        </w:rPr>
        <w:t>, pontos positivos e negativos da conferência</w:t>
      </w:r>
      <w:r w:rsidR="00870BD5" w:rsidRPr="000B22AA">
        <w:rPr>
          <w:rFonts w:ascii="Times New Roman" w:hAnsi="Times New Roman" w:cs="Times New Roman"/>
          <w:sz w:val="24"/>
          <w:szCs w:val="24"/>
        </w:rPr>
        <w:t xml:space="preserve"> e</w:t>
      </w:r>
      <w:r w:rsidRPr="000B22AA">
        <w:rPr>
          <w:rFonts w:ascii="Times New Roman" w:hAnsi="Times New Roman" w:cs="Times New Roman"/>
          <w:sz w:val="24"/>
          <w:szCs w:val="24"/>
        </w:rPr>
        <w:t xml:space="preserve"> ainda um espaço para sugestão. Os participantes avaliaram cada item, podendo escolher entre as seguintes opções: Ruim, Regular, Bom e Ótimo. </w:t>
      </w:r>
    </w:p>
    <w:p w14:paraId="1CE0C681" w14:textId="77777777" w:rsidR="00870BD5" w:rsidRPr="000B22AA" w:rsidRDefault="00870BD5"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Foram entregues</w:t>
      </w:r>
      <w:r w:rsidR="00194287" w:rsidRPr="000B22AA">
        <w:rPr>
          <w:rFonts w:ascii="Times New Roman" w:hAnsi="Times New Roman" w:cs="Times New Roman"/>
          <w:sz w:val="24"/>
          <w:szCs w:val="24"/>
        </w:rPr>
        <w:t xml:space="preserve"> 62</w:t>
      </w:r>
      <w:r w:rsidR="00AC0A93" w:rsidRPr="000B22AA">
        <w:rPr>
          <w:rFonts w:ascii="Times New Roman" w:hAnsi="Times New Roman" w:cs="Times New Roman"/>
          <w:sz w:val="24"/>
          <w:szCs w:val="24"/>
        </w:rPr>
        <w:t xml:space="preserve"> fichas de avaliação preenchidas, sendo:</w:t>
      </w:r>
    </w:p>
    <w:tbl>
      <w:tblPr>
        <w:tblStyle w:val="Tabelacomgrade"/>
        <w:tblW w:w="9445" w:type="dxa"/>
        <w:tblInd w:w="-176" w:type="dxa"/>
        <w:tblLook w:val="04A0" w:firstRow="1" w:lastRow="0" w:firstColumn="1" w:lastColumn="0" w:noHBand="0" w:noVBand="1"/>
      </w:tblPr>
      <w:tblGrid>
        <w:gridCol w:w="3504"/>
        <w:gridCol w:w="1134"/>
        <w:gridCol w:w="1348"/>
        <w:gridCol w:w="1134"/>
        <w:gridCol w:w="1134"/>
        <w:gridCol w:w="1191"/>
      </w:tblGrid>
      <w:tr w:rsidR="00C26FBA" w:rsidRPr="000B22AA" w14:paraId="1CE0C688" w14:textId="77777777" w:rsidTr="007548B9">
        <w:trPr>
          <w:trHeight w:val="113"/>
        </w:trPr>
        <w:tc>
          <w:tcPr>
            <w:tcW w:w="3504" w:type="dxa"/>
            <w:vAlign w:val="center"/>
          </w:tcPr>
          <w:p w14:paraId="1CE0C682" w14:textId="77777777" w:rsidR="00AC0A93" w:rsidRPr="000B22AA" w:rsidRDefault="00AC0A93"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lastRenderedPageBreak/>
              <w:t>INFRAESTRUTURA</w:t>
            </w:r>
          </w:p>
        </w:tc>
        <w:tc>
          <w:tcPr>
            <w:tcW w:w="1134" w:type="dxa"/>
            <w:vAlign w:val="center"/>
          </w:tcPr>
          <w:p w14:paraId="1CE0C683" w14:textId="77777777" w:rsidR="00AC0A93" w:rsidRPr="000B22AA" w:rsidRDefault="00AC0A93"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Ótimo</w:t>
            </w:r>
          </w:p>
        </w:tc>
        <w:tc>
          <w:tcPr>
            <w:tcW w:w="1348" w:type="dxa"/>
            <w:vAlign w:val="center"/>
          </w:tcPr>
          <w:p w14:paraId="1CE0C684" w14:textId="77777777" w:rsidR="00AC0A93" w:rsidRPr="000B22AA" w:rsidRDefault="00AC0A93" w:rsidP="00A83D5F">
            <w:pPr>
              <w:jc w:val="center"/>
              <w:rPr>
                <w:rFonts w:ascii="Times New Roman" w:hAnsi="Times New Roman" w:cs="Times New Roman"/>
                <w:sz w:val="24"/>
                <w:szCs w:val="24"/>
              </w:rPr>
            </w:pPr>
            <w:r w:rsidRPr="000B22AA">
              <w:rPr>
                <w:rFonts w:ascii="Times New Roman" w:hAnsi="Times New Roman" w:cs="Times New Roman"/>
                <w:sz w:val="24"/>
                <w:szCs w:val="24"/>
              </w:rPr>
              <w:t>Bom</w:t>
            </w:r>
          </w:p>
        </w:tc>
        <w:tc>
          <w:tcPr>
            <w:tcW w:w="1134" w:type="dxa"/>
            <w:vAlign w:val="center"/>
          </w:tcPr>
          <w:p w14:paraId="1CE0C685" w14:textId="77777777" w:rsidR="00AC0A93" w:rsidRPr="000B22AA" w:rsidRDefault="00AC0A93"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Regular</w:t>
            </w:r>
          </w:p>
        </w:tc>
        <w:tc>
          <w:tcPr>
            <w:tcW w:w="1134" w:type="dxa"/>
            <w:vAlign w:val="center"/>
          </w:tcPr>
          <w:p w14:paraId="1CE0C686" w14:textId="77777777" w:rsidR="00AC0A93" w:rsidRPr="000B22AA" w:rsidRDefault="00AC0A93"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Ruim</w:t>
            </w:r>
          </w:p>
        </w:tc>
        <w:tc>
          <w:tcPr>
            <w:tcW w:w="1191" w:type="dxa"/>
            <w:vAlign w:val="center"/>
          </w:tcPr>
          <w:p w14:paraId="1CE0C687" w14:textId="77777777" w:rsidR="00AC0A93" w:rsidRPr="000B22AA" w:rsidRDefault="00AC0A93"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Sem avaliação</w:t>
            </w:r>
          </w:p>
        </w:tc>
      </w:tr>
      <w:tr w:rsidR="00C26FBA" w:rsidRPr="000B22AA" w14:paraId="1CE0C68F" w14:textId="77777777" w:rsidTr="007548B9">
        <w:trPr>
          <w:trHeight w:val="113"/>
        </w:trPr>
        <w:tc>
          <w:tcPr>
            <w:tcW w:w="3504" w:type="dxa"/>
            <w:vAlign w:val="center"/>
          </w:tcPr>
          <w:p w14:paraId="1CE0C689" w14:textId="77777777" w:rsidR="00AC0A93" w:rsidRPr="000B22AA" w:rsidRDefault="00AC0A93" w:rsidP="007548B9">
            <w:pPr>
              <w:jc w:val="both"/>
              <w:rPr>
                <w:rFonts w:ascii="Times New Roman" w:hAnsi="Times New Roman" w:cs="Times New Roman"/>
                <w:sz w:val="24"/>
                <w:szCs w:val="24"/>
              </w:rPr>
            </w:pPr>
            <w:r w:rsidRPr="000B22AA">
              <w:rPr>
                <w:rFonts w:ascii="Times New Roman" w:hAnsi="Times New Roman" w:cs="Times New Roman"/>
                <w:sz w:val="24"/>
                <w:szCs w:val="24"/>
              </w:rPr>
              <w:t>Qualidade das instalações físicas do local</w:t>
            </w:r>
          </w:p>
        </w:tc>
        <w:tc>
          <w:tcPr>
            <w:tcW w:w="1134" w:type="dxa"/>
            <w:vAlign w:val="center"/>
          </w:tcPr>
          <w:p w14:paraId="1CE0C68A"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30</w:t>
            </w:r>
          </w:p>
        </w:tc>
        <w:tc>
          <w:tcPr>
            <w:tcW w:w="1348" w:type="dxa"/>
            <w:vAlign w:val="center"/>
          </w:tcPr>
          <w:p w14:paraId="1CE0C68B"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26</w:t>
            </w:r>
          </w:p>
        </w:tc>
        <w:tc>
          <w:tcPr>
            <w:tcW w:w="1134" w:type="dxa"/>
            <w:vAlign w:val="center"/>
          </w:tcPr>
          <w:p w14:paraId="1CE0C68C"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4</w:t>
            </w:r>
          </w:p>
        </w:tc>
        <w:tc>
          <w:tcPr>
            <w:tcW w:w="1134" w:type="dxa"/>
            <w:vAlign w:val="center"/>
          </w:tcPr>
          <w:p w14:paraId="1CE0C68D"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91" w:type="dxa"/>
            <w:vAlign w:val="center"/>
          </w:tcPr>
          <w:p w14:paraId="1CE0C68E"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w:t>
            </w:r>
          </w:p>
        </w:tc>
      </w:tr>
      <w:tr w:rsidR="00C26FBA" w:rsidRPr="000B22AA" w14:paraId="1CE0C696" w14:textId="77777777" w:rsidTr="007548B9">
        <w:trPr>
          <w:trHeight w:val="113"/>
        </w:trPr>
        <w:tc>
          <w:tcPr>
            <w:tcW w:w="3504" w:type="dxa"/>
            <w:vAlign w:val="center"/>
          </w:tcPr>
          <w:p w14:paraId="1CE0C690"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Credenciamento</w:t>
            </w:r>
          </w:p>
        </w:tc>
        <w:tc>
          <w:tcPr>
            <w:tcW w:w="1134" w:type="dxa"/>
            <w:vAlign w:val="center"/>
          </w:tcPr>
          <w:p w14:paraId="1CE0C691"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26</w:t>
            </w:r>
          </w:p>
        </w:tc>
        <w:tc>
          <w:tcPr>
            <w:tcW w:w="1348" w:type="dxa"/>
            <w:vAlign w:val="center"/>
          </w:tcPr>
          <w:p w14:paraId="1CE0C692"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25</w:t>
            </w:r>
          </w:p>
        </w:tc>
        <w:tc>
          <w:tcPr>
            <w:tcW w:w="1134" w:type="dxa"/>
            <w:vAlign w:val="center"/>
          </w:tcPr>
          <w:p w14:paraId="1CE0C693"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34" w:type="dxa"/>
            <w:vAlign w:val="center"/>
          </w:tcPr>
          <w:p w14:paraId="1CE0C694"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91" w:type="dxa"/>
            <w:vAlign w:val="center"/>
          </w:tcPr>
          <w:p w14:paraId="1CE0C695"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11</w:t>
            </w:r>
          </w:p>
        </w:tc>
      </w:tr>
      <w:tr w:rsidR="00C26FBA" w:rsidRPr="000B22AA" w14:paraId="1CE0C69D" w14:textId="77777777" w:rsidTr="007548B9">
        <w:trPr>
          <w:trHeight w:val="113"/>
        </w:trPr>
        <w:tc>
          <w:tcPr>
            <w:tcW w:w="3504" w:type="dxa"/>
            <w:vAlign w:val="center"/>
          </w:tcPr>
          <w:p w14:paraId="1CE0C697"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Alimentação</w:t>
            </w:r>
          </w:p>
        </w:tc>
        <w:tc>
          <w:tcPr>
            <w:tcW w:w="1134" w:type="dxa"/>
            <w:vAlign w:val="center"/>
          </w:tcPr>
          <w:p w14:paraId="1CE0C698"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37</w:t>
            </w:r>
          </w:p>
        </w:tc>
        <w:tc>
          <w:tcPr>
            <w:tcW w:w="1348" w:type="dxa"/>
            <w:vAlign w:val="center"/>
          </w:tcPr>
          <w:p w14:paraId="1CE0C699"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17</w:t>
            </w:r>
          </w:p>
        </w:tc>
        <w:tc>
          <w:tcPr>
            <w:tcW w:w="1134" w:type="dxa"/>
            <w:vAlign w:val="center"/>
          </w:tcPr>
          <w:p w14:paraId="1CE0C69A"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w:t>
            </w:r>
          </w:p>
        </w:tc>
        <w:tc>
          <w:tcPr>
            <w:tcW w:w="1134" w:type="dxa"/>
            <w:vAlign w:val="center"/>
          </w:tcPr>
          <w:p w14:paraId="1CE0C69B"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91" w:type="dxa"/>
            <w:vAlign w:val="center"/>
          </w:tcPr>
          <w:p w14:paraId="1CE0C69C"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7</w:t>
            </w:r>
          </w:p>
        </w:tc>
      </w:tr>
      <w:tr w:rsidR="00C26FBA" w:rsidRPr="000B22AA" w14:paraId="1CE0C69F" w14:textId="77777777" w:rsidTr="007548B9">
        <w:trPr>
          <w:trHeight w:val="113"/>
        </w:trPr>
        <w:tc>
          <w:tcPr>
            <w:tcW w:w="9445" w:type="dxa"/>
            <w:gridSpan w:val="6"/>
            <w:vAlign w:val="center"/>
          </w:tcPr>
          <w:p w14:paraId="1CE0C69E" w14:textId="77777777" w:rsidR="00C26FBA" w:rsidRPr="000B22AA" w:rsidRDefault="00A83D5F"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         </w:t>
            </w:r>
            <w:r w:rsidR="00C26FBA" w:rsidRPr="000B22AA">
              <w:rPr>
                <w:rFonts w:ascii="Times New Roman" w:hAnsi="Times New Roman" w:cs="Times New Roman"/>
                <w:sz w:val="24"/>
                <w:szCs w:val="24"/>
              </w:rPr>
              <w:t>PROGRAMAÇÃO</w:t>
            </w:r>
          </w:p>
        </w:tc>
      </w:tr>
      <w:tr w:rsidR="00C26FBA" w:rsidRPr="000B22AA" w14:paraId="1CE0C6A6" w14:textId="77777777" w:rsidTr="007548B9">
        <w:trPr>
          <w:trHeight w:val="113"/>
        </w:trPr>
        <w:tc>
          <w:tcPr>
            <w:tcW w:w="3504" w:type="dxa"/>
            <w:vAlign w:val="center"/>
          </w:tcPr>
          <w:p w14:paraId="1CE0C6A0"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Cumprimento da Programação</w:t>
            </w:r>
          </w:p>
        </w:tc>
        <w:tc>
          <w:tcPr>
            <w:tcW w:w="1134" w:type="dxa"/>
            <w:vAlign w:val="center"/>
          </w:tcPr>
          <w:p w14:paraId="1CE0C6A1"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30</w:t>
            </w:r>
          </w:p>
        </w:tc>
        <w:tc>
          <w:tcPr>
            <w:tcW w:w="1348" w:type="dxa"/>
            <w:vAlign w:val="center"/>
          </w:tcPr>
          <w:p w14:paraId="1CE0C6A2"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23</w:t>
            </w:r>
          </w:p>
        </w:tc>
        <w:tc>
          <w:tcPr>
            <w:tcW w:w="1134" w:type="dxa"/>
            <w:vAlign w:val="center"/>
          </w:tcPr>
          <w:p w14:paraId="1CE0C6A3"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5</w:t>
            </w:r>
          </w:p>
        </w:tc>
        <w:tc>
          <w:tcPr>
            <w:tcW w:w="1134" w:type="dxa"/>
            <w:vAlign w:val="center"/>
          </w:tcPr>
          <w:p w14:paraId="1CE0C6A4"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w:t>
            </w:r>
          </w:p>
        </w:tc>
        <w:tc>
          <w:tcPr>
            <w:tcW w:w="1191" w:type="dxa"/>
            <w:vAlign w:val="center"/>
          </w:tcPr>
          <w:p w14:paraId="1CE0C6A5"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w:t>
            </w:r>
          </w:p>
        </w:tc>
      </w:tr>
      <w:tr w:rsidR="00C26FBA" w:rsidRPr="000B22AA" w14:paraId="1CE0C6AD" w14:textId="77777777" w:rsidTr="007548B9">
        <w:trPr>
          <w:trHeight w:val="113"/>
        </w:trPr>
        <w:tc>
          <w:tcPr>
            <w:tcW w:w="3504" w:type="dxa"/>
            <w:vAlign w:val="center"/>
          </w:tcPr>
          <w:p w14:paraId="1CE0C6A7"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Palestra</w:t>
            </w:r>
          </w:p>
        </w:tc>
        <w:tc>
          <w:tcPr>
            <w:tcW w:w="1134" w:type="dxa"/>
            <w:vAlign w:val="center"/>
          </w:tcPr>
          <w:p w14:paraId="1CE0C6A8"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37</w:t>
            </w:r>
          </w:p>
        </w:tc>
        <w:tc>
          <w:tcPr>
            <w:tcW w:w="1348" w:type="dxa"/>
            <w:vAlign w:val="center"/>
          </w:tcPr>
          <w:p w14:paraId="1CE0C6A9"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20</w:t>
            </w:r>
          </w:p>
        </w:tc>
        <w:tc>
          <w:tcPr>
            <w:tcW w:w="1134" w:type="dxa"/>
            <w:vAlign w:val="center"/>
          </w:tcPr>
          <w:p w14:paraId="1CE0C6AA"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w:t>
            </w:r>
          </w:p>
        </w:tc>
        <w:tc>
          <w:tcPr>
            <w:tcW w:w="1134" w:type="dxa"/>
            <w:vAlign w:val="center"/>
          </w:tcPr>
          <w:p w14:paraId="1CE0C6AB"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w:t>
            </w:r>
          </w:p>
        </w:tc>
        <w:tc>
          <w:tcPr>
            <w:tcW w:w="1191" w:type="dxa"/>
            <w:vAlign w:val="center"/>
          </w:tcPr>
          <w:p w14:paraId="1CE0C6AC" w14:textId="77777777" w:rsidR="00AC0A93" w:rsidRPr="000B22AA" w:rsidRDefault="00194287"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w:t>
            </w:r>
          </w:p>
        </w:tc>
      </w:tr>
      <w:tr w:rsidR="00C26FBA" w:rsidRPr="000B22AA" w14:paraId="1CE0C6B4" w14:textId="77777777" w:rsidTr="007548B9">
        <w:trPr>
          <w:trHeight w:val="113"/>
        </w:trPr>
        <w:tc>
          <w:tcPr>
            <w:tcW w:w="3504" w:type="dxa"/>
            <w:vAlign w:val="center"/>
          </w:tcPr>
          <w:p w14:paraId="1CE0C6AE"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Tempo destinado à discussão dos eixos</w:t>
            </w:r>
          </w:p>
        </w:tc>
        <w:tc>
          <w:tcPr>
            <w:tcW w:w="1134" w:type="dxa"/>
            <w:vAlign w:val="center"/>
          </w:tcPr>
          <w:p w14:paraId="1CE0C6AF"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25</w:t>
            </w:r>
          </w:p>
        </w:tc>
        <w:tc>
          <w:tcPr>
            <w:tcW w:w="1348" w:type="dxa"/>
            <w:vAlign w:val="center"/>
          </w:tcPr>
          <w:p w14:paraId="1CE0C6B0"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25</w:t>
            </w:r>
          </w:p>
        </w:tc>
        <w:tc>
          <w:tcPr>
            <w:tcW w:w="1134" w:type="dxa"/>
            <w:vAlign w:val="center"/>
          </w:tcPr>
          <w:p w14:paraId="1CE0C6B1"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w:t>
            </w:r>
          </w:p>
        </w:tc>
        <w:tc>
          <w:tcPr>
            <w:tcW w:w="1134" w:type="dxa"/>
            <w:vAlign w:val="center"/>
          </w:tcPr>
          <w:p w14:paraId="1CE0C6B2"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91" w:type="dxa"/>
            <w:vAlign w:val="center"/>
          </w:tcPr>
          <w:p w14:paraId="1CE0C6B3" w14:textId="77777777" w:rsidR="00AC0A93" w:rsidRPr="000B22AA" w:rsidRDefault="00194287"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10</w:t>
            </w:r>
          </w:p>
        </w:tc>
      </w:tr>
      <w:tr w:rsidR="00AC0A93" w:rsidRPr="000B22AA" w14:paraId="1CE0C6BB" w14:textId="77777777" w:rsidTr="007548B9">
        <w:trPr>
          <w:trHeight w:val="113"/>
        </w:trPr>
        <w:tc>
          <w:tcPr>
            <w:tcW w:w="3504" w:type="dxa"/>
            <w:vAlign w:val="center"/>
          </w:tcPr>
          <w:p w14:paraId="1CE0C6B5" w14:textId="77777777" w:rsidR="00AC0A93" w:rsidRPr="000B22AA" w:rsidRDefault="00AC0A93" w:rsidP="00A83D5F">
            <w:pPr>
              <w:pStyle w:val="PargrafodaLista"/>
              <w:ind w:left="0"/>
              <w:jc w:val="both"/>
              <w:rPr>
                <w:rFonts w:ascii="Times New Roman" w:hAnsi="Times New Roman" w:cs="Times New Roman"/>
                <w:sz w:val="24"/>
                <w:szCs w:val="24"/>
              </w:rPr>
            </w:pPr>
            <w:r w:rsidRPr="000B22AA">
              <w:rPr>
                <w:rFonts w:ascii="Times New Roman" w:hAnsi="Times New Roman" w:cs="Times New Roman"/>
                <w:sz w:val="24"/>
                <w:szCs w:val="24"/>
              </w:rPr>
              <w:t>Discussão dos eixos</w:t>
            </w:r>
          </w:p>
        </w:tc>
        <w:tc>
          <w:tcPr>
            <w:tcW w:w="1134" w:type="dxa"/>
            <w:vAlign w:val="center"/>
          </w:tcPr>
          <w:p w14:paraId="1CE0C6B6"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35</w:t>
            </w:r>
          </w:p>
        </w:tc>
        <w:tc>
          <w:tcPr>
            <w:tcW w:w="1348" w:type="dxa"/>
            <w:vAlign w:val="center"/>
          </w:tcPr>
          <w:p w14:paraId="1CE0C6B7"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20</w:t>
            </w:r>
          </w:p>
        </w:tc>
        <w:tc>
          <w:tcPr>
            <w:tcW w:w="1134" w:type="dxa"/>
            <w:vAlign w:val="center"/>
          </w:tcPr>
          <w:p w14:paraId="1CE0C6B8"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2</w:t>
            </w:r>
          </w:p>
        </w:tc>
        <w:tc>
          <w:tcPr>
            <w:tcW w:w="1134" w:type="dxa"/>
            <w:vAlign w:val="center"/>
          </w:tcPr>
          <w:p w14:paraId="1CE0C6B9"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0</w:t>
            </w:r>
          </w:p>
        </w:tc>
        <w:tc>
          <w:tcPr>
            <w:tcW w:w="1191" w:type="dxa"/>
            <w:vAlign w:val="center"/>
          </w:tcPr>
          <w:p w14:paraId="1CE0C6BA" w14:textId="77777777" w:rsidR="00AC0A93" w:rsidRPr="000B22AA" w:rsidRDefault="006123BC" w:rsidP="00A83D5F">
            <w:pPr>
              <w:pStyle w:val="PargrafodaLista"/>
              <w:ind w:left="0"/>
              <w:jc w:val="center"/>
              <w:rPr>
                <w:rFonts w:ascii="Times New Roman" w:hAnsi="Times New Roman" w:cs="Times New Roman"/>
                <w:sz w:val="24"/>
                <w:szCs w:val="24"/>
              </w:rPr>
            </w:pPr>
            <w:r w:rsidRPr="000B22AA">
              <w:rPr>
                <w:rFonts w:ascii="Times New Roman" w:hAnsi="Times New Roman" w:cs="Times New Roman"/>
                <w:sz w:val="24"/>
                <w:szCs w:val="24"/>
              </w:rPr>
              <w:t>5</w:t>
            </w:r>
          </w:p>
        </w:tc>
      </w:tr>
    </w:tbl>
    <w:p w14:paraId="1CE0C6BC" w14:textId="77777777" w:rsidR="00FE0710" w:rsidRPr="000B22AA" w:rsidRDefault="00FE0710" w:rsidP="00A83D5F">
      <w:pPr>
        <w:pStyle w:val="PargrafodaLista"/>
        <w:spacing w:before="120" w:after="120" w:line="360" w:lineRule="auto"/>
        <w:ind w:left="0"/>
        <w:jc w:val="both"/>
        <w:rPr>
          <w:rFonts w:ascii="Times New Roman" w:hAnsi="Times New Roman" w:cs="Times New Roman"/>
          <w:sz w:val="24"/>
          <w:szCs w:val="24"/>
        </w:rPr>
      </w:pPr>
    </w:p>
    <w:p w14:paraId="1CE0C6BD" w14:textId="77777777" w:rsidR="00092987"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Dentre as avaliações que foram entregues, </w:t>
      </w:r>
      <w:r w:rsidR="00194287" w:rsidRPr="000B22AA">
        <w:rPr>
          <w:rFonts w:ascii="Times New Roman" w:hAnsi="Times New Roman" w:cs="Times New Roman"/>
          <w:sz w:val="24"/>
          <w:szCs w:val="24"/>
        </w:rPr>
        <w:t xml:space="preserve">apenas duas estavam preenchidas com a opção RUIM, sendo, uma com relação ao </w:t>
      </w:r>
      <w:r w:rsidR="002C408D" w:rsidRPr="000B22AA">
        <w:rPr>
          <w:rFonts w:ascii="Times New Roman" w:hAnsi="Times New Roman" w:cs="Times New Roman"/>
          <w:sz w:val="24"/>
          <w:szCs w:val="24"/>
        </w:rPr>
        <w:t xml:space="preserve">CUMPRIMENTO DA PROGRAMAÇÃO </w:t>
      </w:r>
      <w:r w:rsidR="00194287" w:rsidRPr="000B22AA">
        <w:rPr>
          <w:rFonts w:ascii="Times New Roman" w:hAnsi="Times New Roman" w:cs="Times New Roman"/>
          <w:sz w:val="24"/>
          <w:szCs w:val="24"/>
        </w:rPr>
        <w:t xml:space="preserve">e uma referente a </w:t>
      </w:r>
      <w:r w:rsidR="002C408D" w:rsidRPr="000B22AA">
        <w:rPr>
          <w:rFonts w:ascii="Times New Roman" w:hAnsi="Times New Roman" w:cs="Times New Roman"/>
          <w:sz w:val="24"/>
          <w:szCs w:val="24"/>
        </w:rPr>
        <w:t>PALESTRA</w:t>
      </w:r>
      <w:r w:rsidR="00F41292" w:rsidRPr="000B22AA">
        <w:rPr>
          <w:rFonts w:ascii="Times New Roman" w:hAnsi="Times New Roman" w:cs="Times New Roman"/>
          <w:sz w:val="24"/>
          <w:szCs w:val="24"/>
        </w:rPr>
        <w:t>.</w:t>
      </w:r>
      <w:r w:rsidR="0051450E" w:rsidRPr="000B22AA">
        <w:rPr>
          <w:rFonts w:ascii="Times New Roman" w:hAnsi="Times New Roman" w:cs="Times New Roman"/>
          <w:sz w:val="24"/>
          <w:szCs w:val="24"/>
        </w:rPr>
        <w:t xml:space="preserve"> </w:t>
      </w:r>
      <w:r w:rsidR="00F41292" w:rsidRPr="000B22AA">
        <w:rPr>
          <w:rFonts w:ascii="Times New Roman" w:hAnsi="Times New Roman" w:cs="Times New Roman"/>
          <w:sz w:val="24"/>
          <w:szCs w:val="24"/>
        </w:rPr>
        <w:t>A</w:t>
      </w:r>
      <w:r w:rsidR="0051450E" w:rsidRPr="000B22AA">
        <w:rPr>
          <w:rFonts w:ascii="Times New Roman" w:hAnsi="Times New Roman" w:cs="Times New Roman"/>
          <w:sz w:val="24"/>
          <w:szCs w:val="24"/>
        </w:rPr>
        <w:t xml:space="preserve">penas </w:t>
      </w:r>
      <w:r w:rsidR="00F41292" w:rsidRPr="000B22AA">
        <w:rPr>
          <w:rFonts w:ascii="Times New Roman" w:hAnsi="Times New Roman" w:cs="Times New Roman"/>
          <w:sz w:val="24"/>
          <w:szCs w:val="24"/>
        </w:rPr>
        <w:t>4 estavam</w:t>
      </w:r>
      <w:r w:rsidR="0051450E" w:rsidRPr="000B22AA">
        <w:rPr>
          <w:rFonts w:ascii="Times New Roman" w:hAnsi="Times New Roman" w:cs="Times New Roman"/>
          <w:sz w:val="24"/>
          <w:szCs w:val="24"/>
        </w:rPr>
        <w:t xml:space="preserve"> assinaladas a opção </w:t>
      </w:r>
      <w:r w:rsidR="00F41292" w:rsidRPr="000B22AA">
        <w:rPr>
          <w:rFonts w:ascii="Times New Roman" w:hAnsi="Times New Roman" w:cs="Times New Roman"/>
          <w:sz w:val="24"/>
          <w:szCs w:val="24"/>
        </w:rPr>
        <w:t>REGULAR na qualidade das instalações, 1 na ALIMENTAÇÃO, 5 no CUMPRIMENTO DA PROGRAMAÇÃO, 2 em PALESTRA, 2 em TEMPO DESTINADO À DISCUSSÃO DOS EIXOS e 2 EM DISCUSSÃO DOS EIXOS, porém, a grande maioria foi assinalada nos itens ÓTIMO e BOM</w:t>
      </w:r>
      <w:r w:rsidRPr="000B22AA">
        <w:rPr>
          <w:rFonts w:ascii="Times New Roman" w:hAnsi="Times New Roman" w:cs="Times New Roman"/>
          <w:sz w:val="24"/>
          <w:szCs w:val="24"/>
        </w:rPr>
        <w:t>. Sendo possível assim, concluir que para os participantes</w:t>
      </w:r>
      <w:r w:rsidR="00F41292" w:rsidRPr="000B22AA">
        <w:rPr>
          <w:rFonts w:ascii="Times New Roman" w:hAnsi="Times New Roman" w:cs="Times New Roman"/>
          <w:sz w:val="24"/>
          <w:szCs w:val="24"/>
        </w:rPr>
        <w:t>,</w:t>
      </w:r>
      <w:r w:rsidRPr="000B22AA">
        <w:rPr>
          <w:rFonts w:ascii="Times New Roman" w:hAnsi="Times New Roman" w:cs="Times New Roman"/>
          <w:sz w:val="24"/>
          <w:szCs w:val="24"/>
        </w:rPr>
        <w:t xml:space="preserve"> o evento foi satisfatório. </w:t>
      </w:r>
    </w:p>
    <w:p w14:paraId="1CE0C6BE"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drawing>
          <wp:inline distT="0" distB="0" distL="0" distR="0" wp14:anchorId="1CE0C767" wp14:editId="1CE0C768">
            <wp:extent cx="4381799" cy="2674188"/>
            <wp:effectExtent l="19050" t="0" r="18751"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E0C6BF" w14:textId="77777777" w:rsidR="00AA0906" w:rsidRPr="000B22AA" w:rsidRDefault="00AA0906" w:rsidP="005310C8">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Podemos identificar que em 90% das avaliações, a classificação da qualidade das instalações ficou entre ÓTIMO e BOM.</w:t>
      </w:r>
    </w:p>
    <w:p w14:paraId="1CE0C6C0"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lastRenderedPageBreak/>
        <w:drawing>
          <wp:inline distT="0" distB="0" distL="0" distR="0" wp14:anchorId="1CE0C769" wp14:editId="1CE0C76A">
            <wp:extent cx="4380422" cy="2475781"/>
            <wp:effectExtent l="19050" t="0" r="20128" b="719"/>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E0C6C1" w14:textId="77777777" w:rsidR="00AA0906" w:rsidRDefault="00AA0906"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sz w:val="24"/>
          <w:szCs w:val="24"/>
        </w:rPr>
        <w:t>Com relação ao credenciamento, 82% avaliaram com ÓTIMO ou BOM;</w:t>
      </w:r>
    </w:p>
    <w:p w14:paraId="1CE0C6C2" w14:textId="77777777" w:rsidR="007548B9" w:rsidRPr="000B22AA" w:rsidRDefault="007548B9" w:rsidP="00A83D5F">
      <w:pPr>
        <w:pStyle w:val="PargrafodaLista"/>
        <w:spacing w:before="120" w:after="120" w:line="360" w:lineRule="auto"/>
        <w:ind w:left="0"/>
        <w:jc w:val="center"/>
        <w:rPr>
          <w:rFonts w:ascii="Times New Roman" w:hAnsi="Times New Roman" w:cs="Times New Roman"/>
          <w:sz w:val="24"/>
          <w:szCs w:val="24"/>
        </w:rPr>
      </w:pPr>
    </w:p>
    <w:p w14:paraId="1CE0C6C3"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drawing>
          <wp:inline distT="0" distB="0" distL="0" distR="0" wp14:anchorId="1CE0C76B" wp14:editId="1CE0C76C">
            <wp:extent cx="4388257" cy="2515104"/>
            <wp:effectExtent l="19050" t="0" r="12293"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E0C6C4" w14:textId="77777777" w:rsidR="00AA0906" w:rsidRDefault="00AA0906" w:rsidP="00AA0906">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No quesito ALIMENTAÇÃO, 87% avaliou com ÓTIMO ou BOM. Foi fornecido um </w:t>
      </w:r>
      <w:proofErr w:type="spellStart"/>
      <w:r w:rsidRPr="000B22AA">
        <w:rPr>
          <w:rFonts w:ascii="Times New Roman" w:hAnsi="Times New Roman" w:cs="Times New Roman"/>
          <w:sz w:val="24"/>
          <w:szCs w:val="24"/>
        </w:rPr>
        <w:t>coffee</w:t>
      </w:r>
      <w:proofErr w:type="spellEnd"/>
      <w:r w:rsidRPr="000B22AA">
        <w:rPr>
          <w:rFonts w:ascii="Times New Roman" w:hAnsi="Times New Roman" w:cs="Times New Roman"/>
          <w:sz w:val="24"/>
          <w:szCs w:val="24"/>
        </w:rPr>
        <w:t xml:space="preserve"> break aos participantes com, esfirras de carne e frios, suco com polpa, café, frutas, sendo elas, banana e maçã, bolacha recheada, bolacha água e sal, bolo de laranja e bolo de chocolate, além de água, como de costume. Além disso, já no credenciamento, foram fornecidos: café, água, bolacha de água e sal e bolacha recheada.</w:t>
      </w:r>
    </w:p>
    <w:p w14:paraId="1CE0C6C5" w14:textId="77777777" w:rsidR="007548B9" w:rsidRDefault="007548B9" w:rsidP="00AA0906">
      <w:pPr>
        <w:pStyle w:val="PargrafodaLista"/>
        <w:spacing w:before="120" w:after="120" w:line="360" w:lineRule="auto"/>
        <w:ind w:left="0"/>
        <w:jc w:val="both"/>
        <w:rPr>
          <w:rFonts w:ascii="Times New Roman" w:hAnsi="Times New Roman" w:cs="Times New Roman"/>
          <w:sz w:val="24"/>
          <w:szCs w:val="24"/>
        </w:rPr>
      </w:pPr>
    </w:p>
    <w:p w14:paraId="1CE0C6C6" w14:textId="77777777" w:rsidR="007548B9" w:rsidRPr="000B22AA" w:rsidRDefault="007548B9" w:rsidP="00AA0906">
      <w:pPr>
        <w:pStyle w:val="PargrafodaLista"/>
        <w:spacing w:before="120" w:after="120" w:line="360" w:lineRule="auto"/>
        <w:ind w:left="0"/>
        <w:jc w:val="both"/>
        <w:rPr>
          <w:rFonts w:ascii="Times New Roman" w:hAnsi="Times New Roman" w:cs="Times New Roman"/>
          <w:sz w:val="24"/>
          <w:szCs w:val="24"/>
        </w:rPr>
      </w:pPr>
    </w:p>
    <w:p w14:paraId="1CE0C6C7"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lastRenderedPageBreak/>
        <w:drawing>
          <wp:inline distT="0" distB="0" distL="0" distR="0" wp14:anchorId="1CE0C76D" wp14:editId="1CE0C76E">
            <wp:extent cx="4420115" cy="2363638"/>
            <wp:effectExtent l="19050" t="0" r="18535"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E0C6C8" w14:textId="77777777" w:rsidR="00AA0906" w:rsidRDefault="00AA0906" w:rsidP="001F26A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Houve atraso com relação ao início do evento, pois, às 09 horas que seria para iniciar, ainda tinham pessoas assinando a lista de presença. </w:t>
      </w:r>
      <w:r w:rsidR="001F26AF" w:rsidRPr="000B22AA">
        <w:rPr>
          <w:rFonts w:ascii="Times New Roman" w:hAnsi="Times New Roman" w:cs="Times New Roman"/>
          <w:sz w:val="24"/>
          <w:szCs w:val="24"/>
        </w:rPr>
        <w:t xml:space="preserve">A palestra também se estendeu, pois seria de 15 minutos e durou 25 minutos, o também causo atraso no horário do </w:t>
      </w:r>
      <w:proofErr w:type="spellStart"/>
      <w:r w:rsidR="001F26AF" w:rsidRPr="000B22AA">
        <w:rPr>
          <w:rFonts w:ascii="Times New Roman" w:hAnsi="Times New Roman" w:cs="Times New Roman"/>
          <w:sz w:val="24"/>
          <w:szCs w:val="24"/>
        </w:rPr>
        <w:t>coffee</w:t>
      </w:r>
      <w:proofErr w:type="spellEnd"/>
      <w:r w:rsidR="001F26AF" w:rsidRPr="000B22AA">
        <w:rPr>
          <w:rFonts w:ascii="Times New Roman" w:hAnsi="Times New Roman" w:cs="Times New Roman"/>
          <w:sz w:val="24"/>
          <w:szCs w:val="24"/>
        </w:rPr>
        <w:t xml:space="preserve"> break, que era para ser às 09h30min., mas  iniciou às 10 horas. Porém, o encerramento do evento não passou do horário estipulado.</w:t>
      </w:r>
    </w:p>
    <w:p w14:paraId="1CE0C6C9" w14:textId="77777777" w:rsidR="007548B9" w:rsidRPr="000B22AA" w:rsidRDefault="007548B9" w:rsidP="001F26AF">
      <w:pPr>
        <w:pStyle w:val="PargrafodaLista"/>
        <w:spacing w:before="120" w:after="120" w:line="360" w:lineRule="auto"/>
        <w:ind w:left="0"/>
        <w:jc w:val="both"/>
        <w:rPr>
          <w:rFonts w:ascii="Times New Roman" w:hAnsi="Times New Roman" w:cs="Times New Roman"/>
          <w:sz w:val="24"/>
          <w:szCs w:val="24"/>
        </w:rPr>
      </w:pPr>
    </w:p>
    <w:p w14:paraId="1CE0C6CA"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drawing>
          <wp:inline distT="0" distB="0" distL="0" distR="0" wp14:anchorId="1CE0C76F" wp14:editId="1CE0C770">
            <wp:extent cx="4276905" cy="2501660"/>
            <wp:effectExtent l="19050" t="0" r="28395" b="0"/>
            <wp:docPr id="1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E0C6CB" w14:textId="77777777" w:rsidR="001F26AF" w:rsidRPr="000B22AA" w:rsidRDefault="001F26AF" w:rsidP="005310C8">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A palestra</w:t>
      </w:r>
      <w:r w:rsidR="005310C8" w:rsidRPr="000B22AA">
        <w:rPr>
          <w:rFonts w:ascii="Times New Roman" w:hAnsi="Times New Roman" w:cs="Times New Roman"/>
          <w:sz w:val="24"/>
          <w:szCs w:val="24"/>
        </w:rPr>
        <w:t xml:space="preserve"> foi bem elogiada pelos participantes, visto que agregou conhecimento aos mesmos sobre os serviços ofertados no município ao público da 3ª idade.</w:t>
      </w:r>
    </w:p>
    <w:p w14:paraId="1CE0C6CC"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lastRenderedPageBreak/>
        <w:drawing>
          <wp:inline distT="0" distB="0" distL="0" distR="0" wp14:anchorId="1CE0C771" wp14:editId="1CE0C772">
            <wp:extent cx="4300723" cy="2545798"/>
            <wp:effectExtent l="19050" t="0" r="23627" b="6902"/>
            <wp:docPr id="1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E0C6CD" w14:textId="77777777" w:rsidR="00FE0710" w:rsidRDefault="005310C8" w:rsidP="005310C8">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O tempo destinado a discussão dos eixos foi tido como curto por alguns participantes, porém, visto que, entre esses participantes, estavam alguns idosos com um grau de mobilidade reduzido e com a saúde um pouco mais fragilizada, inclusive pessoas que necessitavam de ajuda de terceiros em suas atividades estavam no evento, com isso, foi vista a necessidade de não realizar uma conferência com horário prolongado, possibilitando que essas pessoas com mais dificuldade participassem do evento.</w:t>
      </w:r>
    </w:p>
    <w:p w14:paraId="1CE0C6CE" w14:textId="77777777" w:rsidR="007548B9" w:rsidRPr="000B22AA" w:rsidRDefault="007548B9" w:rsidP="005310C8">
      <w:pPr>
        <w:pStyle w:val="PargrafodaLista"/>
        <w:spacing w:before="120" w:after="120" w:line="360" w:lineRule="auto"/>
        <w:ind w:left="0"/>
        <w:jc w:val="both"/>
        <w:rPr>
          <w:rFonts w:ascii="Times New Roman" w:hAnsi="Times New Roman" w:cs="Times New Roman"/>
          <w:sz w:val="24"/>
          <w:szCs w:val="24"/>
        </w:rPr>
      </w:pPr>
    </w:p>
    <w:p w14:paraId="1CE0C6CF" w14:textId="77777777" w:rsidR="00973D7A" w:rsidRPr="000B22AA" w:rsidRDefault="00973D7A" w:rsidP="00A83D5F">
      <w:pPr>
        <w:pStyle w:val="PargrafodaLista"/>
        <w:spacing w:before="120" w:after="120" w:line="360" w:lineRule="auto"/>
        <w:ind w:left="0"/>
        <w:jc w:val="center"/>
        <w:rPr>
          <w:rFonts w:ascii="Times New Roman" w:hAnsi="Times New Roman" w:cs="Times New Roman"/>
          <w:sz w:val="24"/>
          <w:szCs w:val="24"/>
        </w:rPr>
      </w:pPr>
      <w:r w:rsidRPr="000B22AA">
        <w:rPr>
          <w:rFonts w:ascii="Times New Roman" w:hAnsi="Times New Roman" w:cs="Times New Roman"/>
          <w:noProof/>
          <w:sz w:val="24"/>
          <w:szCs w:val="24"/>
          <w:lang w:eastAsia="pt-BR"/>
        </w:rPr>
        <w:drawing>
          <wp:inline distT="0" distB="0" distL="0" distR="0" wp14:anchorId="1CE0C773" wp14:editId="1CE0C774">
            <wp:extent cx="4320037" cy="2501661"/>
            <wp:effectExtent l="19050" t="0" r="23363" b="0"/>
            <wp:docPr id="16"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E0C6D0" w14:textId="77777777" w:rsidR="005310C8" w:rsidRPr="000B22AA" w:rsidRDefault="005310C8" w:rsidP="005310C8">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A discussão dos eixos correu bem, conforme o planejado. Os grupos de discussão estavam com uma quantidade boa para englobar diferentes pontos de vista e opiniões.</w:t>
      </w:r>
    </w:p>
    <w:p w14:paraId="1CE0C6D1" w14:textId="77777777" w:rsidR="00F41292" w:rsidRPr="000B22AA" w:rsidRDefault="00092987"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lastRenderedPageBreak/>
        <w:t>Referente aos pontos positivos</w:t>
      </w:r>
      <w:r w:rsidR="00F41292" w:rsidRPr="000B22AA">
        <w:rPr>
          <w:rFonts w:ascii="Times New Roman" w:hAnsi="Times New Roman" w:cs="Times New Roman"/>
          <w:sz w:val="24"/>
          <w:szCs w:val="24"/>
        </w:rPr>
        <w:t xml:space="preserve">, </w:t>
      </w:r>
      <w:r w:rsidRPr="000B22AA">
        <w:rPr>
          <w:rFonts w:ascii="Times New Roman" w:hAnsi="Times New Roman" w:cs="Times New Roman"/>
          <w:sz w:val="24"/>
          <w:szCs w:val="24"/>
        </w:rPr>
        <w:t>negativos</w:t>
      </w:r>
      <w:r w:rsidR="00F41292" w:rsidRPr="000B22AA">
        <w:rPr>
          <w:rFonts w:ascii="Times New Roman" w:hAnsi="Times New Roman" w:cs="Times New Roman"/>
          <w:sz w:val="24"/>
          <w:szCs w:val="24"/>
        </w:rPr>
        <w:t xml:space="preserve"> e sugestões, podemos identificar um equívoco com relação ao que deveria ser colocado, pois recebemos as fichas de avaliação com pontos positivos, negativos e sugestões referente ao município e não sobre a conferência.</w:t>
      </w:r>
      <w:r w:rsidRPr="000B22AA">
        <w:rPr>
          <w:rFonts w:ascii="Times New Roman" w:hAnsi="Times New Roman" w:cs="Times New Roman"/>
          <w:sz w:val="24"/>
          <w:szCs w:val="24"/>
        </w:rPr>
        <w:t xml:space="preserve"> </w:t>
      </w:r>
    </w:p>
    <w:p w14:paraId="1CE0C6D2" w14:textId="77777777" w:rsidR="00C459EF" w:rsidRPr="000B22AA" w:rsidRDefault="00F41292"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 xml:space="preserve">Porém, dentre os itens, recebemos os seguintes feedbacks: </w:t>
      </w:r>
    </w:p>
    <w:p w14:paraId="1CE0C6D3" w14:textId="77777777" w:rsidR="00F41292" w:rsidRPr="000B22AA" w:rsidRDefault="00F41292"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PONTOS POSITIVOS:</w:t>
      </w:r>
    </w:p>
    <w:p w14:paraId="1CE0C6D4" w14:textId="77777777" w:rsidR="008F466F" w:rsidRPr="000B22AA" w:rsidRDefault="00033864"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2 preencheram com A DISCUSSÃO DOS EIXOS</w:t>
      </w:r>
      <w:r w:rsidR="008F466F" w:rsidRPr="000B22AA">
        <w:rPr>
          <w:rFonts w:ascii="Times New Roman" w:hAnsi="Times New Roman" w:cs="Times New Roman"/>
          <w:sz w:val="24"/>
          <w:szCs w:val="24"/>
        </w:rPr>
        <w:t>;</w:t>
      </w:r>
    </w:p>
    <w:p w14:paraId="1CE0C6D5" w14:textId="77777777" w:rsidR="008F466F" w:rsidRPr="000B22AA" w:rsidRDefault="008F466F"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Participação popular;</w:t>
      </w:r>
    </w:p>
    <w:p w14:paraId="1CE0C6D6" w14:textId="77777777" w:rsidR="008F466F" w:rsidRPr="000B22AA" w:rsidRDefault="008F466F"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Tive conhecimento do que o idoso precisa e o que está sendo providenciado;</w:t>
      </w:r>
    </w:p>
    <w:p w14:paraId="1CE0C6D7" w14:textId="77777777" w:rsidR="00731E82" w:rsidRPr="000B22AA" w:rsidRDefault="00731E82"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 recepção foi muito boa;</w:t>
      </w:r>
    </w:p>
    <w:p w14:paraId="1CE0C6D8" w14:textId="77777777" w:rsidR="00731E82" w:rsidRPr="000B22AA" w:rsidRDefault="00731E82"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Participação dos idosos;</w:t>
      </w:r>
    </w:p>
    <w:p w14:paraId="1CE0C6D9" w14:textId="77777777" w:rsidR="00731E82" w:rsidRPr="000B22AA" w:rsidRDefault="00731E82"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Excelente conferência, visando melhorias para acolher os idosos em suas necessidades, uma boa iniciativa;</w:t>
      </w:r>
    </w:p>
    <w:p w14:paraId="1CE0C6DA" w14:textId="77777777" w:rsidR="008F466F" w:rsidRPr="000B22AA" w:rsidRDefault="00033864"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2 preencheram com NOTA 10</w:t>
      </w:r>
      <w:r w:rsidR="00731E82" w:rsidRPr="000B22AA">
        <w:rPr>
          <w:rFonts w:ascii="Times New Roman" w:hAnsi="Times New Roman" w:cs="Times New Roman"/>
          <w:sz w:val="24"/>
          <w:szCs w:val="24"/>
        </w:rPr>
        <w:t>;</w:t>
      </w:r>
    </w:p>
    <w:p w14:paraId="1CE0C6DB" w14:textId="77777777" w:rsidR="00731E82" w:rsidRPr="000B22AA" w:rsidRDefault="00731E82"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Idosos interagindo nos grupos;</w:t>
      </w:r>
    </w:p>
    <w:p w14:paraId="1CE0C6DC" w14:textId="77777777" w:rsidR="006A6C8C" w:rsidRPr="000B22AA" w:rsidRDefault="006A6C8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O que poderíamos fazer em prol do idoso, melhorias;</w:t>
      </w:r>
    </w:p>
    <w:p w14:paraId="1CE0C6DD" w14:textId="77777777" w:rsidR="006A6C8C" w:rsidRPr="000B22AA" w:rsidRDefault="006A6C8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Todos;</w:t>
      </w:r>
    </w:p>
    <w:p w14:paraId="1CE0C6DE" w14:textId="77777777" w:rsidR="006A6C8C" w:rsidRPr="000B22AA" w:rsidRDefault="006A6C8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Tema discutido;</w:t>
      </w:r>
    </w:p>
    <w:p w14:paraId="1CE0C6DF" w14:textId="77777777" w:rsidR="00616A14" w:rsidRPr="000B22AA" w:rsidRDefault="00616A14"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Presença importante e relevante de instituições, órgãos e população;</w:t>
      </w:r>
    </w:p>
    <w:p w14:paraId="1CE0C6E0"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As propostas são boas, tem que serem praticadas;</w:t>
      </w:r>
    </w:p>
    <w:p w14:paraId="1CE0C6E1"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 própria iniciativa de se criar a conferência;</w:t>
      </w:r>
    </w:p>
    <w:p w14:paraId="1CE0C6E2"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Tudo;</w:t>
      </w:r>
    </w:p>
    <w:p w14:paraId="1CE0C6E3"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 xml:space="preserve">Das conversas bonitas, da fala da Christina </w:t>
      </w:r>
      <w:proofErr w:type="spellStart"/>
      <w:r w:rsidRPr="000B22AA">
        <w:rPr>
          <w:rFonts w:ascii="Times New Roman" w:hAnsi="Times New Roman" w:cs="Times New Roman"/>
          <w:sz w:val="24"/>
          <w:szCs w:val="24"/>
        </w:rPr>
        <w:t>Zumkeller</w:t>
      </w:r>
      <w:proofErr w:type="spellEnd"/>
      <w:r w:rsidRPr="000B22AA">
        <w:rPr>
          <w:rFonts w:ascii="Times New Roman" w:hAnsi="Times New Roman" w:cs="Times New Roman"/>
          <w:sz w:val="24"/>
          <w:szCs w:val="24"/>
        </w:rPr>
        <w:t>, estava tudo ótimo;</w:t>
      </w:r>
    </w:p>
    <w:p w14:paraId="1CE0C6E4"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Networking;</w:t>
      </w:r>
    </w:p>
    <w:p w14:paraId="1CE0C6E5"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O motivo dessa conferência;</w:t>
      </w:r>
    </w:p>
    <w:p w14:paraId="1CE0C6E6" w14:textId="77777777" w:rsidR="004D720C" w:rsidRPr="000B22AA" w:rsidRDefault="004D720C"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Palestra e discussão dos temas;</w:t>
      </w:r>
    </w:p>
    <w:p w14:paraId="1CE0C6E7" w14:textId="77777777" w:rsidR="0045682D" w:rsidRPr="000B22AA" w:rsidRDefault="0045682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 própria iniciativa de se criar a conferência;</w:t>
      </w:r>
    </w:p>
    <w:p w14:paraId="1CE0C6E8" w14:textId="77777777" w:rsidR="00F41292" w:rsidRPr="000B22AA" w:rsidRDefault="0045682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 própria conferência;</w:t>
      </w:r>
    </w:p>
    <w:p w14:paraId="1CE0C6E9" w14:textId="77777777" w:rsidR="002C408D" w:rsidRPr="000B22AA" w:rsidRDefault="002C408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Conhecimento adquirido e a didática excelente;</w:t>
      </w:r>
    </w:p>
    <w:p w14:paraId="1CE0C6EA" w14:textId="77777777" w:rsidR="002C408D" w:rsidRPr="000B22AA" w:rsidRDefault="002C408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Encontro de pessoas da mesma idade;</w:t>
      </w:r>
    </w:p>
    <w:p w14:paraId="1CE0C6EB" w14:textId="77777777" w:rsidR="002C408D" w:rsidRPr="000B22AA" w:rsidRDefault="002C408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Organização, tempo de execução e discussão dos eixos;</w:t>
      </w:r>
    </w:p>
    <w:p w14:paraId="1CE0C6EC" w14:textId="77777777" w:rsidR="002C408D" w:rsidRPr="000B22AA" w:rsidRDefault="002C408D"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Todos eles com os meus parabéns aos conselheiros;</w:t>
      </w:r>
    </w:p>
    <w:p w14:paraId="1CE0C6ED" w14:textId="77777777" w:rsidR="00A9366A" w:rsidRPr="000B22AA" w:rsidRDefault="00A9366A"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Bom;</w:t>
      </w:r>
    </w:p>
    <w:p w14:paraId="1CE0C6EE" w14:textId="77777777" w:rsidR="00A9366A" w:rsidRPr="000B22AA" w:rsidRDefault="00A9366A"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Foi bom;</w:t>
      </w:r>
    </w:p>
    <w:p w14:paraId="1CE0C6EF" w14:textId="77777777" w:rsidR="00A9366A" w:rsidRPr="000B22AA" w:rsidRDefault="00A9366A" w:rsidP="00A83D5F">
      <w:pPr>
        <w:pStyle w:val="PargrafodaLista"/>
        <w:numPr>
          <w:ilvl w:val="0"/>
          <w:numId w:val="18"/>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 xml:space="preserve">Ficou resolvido vários pontos positivos em </w:t>
      </w:r>
      <w:r w:rsidR="00BC4237">
        <w:rPr>
          <w:rFonts w:ascii="Times New Roman" w:hAnsi="Times New Roman" w:cs="Times New Roman"/>
          <w:sz w:val="24"/>
          <w:szCs w:val="24"/>
        </w:rPr>
        <w:t>relação aos direitos dos idosos.</w:t>
      </w:r>
    </w:p>
    <w:p w14:paraId="1CE0C6F0" w14:textId="77777777" w:rsidR="00BC4237" w:rsidRDefault="00BC4237" w:rsidP="00A83D5F">
      <w:pPr>
        <w:pStyle w:val="PargrafodaLista"/>
        <w:spacing w:before="120" w:after="120" w:line="360" w:lineRule="auto"/>
        <w:ind w:left="0"/>
        <w:jc w:val="both"/>
        <w:rPr>
          <w:rFonts w:ascii="Times New Roman" w:hAnsi="Times New Roman" w:cs="Times New Roman"/>
          <w:sz w:val="24"/>
          <w:szCs w:val="24"/>
        </w:rPr>
      </w:pPr>
    </w:p>
    <w:p w14:paraId="1CE0C6F1" w14:textId="77777777" w:rsidR="00F41292" w:rsidRPr="000B22AA" w:rsidRDefault="00F41292" w:rsidP="00A83D5F">
      <w:pPr>
        <w:pStyle w:val="PargrafodaLista"/>
        <w:spacing w:before="120" w:after="120" w:line="360" w:lineRule="auto"/>
        <w:ind w:left="0"/>
        <w:jc w:val="both"/>
        <w:rPr>
          <w:rFonts w:ascii="Times New Roman" w:hAnsi="Times New Roman" w:cs="Times New Roman"/>
          <w:sz w:val="24"/>
          <w:szCs w:val="24"/>
        </w:rPr>
      </w:pPr>
      <w:r w:rsidRPr="000B22AA">
        <w:rPr>
          <w:rFonts w:ascii="Times New Roman" w:hAnsi="Times New Roman" w:cs="Times New Roman"/>
          <w:sz w:val="24"/>
          <w:szCs w:val="24"/>
        </w:rPr>
        <w:t>PONTOS NEGATIVOS:</w:t>
      </w:r>
    </w:p>
    <w:p w14:paraId="1CE0C6F2" w14:textId="77777777" w:rsidR="008F466F" w:rsidRPr="000B22AA" w:rsidRDefault="008F466F"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Acústico</w:t>
      </w:r>
      <w:r w:rsidR="00731E82" w:rsidRPr="000B22AA">
        <w:rPr>
          <w:rFonts w:ascii="Times New Roman" w:hAnsi="Times New Roman" w:cs="Times New Roman"/>
          <w:sz w:val="24"/>
          <w:szCs w:val="24"/>
        </w:rPr>
        <w:t>;</w:t>
      </w:r>
    </w:p>
    <w:p w14:paraId="1CE0C6F3" w14:textId="77777777" w:rsidR="00731E82" w:rsidRPr="000B22AA" w:rsidRDefault="00731E82"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lastRenderedPageBreak/>
        <w:t>Acústico para discussão;</w:t>
      </w:r>
    </w:p>
    <w:p w14:paraId="1CE0C6F4" w14:textId="77777777" w:rsidR="00731E82" w:rsidRPr="000B22AA" w:rsidRDefault="00033864"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6 preencheram com NENHUM</w:t>
      </w:r>
      <w:r w:rsidR="00731E82" w:rsidRPr="000B22AA">
        <w:rPr>
          <w:rFonts w:ascii="Times New Roman" w:hAnsi="Times New Roman" w:cs="Times New Roman"/>
          <w:sz w:val="24"/>
          <w:szCs w:val="24"/>
        </w:rPr>
        <w:t>;</w:t>
      </w:r>
    </w:p>
    <w:p w14:paraId="1CE0C6F5" w14:textId="77777777" w:rsidR="00731E82" w:rsidRPr="000B22AA" w:rsidRDefault="00033864"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3 preencheram com NÃO TEM</w:t>
      </w:r>
      <w:r w:rsidR="00731E82" w:rsidRPr="000B22AA">
        <w:rPr>
          <w:rFonts w:ascii="Times New Roman" w:hAnsi="Times New Roman" w:cs="Times New Roman"/>
          <w:sz w:val="24"/>
          <w:szCs w:val="24"/>
        </w:rPr>
        <w:t>;</w:t>
      </w:r>
    </w:p>
    <w:p w14:paraId="1CE0C6F6" w14:textId="77777777" w:rsidR="00731E82" w:rsidRPr="000B22AA" w:rsidRDefault="00731E82"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Falta participação de idosos com dificuldade de acesso aos serviços;</w:t>
      </w:r>
    </w:p>
    <w:p w14:paraId="1CE0C6F7" w14:textId="77777777" w:rsidR="006A6C8C" w:rsidRPr="000B22AA" w:rsidRDefault="006A6C8C"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Atraso;</w:t>
      </w:r>
    </w:p>
    <w:p w14:paraId="1CE0C6F8" w14:textId="77777777" w:rsidR="006A6C8C" w:rsidRPr="000B22AA" w:rsidRDefault="006A6C8C"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Locais afastados também precisam desse conhecimento;</w:t>
      </w:r>
    </w:p>
    <w:p w14:paraId="1CE0C6F9" w14:textId="77777777" w:rsidR="00616A14" w:rsidRPr="000B22AA" w:rsidRDefault="00616A14"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Espaço muito ruidoso, prejudicou as discussões, cadeiras fixas, ruim;</w:t>
      </w:r>
    </w:p>
    <w:p w14:paraId="1CE0C6FA" w14:textId="77777777" w:rsidR="004D720C" w:rsidRPr="000B22AA" w:rsidRDefault="004D720C"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Atraso na programação;</w:t>
      </w:r>
    </w:p>
    <w:p w14:paraId="1CE0C6FB" w14:textId="77777777" w:rsidR="004D720C" w:rsidRPr="000B22AA" w:rsidRDefault="004D720C"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Ótima;</w:t>
      </w:r>
    </w:p>
    <w:p w14:paraId="1CE0C6FC" w14:textId="77777777" w:rsidR="004D720C" w:rsidRPr="000B22AA" w:rsidRDefault="004D720C"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Horários não cumpridos;</w:t>
      </w:r>
    </w:p>
    <w:p w14:paraId="1CE0C6FD" w14:textId="77777777" w:rsidR="002C408D" w:rsidRPr="000B22AA" w:rsidRDefault="002C408D"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Faltou tempo;</w:t>
      </w:r>
    </w:p>
    <w:p w14:paraId="1CE0C6FE" w14:textId="77777777" w:rsidR="002C408D" w:rsidRPr="000B22AA" w:rsidRDefault="002C408D"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Faltou alimento diet (diabéticos);</w:t>
      </w:r>
    </w:p>
    <w:p w14:paraId="1CE0C6FF" w14:textId="77777777" w:rsidR="00A9366A" w:rsidRPr="000B22AA" w:rsidRDefault="00A9366A"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Regular;</w:t>
      </w:r>
    </w:p>
    <w:p w14:paraId="1CE0C700" w14:textId="77777777" w:rsidR="00A9366A" w:rsidRPr="000B22AA" w:rsidRDefault="00A9366A"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Nada;</w:t>
      </w:r>
    </w:p>
    <w:p w14:paraId="1CE0C701" w14:textId="77777777" w:rsidR="00A9366A" w:rsidRPr="000B22AA" w:rsidRDefault="00A9366A" w:rsidP="00A83D5F">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 reunião final das discussões foi um fracasso, muito barulho;</w:t>
      </w:r>
    </w:p>
    <w:p w14:paraId="1CE0C702" w14:textId="77777777" w:rsidR="00BC4237" w:rsidRDefault="00A9366A" w:rsidP="00BC4237">
      <w:pPr>
        <w:pStyle w:val="PargrafodaLista"/>
        <w:numPr>
          <w:ilvl w:val="0"/>
          <w:numId w:val="19"/>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 xml:space="preserve">Acessibilidade no local para </w:t>
      </w:r>
      <w:r w:rsidR="00BC4237">
        <w:rPr>
          <w:rFonts w:ascii="Times New Roman" w:hAnsi="Times New Roman" w:cs="Times New Roman"/>
          <w:sz w:val="24"/>
          <w:szCs w:val="24"/>
        </w:rPr>
        <w:t>facilitar o transporte do idoso;</w:t>
      </w:r>
    </w:p>
    <w:p w14:paraId="1CE0C703" w14:textId="77777777" w:rsidR="00A9366A" w:rsidRDefault="00BC4237" w:rsidP="00BC4237">
      <w:pPr>
        <w:pStyle w:val="PargrafodaLista"/>
        <w:numPr>
          <w:ilvl w:val="0"/>
          <w:numId w:val="19"/>
        </w:numPr>
        <w:spacing w:after="0" w:line="240" w:lineRule="auto"/>
        <w:ind w:left="0" w:firstLine="0"/>
        <w:jc w:val="both"/>
        <w:rPr>
          <w:rFonts w:ascii="Times New Roman" w:hAnsi="Times New Roman" w:cs="Times New Roman"/>
          <w:sz w:val="24"/>
          <w:szCs w:val="24"/>
        </w:rPr>
      </w:pPr>
      <w:r w:rsidRPr="00BC4237">
        <w:rPr>
          <w:rFonts w:ascii="Times New Roman" w:hAnsi="Times New Roman" w:cs="Times New Roman"/>
          <w:sz w:val="24"/>
          <w:szCs w:val="24"/>
        </w:rPr>
        <w:t>Muito fraco, muito barulho.</w:t>
      </w:r>
    </w:p>
    <w:p w14:paraId="1CE0C704" w14:textId="77777777" w:rsidR="00BC4237" w:rsidRPr="00BC4237" w:rsidRDefault="00BC4237" w:rsidP="00BC4237">
      <w:pPr>
        <w:pStyle w:val="PargrafodaLista"/>
        <w:spacing w:after="0" w:line="240" w:lineRule="auto"/>
        <w:ind w:left="0"/>
        <w:jc w:val="both"/>
        <w:rPr>
          <w:rFonts w:ascii="Times New Roman" w:hAnsi="Times New Roman" w:cs="Times New Roman"/>
          <w:sz w:val="24"/>
          <w:szCs w:val="24"/>
        </w:rPr>
      </w:pPr>
    </w:p>
    <w:p w14:paraId="1CE0C705" w14:textId="77777777" w:rsidR="00F41292" w:rsidRPr="000B22AA" w:rsidRDefault="00BC4237" w:rsidP="00A83D5F">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SUGESTÕES</w:t>
      </w:r>
      <w:r w:rsidR="00F41292" w:rsidRPr="000B22AA">
        <w:rPr>
          <w:rFonts w:ascii="Times New Roman" w:hAnsi="Times New Roman" w:cs="Times New Roman"/>
          <w:sz w:val="24"/>
          <w:szCs w:val="24"/>
        </w:rPr>
        <w:t>:</w:t>
      </w:r>
    </w:p>
    <w:p w14:paraId="1CE0C706" w14:textId="77777777" w:rsidR="008F466F" w:rsidRPr="000B22AA" w:rsidRDefault="008F466F"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Mais encontros como esse;</w:t>
      </w:r>
    </w:p>
    <w:p w14:paraId="1CE0C707" w14:textId="77777777" w:rsidR="00731E82" w:rsidRPr="000B22AA" w:rsidRDefault="00731E82"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Espaço que proporcione diálogos em grupo;</w:t>
      </w:r>
    </w:p>
    <w:p w14:paraId="1CE0C708" w14:textId="77777777" w:rsidR="00731E82" w:rsidRPr="000B22AA" w:rsidRDefault="00731E82"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Pode melhorar mais para nós</w:t>
      </w:r>
      <w:r w:rsidR="00FE0710" w:rsidRPr="000B22AA">
        <w:rPr>
          <w:rFonts w:ascii="Times New Roman" w:hAnsi="Times New Roman" w:cs="Times New Roman"/>
          <w:sz w:val="24"/>
          <w:szCs w:val="24"/>
        </w:rPr>
        <w:t>,</w:t>
      </w:r>
      <w:r w:rsidRPr="000B22AA">
        <w:rPr>
          <w:rFonts w:ascii="Times New Roman" w:hAnsi="Times New Roman" w:cs="Times New Roman"/>
          <w:sz w:val="24"/>
          <w:szCs w:val="24"/>
        </w:rPr>
        <w:t xml:space="preserve"> idosos;</w:t>
      </w:r>
    </w:p>
    <w:p w14:paraId="1CE0C709" w14:textId="77777777" w:rsidR="006A6C8C" w:rsidRPr="000B22AA" w:rsidRDefault="006A6C8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Tudo de bom;</w:t>
      </w:r>
    </w:p>
    <w:p w14:paraId="1CE0C70A" w14:textId="77777777" w:rsidR="006A6C8C" w:rsidRPr="000B22AA" w:rsidRDefault="006A6C8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Reuniões com muito ruídos, precisa ser em salas separadas;</w:t>
      </w:r>
    </w:p>
    <w:p w14:paraId="1CE0C70B" w14:textId="77777777" w:rsidR="00C459EF" w:rsidRPr="000B22AA" w:rsidRDefault="00D33BC2"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Acontecer em escolas para as discussões serem  em salas separadas por eixos;</w:t>
      </w:r>
    </w:p>
    <w:p w14:paraId="1CE0C70C"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Ver os projetos que foram cumpridos;</w:t>
      </w:r>
    </w:p>
    <w:p w14:paraId="1CE0C70D"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Reuniões com mais frequência;</w:t>
      </w:r>
    </w:p>
    <w:p w14:paraId="1CE0C70E"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Mais palestras com temáticas variadas;</w:t>
      </w:r>
    </w:p>
    <w:p w14:paraId="1CE0C70F"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Essas reuniões poderiam ser mais frequentes;</w:t>
      </w:r>
    </w:p>
    <w:p w14:paraId="1CE0C710"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Que as anotações pedidas sejam levadas em conta;</w:t>
      </w:r>
    </w:p>
    <w:p w14:paraId="1CE0C711"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Ótima;</w:t>
      </w:r>
    </w:p>
    <w:p w14:paraId="1CE0C712" w14:textId="77777777" w:rsidR="004D720C" w:rsidRPr="000B22AA" w:rsidRDefault="004D720C"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Alimentação para diabéticos, sem açúcar, pois falta em todas as palestras – diabéticos também se alimentam;</w:t>
      </w:r>
    </w:p>
    <w:p w14:paraId="1CE0C713" w14:textId="77777777" w:rsidR="0045682D" w:rsidRPr="000B22AA" w:rsidRDefault="0045682D"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Realizar a conferencia em curtos espaços de tempo e maior divulgação: rádios, jornais...;</w:t>
      </w:r>
    </w:p>
    <w:p w14:paraId="1CE0C714" w14:textId="77777777" w:rsidR="0045682D" w:rsidRPr="000B22AA" w:rsidRDefault="0045682D"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Um local próprio para as reuniões, pra tudo ser resolvido nesse local;</w:t>
      </w:r>
    </w:p>
    <w:p w14:paraId="1CE0C715" w14:textId="77777777" w:rsidR="002C408D" w:rsidRPr="000B22AA" w:rsidRDefault="002C408D"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O tempo destinado à discussão dos eixos poderia ser um pouco maior;</w:t>
      </w:r>
    </w:p>
    <w:p w14:paraId="1CE0C716" w14:textId="77777777" w:rsidR="00A9366A" w:rsidRPr="000B22AA" w:rsidRDefault="00A9366A"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Bom;</w:t>
      </w:r>
    </w:p>
    <w:p w14:paraId="1CE0C717" w14:textId="77777777" w:rsidR="00A9366A" w:rsidRDefault="00A9366A" w:rsidP="00A83D5F">
      <w:pPr>
        <w:pStyle w:val="PargrafodaLista"/>
        <w:numPr>
          <w:ilvl w:val="0"/>
          <w:numId w:val="20"/>
        </w:numPr>
        <w:spacing w:after="0" w:line="240" w:lineRule="auto"/>
        <w:ind w:left="0" w:firstLine="0"/>
        <w:jc w:val="both"/>
        <w:rPr>
          <w:rFonts w:ascii="Times New Roman" w:hAnsi="Times New Roman" w:cs="Times New Roman"/>
          <w:sz w:val="24"/>
          <w:szCs w:val="24"/>
        </w:rPr>
      </w:pPr>
      <w:r w:rsidRPr="000B22AA">
        <w:rPr>
          <w:rFonts w:ascii="Times New Roman" w:hAnsi="Times New Roman" w:cs="Times New Roman"/>
          <w:sz w:val="24"/>
          <w:szCs w:val="24"/>
        </w:rPr>
        <w:t>Trazer mais pessoas para proteger e conhecer seus direitos.</w:t>
      </w:r>
    </w:p>
    <w:p w14:paraId="1CE0C718" w14:textId="77777777" w:rsidR="00BC4237" w:rsidRDefault="00BC4237" w:rsidP="00BC4237">
      <w:pPr>
        <w:pStyle w:val="PargrafodaLista"/>
        <w:spacing w:after="0" w:line="240" w:lineRule="auto"/>
        <w:ind w:left="0"/>
        <w:jc w:val="both"/>
        <w:rPr>
          <w:rFonts w:ascii="Times New Roman" w:hAnsi="Times New Roman" w:cs="Times New Roman"/>
          <w:sz w:val="24"/>
          <w:szCs w:val="24"/>
        </w:rPr>
      </w:pPr>
    </w:p>
    <w:p w14:paraId="1CE0C719" w14:textId="77777777" w:rsidR="00BC4237" w:rsidRPr="000B22AA" w:rsidRDefault="00BC4237" w:rsidP="00BC4237">
      <w:pPr>
        <w:pStyle w:val="PargrafodaLista"/>
        <w:spacing w:after="0" w:line="240" w:lineRule="auto"/>
        <w:ind w:left="0"/>
        <w:jc w:val="both"/>
        <w:rPr>
          <w:rFonts w:ascii="Times New Roman" w:hAnsi="Times New Roman" w:cs="Times New Roman"/>
          <w:sz w:val="24"/>
          <w:szCs w:val="24"/>
        </w:rPr>
      </w:pPr>
    </w:p>
    <w:p w14:paraId="1CE0C745" w14:textId="75D95DD8" w:rsidR="00960281" w:rsidRPr="00727F86" w:rsidRDefault="00960281" w:rsidP="00727F86">
      <w:pPr>
        <w:pStyle w:val="PargrafodaLista"/>
        <w:ind w:left="0"/>
        <w:jc w:val="center"/>
        <w:rPr>
          <w:rFonts w:ascii="Times New Roman" w:hAnsi="Times New Roman" w:cs="Times New Roman"/>
          <w:b/>
          <w:sz w:val="24"/>
          <w:szCs w:val="24"/>
        </w:rPr>
      </w:pPr>
    </w:p>
    <w:p w14:paraId="1CE0C746" w14:textId="77777777" w:rsidR="00727F86" w:rsidRPr="00727F86" w:rsidRDefault="00727F86" w:rsidP="00727F86">
      <w:pPr>
        <w:pStyle w:val="PargrafodaLista"/>
        <w:spacing w:before="120" w:after="120" w:line="360" w:lineRule="auto"/>
        <w:ind w:left="0"/>
        <w:jc w:val="both"/>
        <w:rPr>
          <w:rFonts w:ascii="Times New Roman" w:hAnsi="Times New Roman" w:cs="Times New Roman"/>
          <w:b/>
          <w:sz w:val="24"/>
          <w:szCs w:val="24"/>
        </w:rPr>
      </w:pPr>
    </w:p>
    <w:p w14:paraId="1CE0C747" w14:textId="77777777" w:rsidR="008F301C" w:rsidRPr="00727F86" w:rsidRDefault="002E3C8D" w:rsidP="00727F86">
      <w:pPr>
        <w:pStyle w:val="PargrafodaLista"/>
        <w:spacing w:before="120" w:after="120" w:line="360" w:lineRule="auto"/>
        <w:ind w:left="0"/>
        <w:jc w:val="both"/>
        <w:rPr>
          <w:rFonts w:ascii="Times New Roman" w:hAnsi="Times New Roman" w:cs="Times New Roman"/>
          <w:b/>
          <w:sz w:val="24"/>
          <w:szCs w:val="24"/>
        </w:rPr>
      </w:pPr>
      <w:r w:rsidRPr="00727F86">
        <w:rPr>
          <w:rFonts w:ascii="Times New Roman" w:hAnsi="Times New Roman" w:cs="Times New Roman"/>
          <w:b/>
          <w:sz w:val="24"/>
          <w:szCs w:val="24"/>
        </w:rPr>
        <w:t>Conclusão:</w:t>
      </w:r>
    </w:p>
    <w:p w14:paraId="1CE0C748" w14:textId="77777777" w:rsidR="002E3C8D" w:rsidRPr="00727F86" w:rsidRDefault="008B7847" w:rsidP="00727F86">
      <w:pPr>
        <w:pStyle w:val="PargrafodaLista"/>
        <w:spacing w:before="120" w:after="120" w:line="360" w:lineRule="auto"/>
        <w:ind w:left="0"/>
        <w:jc w:val="both"/>
        <w:rPr>
          <w:rFonts w:ascii="Times New Roman" w:hAnsi="Times New Roman" w:cs="Times New Roman"/>
          <w:sz w:val="24"/>
          <w:szCs w:val="24"/>
        </w:rPr>
      </w:pPr>
      <w:r w:rsidRPr="00727F86">
        <w:rPr>
          <w:rFonts w:ascii="Times New Roman" w:hAnsi="Times New Roman" w:cs="Times New Roman"/>
          <w:sz w:val="24"/>
          <w:szCs w:val="24"/>
        </w:rPr>
        <w:t>A 2ª</w:t>
      </w:r>
      <w:r w:rsidR="002E3C8D" w:rsidRPr="00727F86">
        <w:rPr>
          <w:rFonts w:ascii="Times New Roman" w:hAnsi="Times New Roman" w:cs="Times New Roman"/>
          <w:sz w:val="24"/>
          <w:szCs w:val="24"/>
        </w:rPr>
        <w:t xml:space="preserve"> Conferência Municipal do Idoso de Araçoiaba da Serra contou com a participação de representantes da Sociedade Civil e Instituições que atendem o público idoso, como Centro Vicentino (Acolhimento de Idoso) e Casa do Caminho (Serviço de Convivência e Fortalecimento de Vínculos com idosos como público alvo). Também contou com a participação de atendidos do grupo da 3ª Idade que acontece no Centro de Convivência e Fortalecimento de Vínculos – CCFV e que também acontece em núcleos da Secretaria de Esporte, Lazer e Juventude em vários bairros do Município.</w:t>
      </w:r>
    </w:p>
    <w:p w14:paraId="1CE0C749" w14:textId="77777777" w:rsidR="002E3C8D" w:rsidRPr="00727F86" w:rsidRDefault="002E3C8D" w:rsidP="00727F86">
      <w:pPr>
        <w:pStyle w:val="PargrafodaLista"/>
        <w:spacing w:before="120" w:after="120" w:line="360" w:lineRule="auto"/>
        <w:ind w:left="0"/>
        <w:jc w:val="both"/>
        <w:rPr>
          <w:rFonts w:ascii="Times New Roman" w:hAnsi="Times New Roman" w:cs="Times New Roman"/>
          <w:sz w:val="24"/>
          <w:szCs w:val="24"/>
        </w:rPr>
      </w:pPr>
      <w:r w:rsidRPr="00727F86">
        <w:rPr>
          <w:rFonts w:ascii="Times New Roman" w:hAnsi="Times New Roman" w:cs="Times New Roman"/>
          <w:sz w:val="24"/>
          <w:szCs w:val="24"/>
        </w:rPr>
        <w:t xml:space="preserve">Com relação ao poder público, contamos com a participação de representantes do CREAS; CRAS; </w:t>
      </w:r>
      <w:r w:rsidR="008B7847" w:rsidRPr="00727F86">
        <w:rPr>
          <w:rFonts w:ascii="Times New Roman" w:hAnsi="Times New Roman" w:cs="Times New Roman"/>
          <w:sz w:val="24"/>
          <w:szCs w:val="24"/>
        </w:rPr>
        <w:t xml:space="preserve">Secr. de </w:t>
      </w:r>
      <w:proofErr w:type="spellStart"/>
      <w:r w:rsidR="008B7847" w:rsidRPr="00727F86">
        <w:rPr>
          <w:rFonts w:ascii="Times New Roman" w:hAnsi="Times New Roman" w:cs="Times New Roman"/>
          <w:sz w:val="24"/>
          <w:szCs w:val="24"/>
        </w:rPr>
        <w:t>Desenv</w:t>
      </w:r>
      <w:proofErr w:type="spellEnd"/>
      <w:r w:rsidR="008B7847" w:rsidRPr="00727F86">
        <w:rPr>
          <w:rFonts w:ascii="Times New Roman" w:hAnsi="Times New Roman" w:cs="Times New Roman"/>
          <w:sz w:val="24"/>
          <w:szCs w:val="24"/>
        </w:rPr>
        <w:t>. Social; Secr. de Esporte, Lazer e Juventude e Secr. de Saúde.</w:t>
      </w:r>
    </w:p>
    <w:p w14:paraId="1CE0C74A" w14:textId="77777777" w:rsidR="008B7847" w:rsidRDefault="008B7847" w:rsidP="00727F86">
      <w:pPr>
        <w:pStyle w:val="PargrafodaLista"/>
        <w:spacing w:before="120" w:after="120" w:line="360" w:lineRule="auto"/>
        <w:ind w:left="0"/>
        <w:jc w:val="both"/>
        <w:rPr>
          <w:rFonts w:ascii="Times New Roman" w:hAnsi="Times New Roman" w:cs="Times New Roman"/>
          <w:sz w:val="24"/>
          <w:szCs w:val="24"/>
        </w:rPr>
      </w:pPr>
      <w:r w:rsidRPr="00727F86">
        <w:rPr>
          <w:rFonts w:ascii="Times New Roman" w:hAnsi="Times New Roman" w:cs="Times New Roman"/>
          <w:sz w:val="24"/>
          <w:szCs w:val="24"/>
        </w:rPr>
        <w:t xml:space="preserve">Em sumo, podemos concluir que a conferência agregou grande conhecimento aos participantes, pois entre os grupos de discussão, várias dúvidas que surgiram foram sanadas pelos profissionais que ali </w:t>
      </w:r>
      <w:r w:rsidR="00727F86" w:rsidRPr="00727F86">
        <w:rPr>
          <w:rFonts w:ascii="Times New Roman" w:hAnsi="Times New Roman" w:cs="Times New Roman"/>
          <w:sz w:val="24"/>
          <w:szCs w:val="24"/>
        </w:rPr>
        <w:t>estavam. A</w:t>
      </w:r>
      <w:r w:rsidRPr="00727F86">
        <w:rPr>
          <w:rFonts w:ascii="Times New Roman" w:hAnsi="Times New Roman" w:cs="Times New Roman"/>
          <w:sz w:val="24"/>
          <w:szCs w:val="24"/>
        </w:rPr>
        <w:t xml:space="preserve">lém disso, os profissionais </w:t>
      </w:r>
      <w:r w:rsidR="004C42D6" w:rsidRPr="00727F86">
        <w:rPr>
          <w:rFonts w:ascii="Times New Roman" w:hAnsi="Times New Roman" w:cs="Times New Roman"/>
          <w:sz w:val="24"/>
          <w:szCs w:val="24"/>
        </w:rPr>
        <w:t>também obtiveram, através desses diálogos, informações acerca das dificuldades e necessidades da pessoa idosa no município.</w:t>
      </w:r>
    </w:p>
    <w:p w14:paraId="1CE0C74B" w14:textId="77777777" w:rsidR="0093224D" w:rsidRDefault="0093224D" w:rsidP="00727F86">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Dentre as avaliações do evento, recebemos inúmeras com reclamações acerca do município, dentre elas, questões citadas como propostas para os eixos discutidos. Porém, ao verificar que utilizaram as fichas de avaliação para expor as queixas sobre o município, podemos concluir que os idosos têm dificuldade em expor as dificuldades que enfrentam e possuem pouco conhecimento sobre a forma de realizar denúncias e reclamações, o que </w:t>
      </w:r>
      <w:r w:rsidR="00171EE4">
        <w:rPr>
          <w:rFonts w:ascii="Times New Roman" w:hAnsi="Times New Roman" w:cs="Times New Roman"/>
          <w:sz w:val="24"/>
          <w:szCs w:val="24"/>
        </w:rPr>
        <w:t>aponta a fragilidade, risco e vulnerabilidades a que os idosos estão suscetíveis.</w:t>
      </w:r>
    </w:p>
    <w:p w14:paraId="1CE0C751" w14:textId="77777777" w:rsidR="00171EE4" w:rsidRPr="007548B9" w:rsidRDefault="00171EE4" w:rsidP="00171EE4">
      <w:pPr>
        <w:pStyle w:val="PargrafodaLista"/>
        <w:spacing w:after="0" w:line="240" w:lineRule="auto"/>
        <w:ind w:left="0"/>
        <w:jc w:val="center"/>
        <w:rPr>
          <w:rFonts w:ascii="Times New Roman" w:hAnsi="Times New Roman" w:cs="Times New Roman"/>
          <w:sz w:val="24"/>
          <w:szCs w:val="24"/>
        </w:rPr>
      </w:pPr>
    </w:p>
    <w:p w14:paraId="1CE0C752" w14:textId="77777777" w:rsidR="00171EE4" w:rsidRPr="007548B9" w:rsidRDefault="00171EE4" w:rsidP="00171EE4">
      <w:pPr>
        <w:pStyle w:val="PargrafodaLista"/>
        <w:spacing w:after="0" w:line="240" w:lineRule="auto"/>
        <w:ind w:left="0"/>
        <w:jc w:val="center"/>
        <w:rPr>
          <w:rFonts w:ascii="Times New Roman" w:hAnsi="Times New Roman" w:cs="Times New Roman"/>
          <w:sz w:val="24"/>
          <w:szCs w:val="24"/>
        </w:rPr>
      </w:pPr>
    </w:p>
    <w:p w14:paraId="1CE0C766" w14:textId="335E1054" w:rsidR="00271FD4" w:rsidRPr="00727F86" w:rsidRDefault="00271FD4" w:rsidP="00727F86">
      <w:pPr>
        <w:pStyle w:val="PargrafodaLista"/>
        <w:ind w:left="0"/>
        <w:jc w:val="both"/>
        <w:rPr>
          <w:rFonts w:ascii="Times New Roman" w:hAnsi="Times New Roman" w:cs="Times New Roman"/>
          <w:b/>
          <w:sz w:val="24"/>
          <w:szCs w:val="24"/>
        </w:rPr>
      </w:pPr>
      <w:r w:rsidRPr="00727F86">
        <w:rPr>
          <w:rFonts w:ascii="Times New Roman" w:hAnsi="Times New Roman" w:cs="Times New Roman"/>
          <w:b/>
          <w:sz w:val="24"/>
          <w:szCs w:val="24"/>
        </w:rPr>
        <w:t xml:space="preserve"> </w:t>
      </w:r>
    </w:p>
    <w:sectPr w:rsidR="00271FD4" w:rsidRPr="00727F86" w:rsidSect="00BC729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4247" w14:textId="77777777" w:rsidR="00BE3A23" w:rsidRDefault="00BE3A23" w:rsidP="00664BA4">
      <w:pPr>
        <w:spacing w:after="0" w:line="240" w:lineRule="auto"/>
      </w:pPr>
      <w:r>
        <w:separator/>
      </w:r>
    </w:p>
  </w:endnote>
  <w:endnote w:type="continuationSeparator" w:id="0">
    <w:p w14:paraId="775D874F" w14:textId="77777777" w:rsidR="00BE3A23" w:rsidRDefault="00BE3A23" w:rsidP="0066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8" w14:textId="77777777" w:rsidR="00271FD4" w:rsidRDefault="00271F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9" w14:textId="77777777" w:rsidR="00271FD4" w:rsidRDefault="00271FD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B" w14:textId="77777777" w:rsidR="00271FD4" w:rsidRDefault="00271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3A868" w14:textId="77777777" w:rsidR="00BE3A23" w:rsidRDefault="00BE3A23" w:rsidP="00664BA4">
      <w:pPr>
        <w:spacing w:after="0" w:line="240" w:lineRule="auto"/>
      </w:pPr>
      <w:r>
        <w:separator/>
      </w:r>
    </w:p>
  </w:footnote>
  <w:footnote w:type="continuationSeparator" w:id="0">
    <w:p w14:paraId="3B4CCC9B" w14:textId="77777777" w:rsidR="00BE3A23" w:rsidRDefault="00BE3A23" w:rsidP="0066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1" w14:textId="77777777" w:rsidR="00271FD4" w:rsidRDefault="00271F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2" w14:textId="77777777" w:rsidR="00271FD4" w:rsidRPr="00590C82" w:rsidRDefault="00271FD4" w:rsidP="00664BA4">
    <w:pPr>
      <w:tabs>
        <w:tab w:val="left" w:pos="-1134"/>
      </w:tabs>
      <w:autoSpaceDE w:val="0"/>
      <w:autoSpaceDN w:val="0"/>
      <w:adjustRightInd w:val="0"/>
      <w:spacing w:after="0" w:line="240" w:lineRule="auto"/>
      <w:ind w:left="-993" w:right="-568"/>
      <w:rPr>
        <w:rFonts w:ascii="Verdana" w:hAnsi="Verdana" w:cs="Verdana"/>
        <w:b/>
        <w:bCs/>
        <w:i/>
        <w:iCs/>
        <w:color w:val="365F91" w:themeColor="accent1" w:themeShade="BF"/>
        <w:sz w:val="24"/>
        <w:szCs w:val="24"/>
      </w:rPr>
    </w:pPr>
    <w:r w:rsidRPr="00664BA4">
      <w:rPr>
        <w:rFonts w:ascii="Verdana" w:hAnsi="Verdana" w:cs="Verdana"/>
        <w:b/>
        <w:bCs/>
        <w:i/>
        <w:iCs/>
        <w:noProof/>
        <w:color w:val="365F91" w:themeColor="accent1" w:themeShade="BF"/>
        <w:sz w:val="24"/>
        <w:szCs w:val="24"/>
        <w:lang w:eastAsia="pt-BR"/>
      </w:rPr>
      <w:drawing>
        <wp:inline distT="0" distB="0" distL="0" distR="0" wp14:anchorId="1CE0C79C" wp14:editId="1CE0C79D">
          <wp:extent cx="1128263" cy="660520"/>
          <wp:effectExtent l="19050" t="0" r="0" b="0"/>
          <wp:docPr id="9" name="Imagem 2"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jpg"/>
                  <pic:cNvPicPr>
                    <a:picLocks noChangeAspect="1" noChangeArrowheads="1"/>
                  </pic:cNvPicPr>
                </pic:nvPicPr>
                <pic:blipFill>
                  <a:blip r:embed="rId1"/>
                  <a:srcRect r="66924"/>
                  <a:stretch>
                    <a:fillRect/>
                  </a:stretch>
                </pic:blipFill>
                <pic:spPr bwMode="auto">
                  <a:xfrm>
                    <a:off x="0" y="0"/>
                    <a:ext cx="1129531" cy="661262"/>
                  </a:xfrm>
                  <a:prstGeom prst="rect">
                    <a:avLst/>
                  </a:prstGeom>
                  <a:noFill/>
                  <a:ln w="9525">
                    <a:noFill/>
                    <a:miter lim="800000"/>
                    <a:headEnd/>
                    <a:tailEnd/>
                  </a:ln>
                </pic:spPr>
              </pic:pic>
            </a:graphicData>
          </a:graphic>
        </wp:inline>
      </w:drawing>
    </w:r>
    <w:r>
      <w:rPr>
        <w:rFonts w:ascii="Verdana" w:hAnsi="Verdana" w:cs="Verdana"/>
        <w:b/>
        <w:bCs/>
        <w:i/>
        <w:iCs/>
        <w:color w:val="365F91" w:themeColor="accent1" w:themeShade="BF"/>
        <w:sz w:val="24"/>
        <w:szCs w:val="24"/>
      </w:rPr>
      <w:t xml:space="preserve">  </w:t>
    </w:r>
    <w:r w:rsidRPr="00590C82">
      <w:rPr>
        <w:rFonts w:ascii="Verdana" w:hAnsi="Verdana" w:cs="Verdana"/>
        <w:b/>
        <w:bCs/>
        <w:i/>
        <w:iCs/>
        <w:color w:val="365F91" w:themeColor="accent1" w:themeShade="BF"/>
        <w:sz w:val="24"/>
        <w:szCs w:val="24"/>
      </w:rPr>
      <w:t xml:space="preserve">CONSELHO MUNICIPAL </w:t>
    </w:r>
    <w:r>
      <w:rPr>
        <w:rFonts w:ascii="Verdana" w:hAnsi="Verdana" w:cs="Verdana"/>
        <w:b/>
        <w:bCs/>
        <w:i/>
        <w:iCs/>
        <w:color w:val="365F91" w:themeColor="accent1" w:themeShade="BF"/>
        <w:sz w:val="24"/>
        <w:szCs w:val="24"/>
      </w:rPr>
      <w:t xml:space="preserve">DO IDOSO de </w:t>
    </w:r>
    <w:r w:rsidRPr="00590C82">
      <w:rPr>
        <w:rFonts w:ascii="Verdana" w:hAnsi="Verdana" w:cs="Verdana"/>
        <w:b/>
        <w:bCs/>
        <w:i/>
        <w:iCs/>
        <w:color w:val="365F91" w:themeColor="accent1" w:themeShade="BF"/>
        <w:sz w:val="24"/>
        <w:szCs w:val="24"/>
      </w:rPr>
      <w:t>Araçoiaba da Serra</w:t>
    </w:r>
  </w:p>
  <w:p w14:paraId="1CE0C793" w14:textId="77777777" w:rsidR="00271FD4" w:rsidRPr="00590C82" w:rsidRDefault="00271FD4" w:rsidP="00664BA4">
    <w:pPr>
      <w:tabs>
        <w:tab w:val="left" w:pos="0"/>
      </w:tabs>
      <w:autoSpaceDE w:val="0"/>
      <w:autoSpaceDN w:val="0"/>
      <w:adjustRightInd w:val="0"/>
      <w:spacing w:after="0" w:line="240" w:lineRule="auto"/>
      <w:jc w:val="center"/>
      <w:rPr>
        <w:rFonts w:ascii="Verdana" w:hAnsi="Verdana" w:cs="Verdana"/>
        <w:b/>
        <w:bCs/>
        <w:i/>
        <w:iCs/>
        <w:color w:val="365F91" w:themeColor="accent1" w:themeShade="BF"/>
        <w:sz w:val="12"/>
        <w:szCs w:val="24"/>
      </w:rPr>
    </w:pPr>
  </w:p>
  <w:p w14:paraId="1CE0C794" w14:textId="77777777" w:rsidR="00271FD4" w:rsidRDefault="00271FD4" w:rsidP="00664BA4">
    <w:pPr>
      <w:autoSpaceDE w:val="0"/>
      <w:autoSpaceDN w:val="0"/>
      <w:adjustRightInd w:val="0"/>
      <w:spacing w:after="0" w:line="240" w:lineRule="auto"/>
      <w:jc w:val="center"/>
      <w:rPr>
        <w:rFonts w:ascii="Verdana" w:hAnsi="Verdana" w:cs="Verdana"/>
        <w:sz w:val="16"/>
        <w:szCs w:val="16"/>
      </w:rPr>
    </w:pPr>
    <w:r>
      <w:rPr>
        <w:rFonts w:ascii="Verdana" w:hAnsi="Verdana" w:cs="Verdana"/>
        <w:sz w:val="16"/>
        <w:szCs w:val="16"/>
      </w:rPr>
      <w:t>Avenida Manoel Vieira nº 700 – Tel. (15) 3281-2347</w:t>
    </w:r>
  </w:p>
  <w:p w14:paraId="1CE0C795" w14:textId="77777777" w:rsidR="00271FD4" w:rsidRDefault="00271FD4" w:rsidP="00664BA4">
    <w:pPr>
      <w:autoSpaceDE w:val="0"/>
      <w:autoSpaceDN w:val="0"/>
      <w:adjustRightInd w:val="0"/>
      <w:spacing w:after="0" w:line="240" w:lineRule="auto"/>
      <w:jc w:val="center"/>
      <w:rPr>
        <w:rFonts w:ascii="Verdana" w:hAnsi="Verdana" w:cs="Verdana"/>
        <w:sz w:val="16"/>
        <w:szCs w:val="16"/>
      </w:rPr>
    </w:pPr>
    <w:r>
      <w:rPr>
        <w:rFonts w:ascii="Verdana" w:hAnsi="Verdana" w:cs="Verdana"/>
        <w:sz w:val="16"/>
        <w:szCs w:val="16"/>
      </w:rPr>
      <w:t>Cep 18190-000   –   ARAÇOIABA DA SERRA   -   Estado  de  São Paulo</w:t>
    </w:r>
  </w:p>
  <w:p w14:paraId="1CE0C796" w14:textId="77777777" w:rsidR="00271FD4" w:rsidRDefault="00271FD4" w:rsidP="00664BA4">
    <w:pPr>
      <w:autoSpaceDE w:val="0"/>
      <w:autoSpaceDN w:val="0"/>
      <w:adjustRightInd w:val="0"/>
      <w:spacing w:after="0" w:line="240" w:lineRule="auto"/>
      <w:jc w:val="center"/>
      <w:rPr>
        <w:rFonts w:ascii="Verdana" w:hAnsi="Verdana" w:cs="Verdana"/>
        <w:sz w:val="16"/>
        <w:szCs w:val="16"/>
      </w:rPr>
    </w:pPr>
    <w:hyperlink r:id="rId2" w:history="1">
      <w:r w:rsidRPr="007A0ABA">
        <w:rPr>
          <w:rStyle w:val="Hyperlink"/>
          <w:rFonts w:ascii="Verdana" w:hAnsi="Verdana" w:cs="Verdana"/>
          <w:sz w:val="16"/>
          <w:szCs w:val="16"/>
        </w:rPr>
        <w:t>conselhos@aracoiaba.sp.gov.br</w:t>
      </w:r>
    </w:hyperlink>
  </w:p>
  <w:p w14:paraId="1CE0C797" w14:textId="77777777" w:rsidR="00271FD4" w:rsidRPr="00664BA4" w:rsidRDefault="00271FD4" w:rsidP="00664BA4">
    <w:pPr>
      <w:tabs>
        <w:tab w:val="left" w:pos="0"/>
      </w:tabs>
      <w:autoSpaceDE w:val="0"/>
      <w:autoSpaceDN w:val="0"/>
      <w:adjustRightInd w:val="0"/>
      <w:spacing w:after="0" w:line="240" w:lineRule="auto"/>
      <w:rPr>
        <w:rFonts w:ascii="Verdana" w:hAnsi="Verdana" w:cs="Verdana"/>
        <w:b/>
        <w:bCs/>
        <w:i/>
        <w:iCs/>
        <w:color w:val="365F91" w:themeColor="accent1" w:themeShade="BF"/>
        <w:sz w:val="24"/>
        <w:szCs w:val="24"/>
      </w:rPr>
    </w:pPr>
    <w:r>
      <w:rPr>
        <w:rFonts w:ascii="Verdana" w:hAnsi="Verdana" w:cs="Verdana"/>
        <w:b/>
        <w:bCs/>
        <w:i/>
        <w:iCs/>
        <w:color w:val="365F91" w:themeColor="accent1" w:themeShade="BF"/>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C79A" w14:textId="77777777" w:rsidR="00271FD4" w:rsidRDefault="00271F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0B742A"/>
    <w:multiLevelType w:val="hybridMultilevel"/>
    <w:tmpl w:val="5FD4D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457CF7"/>
    <w:multiLevelType w:val="hybridMultilevel"/>
    <w:tmpl w:val="C21AEA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2326242C"/>
    <w:multiLevelType w:val="hybridMultilevel"/>
    <w:tmpl w:val="B7B89B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9322315"/>
    <w:multiLevelType w:val="hybridMultilevel"/>
    <w:tmpl w:val="688AD506"/>
    <w:lvl w:ilvl="0" w:tplc="A2366C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DEF713E"/>
    <w:multiLevelType w:val="hybridMultilevel"/>
    <w:tmpl w:val="35AC7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92E67EE"/>
    <w:multiLevelType w:val="hybridMultilevel"/>
    <w:tmpl w:val="B322B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086229"/>
    <w:multiLevelType w:val="hybridMultilevel"/>
    <w:tmpl w:val="F3B89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1475EA7"/>
    <w:multiLevelType w:val="hybridMultilevel"/>
    <w:tmpl w:val="DF9E47B4"/>
    <w:lvl w:ilvl="0" w:tplc="B99C17A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55FD0D83"/>
    <w:multiLevelType w:val="hybridMultilevel"/>
    <w:tmpl w:val="71043950"/>
    <w:lvl w:ilvl="0" w:tplc="3F261A96">
      <w:start w:val="1"/>
      <w:numFmt w:val="upperRoman"/>
      <w:lvlText w:val="%1-"/>
      <w:lvlJc w:val="left"/>
      <w:pPr>
        <w:ind w:left="720" w:hanging="360"/>
      </w:pPr>
      <w:rPr>
        <w:rFonts w:ascii="Arial" w:eastAsia="Verdana"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6350874"/>
    <w:multiLevelType w:val="hybridMultilevel"/>
    <w:tmpl w:val="D978583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64CA646C"/>
    <w:multiLevelType w:val="hybridMultilevel"/>
    <w:tmpl w:val="1848EC8C"/>
    <w:lvl w:ilvl="0" w:tplc="84E831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C5414CD"/>
    <w:multiLevelType w:val="hybridMultilevel"/>
    <w:tmpl w:val="6B4C9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8A3711"/>
    <w:multiLevelType w:val="hybridMultilevel"/>
    <w:tmpl w:val="6CB6FA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70C326CA"/>
    <w:multiLevelType w:val="hybridMultilevel"/>
    <w:tmpl w:val="C26AE58E"/>
    <w:lvl w:ilvl="0" w:tplc="F7A6446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AC075A5"/>
    <w:multiLevelType w:val="hybridMultilevel"/>
    <w:tmpl w:val="2B884E5A"/>
    <w:lvl w:ilvl="0" w:tplc="32C63C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D33A53"/>
    <w:multiLevelType w:val="hybridMultilevel"/>
    <w:tmpl w:val="CD92E248"/>
    <w:lvl w:ilvl="0" w:tplc="3A94CAA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763113846">
    <w:abstractNumId w:val="15"/>
  </w:num>
  <w:num w:numId="2" w16cid:durableId="693574898">
    <w:abstractNumId w:val="17"/>
  </w:num>
  <w:num w:numId="3" w16cid:durableId="1432429458">
    <w:abstractNumId w:val="18"/>
  </w:num>
  <w:num w:numId="4" w16cid:durableId="878932740">
    <w:abstractNumId w:val="19"/>
  </w:num>
  <w:num w:numId="5" w16cid:durableId="779495023">
    <w:abstractNumId w:val="11"/>
  </w:num>
  <w:num w:numId="6" w16cid:durableId="1333606106">
    <w:abstractNumId w:val="7"/>
  </w:num>
  <w:num w:numId="7" w16cid:durableId="1851601385">
    <w:abstractNumId w:val="16"/>
  </w:num>
  <w:num w:numId="8" w16cid:durableId="1276130812">
    <w:abstractNumId w:val="0"/>
  </w:num>
  <w:num w:numId="9" w16cid:durableId="736436430">
    <w:abstractNumId w:val="1"/>
  </w:num>
  <w:num w:numId="10" w16cid:durableId="684090705">
    <w:abstractNumId w:val="2"/>
  </w:num>
  <w:num w:numId="11" w16cid:durableId="2083287419">
    <w:abstractNumId w:val="3"/>
  </w:num>
  <w:num w:numId="12" w16cid:durableId="121847653">
    <w:abstractNumId w:val="12"/>
  </w:num>
  <w:num w:numId="13" w16cid:durableId="21371555">
    <w:abstractNumId w:val="14"/>
  </w:num>
  <w:num w:numId="14" w16cid:durableId="814837495">
    <w:abstractNumId w:val="10"/>
  </w:num>
  <w:num w:numId="15" w16cid:durableId="1701784585">
    <w:abstractNumId w:val="4"/>
  </w:num>
  <w:num w:numId="16" w16cid:durableId="638613739">
    <w:abstractNumId w:val="9"/>
  </w:num>
  <w:num w:numId="17" w16cid:durableId="59713905">
    <w:abstractNumId w:val="8"/>
  </w:num>
  <w:num w:numId="18" w16cid:durableId="2063826739">
    <w:abstractNumId w:val="6"/>
  </w:num>
  <w:num w:numId="19" w16cid:durableId="42600172">
    <w:abstractNumId w:val="13"/>
  </w:num>
  <w:num w:numId="20" w16cid:durableId="1940747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BA4"/>
    <w:rsid w:val="00033864"/>
    <w:rsid w:val="00046EC6"/>
    <w:rsid w:val="00092987"/>
    <w:rsid w:val="00095333"/>
    <w:rsid w:val="000B22AA"/>
    <w:rsid w:val="000B2E72"/>
    <w:rsid w:val="000D5730"/>
    <w:rsid w:val="00151BB8"/>
    <w:rsid w:val="00171EE4"/>
    <w:rsid w:val="00194287"/>
    <w:rsid w:val="001F26AF"/>
    <w:rsid w:val="00224BF1"/>
    <w:rsid w:val="00271FD4"/>
    <w:rsid w:val="002B0364"/>
    <w:rsid w:val="002C408D"/>
    <w:rsid w:val="002E3C8D"/>
    <w:rsid w:val="003246E8"/>
    <w:rsid w:val="00327790"/>
    <w:rsid w:val="0033765D"/>
    <w:rsid w:val="00355EB9"/>
    <w:rsid w:val="003E0378"/>
    <w:rsid w:val="004248AA"/>
    <w:rsid w:val="004250D7"/>
    <w:rsid w:val="0045682D"/>
    <w:rsid w:val="00477BDF"/>
    <w:rsid w:val="004B0CAD"/>
    <w:rsid w:val="004C42D6"/>
    <w:rsid w:val="004D720C"/>
    <w:rsid w:val="0050112F"/>
    <w:rsid w:val="0051450E"/>
    <w:rsid w:val="005229EA"/>
    <w:rsid w:val="005310C8"/>
    <w:rsid w:val="0054283F"/>
    <w:rsid w:val="0055315D"/>
    <w:rsid w:val="00574913"/>
    <w:rsid w:val="005D7821"/>
    <w:rsid w:val="005F4150"/>
    <w:rsid w:val="006123BC"/>
    <w:rsid w:val="00616A14"/>
    <w:rsid w:val="00660988"/>
    <w:rsid w:val="00664BA4"/>
    <w:rsid w:val="0069657D"/>
    <w:rsid w:val="006A6C8C"/>
    <w:rsid w:val="006D60BF"/>
    <w:rsid w:val="006E128F"/>
    <w:rsid w:val="007123ED"/>
    <w:rsid w:val="00727F86"/>
    <w:rsid w:val="00731E82"/>
    <w:rsid w:val="007548B9"/>
    <w:rsid w:val="00766C16"/>
    <w:rsid w:val="007861D1"/>
    <w:rsid w:val="007E1615"/>
    <w:rsid w:val="007E4038"/>
    <w:rsid w:val="0082339A"/>
    <w:rsid w:val="00870BD5"/>
    <w:rsid w:val="008727BF"/>
    <w:rsid w:val="008843BF"/>
    <w:rsid w:val="00886075"/>
    <w:rsid w:val="008B7847"/>
    <w:rsid w:val="008C3F99"/>
    <w:rsid w:val="008F301C"/>
    <w:rsid w:val="008F466F"/>
    <w:rsid w:val="00911B37"/>
    <w:rsid w:val="0093224D"/>
    <w:rsid w:val="00960281"/>
    <w:rsid w:val="009625EE"/>
    <w:rsid w:val="00973D7A"/>
    <w:rsid w:val="009D0A8F"/>
    <w:rsid w:val="009D1684"/>
    <w:rsid w:val="009D5C4C"/>
    <w:rsid w:val="009E6852"/>
    <w:rsid w:val="00A83D5F"/>
    <w:rsid w:val="00A9010E"/>
    <w:rsid w:val="00A9366A"/>
    <w:rsid w:val="00A96766"/>
    <w:rsid w:val="00AA0906"/>
    <w:rsid w:val="00AB735D"/>
    <w:rsid w:val="00AC0A93"/>
    <w:rsid w:val="00BC4237"/>
    <w:rsid w:val="00BC4C5D"/>
    <w:rsid w:val="00BC729F"/>
    <w:rsid w:val="00BD1916"/>
    <w:rsid w:val="00BE3A23"/>
    <w:rsid w:val="00C04A4A"/>
    <w:rsid w:val="00C23436"/>
    <w:rsid w:val="00C26FBA"/>
    <w:rsid w:val="00C459EF"/>
    <w:rsid w:val="00D33BC2"/>
    <w:rsid w:val="00D435A6"/>
    <w:rsid w:val="00D602AF"/>
    <w:rsid w:val="00D634E0"/>
    <w:rsid w:val="00D80B4E"/>
    <w:rsid w:val="00D81861"/>
    <w:rsid w:val="00D91176"/>
    <w:rsid w:val="00DC06BA"/>
    <w:rsid w:val="00E03EFB"/>
    <w:rsid w:val="00E169FE"/>
    <w:rsid w:val="00E90715"/>
    <w:rsid w:val="00EB7402"/>
    <w:rsid w:val="00EE1863"/>
    <w:rsid w:val="00EF1AF3"/>
    <w:rsid w:val="00EF7A37"/>
    <w:rsid w:val="00F03A0E"/>
    <w:rsid w:val="00F12D01"/>
    <w:rsid w:val="00F24F55"/>
    <w:rsid w:val="00F41292"/>
    <w:rsid w:val="00F64062"/>
    <w:rsid w:val="00F844F7"/>
    <w:rsid w:val="00FE0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0C637"/>
  <w15:docId w15:val="{F4E916A7-D2C1-40E3-A00F-DDCEFCE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87"/>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4B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4BA4"/>
  </w:style>
  <w:style w:type="paragraph" w:styleId="Rodap">
    <w:name w:val="footer"/>
    <w:basedOn w:val="Normal"/>
    <w:link w:val="RodapChar"/>
    <w:uiPriority w:val="99"/>
    <w:semiHidden/>
    <w:unhideWhenUsed/>
    <w:rsid w:val="00664BA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4BA4"/>
  </w:style>
  <w:style w:type="paragraph" w:styleId="Textodebalo">
    <w:name w:val="Balloon Text"/>
    <w:basedOn w:val="Normal"/>
    <w:link w:val="TextodebaloChar"/>
    <w:uiPriority w:val="99"/>
    <w:semiHidden/>
    <w:unhideWhenUsed/>
    <w:rsid w:val="00664B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4BA4"/>
    <w:rPr>
      <w:rFonts w:ascii="Tahoma" w:hAnsi="Tahoma" w:cs="Tahoma"/>
      <w:sz w:val="16"/>
      <w:szCs w:val="16"/>
    </w:rPr>
  </w:style>
  <w:style w:type="character" w:styleId="Hyperlink">
    <w:name w:val="Hyperlink"/>
    <w:basedOn w:val="Fontepargpadro"/>
    <w:uiPriority w:val="99"/>
    <w:unhideWhenUsed/>
    <w:rsid w:val="00664BA4"/>
    <w:rPr>
      <w:color w:val="0000FF" w:themeColor="hyperlink"/>
      <w:u w:val="single"/>
    </w:rPr>
  </w:style>
  <w:style w:type="paragraph" w:styleId="PargrafodaLista">
    <w:name w:val="List Paragraph"/>
    <w:basedOn w:val="Normal"/>
    <w:uiPriority w:val="34"/>
    <w:qFormat/>
    <w:rsid w:val="00092987"/>
    <w:pPr>
      <w:ind w:left="720"/>
    </w:pPr>
  </w:style>
  <w:style w:type="paragraph" w:styleId="Recuodecorpodetexto">
    <w:name w:val="Body Text Indent"/>
    <w:basedOn w:val="Normal"/>
    <w:link w:val="RecuodecorpodetextoChar"/>
    <w:semiHidden/>
    <w:rsid w:val="00A96766"/>
    <w:pPr>
      <w:spacing w:after="0" w:line="240" w:lineRule="auto"/>
      <w:ind w:left="180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A96766"/>
    <w:rPr>
      <w:rFonts w:ascii="Times New Roman" w:eastAsia="Times New Roman" w:hAnsi="Times New Roman" w:cs="Times New Roman"/>
      <w:sz w:val="24"/>
      <w:szCs w:val="24"/>
      <w:lang w:eastAsia="pt-BR"/>
    </w:rPr>
  </w:style>
  <w:style w:type="table" w:styleId="Tabelacomgrade">
    <w:name w:val="Table Grid"/>
    <w:basedOn w:val="Tabelanormal"/>
    <w:uiPriority w:val="59"/>
    <w:rsid w:val="00AC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conselhos@aracoiaba.sp.gov.br"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C%20SOCIAL\Desktop\conferencia%20cmi%202019%20estat&#237;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pt-BR"/>
        </a:p>
      </c:txPr>
    </c:title>
    <c:autoTitleDeleted val="0"/>
    <c:plotArea>
      <c:layout>
        <c:manualLayout>
          <c:layoutTarget val="inner"/>
          <c:xMode val="edge"/>
          <c:yMode val="edge"/>
          <c:x val="0.32053105861767278"/>
          <c:y val="0.35176472732575198"/>
          <c:w val="0.3283823272091006"/>
          <c:h val="0.54730387868183161"/>
        </c:manualLayout>
      </c:layout>
      <c:pieChart>
        <c:varyColors val="1"/>
        <c:ser>
          <c:idx val="0"/>
          <c:order val="0"/>
          <c:tx>
            <c:strRef>
              <c:f>Plan1!$A$2</c:f>
              <c:strCache>
                <c:ptCount val="1"/>
                <c:pt idx="0">
                  <c:v>Qualidade das instalações físicas do local (som, iluminação, mobiliário, acessibilidade)</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62FB-46A9-9095-4E47D6CEBE37}"/>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62FB-46A9-9095-4E47D6CEBE37}"/>
              </c:ext>
            </c:extLst>
          </c:dPt>
          <c:dLbls>
            <c:dLbl>
              <c:idx val="0"/>
              <c:layout>
                <c:manualLayout>
                  <c:x val="0.1531599956255468"/>
                  <c:y val="0.158211213181686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2FB-46A9-9095-4E47D6CEBE37}"/>
                </c:ext>
              </c:extLst>
            </c:dLbl>
            <c:dLbl>
              <c:idx val="1"/>
              <c:layout>
                <c:manualLayout>
                  <c:x val="-0.11189063867016616"/>
                  <c:y val="0.100413750364537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FB-46A9-9095-4E47D6CEBE37}"/>
                </c:ext>
              </c:extLst>
            </c:dLbl>
            <c:dLbl>
              <c:idx val="2"/>
              <c:layout>
                <c:manualLayout>
                  <c:x val="-0.17442924321959771"/>
                  <c:y val="9.17191601049870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2FB-46A9-9095-4E47D6CEBE37}"/>
                </c:ext>
              </c:extLst>
            </c:dLbl>
            <c:dLbl>
              <c:idx val="3"/>
              <c:layout>
                <c:manualLayout>
                  <c:x val="-2.4353783902012247E-2"/>
                  <c:y val="-1.71996208807232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FB-46A9-9095-4E47D6CEBE37}"/>
                </c:ext>
              </c:extLst>
            </c:dLbl>
            <c:dLbl>
              <c:idx val="4"/>
              <c:layout>
                <c:manualLayout>
                  <c:x val="0.41333945756780432"/>
                  <c:y val="2.18879410906970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2FB-46A9-9095-4E47D6CEBE3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Plan1!$B$2:$F$2</c:f>
              <c:numCache>
                <c:formatCode>General</c:formatCode>
                <c:ptCount val="5"/>
                <c:pt idx="0">
                  <c:v>30</c:v>
                </c:pt>
                <c:pt idx="1">
                  <c:v>26</c:v>
                </c:pt>
                <c:pt idx="2">
                  <c:v>4</c:v>
                </c:pt>
                <c:pt idx="3">
                  <c:v>0</c:v>
                </c:pt>
                <c:pt idx="4">
                  <c:v>2</c:v>
                </c:pt>
              </c:numCache>
            </c:numRef>
          </c:val>
          <c:extLst>
            <c:ext xmlns:c16="http://schemas.microsoft.com/office/drawing/2014/chart" uri="{C3380CC4-5D6E-409C-BE32-E72D297353CC}">
              <c16:uniqueId val="{00000005-62FB-46A9-9095-4E47D6CEBE3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30569881889763839"/>
          <c:y val="0.30805118110236301"/>
          <c:w val="0.35249146981627338"/>
          <c:h val="0.58748578302712007"/>
        </c:manualLayout>
      </c:layout>
      <c:pieChart>
        <c:varyColors val="1"/>
        <c:ser>
          <c:idx val="0"/>
          <c:order val="0"/>
          <c:tx>
            <c:strRef>
              <c:f>Plan1!$A$3</c:f>
              <c:strCache>
                <c:ptCount val="1"/>
                <c:pt idx="0">
                  <c:v>Credenciamento</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9070-4362-A1BC-833065DDAD09}"/>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9070-4362-A1BC-833065DDAD09}"/>
              </c:ext>
            </c:extLst>
          </c:dPt>
          <c:dLbls>
            <c:dLbl>
              <c:idx val="0"/>
              <c:layout>
                <c:manualLayout>
                  <c:x val="0.1045171697287839"/>
                  <c:y val="0.176183654126567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070-4362-A1BC-833065DDAD09}"/>
                </c:ext>
              </c:extLst>
            </c:dLbl>
            <c:dLbl>
              <c:idx val="1"/>
              <c:layout>
                <c:manualLayout>
                  <c:x val="-0.14539238845144425"/>
                  <c:y val="-2.22863808690580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70-4362-A1BC-833065DDAD09}"/>
                </c:ext>
              </c:extLst>
            </c:dLbl>
            <c:dLbl>
              <c:idx val="2"/>
              <c:layout>
                <c:manualLayout>
                  <c:x val="-0.12064031058617673"/>
                  <c:y val="5.90285068533101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070-4362-A1BC-833065DDAD09}"/>
                </c:ext>
              </c:extLst>
            </c:dLbl>
            <c:dLbl>
              <c:idx val="3"/>
              <c:layout>
                <c:manualLayout>
                  <c:x val="-9.309055118110264E-2"/>
                  <c:y val="-7.8702974628171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070-4362-A1BC-833065DDAD09}"/>
                </c:ext>
              </c:extLst>
            </c:dLbl>
            <c:dLbl>
              <c:idx val="4"/>
              <c:layout>
                <c:manualLayout>
                  <c:x val="3.025699912510945E-3"/>
                  <c:y val="5.215441819772532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070-4362-A1BC-833065DDAD0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Plan1!$B$3:$F$3</c:f>
              <c:numCache>
                <c:formatCode>General</c:formatCode>
                <c:ptCount val="5"/>
                <c:pt idx="0">
                  <c:v>26</c:v>
                </c:pt>
                <c:pt idx="1">
                  <c:v>25</c:v>
                </c:pt>
                <c:pt idx="2">
                  <c:v>0</c:v>
                </c:pt>
                <c:pt idx="3">
                  <c:v>0</c:v>
                </c:pt>
                <c:pt idx="4">
                  <c:v>11</c:v>
                </c:pt>
              </c:numCache>
            </c:numRef>
          </c:val>
          <c:extLst>
            <c:ext xmlns:c16="http://schemas.microsoft.com/office/drawing/2014/chart" uri="{C3380CC4-5D6E-409C-BE32-E72D297353CC}">
              <c16:uniqueId val="{00000005-9070-4362-A1BC-833065DDAD0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3195877077865274"/>
          <c:y val="0.32194006999125252"/>
          <c:w val="0.34415813648293964"/>
          <c:h val="0.57359689413823267"/>
        </c:manualLayout>
      </c:layout>
      <c:pieChart>
        <c:varyColors val="1"/>
        <c:ser>
          <c:idx val="0"/>
          <c:order val="0"/>
          <c:tx>
            <c:strRef>
              <c:f>Plan1!$A$4</c:f>
              <c:strCache>
                <c:ptCount val="1"/>
                <c:pt idx="0">
                  <c:v>Alimentação</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09E2-45B3-A190-3C2E3D368328}"/>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09E2-45B3-A190-3C2E3D368328}"/>
              </c:ext>
            </c:extLst>
          </c:dPt>
          <c:dLbls>
            <c:dLbl>
              <c:idx val="0"/>
              <c:layout>
                <c:manualLayout>
                  <c:x val="0.11405369641294838"/>
                  <c:y val="2.37536453776611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9E2-45B3-A190-3C2E3D368328}"/>
                </c:ext>
              </c:extLst>
            </c:dLbl>
            <c:dLbl>
              <c:idx val="1"/>
              <c:layout>
                <c:manualLayout>
                  <c:x val="-6.32344706911636E-2"/>
                  <c:y val="0.227111402741324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E2-45B3-A190-3C2E3D368328}"/>
                </c:ext>
              </c:extLst>
            </c:dLbl>
            <c:dLbl>
              <c:idx val="2"/>
              <c:layout>
                <c:manualLayout>
                  <c:x val="-0.13316655730533683"/>
                  <c:y val="0.1267053076698745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9E2-45B3-A190-3C2E3D368328}"/>
                </c:ext>
              </c:extLst>
            </c:dLbl>
            <c:dLbl>
              <c:idx val="3"/>
              <c:layout>
                <c:manualLayout>
                  <c:x val="-8.9845472440945026E-2"/>
                  <c:y val="8.363954505686830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E2-45B3-A190-3C2E3D368328}"/>
                </c:ext>
              </c:extLst>
            </c:dLbl>
            <c:dLbl>
              <c:idx val="4"/>
              <c:layout>
                <c:manualLayout>
                  <c:x val="0.22823184601924759"/>
                  <c:y val="-4.24143336249635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9E2-45B3-A190-3C2E3D36832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Plan1!$B$4:$F$4</c:f>
              <c:numCache>
                <c:formatCode>General</c:formatCode>
                <c:ptCount val="5"/>
                <c:pt idx="0">
                  <c:v>37</c:v>
                </c:pt>
                <c:pt idx="1">
                  <c:v>17</c:v>
                </c:pt>
                <c:pt idx="2">
                  <c:v>1</c:v>
                </c:pt>
                <c:pt idx="3">
                  <c:v>0</c:v>
                </c:pt>
                <c:pt idx="4">
                  <c:v>7</c:v>
                </c:pt>
              </c:numCache>
            </c:numRef>
          </c:val>
          <c:extLst>
            <c:ext xmlns:c16="http://schemas.microsoft.com/office/drawing/2014/chart" uri="{C3380CC4-5D6E-409C-BE32-E72D297353CC}">
              <c16:uniqueId val="{00000005-09E2-45B3-A190-3C2E3D36832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3195877077865274"/>
          <c:y val="0.32656969962088211"/>
          <c:w val="0.34138035870516187"/>
          <c:h val="0.56896726450860313"/>
        </c:manualLayout>
      </c:layout>
      <c:pieChart>
        <c:varyColors val="1"/>
        <c:ser>
          <c:idx val="0"/>
          <c:order val="0"/>
          <c:tx>
            <c:strRef>
              <c:f>Plan1!$A$6</c:f>
              <c:strCache>
                <c:ptCount val="1"/>
                <c:pt idx="0">
                  <c:v>Cumprimento da Programação</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7539-4F63-B31E-779E2ACDE0F8}"/>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7539-4F63-B31E-779E2ACDE0F8}"/>
              </c:ext>
            </c:extLst>
          </c:dPt>
          <c:dLbls>
            <c:dLbl>
              <c:idx val="0"/>
              <c:layout>
                <c:manualLayout>
                  <c:x val="8.3839566929134066E-2"/>
                  <c:y val="0.1696730096237966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539-4F63-B31E-779E2ACDE0F8}"/>
                </c:ext>
              </c:extLst>
            </c:dLbl>
            <c:dLbl>
              <c:idx val="1"/>
              <c:layout>
                <c:manualLayout>
                  <c:x val="-9.047025371828521E-2"/>
                  <c:y val="5.60039370078740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39-4F63-B31E-779E2ACDE0F8}"/>
                </c:ext>
              </c:extLst>
            </c:dLbl>
            <c:dLbl>
              <c:idx val="2"/>
              <c:layout>
                <c:manualLayout>
                  <c:x val="-0.15212456255468065"/>
                  <c:y val="7.735272674249071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539-4F63-B31E-779E2ACDE0F8}"/>
                </c:ext>
              </c:extLst>
            </c:dLbl>
            <c:dLbl>
              <c:idx val="3"/>
              <c:layout>
                <c:manualLayout>
                  <c:x val="-0.10852810586176728"/>
                  <c:y val="-8.791921843102946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39-4F63-B31E-779E2ACDE0F8}"/>
                </c:ext>
              </c:extLst>
            </c:dLbl>
            <c:dLbl>
              <c:idx val="4"/>
              <c:layout>
                <c:manualLayout>
                  <c:x val="4.4603018372703411E-2"/>
                  <c:y val="-3.198162729658792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539-4F63-B31E-779E2ACDE0F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Plan1!$B$6:$F$6</c:f>
              <c:numCache>
                <c:formatCode>General</c:formatCode>
                <c:ptCount val="5"/>
                <c:pt idx="0">
                  <c:v>30</c:v>
                </c:pt>
                <c:pt idx="1">
                  <c:v>23</c:v>
                </c:pt>
                <c:pt idx="2">
                  <c:v>5</c:v>
                </c:pt>
                <c:pt idx="3">
                  <c:v>1</c:v>
                </c:pt>
                <c:pt idx="4">
                  <c:v>3</c:v>
                </c:pt>
              </c:numCache>
            </c:numRef>
          </c:val>
          <c:extLst>
            <c:ext xmlns:c16="http://schemas.microsoft.com/office/drawing/2014/chart" uri="{C3380CC4-5D6E-409C-BE32-E72D297353CC}">
              <c16:uniqueId val="{00000005-7539-4F63-B31E-779E2ACDE0F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31680993000874963"/>
          <c:y val="0.3126808107319925"/>
          <c:w val="0.34971369203849517"/>
          <c:h val="0.58285615339749197"/>
        </c:manualLayout>
      </c:layout>
      <c:pieChart>
        <c:varyColors val="1"/>
        <c:ser>
          <c:idx val="0"/>
          <c:order val="0"/>
          <c:tx>
            <c:strRef>
              <c:f>Plan1!$A$7</c:f>
              <c:strCache>
                <c:ptCount val="1"/>
                <c:pt idx="0">
                  <c:v>Palestra</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4510-4AB2-B952-A1CF3E3F4507}"/>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4510-4AB2-B952-A1CF3E3F4507}"/>
              </c:ext>
            </c:extLst>
          </c:dPt>
          <c:dLbls>
            <c:dLbl>
              <c:idx val="0"/>
              <c:layout>
                <c:manualLayout>
                  <c:x val="0.14668536745406824"/>
                  <c:y val="0.125321522309710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510-4AB2-B952-A1CF3E3F4507}"/>
                </c:ext>
              </c:extLst>
            </c:dLbl>
            <c:dLbl>
              <c:idx val="1"/>
              <c:layout>
                <c:manualLayout>
                  <c:x val="-7.5596019247594112E-2"/>
                  <c:y val="0.2128630796150481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10-4AB2-B952-A1CF3E3F4507}"/>
                </c:ext>
              </c:extLst>
            </c:dLbl>
            <c:dLbl>
              <c:idx val="2"/>
              <c:layout>
                <c:manualLayout>
                  <c:x val="-0.19362062554680665"/>
                  <c:y val="6.28860454943132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510-4AB2-B952-A1CF3E3F4507}"/>
                </c:ext>
              </c:extLst>
            </c:dLbl>
            <c:dLbl>
              <c:idx val="3"/>
              <c:layout>
                <c:manualLayout>
                  <c:x val="-3.3296478565179428E-2"/>
                  <c:y val="-2.87080781568970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10-4AB2-B952-A1CF3E3F4507}"/>
                </c:ext>
              </c:extLst>
            </c:dLbl>
            <c:dLbl>
              <c:idx val="4"/>
              <c:layout>
                <c:manualLayout>
                  <c:x val="0.26169488188976464"/>
                  <c:y val="-1.13283756197142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510-4AB2-B952-A1CF3E3F450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Plan1!$B$7:$F$7</c:f>
              <c:numCache>
                <c:formatCode>General</c:formatCode>
                <c:ptCount val="5"/>
                <c:pt idx="0">
                  <c:v>37</c:v>
                </c:pt>
                <c:pt idx="1">
                  <c:v>20</c:v>
                </c:pt>
                <c:pt idx="2">
                  <c:v>2</c:v>
                </c:pt>
                <c:pt idx="3">
                  <c:v>1</c:v>
                </c:pt>
                <c:pt idx="4">
                  <c:v>2</c:v>
                </c:pt>
              </c:numCache>
            </c:numRef>
          </c:val>
          <c:extLst>
            <c:ext xmlns:c16="http://schemas.microsoft.com/office/drawing/2014/chart" uri="{C3380CC4-5D6E-409C-BE32-E72D297353CC}">
              <c16:uniqueId val="{00000005-4510-4AB2-B952-A1CF3E3F450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Plan1!$A$8</c:f>
              <c:strCache>
                <c:ptCount val="1"/>
                <c:pt idx="0">
                  <c:v>Tempo destinado à discussão dos eixos</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67F2-4CC3-8E4D-07A19AABEBFF}"/>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67F2-4CC3-8E4D-07A19AABEBFF}"/>
              </c:ext>
            </c:extLst>
          </c:dPt>
          <c:dLbls>
            <c:dLbl>
              <c:idx val="0"/>
              <c:layout>
                <c:manualLayout>
                  <c:x val="0.11507644356955402"/>
                  <c:y val="-4.36829250510354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7F2-4CC3-8E4D-07A19AABEBFF}"/>
                </c:ext>
              </c:extLst>
            </c:dLbl>
            <c:dLbl>
              <c:idx val="1"/>
              <c:layout>
                <c:manualLayout>
                  <c:x val="-0.11241294838145242"/>
                  <c:y val="-7.10382035578885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F2-4CC3-8E4D-07A19AABEBFF}"/>
                </c:ext>
              </c:extLst>
            </c:dLbl>
            <c:dLbl>
              <c:idx val="2"/>
              <c:layout>
                <c:manualLayout>
                  <c:x val="-0.15935618985126926"/>
                  <c:y val="0.1172980460775737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7F2-4CC3-8E4D-07A19AABEBFF}"/>
                </c:ext>
              </c:extLst>
            </c:dLbl>
            <c:dLbl>
              <c:idx val="3"/>
              <c:layout>
                <c:manualLayout>
                  <c:x val="-9.2200240594925653E-2"/>
                  <c:y val="1.8351195683872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F2-4CC3-8E4D-07A19AABEBFF}"/>
                </c:ext>
              </c:extLst>
            </c:dLbl>
            <c:dLbl>
              <c:idx val="4"/>
              <c:layout>
                <c:manualLayout>
                  <c:x val="-6.3685039370078744E-2"/>
                  <c:y val="-2.06091426071742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7F2-4CC3-8E4D-07A19AABEBFF}"/>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Plan1!$B$8:$F$8</c:f>
              <c:numCache>
                <c:formatCode>General</c:formatCode>
                <c:ptCount val="5"/>
                <c:pt idx="0">
                  <c:v>25</c:v>
                </c:pt>
                <c:pt idx="1">
                  <c:v>25</c:v>
                </c:pt>
                <c:pt idx="2">
                  <c:v>2</c:v>
                </c:pt>
                <c:pt idx="3">
                  <c:v>0</c:v>
                </c:pt>
                <c:pt idx="4">
                  <c:v>10</c:v>
                </c:pt>
              </c:numCache>
            </c:numRef>
          </c:val>
          <c:extLst>
            <c:ext xmlns:c16="http://schemas.microsoft.com/office/drawing/2014/chart" uri="{C3380CC4-5D6E-409C-BE32-E72D297353CC}">
              <c16:uniqueId val="{00000005-67F2-4CC3-8E4D-07A19AABEBFF}"/>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30569881889763839"/>
          <c:y val="0.32656969962088211"/>
          <c:w val="0.34138035870516187"/>
          <c:h val="0.56896726450860313"/>
        </c:manualLayout>
      </c:layout>
      <c:pieChart>
        <c:varyColors val="1"/>
        <c:ser>
          <c:idx val="0"/>
          <c:order val="0"/>
          <c:tx>
            <c:strRef>
              <c:f>Plan1!$A$9</c:f>
              <c:strCache>
                <c:ptCount val="1"/>
                <c:pt idx="0">
                  <c:v>Discussão dos eixos</c:v>
                </c:pt>
              </c:strCache>
            </c:strRef>
          </c:tx>
          <c:spPr>
            <a:solidFill>
              <a:schemeClr val="lt1"/>
            </a:solidFill>
            <a:ln w="25400" cap="flat" cmpd="sng" algn="ctr">
              <a:solidFill>
                <a:schemeClr val="dk1"/>
              </a:solidFill>
              <a:prstDash val="solid"/>
            </a:ln>
            <a:effectLst/>
          </c:spPr>
          <c:dPt>
            <c:idx val="0"/>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0-2CB3-4EB5-9C80-5A2F1951828A}"/>
              </c:ext>
            </c:extLst>
          </c:dPt>
          <c:dPt>
            <c:idx val="1"/>
            <c:bubble3D val="0"/>
            <c:spPr>
              <a:solidFill>
                <a:schemeClr val="bg1">
                  <a:lumMod val="75000"/>
                </a:schemeClr>
              </a:solidFill>
              <a:ln w="25400" cap="flat" cmpd="sng" algn="ctr">
                <a:solidFill>
                  <a:schemeClr val="dk1"/>
                </a:solidFill>
                <a:prstDash val="solid"/>
              </a:ln>
              <a:effectLst/>
            </c:spPr>
            <c:extLst>
              <c:ext xmlns:c16="http://schemas.microsoft.com/office/drawing/2014/chart" uri="{C3380CC4-5D6E-409C-BE32-E72D297353CC}">
                <c16:uniqueId val="{00000001-2CB3-4EB5-9C80-5A2F1951828A}"/>
              </c:ext>
            </c:extLst>
          </c:dPt>
          <c:dLbls>
            <c:dLbl>
              <c:idx val="0"/>
              <c:layout>
                <c:manualLayout>
                  <c:x val="9.4919838145231847E-2"/>
                  <c:y val="0.1043376348789734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CB3-4EB5-9C80-5A2F1951828A}"/>
                </c:ext>
              </c:extLst>
            </c:dLbl>
            <c:dLbl>
              <c:idx val="1"/>
              <c:layout>
                <c:manualLayout>
                  <c:x val="-6.7223534558180323E-2"/>
                  <c:y val="0.173337343248760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B3-4EB5-9C80-5A2F1951828A}"/>
                </c:ext>
              </c:extLst>
            </c:dLbl>
            <c:dLbl>
              <c:idx val="2"/>
              <c:layout>
                <c:manualLayout>
                  <c:x val="-0.15493547681539882"/>
                  <c:y val="3.18266987459900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CB3-4EB5-9C80-5A2F1951828A}"/>
                </c:ext>
              </c:extLst>
            </c:dLbl>
            <c:dLbl>
              <c:idx val="3"/>
              <c:layout>
                <c:manualLayout>
                  <c:x val="-8.6554790026247053E-2"/>
                  <c:y val="-4.83850976961214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B3-4EB5-9C80-5A2F1951828A}"/>
                </c:ext>
              </c:extLst>
            </c:dLbl>
            <c:dLbl>
              <c:idx val="4"/>
              <c:layout>
                <c:manualLayout>
                  <c:x val="0.12291666666666666"/>
                  <c:y val="-2.99128754738991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CB3-4EB5-9C80-5A2F1951828A}"/>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Plan1!$B$1:$F$1</c:f>
              <c:strCache>
                <c:ptCount val="5"/>
                <c:pt idx="0">
                  <c:v>Ótimo</c:v>
                </c:pt>
                <c:pt idx="1">
                  <c:v>Bom</c:v>
                </c:pt>
                <c:pt idx="2">
                  <c:v>Regular</c:v>
                </c:pt>
                <c:pt idx="3">
                  <c:v>Ruim</c:v>
                </c:pt>
                <c:pt idx="4">
                  <c:v>Sem avaliação</c:v>
                </c:pt>
              </c:strCache>
            </c:strRef>
          </c:cat>
          <c:val>
            <c:numRef>
              <c:f>Plan1!$B$9:$F$9</c:f>
              <c:numCache>
                <c:formatCode>General</c:formatCode>
                <c:ptCount val="5"/>
                <c:pt idx="0">
                  <c:v>35</c:v>
                </c:pt>
                <c:pt idx="1">
                  <c:v>20</c:v>
                </c:pt>
                <c:pt idx="2">
                  <c:v>2</c:v>
                </c:pt>
                <c:pt idx="3">
                  <c:v>0</c:v>
                </c:pt>
                <c:pt idx="4">
                  <c:v>5</c:v>
                </c:pt>
              </c:numCache>
            </c:numRef>
          </c:val>
          <c:extLst>
            <c:ext xmlns:c16="http://schemas.microsoft.com/office/drawing/2014/chart" uri="{C3380CC4-5D6E-409C-BE32-E72D297353CC}">
              <c16:uniqueId val="{00000005-2CB3-4EB5-9C80-5A2F1951828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0DBD6-7391-4AA7-B540-8650E228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Pages>
  <Words>2076</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Fsocial</dc:creator>
  <cp:lastModifiedBy>Prefeitura393</cp:lastModifiedBy>
  <cp:revision>61</cp:revision>
  <cp:lastPrinted>2019-04-01T13:21:00Z</cp:lastPrinted>
  <dcterms:created xsi:type="dcterms:W3CDTF">2015-07-08T19:22:00Z</dcterms:created>
  <dcterms:modified xsi:type="dcterms:W3CDTF">2025-02-26T18:33:00Z</dcterms:modified>
</cp:coreProperties>
</file>