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3F05D" w14:textId="77777777" w:rsidR="00092987" w:rsidRPr="00A152FC" w:rsidRDefault="00092987" w:rsidP="00092987">
      <w:pPr>
        <w:jc w:val="center"/>
        <w:rPr>
          <w:b/>
        </w:rPr>
      </w:pPr>
      <w:r w:rsidRPr="00A152FC">
        <w:rPr>
          <w:b/>
        </w:rPr>
        <w:t xml:space="preserve">RELATÓRIO FINAL DA </w:t>
      </w:r>
      <w:r>
        <w:rPr>
          <w:b/>
        </w:rPr>
        <w:t>I</w:t>
      </w:r>
      <w:r w:rsidRPr="00A152FC">
        <w:rPr>
          <w:b/>
        </w:rPr>
        <w:t xml:space="preserve"> CONFERÊNCIA MUNICIPAL </w:t>
      </w:r>
      <w:r>
        <w:rPr>
          <w:b/>
        </w:rPr>
        <w:t>DO IDOSO</w:t>
      </w:r>
      <w:r w:rsidRPr="00A152FC">
        <w:rPr>
          <w:b/>
        </w:rPr>
        <w:t xml:space="preserve"> DE ARAÇOIABA DA SERRA</w:t>
      </w:r>
    </w:p>
    <w:p w14:paraId="4D83F05E" w14:textId="77777777" w:rsidR="00092987" w:rsidRPr="00A152FC" w:rsidRDefault="00092987" w:rsidP="00092987">
      <w:pPr>
        <w:jc w:val="center"/>
        <w:rPr>
          <w:b/>
        </w:rPr>
      </w:pPr>
    </w:p>
    <w:p w14:paraId="4D83F05F" w14:textId="77777777" w:rsidR="00092987" w:rsidRPr="00A152FC" w:rsidRDefault="00092987" w:rsidP="00092987">
      <w:pPr>
        <w:pStyle w:val="PargrafodaLista"/>
        <w:numPr>
          <w:ilvl w:val="0"/>
          <w:numId w:val="1"/>
        </w:numPr>
        <w:contextualSpacing/>
        <w:jc w:val="both"/>
        <w:rPr>
          <w:b/>
        </w:rPr>
      </w:pPr>
      <w:r w:rsidRPr="00A152FC">
        <w:rPr>
          <w:b/>
        </w:rPr>
        <w:t>IDENTIFICAÇÃO</w:t>
      </w:r>
    </w:p>
    <w:p w14:paraId="4D83F060" w14:textId="77777777" w:rsidR="00092987" w:rsidRDefault="00092987" w:rsidP="00092987">
      <w:pPr>
        <w:pStyle w:val="PargrafodaLista"/>
        <w:jc w:val="both"/>
      </w:pPr>
      <w:r>
        <w:t>Local: Centro de Convivência e Fortalecimento de Vínculos Araçoiabinha – Avenida Dom Pedro II, nº 50, Araçoiabinha, Araçoiaba da Serra.</w:t>
      </w:r>
    </w:p>
    <w:p w14:paraId="4D83F061" w14:textId="77777777" w:rsidR="00092987" w:rsidRDefault="00092987" w:rsidP="00092987">
      <w:pPr>
        <w:pStyle w:val="PargrafodaLista"/>
        <w:jc w:val="both"/>
      </w:pPr>
      <w:r>
        <w:t>Data: 23 de junho de 2015</w:t>
      </w:r>
    </w:p>
    <w:p w14:paraId="4D83F062" w14:textId="77777777" w:rsidR="00092987" w:rsidRDefault="00092987" w:rsidP="00092987">
      <w:pPr>
        <w:pStyle w:val="PargrafodaLista"/>
        <w:jc w:val="both"/>
      </w:pPr>
      <w:r>
        <w:t>Horário: 10h00 às 16h00</w:t>
      </w:r>
    </w:p>
    <w:p w14:paraId="4D83F063" w14:textId="77777777" w:rsidR="00092987" w:rsidRDefault="00092987" w:rsidP="00092987">
      <w:pPr>
        <w:pStyle w:val="PargrafodaLista"/>
        <w:jc w:val="both"/>
      </w:pPr>
      <w:r>
        <w:t xml:space="preserve">Número de participantes credenciados: </w:t>
      </w:r>
    </w:p>
    <w:p w14:paraId="4D83F064" w14:textId="77777777" w:rsidR="00092987" w:rsidRDefault="00092987" w:rsidP="00092987">
      <w:pPr>
        <w:pStyle w:val="PargrafodaLista"/>
        <w:jc w:val="both"/>
      </w:pPr>
      <w:r>
        <w:t>A I Conferência Municipal do Idoso de Araçoiaba da Serra, contou com a participação de 70 pessoas, sendo elas: 21 participantes do Poder Público e 49 participantes da Sociedade Civil.</w:t>
      </w:r>
    </w:p>
    <w:p w14:paraId="4D83F065" w14:textId="77777777" w:rsidR="00092987" w:rsidRDefault="00092987" w:rsidP="00092987">
      <w:pPr>
        <w:pStyle w:val="PargrafodaLista"/>
        <w:jc w:val="both"/>
      </w:pPr>
    </w:p>
    <w:p w14:paraId="4D83F066" w14:textId="77777777" w:rsidR="00092987" w:rsidRDefault="00092987" w:rsidP="00092987">
      <w:pPr>
        <w:pStyle w:val="PargrafodaLista"/>
        <w:numPr>
          <w:ilvl w:val="0"/>
          <w:numId w:val="1"/>
        </w:numPr>
        <w:contextualSpacing/>
        <w:jc w:val="both"/>
        <w:rPr>
          <w:b/>
        </w:rPr>
      </w:pPr>
      <w:r w:rsidRPr="00BC1B08">
        <w:rPr>
          <w:b/>
        </w:rPr>
        <w:t>APRESENTAÇÃO</w:t>
      </w:r>
    </w:p>
    <w:p w14:paraId="4D83F067" w14:textId="77777777" w:rsidR="00092987" w:rsidRDefault="00092987" w:rsidP="00092987">
      <w:pPr>
        <w:pStyle w:val="PargrafodaLista"/>
        <w:jc w:val="both"/>
      </w:pPr>
      <w:r>
        <w:t xml:space="preserve">A I Conferência Municipal do Idoso de Araçoiaba da Serra, aconteceu no dia 23 de junho, das 10h00 às 16h00, no Centro de Convivência e Fortalecimento de Vínculos Araçoiabinha. </w:t>
      </w:r>
    </w:p>
    <w:p w14:paraId="4D83F068" w14:textId="77777777" w:rsidR="00092987" w:rsidRPr="00BC1B08" w:rsidRDefault="00092987" w:rsidP="00092987">
      <w:pPr>
        <w:pStyle w:val="PargrafodaLista"/>
        <w:jc w:val="both"/>
      </w:pPr>
    </w:p>
    <w:p w14:paraId="4D83F069" w14:textId="77777777" w:rsidR="00092987" w:rsidRPr="009434A8" w:rsidRDefault="00092987" w:rsidP="00092987">
      <w:pPr>
        <w:pStyle w:val="PargrafodaLista"/>
        <w:numPr>
          <w:ilvl w:val="0"/>
          <w:numId w:val="1"/>
        </w:numPr>
        <w:contextualSpacing/>
        <w:jc w:val="both"/>
        <w:rPr>
          <w:b/>
        </w:rPr>
      </w:pPr>
      <w:r w:rsidRPr="009434A8">
        <w:rPr>
          <w:b/>
        </w:rPr>
        <w:t>PLENÁRIA DE ABERTURA</w:t>
      </w:r>
    </w:p>
    <w:p w14:paraId="4D83F06A" w14:textId="77777777" w:rsidR="00092987" w:rsidRDefault="00092987" w:rsidP="00092987">
      <w:pPr>
        <w:pStyle w:val="PargrafodaLista"/>
        <w:jc w:val="both"/>
      </w:pPr>
      <w:r>
        <w:t>A Plenária de abertura contou com a participação da prefeita Mara Lúcia Ferreira de Melo; a vereadora Adriana Ribeiro;</w:t>
      </w:r>
      <w:r w:rsidR="00EF1AF3">
        <w:t xml:space="preserve"> a vereadora Izildinha Rocha;</w:t>
      </w:r>
      <w:r>
        <w:t xml:space="preserve"> a presidente do Conselho Municipal </w:t>
      </w:r>
      <w:r w:rsidR="00BD1916">
        <w:t>do I</w:t>
      </w:r>
      <w:r w:rsidR="00EF1AF3">
        <w:t>doso</w:t>
      </w:r>
      <w:r>
        <w:t xml:space="preserve"> </w:t>
      </w:r>
      <w:r w:rsidR="00EF1AF3">
        <w:t>Ana Paula Santos e o</w:t>
      </w:r>
      <w:r>
        <w:t xml:space="preserve"> representante dos </w:t>
      </w:r>
      <w:r w:rsidR="00EF1AF3">
        <w:t xml:space="preserve">idosos Manoel </w:t>
      </w:r>
      <w:proofErr w:type="spellStart"/>
      <w:r w:rsidR="00EF1AF3">
        <w:t>Deunerio</w:t>
      </w:r>
      <w:proofErr w:type="spellEnd"/>
      <w:r w:rsidR="00EF1AF3">
        <w:t xml:space="preserve"> da Silva. A presidente do CMI</w:t>
      </w:r>
      <w:r>
        <w:t xml:space="preserve"> deu a boas vindas a todos os participantes e ressaltou a importância desse espaço na construção de políticas públicas voltada </w:t>
      </w:r>
      <w:r w:rsidR="00EF1AF3">
        <w:t>ao</w:t>
      </w:r>
      <w:r>
        <w:t xml:space="preserve">s </w:t>
      </w:r>
      <w:r w:rsidR="00EF1AF3">
        <w:t>idosos</w:t>
      </w:r>
      <w:r>
        <w:t>. Todos que compuseram a mesa tiveram direito a palavra.</w:t>
      </w:r>
      <w:r w:rsidR="00EF1AF3">
        <w:t xml:space="preserve"> Por fim, a presidente do CMI</w:t>
      </w:r>
      <w:r>
        <w:t xml:space="preserve"> declarou aberta a </w:t>
      </w:r>
      <w:r w:rsidR="00EF1AF3">
        <w:t>I</w:t>
      </w:r>
      <w:r>
        <w:t xml:space="preserve"> Conferência Municipal </w:t>
      </w:r>
      <w:r w:rsidR="00EF1AF3">
        <w:t>do Idoso</w:t>
      </w:r>
      <w:r>
        <w:t xml:space="preserve"> de Araçoiaba da Serra. Esti</w:t>
      </w:r>
      <w:r w:rsidR="00A96766">
        <w:t>veram presentes também a Secretá</w:t>
      </w:r>
      <w:r>
        <w:t>ria Municipal de Assistência Social Jandaia Lúcia Martins Nunes</w:t>
      </w:r>
      <w:r w:rsidR="00BD1916">
        <w:t>, o Secretário de Administração e Finanças Paulo Aidar</w:t>
      </w:r>
      <w:r w:rsidR="00A96766">
        <w:t xml:space="preserve"> e a C</w:t>
      </w:r>
      <w:r>
        <w:t xml:space="preserve">oordenadora da </w:t>
      </w:r>
      <w:r w:rsidR="00A96766">
        <w:t>E</w:t>
      </w:r>
      <w:r>
        <w:t xml:space="preserve">ducação Angélica Bergamini. </w:t>
      </w:r>
    </w:p>
    <w:p w14:paraId="4D83F06B" w14:textId="77777777" w:rsidR="00092987" w:rsidRDefault="00092987" w:rsidP="00092987">
      <w:pPr>
        <w:pStyle w:val="PargrafodaLista"/>
        <w:jc w:val="both"/>
      </w:pPr>
    </w:p>
    <w:p w14:paraId="4D83F06C" w14:textId="77777777" w:rsidR="00092987" w:rsidRPr="00E8506A" w:rsidRDefault="00092987" w:rsidP="00092987">
      <w:pPr>
        <w:pStyle w:val="PargrafodaLista"/>
        <w:numPr>
          <w:ilvl w:val="0"/>
          <w:numId w:val="1"/>
        </w:numPr>
        <w:contextualSpacing/>
        <w:jc w:val="both"/>
        <w:rPr>
          <w:b/>
        </w:rPr>
      </w:pPr>
      <w:r w:rsidRPr="00E8506A">
        <w:rPr>
          <w:b/>
        </w:rPr>
        <w:t>PALESTRA</w:t>
      </w:r>
    </w:p>
    <w:p w14:paraId="4D83F06D" w14:textId="77777777" w:rsidR="00DC06BA" w:rsidRDefault="00D81861" w:rsidP="00092987">
      <w:pPr>
        <w:pStyle w:val="PargrafodaLista"/>
        <w:jc w:val="both"/>
      </w:pPr>
      <w:r>
        <w:t>A Secretá</w:t>
      </w:r>
      <w:r w:rsidR="00DC06BA">
        <w:t>ria de Assistência Social</w:t>
      </w:r>
      <w:r>
        <w:t>, Jandaia Lúcia Martins Nunes,</w:t>
      </w:r>
      <w:r w:rsidR="00DC06BA">
        <w:t xml:space="preserve"> apresentou as ações da </w:t>
      </w:r>
      <w:r>
        <w:t>P</w:t>
      </w:r>
      <w:r w:rsidR="00DC06BA">
        <w:t>olítica de Assistência Social vo</w:t>
      </w:r>
      <w:r>
        <w:t>l</w:t>
      </w:r>
      <w:r w:rsidR="00DC06BA">
        <w:t>tada para o publico idoso.</w:t>
      </w:r>
    </w:p>
    <w:p w14:paraId="4D83F06E" w14:textId="77777777" w:rsidR="00DC06BA" w:rsidRDefault="00D81861" w:rsidP="00092987">
      <w:pPr>
        <w:pStyle w:val="PargrafodaLista"/>
        <w:jc w:val="both"/>
      </w:pPr>
      <w:r>
        <w:lastRenderedPageBreak/>
        <w:t xml:space="preserve">Na </w:t>
      </w:r>
      <w:proofErr w:type="spellStart"/>
      <w:proofErr w:type="gramStart"/>
      <w:r>
        <w:t>sequencia</w:t>
      </w:r>
      <w:proofErr w:type="spellEnd"/>
      <w:proofErr w:type="gramEnd"/>
      <w:r>
        <w:t xml:space="preserve"> Ana Maria </w:t>
      </w:r>
      <w:proofErr w:type="spellStart"/>
      <w:r>
        <w:t>Belleza</w:t>
      </w:r>
      <w:proofErr w:type="spellEnd"/>
      <w:r>
        <w:t>, Fonoaudióloga e apoiadora da ABRAZ – Associação Brasileira de Alzheimer, realizou uma palestra sobre Alzheimer e Envelhecimento Saudável.</w:t>
      </w:r>
    </w:p>
    <w:p w14:paraId="4D83F06F" w14:textId="77777777" w:rsidR="00092987" w:rsidRDefault="00092987" w:rsidP="00092987">
      <w:pPr>
        <w:pStyle w:val="PargrafodaLista"/>
        <w:jc w:val="both"/>
      </w:pPr>
      <w:r>
        <w:t>Com o tema “</w:t>
      </w:r>
      <w:r w:rsidR="007861D1">
        <w:t>Protagonismo e Empoderamento da Pessoa Idosa – por um Brasil de todas as idades</w:t>
      </w:r>
      <w:r>
        <w:t>”, a palestra magna proferida pel</w:t>
      </w:r>
      <w:r w:rsidR="007861D1">
        <w:t xml:space="preserve">a </w:t>
      </w:r>
      <w:proofErr w:type="spellStart"/>
      <w:r w:rsidR="007861D1">
        <w:t>Prof</w:t>
      </w:r>
      <w:r w:rsidR="007861D1">
        <w:rPr>
          <w:sz w:val="20"/>
        </w:rPr>
        <w:t>ª</w:t>
      </w:r>
      <w:proofErr w:type="spellEnd"/>
      <w:r>
        <w:t xml:space="preserve"> </w:t>
      </w:r>
      <w:r w:rsidR="007861D1">
        <w:t>Ana Paula dos Santos</w:t>
      </w:r>
      <w:r>
        <w:t xml:space="preserve">, abordou a importância do </w:t>
      </w:r>
      <w:r w:rsidR="007861D1">
        <w:t>Protagonismo e Empoderamento da Pessoa Idosa.</w:t>
      </w:r>
      <w:r>
        <w:t xml:space="preserve"> Os 5 eixos de trabalho também foram abordados durante a palestra. </w:t>
      </w:r>
    </w:p>
    <w:p w14:paraId="4D83F070" w14:textId="77777777" w:rsidR="00092987" w:rsidRDefault="00092987" w:rsidP="00092987">
      <w:pPr>
        <w:pStyle w:val="PargrafodaLista"/>
        <w:jc w:val="both"/>
      </w:pPr>
    </w:p>
    <w:p w14:paraId="4D83F071" w14:textId="77777777" w:rsidR="00092987" w:rsidRDefault="00092987" w:rsidP="00092987">
      <w:pPr>
        <w:pStyle w:val="PargrafodaLista"/>
        <w:numPr>
          <w:ilvl w:val="0"/>
          <w:numId w:val="1"/>
        </w:numPr>
        <w:contextualSpacing/>
        <w:jc w:val="both"/>
        <w:rPr>
          <w:b/>
        </w:rPr>
      </w:pPr>
      <w:r w:rsidRPr="000A0F44">
        <w:rPr>
          <w:b/>
        </w:rPr>
        <w:t>APRESENTAÇÃO CULTURAL</w:t>
      </w:r>
    </w:p>
    <w:p w14:paraId="4D83F072" w14:textId="77777777" w:rsidR="000B2E72" w:rsidRDefault="00092987" w:rsidP="00092987">
      <w:pPr>
        <w:pStyle w:val="PargrafodaLista"/>
        <w:jc w:val="both"/>
      </w:pPr>
      <w:r>
        <w:t xml:space="preserve">Na abertura da </w:t>
      </w:r>
      <w:r w:rsidR="00D91176">
        <w:t>I</w:t>
      </w:r>
      <w:r>
        <w:t xml:space="preserve"> Conferência Municipal </w:t>
      </w:r>
      <w:r w:rsidR="00D91176">
        <w:t>do Idoso</w:t>
      </w:r>
      <w:r>
        <w:t xml:space="preserve"> de Araçoiaba da Serra houve a apresentação musical do cantor </w:t>
      </w:r>
      <w:proofErr w:type="spellStart"/>
      <w:r>
        <w:t>Ivanei</w:t>
      </w:r>
      <w:proofErr w:type="spellEnd"/>
      <w:r>
        <w:t xml:space="preserve"> Teixeira</w:t>
      </w:r>
      <w:r w:rsidR="00DC06BA">
        <w:t xml:space="preserve"> e a apresentação da Secretaria de Esporte</w:t>
      </w:r>
      <w:r w:rsidR="00D81861">
        <w:t xml:space="preserve"> com o grupo Exercita Araçoiaba</w:t>
      </w:r>
      <w:r w:rsidR="00DC06BA">
        <w:t>.</w:t>
      </w:r>
    </w:p>
    <w:p w14:paraId="4D83F073" w14:textId="77777777" w:rsidR="000B2E72" w:rsidRPr="000A0F44" w:rsidRDefault="000B2E72" w:rsidP="00092987">
      <w:pPr>
        <w:pStyle w:val="PargrafodaLista"/>
        <w:jc w:val="both"/>
      </w:pPr>
    </w:p>
    <w:p w14:paraId="4D83F074" w14:textId="77777777" w:rsidR="00092987" w:rsidRPr="00A62489" w:rsidRDefault="00092987" w:rsidP="00092987">
      <w:pPr>
        <w:pStyle w:val="PargrafodaLista"/>
        <w:numPr>
          <w:ilvl w:val="0"/>
          <w:numId w:val="1"/>
        </w:numPr>
        <w:contextualSpacing/>
        <w:jc w:val="both"/>
        <w:rPr>
          <w:b/>
        </w:rPr>
      </w:pPr>
      <w:r w:rsidRPr="00A62489">
        <w:rPr>
          <w:b/>
        </w:rPr>
        <w:t>LEITURA E APROVAÇÃO DO REGIMENTO INTERNO</w:t>
      </w:r>
    </w:p>
    <w:p w14:paraId="4D83F075" w14:textId="77777777" w:rsidR="00092987" w:rsidRDefault="00092987" w:rsidP="00092987">
      <w:pPr>
        <w:pStyle w:val="PargrafodaLista"/>
        <w:rPr>
          <w:b/>
        </w:rPr>
      </w:pPr>
    </w:p>
    <w:p w14:paraId="4D83F076" w14:textId="77777777" w:rsidR="00A96766" w:rsidRPr="00192AA3" w:rsidRDefault="00A96766" w:rsidP="00A96766">
      <w:pPr>
        <w:ind w:left="709" w:hanging="283"/>
        <w:jc w:val="center"/>
        <w:rPr>
          <w:b/>
        </w:rPr>
      </w:pPr>
      <w:r w:rsidRPr="00192AA3">
        <w:rPr>
          <w:b/>
        </w:rPr>
        <w:t xml:space="preserve">REGIMENTO INTERNO </w:t>
      </w:r>
      <w:r w:rsidRPr="00496253">
        <w:rPr>
          <w:b/>
        </w:rPr>
        <w:t>DA I CONFERÊNCIA</w:t>
      </w:r>
      <w:r w:rsidRPr="00192AA3">
        <w:rPr>
          <w:b/>
        </w:rPr>
        <w:t xml:space="preserve"> MUNICIPAL </w:t>
      </w:r>
      <w:r>
        <w:rPr>
          <w:b/>
        </w:rPr>
        <w:t>DO IDOSO DE</w:t>
      </w:r>
      <w:r w:rsidRPr="00192AA3">
        <w:rPr>
          <w:b/>
        </w:rPr>
        <w:t xml:space="preserve"> ARAÇOIABA DA SERRA</w:t>
      </w:r>
      <w:r>
        <w:rPr>
          <w:b/>
        </w:rPr>
        <w:t>.</w:t>
      </w:r>
    </w:p>
    <w:p w14:paraId="4D83F077" w14:textId="77777777" w:rsidR="00A96766" w:rsidRPr="00192AA3" w:rsidRDefault="00A96766" w:rsidP="00A96766">
      <w:pPr>
        <w:ind w:left="709" w:hanging="283"/>
        <w:jc w:val="center"/>
        <w:rPr>
          <w:b/>
        </w:rPr>
      </w:pPr>
    </w:p>
    <w:p w14:paraId="4D83F078" w14:textId="77777777" w:rsidR="00A96766" w:rsidRPr="00192AA3" w:rsidRDefault="00A96766" w:rsidP="00A96766">
      <w:pPr>
        <w:ind w:left="709" w:hanging="283"/>
        <w:jc w:val="center"/>
        <w:rPr>
          <w:b/>
        </w:rPr>
      </w:pPr>
      <w:r w:rsidRPr="00192AA3">
        <w:rPr>
          <w:b/>
        </w:rPr>
        <w:t>REGIMENTO INTERNO</w:t>
      </w:r>
    </w:p>
    <w:p w14:paraId="4D83F079" w14:textId="77777777" w:rsidR="00A96766" w:rsidRDefault="00A96766" w:rsidP="00A96766">
      <w:pPr>
        <w:ind w:left="709" w:hanging="283"/>
        <w:jc w:val="center"/>
        <w:rPr>
          <w:b/>
        </w:rPr>
      </w:pPr>
      <w:r w:rsidRPr="00192AA3">
        <w:rPr>
          <w:b/>
        </w:rPr>
        <w:t xml:space="preserve">CAPÍTULO </w:t>
      </w:r>
      <w:r>
        <w:rPr>
          <w:b/>
        </w:rPr>
        <w:t>I</w:t>
      </w:r>
    </w:p>
    <w:p w14:paraId="4D83F07A" w14:textId="77777777" w:rsidR="00A96766" w:rsidRDefault="00A96766" w:rsidP="00A96766">
      <w:pPr>
        <w:ind w:left="709" w:hanging="283"/>
        <w:jc w:val="center"/>
      </w:pPr>
      <w:r>
        <w:t>DA CONFERÊNCIA</w:t>
      </w:r>
    </w:p>
    <w:p w14:paraId="4D83F07B" w14:textId="77777777" w:rsidR="00A96766" w:rsidRDefault="00A96766" w:rsidP="00A96766">
      <w:pPr>
        <w:ind w:left="709" w:hanging="283"/>
        <w:jc w:val="both"/>
      </w:pPr>
      <w:r>
        <w:rPr>
          <w:b/>
        </w:rPr>
        <w:t xml:space="preserve">ART.1- </w:t>
      </w:r>
      <w:r w:rsidRPr="00496253">
        <w:t>A I</w:t>
      </w:r>
      <w:r>
        <w:t xml:space="preserve"> Conferência Municipal do Idoso de Araçoiaba da Serra, será realizada no dia 23 de junho de 2015, no horário das 10:00 às 17:00, no Centro de Convivência e Fortalecimento de Vínculos – Araçoiabinha, Avenida Dom Pedro, 50, </w:t>
      </w:r>
      <w:proofErr w:type="spellStart"/>
      <w:r>
        <w:t>Araçoiabinhda</w:t>
      </w:r>
      <w:proofErr w:type="spellEnd"/>
      <w:r>
        <w:t xml:space="preserve">. </w:t>
      </w:r>
    </w:p>
    <w:p w14:paraId="4D83F07C" w14:textId="77777777" w:rsidR="00A96766" w:rsidRDefault="00A96766" w:rsidP="00A96766">
      <w:pPr>
        <w:ind w:left="709" w:hanging="283"/>
        <w:jc w:val="both"/>
      </w:pPr>
      <w:r>
        <w:rPr>
          <w:b/>
        </w:rPr>
        <w:t xml:space="preserve">ART.2- </w:t>
      </w:r>
      <w:r>
        <w:t xml:space="preserve">Esta Conferência terá como tema central “Protagonismo e Empoderamento da Pessoa Idosa - por um Brasil de todas as idades”. </w:t>
      </w:r>
    </w:p>
    <w:p w14:paraId="4D83F07D" w14:textId="77777777" w:rsidR="00A96766" w:rsidRDefault="00A96766" w:rsidP="00A96766">
      <w:pPr>
        <w:ind w:left="709" w:hanging="283"/>
        <w:jc w:val="both"/>
      </w:pPr>
      <w:r>
        <w:rPr>
          <w:b/>
        </w:rPr>
        <w:t xml:space="preserve">ART.3- </w:t>
      </w:r>
      <w:r>
        <w:t>A Conferência tem por objetivo geral propiciar a reflexão e a discussão sobre o protagonismo e o empoderamento e as conseqüências nas transformações sociais, como estratégia na garantia dos direitos da pessoa idosa.</w:t>
      </w:r>
    </w:p>
    <w:p w14:paraId="4D83F07E" w14:textId="77777777" w:rsidR="00A96766" w:rsidRDefault="00A96766" w:rsidP="00A96766">
      <w:pPr>
        <w:ind w:left="709" w:hanging="283"/>
        <w:jc w:val="both"/>
      </w:pPr>
      <w:r>
        <w:rPr>
          <w:b/>
        </w:rPr>
        <w:t xml:space="preserve">ART.4- </w:t>
      </w:r>
      <w:r>
        <w:t>São organizadores desta Conferência: Conselho Municipal do Idoso.</w:t>
      </w:r>
    </w:p>
    <w:p w14:paraId="4D83F07F" w14:textId="77777777" w:rsidR="00A96766" w:rsidRDefault="00A96766" w:rsidP="00A96766">
      <w:pPr>
        <w:ind w:left="709" w:hanging="283"/>
        <w:jc w:val="both"/>
      </w:pPr>
    </w:p>
    <w:p w14:paraId="4D83F080" w14:textId="77777777" w:rsidR="00A96766" w:rsidRPr="009F3BA2" w:rsidRDefault="00A96766" w:rsidP="00A96766">
      <w:pPr>
        <w:ind w:left="709" w:hanging="283"/>
        <w:jc w:val="center"/>
        <w:rPr>
          <w:b/>
        </w:rPr>
      </w:pPr>
      <w:r w:rsidRPr="009F3BA2">
        <w:rPr>
          <w:b/>
        </w:rPr>
        <w:lastRenderedPageBreak/>
        <w:t>CAPÍTULO II</w:t>
      </w:r>
    </w:p>
    <w:p w14:paraId="4D83F081" w14:textId="77777777" w:rsidR="00A96766" w:rsidRPr="009F3BA2" w:rsidRDefault="00A96766" w:rsidP="00A96766">
      <w:pPr>
        <w:ind w:left="709" w:hanging="283"/>
        <w:jc w:val="center"/>
      </w:pPr>
      <w:r w:rsidRPr="009F3BA2">
        <w:t>DOS PARTICIPANTES</w:t>
      </w:r>
    </w:p>
    <w:p w14:paraId="4D83F082" w14:textId="77777777" w:rsidR="00A96766" w:rsidRPr="009F3BA2" w:rsidRDefault="00A96766" w:rsidP="00A96766">
      <w:pPr>
        <w:ind w:left="709" w:hanging="283"/>
        <w:jc w:val="both"/>
      </w:pPr>
      <w:r w:rsidRPr="009F3BA2">
        <w:rPr>
          <w:b/>
        </w:rPr>
        <w:t xml:space="preserve">ART.5- </w:t>
      </w:r>
      <w:r w:rsidRPr="009F3BA2">
        <w:t xml:space="preserve">Serão participantes da I Conferência Municipal </w:t>
      </w:r>
      <w:r>
        <w:t>do Idoso</w:t>
      </w:r>
      <w:r w:rsidRPr="009F3BA2">
        <w:t>, todas as pessoas inscritas na condição de delegados, com direito a voz e voto.</w:t>
      </w:r>
    </w:p>
    <w:p w14:paraId="4D83F083" w14:textId="77777777" w:rsidR="00A96766" w:rsidRPr="009F3BA2" w:rsidRDefault="00A96766" w:rsidP="00A96766">
      <w:pPr>
        <w:ind w:left="709" w:hanging="283"/>
        <w:jc w:val="both"/>
      </w:pPr>
      <w:r w:rsidRPr="009F3BA2">
        <w:rPr>
          <w:b/>
        </w:rPr>
        <w:t xml:space="preserve">Parágrafo Único – </w:t>
      </w:r>
      <w:r w:rsidRPr="009F3BA2">
        <w:t xml:space="preserve">Compete ao conselho do idoso definir o número de participantes da conferência, em seu âmbito de atuação, devendo garantir a representação de todos os seguimentos: idosos; conselheiros dos direitos do idoso; representantes de órgãos públicos de políticas de atendimento à pessoa idosa; representantes do poder público; e representantes da sociedade civil. </w:t>
      </w:r>
    </w:p>
    <w:p w14:paraId="4D83F084" w14:textId="77777777" w:rsidR="00A96766" w:rsidRDefault="00A96766" w:rsidP="00A96766">
      <w:pPr>
        <w:ind w:left="709" w:hanging="283"/>
        <w:jc w:val="center"/>
      </w:pPr>
    </w:p>
    <w:p w14:paraId="4D83F085" w14:textId="77777777" w:rsidR="00A96766" w:rsidRDefault="00A96766" w:rsidP="00A96766">
      <w:pPr>
        <w:ind w:left="709" w:hanging="283"/>
        <w:jc w:val="center"/>
        <w:rPr>
          <w:b/>
        </w:rPr>
      </w:pPr>
      <w:r>
        <w:rPr>
          <w:b/>
        </w:rPr>
        <w:t>CAPÍTULO III</w:t>
      </w:r>
    </w:p>
    <w:p w14:paraId="4D83F086" w14:textId="77777777" w:rsidR="00A96766" w:rsidRDefault="00A96766" w:rsidP="00A96766">
      <w:pPr>
        <w:ind w:left="709" w:hanging="283"/>
        <w:jc w:val="center"/>
      </w:pPr>
      <w:r>
        <w:t>DOS EIXOS</w:t>
      </w:r>
    </w:p>
    <w:p w14:paraId="4D83F087" w14:textId="77777777" w:rsidR="00A96766" w:rsidRDefault="00A96766" w:rsidP="00A96766">
      <w:pPr>
        <w:autoSpaceDE w:val="0"/>
        <w:autoSpaceDN w:val="0"/>
        <w:adjustRightInd w:val="0"/>
        <w:spacing w:after="0" w:line="240" w:lineRule="auto"/>
        <w:ind w:left="709" w:hanging="283"/>
      </w:pPr>
      <w:r>
        <w:rPr>
          <w:b/>
        </w:rPr>
        <w:t xml:space="preserve">ART.6- </w:t>
      </w:r>
      <w:r>
        <w:t xml:space="preserve">Os eixos temáticos para a I Conferência Municipal do Idoso serão: </w:t>
      </w:r>
    </w:p>
    <w:p w14:paraId="4D83F088" w14:textId="77777777" w:rsidR="00A96766" w:rsidRDefault="00A96766" w:rsidP="00A96766">
      <w:pPr>
        <w:ind w:left="709" w:hanging="283"/>
        <w:jc w:val="both"/>
      </w:pPr>
      <w:r>
        <w:t>Eixo 1- Gestão (Programas, Projetos, Ações, Campanhas e Serviços;</w:t>
      </w:r>
    </w:p>
    <w:p w14:paraId="4D83F089" w14:textId="77777777" w:rsidR="00A96766" w:rsidRDefault="00A96766" w:rsidP="00A96766">
      <w:pPr>
        <w:ind w:left="709" w:hanging="283"/>
        <w:jc w:val="both"/>
      </w:pPr>
      <w:r>
        <w:t>Eixo 2- Financiamento (Fundos da Pessoa Idosa e Orçamento Público);</w:t>
      </w:r>
    </w:p>
    <w:p w14:paraId="4D83F08A" w14:textId="77777777" w:rsidR="00A96766" w:rsidRDefault="00A96766" w:rsidP="00A96766">
      <w:pPr>
        <w:ind w:left="709" w:hanging="283"/>
        <w:jc w:val="both"/>
      </w:pPr>
      <w:r>
        <w:t>Eixo 3- Participação (Política e de Controle Social);</w:t>
      </w:r>
    </w:p>
    <w:p w14:paraId="4D83F08B" w14:textId="77777777" w:rsidR="00A96766" w:rsidRDefault="00A96766" w:rsidP="00A96766">
      <w:pPr>
        <w:ind w:left="709" w:hanging="283"/>
        <w:jc w:val="both"/>
      </w:pPr>
      <w:r>
        <w:t>Eixo 4 – Sistema Nacional de Direitos Humanos.</w:t>
      </w:r>
    </w:p>
    <w:p w14:paraId="4D83F08C" w14:textId="77777777" w:rsidR="00A96766" w:rsidRDefault="00A96766" w:rsidP="00A96766">
      <w:pPr>
        <w:ind w:left="709" w:hanging="283"/>
        <w:jc w:val="center"/>
        <w:rPr>
          <w:rFonts w:ascii="FuturaBT-Bold" w:hAnsi="FuturaBT-Bold" w:cs="FuturaBT-Bold"/>
          <w:b/>
          <w:bCs/>
          <w:sz w:val="24"/>
          <w:szCs w:val="24"/>
          <w:lang w:eastAsia="pt-BR"/>
        </w:rPr>
      </w:pPr>
    </w:p>
    <w:p w14:paraId="4D83F08D" w14:textId="77777777" w:rsidR="00A96766" w:rsidRDefault="00A96766" w:rsidP="00A96766">
      <w:pPr>
        <w:ind w:left="709" w:hanging="283"/>
        <w:jc w:val="center"/>
        <w:rPr>
          <w:b/>
        </w:rPr>
      </w:pPr>
      <w:r>
        <w:rPr>
          <w:b/>
        </w:rPr>
        <w:t>CAPÍTULO IV</w:t>
      </w:r>
    </w:p>
    <w:p w14:paraId="4D83F08E" w14:textId="77777777" w:rsidR="00A96766" w:rsidRDefault="00A96766" w:rsidP="00A96766">
      <w:pPr>
        <w:ind w:left="709" w:hanging="283"/>
        <w:jc w:val="center"/>
      </w:pPr>
      <w:r>
        <w:t>DA METODOLOGIA</w:t>
      </w:r>
    </w:p>
    <w:p w14:paraId="4D83F08F" w14:textId="77777777" w:rsidR="00A96766" w:rsidRDefault="00A96766" w:rsidP="00A96766">
      <w:pPr>
        <w:ind w:left="709" w:hanging="283"/>
        <w:jc w:val="both"/>
      </w:pPr>
      <w:r>
        <w:rPr>
          <w:b/>
        </w:rPr>
        <w:t xml:space="preserve">ART.7- </w:t>
      </w:r>
      <w:r>
        <w:t>Esta Conferência acontecerá de acordo com as seguintes etapas:</w:t>
      </w:r>
    </w:p>
    <w:p w14:paraId="4D83F090" w14:textId="77777777" w:rsidR="00A96766" w:rsidRDefault="00A96766" w:rsidP="00A96766">
      <w:pPr>
        <w:ind w:left="709" w:hanging="283"/>
        <w:jc w:val="both"/>
      </w:pPr>
      <w:r>
        <w:t xml:space="preserve">I-Credenciamento; </w:t>
      </w:r>
    </w:p>
    <w:p w14:paraId="4D83F091" w14:textId="77777777" w:rsidR="00A96766" w:rsidRDefault="00A96766" w:rsidP="00A96766">
      <w:pPr>
        <w:ind w:left="709" w:hanging="283"/>
        <w:jc w:val="both"/>
      </w:pPr>
      <w:r>
        <w:t>II-Plenária de Abertura para leitura e aprovação do Regimento Interno;</w:t>
      </w:r>
    </w:p>
    <w:p w14:paraId="4D83F092" w14:textId="77777777" w:rsidR="00A96766" w:rsidRDefault="00A96766" w:rsidP="00A96766">
      <w:pPr>
        <w:ind w:left="709" w:hanging="283"/>
        <w:jc w:val="both"/>
      </w:pPr>
      <w:r>
        <w:t>III- Apresentação das ações das Secretarias e organizações da sociedade civil;</w:t>
      </w:r>
    </w:p>
    <w:p w14:paraId="4D83F093" w14:textId="77777777" w:rsidR="00A96766" w:rsidRDefault="00A96766" w:rsidP="00A96766">
      <w:pPr>
        <w:ind w:left="709" w:hanging="283"/>
        <w:jc w:val="both"/>
      </w:pPr>
      <w:r>
        <w:t>IV- Explanação sobre a temática;</w:t>
      </w:r>
    </w:p>
    <w:p w14:paraId="4D83F094" w14:textId="77777777" w:rsidR="00A96766" w:rsidRDefault="00A96766" w:rsidP="00A96766">
      <w:pPr>
        <w:ind w:left="709" w:hanging="283"/>
        <w:jc w:val="both"/>
      </w:pPr>
      <w:r>
        <w:t>V- Formação de Grupos de Trabalho por eixo;</w:t>
      </w:r>
    </w:p>
    <w:p w14:paraId="4D83F095" w14:textId="77777777" w:rsidR="00A96766" w:rsidRDefault="00A96766" w:rsidP="00A96766">
      <w:pPr>
        <w:ind w:left="709" w:hanging="283"/>
        <w:jc w:val="both"/>
      </w:pPr>
      <w:r>
        <w:t>VI- Eleição dos Delegados (os);</w:t>
      </w:r>
    </w:p>
    <w:p w14:paraId="4D83F096" w14:textId="77777777" w:rsidR="00A96766" w:rsidRDefault="00A96766" w:rsidP="00A96766">
      <w:pPr>
        <w:ind w:left="709" w:hanging="283"/>
        <w:jc w:val="both"/>
      </w:pPr>
      <w:r>
        <w:lastRenderedPageBreak/>
        <w:t xml:space="preserve">VII- Plenária Final. </w:t>
      </w:r>
    </w:p>
    <w:p w14:paraId="4D83F097" w14:textId="77777777" w:rsidR="00A96766" w:rsidRDefault="00A96766" w:rsidP="00A96766">
      <w:pPr>
        <w:ind w:left="709" w:hanging="283"/>
        <w:jc w:val="both"/>
      </w:pPr>
    </w:p>
    <w:p w14:paraId="4D83F098" w14:textId="77777777" w:rsidR="00A96766" w:rsidRDefault="00A96766" w:rsidP="00A96766">
      <w:pPr>
        <w:ind w:left="709" w:hanging="283"/>
        <w:jc w:val="center"/>
        <w:rPr>
          <w:b/>
        </w:rPr>
      </w:pPr>
      <w:r>
        <w:rPr>
          <w:b/>
        </w:rPr>
        <w:t>CAPÍTULO V</w:t>
      </w:r>
    </w:p>
    <w:p w14:paraId="4D83F099" w14:textId="77777777" w:rsidR="00A96766" w:rsidRDefault="00A96766" w:rsidP="00A96766">
      <w:pPr>
        <w:ind w:left="709" w:hanging="283"/>
        <w:jc w:val="center"/>
      </w:pPr>
      <w:r>
        <w:t xml:space="preserve">DO CREDENCIAMENTO </w:t>
      </w:r>
    </w:p>
    <w:p w14:paraId="4D83F09A" w14:textId="77777777" w:rsidR="00A96766" w:rsidRDefault="00A96766" w:rsidP="00A96766">
      <w:pPr>
        <w:ind w:left="709" w:hanging="283"/>
        <w:jc w:val="both"/>
      </w:pPr>
      <w:r>
        <w:rPr>
          <w:b/>
        </w:rPr>
        <w:t xml:space="preserve">ART.8- </w:t>
      </w:r>
      <w:r>
        <w:t>O credenciamento dos Delegado (a) s da I Conferência Municipal da Pessoa com Deficiência deverá ser realizado até às 14:30 do dia 23/06/2015.</w:t>
      </w:r>
    </w:p>
    <w:p w14:paraId="4D83F09B" w14:textId="77777777" w:rsidR="00A96766" w:rsidRDefault="00A96766" w:rsidP="00A96766">
      <w:pPr>
        <w:ind w:left="709" w:hanging="283"/>
        <w:jc w:val="both"/>
      </w:pPr>
    </w:p>
    <w:p w14:paraId="4D83F09C" w14:textId="77777777" w:rsidR="00A96766" w:rsidRDefault="00A96766" w:rsidP="00A96766">
      <w:pPr>
        <w:ind w:left="709" w:hanging="283"/>
        <w:jc w:val="center"/>
        <w:rPr>
          <w:b/>
        </w:rPr>
      </w:pPr>
      <w:r>
        <w:rPr>
          <w:b/>
        </w:rPr>
        <w:t>CAPÍTULO VI</w:t>
      </w:r>
    </w:p>
    <w:p w14:paraId="4D83F09D" w14:textId="77777777" w:rsidR="00A96766" w:rsidRDefault="00A96766" w:rsidP="00A96766">
      <w:pPr>
        <w:ind w:left="709" w:hanging="283"/>
        <w:jc w:val="center"/>
      </w:pPr>
      <w:r>
        <w:t xml:space="preserve">DA ELEIÇÃO DE DELEGADA (0) S (AS) </w:t>
      </w:r>
    </w:p>
    <w:p w14:paraId="4D83F09E" w14:textId="77777777" w:rsidR="00A96766" w:rsidRDefault="00A96766" w:rsidP="00A96766">
      <w:pPr>
        <w:ind w:left="709" w:hanging="283"/>
        <w:jc w:val="both"/>
      </w:pPr>
      <w:r>
        <w:rPr>
          <w:b/>
        </w:rPr>
        <w:t>ART.9-</w:t>
      </w:r>
      <w:r>
        <w:t xml:space="preserve"> Durante a Conferência </w:t>
      </w:r>
      <w:r w:rsidRPr="00DB3CA0">
        <w:t>Municipal será eleito 01 (um) Delegado (a) representando a Sociedade Civil e 01 (um) Delegado (a) representando o Poder Público</w:t>
      </w:r>
      <w:r>
        <w:t>.</w:t>
      </w:r>
    </w:p>
    <w:p w14:paraId="4D83F09F" w14:textId="77777777" w:rsidR="00A96766" w:rsidRDefault="00A96766" w:rsidP="00A96766">
      <w:pPr>
        <w:ind w:left="709" w:hanging="283"/>
        <w:jc w:val="both"/>
      </w:pPr>
    </w:p>
    <w:p w14:paraId="4D83F0A0" w14:textId="77777777" w:rsidR="00A96766" w:rsidRDefault="00A96766" w:rsidP="00A96766">
      <w:pPr>
        <w:ind w:left="709" w:hanging="283"/>
        <w:jc w:val="center"/>
        <w:rPr>
          <w:b/>
        </w:rPr>
      </w:pPr>
      <w:r>
        <w:rPr>
          <w:b/>
        </w:rPr>
        <w:t>CAPÍTULO VII</w:t>
      </w:r>
    </w:p>
    <w:p w14:paraId="4D83F0A1" w14:textId="77777777" w:rsidR="00A96766" w:rsidRDefault="00A96766" w:rsidP="00A96766">
      <w:pPr>
        <w:ind w:left="709" w:hanging="283"/>
        <w:jc w:val="center"/>
      </w:pPr>
      <w:r>
        <w:t>DA PLENÁRIA FINAL</w:t>
      </w:r>
    </w:p>
    <w:p w14:paraId="4D83F0A2" w14:textId="77777777" w:rsidR="00A96766" w:rsidRDefault="00A96766" w:rsidP="00A96766">
      <w:pPr>
        <w:ind w:left="709" w:hanging="283"/>
        <w:jc w:val="both"/>
      </w:pPr>
      <w:r>
        <w:rPr>
          <w:b/>
        </w:rPr>
        <w:t xml:space="preserve">ART.11- </w:t>
      </w:r>
      <w:r>
        <w:t>Durante a Plenária Final será realizada a leitura e referendo do material produzido durante a Conferência, e a aclamação dos Delegados (a) s eleitos.</w:t>
      </w:r>
    </w:p>
    <w:p w14:paraId="4D83F0A3" w14:textId="77777777" w:rsidR="00092987" w:rsidRDefault="00092987" w:rsidP="00092987">
      <w:pPr>
        <w:pStyle w:val="PargrafodaLista"/>
        <w:jc w:val="both"/>
      </w:pPr>
    </w:p>
    <w:p w14:paraId="4D83F0A4" w14:textId="77777777" w:rsidR="00092987" w:rsidRDefault="00092987" w:rsidP="00092987">
      <w:pPr>
        <w:pStyle w:val="PargrafodaLista"/>
        <w:numPr>
          <w:ilvl w:val="0"/>
          <w:numId w:val="1"/>
        </w:numPr>
        <w:contextualSpacing/>
        <w:jc w:val="both"/>
        <w:rPr>
          <w:b/>
        </w:rPr>
      </w:pPr>
      <w:r w:rsidRPr="00D35F35">
        <w:rPr>
          <w:b/>
        </w:rPr>
        <w:t>METODOLOGIA</w:t>
      </w:r>
    </w:p>
    <w:p w14:paraId="4D83F0A5" w14:textId="77777777" w:rsidR="00092987" w:rsidRDefault="00092987" w:rsidP="00092987">
      <w:pPr>
        <w:pStyle w:val="PargrafodaLista"/>
        <w:jc w:val="both"/>
      </w:pPr>
      <w:r>
        <w:t>Os grupos foram constituídos no credenciamento, onde na inscrição cada participante recebeu um crachá contendo uma cor que representava um eixo. O eixo 1 (</w:t>
      </w:r>
      <w:r w:rsidR="0050112F">
        <w:t>verde</w:t>
      </w:r>
      <w:r>
        <w:t>); Eixo 2 (</w:t>
      </w:r>
      <w:r w:rsidR="0050112F">
        <w:t>roxo</w:t>
      </w:r>
      <w:r>
        <w:t>); Eixo 3 (</w:t>
      </w:r>
      <w:r w:rsidR="0050112F">
        <w:t>branco</w:t>
      </w:r>
      <w:r>
        <w:t xml:space="preserve">); </w:t>
      </w:r>
      <w:r w:rsidR="0050112F">
        <w:t xml:space="preserve">e </w:t>
      </w:r>
      <w:r>
        <w:t>Eixo 4 (</w:t>
      </w:r>
      <w:r w:rsidR="0050112F">
        <w:t>azul)</w:t>
      </w:r>
      <w:r>
        <w:t xml:space="preserve">. Cada eixo contou com um articulador que direcionou a discussão do grupo referente ao tema do eixo. Após a discussão dos participantes referente ao tema foram elaboradas as propostas e apresentadas na plenária final. Os grupos tiveram 60 minutos para discussão e elaboração das propostas. </w:t>
      </w:r>
    </w:p>
    <w:p w14:paraId="4D83F0A6" w14:textId="77777777" w:rsidR="00092987" w:rsidRPr="00D35F35" w:rsidRDefault="00092987" w:rsidP="00092987">
      <w:pPr>
        <w:pStyle w:val="PargrafodaLista"/>
        <w:jc w:val="both"/>
      </w:pPr>
    </w:p>
    <w:p w14:paraId="4D83F0A7" w14:textId="77777777" w:rsidR="00092987" w:rsidRPr="00CD791C" w:rsidRDefault="00092987" w:rsidP="00092987">
      <w:pPr>
        <w:pStyle w:val="PargrafodaLista"/>
        <w:numPr>
          <w:ilvl w:val="0"/>
          <w:numId w:val="1"/>
        </w:numPr>
        <w:contextualSpacing/>
        <w:jc w:val="both"/>
        <w:rPr>
          <w:b/>
        </w:rPr>
      </w:pPr>
      <w:r w:rsidRPr="00CD791C">
        <w:rPr>
          <w:b/>
        </w:rPr>
        <w:t>PROPOSTAS</w:t>
      </w:r>
    </w:p>
    <w:p w14:paraId="4D83F0A8" w14:textId="77777777" w:rsidR="00092987" w:rsidRDefault="00092987" w:rsidP="00092987">
      <w:pPr>
        <w:pStyle w:val="PargrafodaLista"/>
        <w:jc w:val="both"/>
      </w:pPr>
      <w:r>
        <w:t xml:space="preserve">EIXO1 – </w:t>
      </w:r>
      <w:r w:rsidR="005229EA">
        <w:t>Gestão (Programas, Projetos, Ações, Campanhas e Serviços)</w:t>
      </w:r>
    </w:p>
    <w:p w14:paraId="4D83F0A9" w14:textId="77777777" w:rsidR="00092987" w:rsidRDefault="00092987" w:rsidP="00092987">
      <w:pPr>
        <w:pStyle w:val="PargrafodaLista"/>
        <w:jc w:val="both"/>
      </w:pPr>
      <w:r>
        <w:t>Proposta do Grupo</w:t>
      </w:r>
    </w:p>
    <w:p w14:paraId="4D83F0AA" w14:textId="77777777" w:rsidR="00092987" w:rsidRDefault="0069657D" w:rsidP="00092987">
      <w:pPr>
        <w:pStyle w:val="PargrafodaLista"/>
        <w:numPr>
          <w:ilvl w:val="0"/>
          <w:numId w:val="2"/>
        </w:numPr>
        <w:contextualSpacing/>
        <w:jc w:val="both"/>
      </w:pPr>
      <w:r>
        <w:lastRenderedPageBreak/>
        <w:t>Melhoria</w:t>
      </w:r>
      <w:r w:rsidR="005229EA">
        <w:t xml:space="preserve"> </w:t>
      </w:r>
      <w:r>
        <w:t>n</w:t>
      </w:r>
      <w:r w:rsidR="005229EA">
        <w:t xml:space="preserve">a área da Saúde para </w:t>
      </w:r>
      <w:r>
        <w:t xml:space="preserve">os </w:t>
      </w:r>
      <w:r w:rsidR="005229EA">
        <w:t>idosos</w:t>
      </w:r>
      <w:r w:rsidR="00092987">
        <w:t xml:space="preserve">. </w:t>
      </w:r>
    </w:p>
    <w:p w14:paraId="4D83F0AB" w14:textId="77777777" w:rsidR="00092987" w:rsidRDefault="005229EA" w:rsidP="00092987">
      <w:pPr>
        <w:pStyle w:val="PargrafodaLista"/>
        <w:numPr>
          <w:ilvl w:val="0"/>
          <w:numId w:val="2"/>
        </w:numPr>
        <w:contextualSpacing/>
        <w:jc w:val="both"/>
      </w:pPr>
      <w:r>
        <w:t>Condução para passeios, eventos e proporcionar mais diversão noturna na cidade para a 3ª idade</w:t>
      </w:r>
      <w:r w:rsidR="00092987">
        <w:t xml:space="preserve">. </w:t>
      </w:r>
    </w:p>
    <w:p w14:paraId="4D83F0AC" w14:textId="77777777" w:rsidR="00092987" w:rsidRDefault="005229EA" w:rsidP="00092987">
      <w:pPr>
        <w:pStyle w:val="PargrafodaLista"/>
        <w:numPr>
          <w:ilvl w:val="0"/>
          <w:numId w:val="2"/>
        </w:numPr>
        <w:contextualSpacing/>
        <w:jc w:val="both"/>
      </w:pPr>
      <w:r>
        <w:t>Mais pista de caminhada na cidade em bairros mais distantes e academia ao ar livre.</w:t>
      </w:r>
    </w:p>
    <w:p w14:paraId="4D83F0AD" w14:textId="77777777" w:rsidR="00092987" w:rsidRDefault="00092987" w:rsidP="00092987">
      <w:pPr>
        <w:pStyle w:val="PargrafodaLista"/>
        <w:jc w:val="both"/>
      </w:pPr>
    </w:p>
    <w:p w14:paraId="4D83F0AE" w14:textId="77777777" w:rsidR="00092987" w:rsidRDefault="00092987" w:rsidP="00092987">
      <w:pPr>
        <w:pStyle w:val="PargrafodaLista"/>
        <w:jc w:val="both"/>
      </w:pPr>
      <w:r>
        <w:t xml:space="preserve">EIXO 2- </w:t>
      </w:r>
      <w:r w:rsidR="0069657D">
        <w:t>Financiamento (Fundos da Pessoa idosa e Orçamento Público)</w:t>
      </w:r>
    </w:p>
    <w:p w14:paraId="4D83F0AF" w14:textId="77777777" w:rsidR="00092987" w:rsidRDefault="00092987" w:rsidP="00092987">
      <w:pPr>
        <w:pStyle w:val="PargrafodaLista"/>
        <w:jc w:val="both"/>
      </w:pPr>
      <w:r>
        <w:t>Proposta do Grupo</w:t>
      </w:r>
    </w:p>
    <w:p w14:paraId="4D83F0B0" w14:textId="77777777" w:rsidR="00092987" w:rsidRDefault="0069657D" w:rsidP="00092987">
      <w:pPr>
        <w:pStyle w:val="PargrafodaLista"/>
        <w:numPr>
          <w:ilvl w:val="0"/>
          <w:numId w:val="3"/>
        </w:numPr>
        <w:contextualSpacing/>
        <w:jc w:val="both"/>
      </w:pPr>
      <w:r>
        <w:t>Criar o Fundo do Idoso.</w:t>
      </w:r>
    </w:p>
    <w:p w14:paraId="4D83F0B1" w14:textId="77777777" w:rsidR="00092987" w:rsidRDefault="0069657D" w:rsidP="00092987">
      <w:pPr>
        <w:pStyle w:val="PargrafodaLista"/>
        <w:numPr>
          <w:ilvl w:val="0"/>
          <w:numId w:val="3"/>
        </w:numPr>
        <w:contextualSpacing/>
        <w:jc w:val="both"/>
      </w:pPr>
      <w:r>
        <w:t>Criar Núcleo de estudo para captação de recursos e parcerias com empresas.</w:t>
      </w:r>
    </w:p>
    <w:p w14:paraId="4D83F0B2" w14:textId="77777777" w:rsidR="00092987" w:rsidRDefault="0069657D" w:rsidP="00092987">
      <w:pPr>
        <w:pStyle w:val="PargrafodaLista"/>
        <w:numPr>
          <w:ilvl w:val="0"/>
          <w:numId w:val="3"/>
        </w:numPr>
        <w:contextualSpacing/>
        <w:jc w:val="both"/>
      </w:pPr>
      <w:r>
        <w:t>Divulgação e distribuição gratuita do estatuto do idoso através de fóruns e escolas e na sociedade em geral.</w:t>
      </w:r>
    </w:p>
    <w:p w14:paraId="4D83F0B3" w14:textId="77777777" w:rsidR="0069657D" w:rsidRDefault="0069657D" w:rsidP="00092987">
      <w:pPr>
        <w:pStyle w:val="PargrafodaLista"/>
        <w:numPr>
          <w:ilvl w:val="0"/>
          <w:numId w:val="3"/>
        </w:numPr>
        <w:contextualSpacing/>
        <w:jc w:val="both"/>
      </w:pPr>
      <w:r>
        <w:t>Amigo do idoso – cabe ao poder público fazer e cumprir metas para que sejamos considerado um município “Amigo do Idoso”.</w:t>
      </w:r>
    </w:p>
    <w:p w14:paraId="4D83F0B4" w14:textId="77777777" w:rsidR="0069657D" w:rsidRDefault="0069657D" w:rsidP="00092987">
      <w:pPr>
        <w:pStyle w:val="PargrafodaLista"/>
        <w:numPr>
          <w:ilvl w:val="0"/>
          <w:numId w:val="3"/>
        </w:numPr>
        <w:contextualSpacing/>
        <w:jc w:val="both"/>
      </w:pPr>
      <w:r>
        <w:t>O conselho municipal do idoso devera ser consultado sobre os projetos municipais a fim de verificar a possibilidade de inclusão do idoso ou forma de participação.</w:t>
      </w:r>
    </w:p>
    <w:p w14:paraId="4D83F0B5" w14:textId="77777777" w:rsidR="0069657D" w:rsidRDefault="0069657D" w:rsidP="00092987">
      <w:pPr>
        <w:pStyle w:val="PargrafodaLista"/>
        <w:numPr>
          <w:ilvl w:val="0"/>
          <w:numId w:val="3"/>
        </w:numPr>
        <w:contextualSpacing/>
        <w:jc w:val="both"/>
      </w:pPr>
      <w:r>
        <w:t>O município deve estimular convênios cm o terceiro setor para disponibilizar a prestação de serviços ao idoso em estado de vulnerabilidade.</w:t>
      </w:r>
    </w:p>
    <w:p w14:paraId="4D83F0B6" w14:textId="77777777" w:rsidR="00092987" w:rsidRDefault="00092987" w:rsidP="00092987">
      <w:pPr>
        <w:pStyle w:val="PargrafodaLista"/>
        <w:ind w:left="1080"/>
        <w:jc w:val="both"/>
      </w:pPr>
    </w:p>
    <w:p w14:paraId="4D83F0B7" w14:textId="77777777" w:rsidR="00092987" w:rsidRDefault="00092987" w:rsidP="00092987">
      <w:pPr>
        <w:ind w:left="720"/>
        <w:jc w:val="both"/>
      </w:pPr>
      <w:r>
        <w:t xml:space="preserve">EIXO 3- </w:t>
      </w:r>
      <w:r w:rsidR="00C23436">
        <w:t>Participação (Política e de Controle Social)</w:t>
      </w:r>
      <w:r>
        <w:t xml:space="preserve"> </w:t>
      </w:r>
    </w:p>
    <w:p w14:paraId="4D83F0B8" w14:textId="77777777" w:rsidR="00092987" w:rsidRDefault="00092987" w:rsidP="00092987">
      <w:pPr>
        <w:ind w:left="720"/>
        <w:jc w:val="both"/>
      </w:pPr>
      <w:r>
        <w:t>Proposta do Grupo</w:t>
      </w:r>
    </w:p>
    <w:p w14:paraId="4D83F0B9" w14:textId="77777777" w:rsidR="00092987" w:rsidRDefault="00C23436" w:rsidP="00092987">
      <w:pPr>
        <w:pStyle w:val="PargrafodaLista"/>
        <w:numPr>
          <w:ilvl w:val="0"/>
          <w:numId w:val="4"/>
        </w:numPr>
        <w:contextualSpacing/>
        <w:jc w:val="both"/>
      </w:pPr>
      <w:r>
        <w:t>Fortalecer e divulgar o conselho no município. Banners e cartazes nos equipamentos</w:t>
      </w:r>
      <w:r w:rsidR="00092987">
        <w:t>.</w:t>
      </w:r>
    </w:p>
    <w:p w14:paraId="4D83F0BA" w14:textId="77777777" w:rsidR="00092987" w:rsidRDefault="00C23436" w:rsidP="00092987">
      <w:pPr>
        <w:pStyle w:val="PargrafodaLista"/>
        <w:numPr>
          <w:ilvl w:val="0"/>
          <w:numId w:val="4"/>
        </w:numPr>
        <w:contextualSpacing/>
        <w:jc w:val="both"/>
      </w:pPr>
      <w:r>
        <w:t>Maior articulação entre o conselho e os profissionais que atuam com esse público</w:t>
      </w:r>
      <w:r w:rsidR="00092987">
        <w:t>.</w:t>
      </w:r>
    </w:p>
    <w:p w14:paraId="4D83F0BB" w14:textId="77777777" w:rsidR="00092987" w:rsidRDefault="00092987" w:rsidP="00092987">
      <w:pPr>
        <w:ind w:left="720"/>
        <w:jc w:val="both"/>
      </w:pPr>
    </w:p>
    <w:p w14:paraId="4D83F0BC" w14:textId="77777777" w:rsidR="00092987" w:rsidRDefault="00092987" w:rsidP="00092987">
      <w:pPr>
        <w:ind w:left="720"/>
        <w:jc w:val="both"/>
      </w:pPr>
      <w:r>
        <w:t xml:space="preserve">EIXO 4 – </w:t>
      </w:r>
      <w:r w:rsidR="00C23436">
        <w:t>Sistema Nacional de Direitos Humanos</w:t>
      </w:r>
    </w:p>
    <w:p w14:paraId="4D83F0BD" w14:textId="77777777" w:rsidR="00092987" w:rsidRDefault="00092987" w:rsidP="00092987">
      <w:pPr>
        <w:ind w:left="720"/>
        <w:jc w:val="both"/>
      </w:pPr>
      <w:r>
        <w:t>Proposta do Grupo</w:t>
      </w:r>
    </w:p>
    <w:p w14:paraId="4D83F0BE" w14:textId="77777777" w:rsidR="00092987" w:rsidRDefault="00C23436" w:rsidP="00092987">
      <w:pPr>
        <w:pStyle w:val="PargrafodaLista"/>
        <w:numPr>
          <w:ilvl w:val="0"/>
          <w:numId w:val="5"/>
        </w:numPr>
        <w:contextualSpacing/>
        <w:jc w:val="both"/>
      </w:pPr>
      <w:r>
        <w:t>Garantir os direitos básicos de saúde, através da inserção do profissional geriatra na equipe multiprofissional.</w:t>
      </w:r>
    </w:p>
    <w:p w14:paraId="4D83F0BF" w14:textId="77777777" w:rsidR="00092987" w:rsidRDefault="00C23436" w:rsidP="00092987">
      <w:pPr>
        <w:pStyle w:val="PargrafodaLista"/>
        <w:numPr>
          <w:ilvl w:val="0"/>
          <w:numId w:val="5"/>
        </w:numPr>
        <w:contextualSpacing/>
        <w:jc w:val="both"/>
      </w:pPr>
      <w:r>
        <w:t>Fortalecer o conselho do idoso como equipamento de garantia dos direitos fundamentais e mecanismo de ações para o enfrentamento de violação de direitos.</w:t>
      </w:r>
    </w:p>
    <w:p w14:paraId="4D83F0C0" w14:textId="77777777" w:rsidR="00092987" w:rsidRDefault="00092987" w:rsidP="00092987">
      <w:pPr>
        <w:pStyle w:val="PargrafodaLista"/>
        <w:ind w:left="1080"/>
        <w:contextualSpacing/>
        <w:jc w:val="both"/>
      </w:pPr>
      <w:r>
        <w:t xml:space="preserve"> </w:t>
      </w:r>
    </w:p>
    <w:p w14:paraId="4D83F0C1" w14:textId="77777777" w:rsidR="00574913" w:rsidRPr="00574913" w:rsidRDefault="00574913" w:rsidP="00574913">
      <w:pPr>
        <w:ind w:left="426" w:firstLine="283"/>
        <w:contextualSpacing/>
        <w:jc w:val="both"/>
        <w:rPr>
          <w:b/>
        </w:rPr>
      </w:pPr>
    </w:p>
    <w:p w14:paraId="4D83F0C2" w14:textId="77777777" w:rsidR="00092987" w:rsidRDefault="00092987" w:rsidP="00092987">
      <w:pPr>
        <w:pStyle w:val="PargrafodaLista"/>
        <w:numPr>
          <w:ilvl w:val="0"/>
          <w:numId w:val="1"/>
        </w:numPr>
        <w:contextualSpacing/>
        <w:jc w:val="both"/>
        <w:rPr>
          <w:b/>
        </w:rPr>
      </w:pPr>
      <w:r w:rsidRPr="00A95FD1">
        <w:rPr>
          <w:b/>
        </w:rPr>
        <w:t>PLENÁRIA DE APROVAÇÃO DAS PROPOSTAS</w:t>
      </w:r>
    </w:p>
    <w:p w14:paraId="4D83F0C3" w14:textId="77777777" w:rsidR="00092987" w:rsidRDefault="00C459EF" w:rsidP="00092987">
      <w:pPr>
        <w:pStyle w:val="PargrafodaLista"/>
        <w:jc w:val="both"/>
      </w:pPr>
      <w:r>
        <w:t xml:space="preserve">Na plenária de final foram aprovadas por aclamação as propostas deliberadas </w:t>
      </w:r>
      <w:proofErr w:type="gramStart"/>
      <w:r>
        <w:t>no eixos</w:t>
      </w:r>
      <w:proofErr w:type="gramEnd"/>
      <w:r>
        <w:t xml:space="preserve"> de discussão.</w:t>
      </w:r>
    </w:p>
    <w:p w14:paraId="4D83F0C4" w14:textId="77777777" w:rsidR="00C459EF" w:rsidRPr="00A95FD1" w:rsidRDefault="00C459EF" w:rsidP="00092987">
      <w:pPr>
        <w:pStyle w:val="PargrafodaLista"/>
        <w:jc w:val="both"/>
      </w:pPr>
    </w:p>
    <w:p w14:paraId="4D83F0C5" w14:textId="77777777" w:rsidR="00C459EF" w:rsidRDefault="00C459EF" w:rsidP="00C459EF">
      <w:pPr>
        <w:pStyle w:val="PargrafodaLista"/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t>EXPERIENCIAS EXITOSAS NO ATENDIMENTO AO IDOSO</w:t>
      </w:r>
    </w:p>
    <w:p w14:paraId="4D83F0C6" w14:textId="77777777" w:rsidR="00C459EF" w:rsidRDefault="00C459EF" w:rsidP="00C459EF">
      <w:pPr>
        <w:ind w:left="426" w:firstLine="283"/>
        <w:contextualSpacing/>
        <w:jc w:val="both"/>
        <w:rPr>
          <w:b/>
        </w:rPr>
      </w:pPr>
      <w:r>
        <w:rPr>
          <w:b/>
        </w:rPr>
        <w:t>“Grupo de Idosos - Exercita Araçoiaba”:</w:t>
      </w:r>
    </w:p>
    <w:p w14:paraId="4D83F0C7" w14:textId="77777777" w:rsidR="00C459EF" w:rsidRDefault="00C459EF" w:rsidP="00C459EF">
      <w:pPr>
        <w:ind w:left="709"/>
        <w:contextualSpacing/>
        <w:jc w:val="both"/>
      </w:pPr>
      <w:r>
        <w:t>É um Programa realizado pela Secretaria de Turismo e Esporte em parceira com a Secretaria de Assistência Social, que tem como objetivo a realização de atividades físicas, direcionadas ao público idoso, com foco social visando à convivência e fortalecimento de vínculos comunitários.</w:t>
      </w:r>
    </w:p>
    <w:p w14:paraId="4D83F0C8" w14:textId="77777777" w:rsidR="00C459EF" w:rsidRDefault="00C459EF" w:rsidP="00C459EF">
      <w:pPr>
        <w:ind w:left="709"/>
        <w:contextualSpacing/>
        <w:jc w:val="both"/>
      </w:pPr>
      <w:r>
        <w:t>O programa atende em média 60 idosos diariamente, através de atividades desenvolvidas no ginásio municipal de esportes, na academia ao ar livre e na pista de caminhada do Lago Municipal.</w:t>
      </w:r>
    </w:p>
    <w:p w14:paraId="4D83F0C9" w14:textId="77777777" w:rsidR="00C459EF" w:rsidRDefault="00C459EF" w:rsidP="00C459EF">
      <w:pPr>
        <w:ind w:left="426" w:firstLine="283"/>
        <w:contextualSpacing/>
        <w:jc w:val="both"/>
      </w:pPr>
    </w:p>
    <w:p w14:paraId="4D83F0CA" w14:textId="77777777" w:rsidR="00C459EF" w:rsidRDefault="00C459EF" w:rsidP="00C459EF">
      <w:pPr>
        <w:ind w:left="709"/>
        <w:contextualSpacing/>
        <w:jc w:val="both"/>
        <w:rPr>
          <w:b/>
        </w:rPr>
      </w:pPr>
      <w:r>
        <w:rPr>
          <w:b/>
        </w:rPr>
        <w:t>“Serviço de Convivência e Fortalecimento de Vínculos – A Arte de Conviver”:</w:t>
      </w:r>
    </w:p>
    <w:p w14:paraId="4D83F0CB" w14:textId="77777777" w:rsidR="00C459EF" w:rsidRDefault="00C459EF" w:rsidP="00C459EF">
      <w:pPr>
        <w:ind w:left="709"/>
        <w:contextualSpacing/>
        <w:jc w:val="both"/>
      </w:pPr>
      <w:r>
        <w:t xml:space="preserve">O Projeto “A Arte de Conviver” é desenvolvido pela Secretaria de Assistência Social, ofertado através do Serviço de Convivência e Fortalecimento de Vínculos, sendo </w:t>
      </w:r>
      <w:proofErr w:type="spellStart"/>
      <w:r>
        <w:t>atendido</w:t>
      </w:r>
      <w:r w:rsidR="00D602AF">
        <w:t>S</w:t>
      </w:r>
      <w:proofErr w:type="spellEnd"/>
      <w:r>
        <w:t xml:space="preserve"> semanalmente com atividades realizadas no CRAS.</w:t>
      </w:r>
    </w:p>
    <w:p w14:paraId="4D83F0CC" w14:textId="77777777" w:rsidR="00C459EF" w:rsidRDefault="00C459EF" w:rsidP="00C459EF">
      <w:pPr>
        <w:ind w:left="709"/>
        <w:contextualSpacing/>
        <w:jc w:val="both"/>
      </w:pPr>
      <w:r>
        <w:t>As atividades tem como objetivo contribuir para um processo de envelhecimento ativo, saudável e autônomo, além de proporcionar um espaço de encontro para os idosos e encontros geracionais de modo a promover a sua convivência familiar e comunitária, bem como o desenvolvimento de potencialidades e capacidades para novos projetos de vida, valorizando as experiências, estimulando e potencializando a condição de escolher e decidir, contribuindo para o desenvolvimento da autonomia e protagonismo social dos usuários.</w:t>
      </w:r>
    </w:p>
    <w:p w14:paraId="4D83F0CD" w14:textId="77777777" w:rsidR="00C459EF" w:rsidRPr="00C459EF" w:rsidRDefault="00C459EF" w:rsidP="00C459EF">
      <w:pPr>
        <w:contextualSpacing/>
        <w:jc w:val="both"/>
        <w:rPr>
          <w:b/>
        </w:rPr>
      </w:pPr>
    </w:p>
    <w:p w14:paraId="4D83F0CE" w14:textId="77777777" w:rsidR="00092987" w:rsidRPr="00A81217" w:rsidRDefault="00092987" w:rsidP="00092987">
      <w:pPr>
        <w:pStyle w:val="PargrafodaLista"/>
        <w:numPr>
          <w:ilvl w:val="0"/>
          <w:numId w:val="1"/>
        </w:numPr>
        <w:contextualSpacing/>
        <w:jc w:val="both"/>
        <w:rPr>
          <w:b/>
        </w:rPr>
      </w:pPr>
      <w:r w:rsidRPr="00A81217">
        <w:rPr>
          <w:b/>
        </w:rPr>
        <w:t>MOÇÕES</w:t>
      </w:r>
    </w:p>
    <w:p w14:paraId="4D83F0CF" w14:textId="77777777" w:rsidR="00092987" w:rsidRDefault="00C459EF" w:rsidP="00092987">
      <w:pPr>
        <w:pStyle w:val="PargrafodaLista"/>
        <w:jc w:val="both"/>
      </w:pPr>
      <w:r>
        <w:t>Não houve moções.</w:t>
      </w:r>
    </w:p>
    <w:p w14:paraId="4D83F0D0" w14:textId="77777777" w:rsidR="00C459EF" w:rsidRDefault="00C459EF" w:rsidP="00092987">
      <w:pPr>
        <w:pStyle w:val="PargrafodaLista"/>
        <w:jc w:val="both"/>
      </w:pPr>
    </w:p>
    <w:p w14:paraId="4D83F0D1" w14:textId="77777777" w:rsidR="00092987" w:rsidRPr="00A45A0C" w:rsidRDefault="00092987" w:rsidP="00092987">
      <w:pPr>
        <w:pStyle w:val="PargrafodaLista"/>
        <w:numPr>
          <w:ilvl w:val="0"/>
          <w:numId w:val="1"/>
        </w:numPr>
        <w:contextualSpacing/>
        <w:jc w:val="both"/>
        <w:rPr>
          <w:b/>
        </w:rPr>
      </w:pPr>
      <w:r w:rsidRPr="00A45A0C">
        <w:rPr>
          <w:b/>
        </w:rPr>
        <w:t>ELEIÇÃO DOS DELEGADO(A) S</w:t>
      </w:r>
    </w:p>
    <w:p w14:paraId="4D83F0D2" w14:textId="77777777" w:rsidR="00092987" w:rsidRDefault="00092987" w:rsidP="00092987">
      <w:pPr>
        <w:pStyle w:val="PargrafodaLista"/>
        <w:jc w:val="both"/>
      </w:pPr>
      <w:r>
        <w:t xml:space="preserve">Os candidatos a delegados se apresentaram perante a plenária e logo em seguida foram escolhidos os delegados titulares e suplentes por aclamação. </w:t>
      </w:r>
    </w:p>
    <w:p w14:paraId="4D83F0D3" w14:textId="77777777" w:rsidR="00092987" w:rsidRDefault="00092987" w:rsidP="00092987">
      <w:pPr>
        <w:pStyle w:val="PargrafodaLista"/>
        <w:jc w:val="both"/>
      </w:pPr>
    </w:p>
    <w:p w14:paraId="4D83F0D4" w14:textId="77777777" w:rsidR="00092987" w:rsidRPr="00E2449C" w:rsidRDefault="00092987" w:rsidP="00092987">
      <w:pPr>
        <w:pStyle w:val="PargrafodaLista"/>
        <w:numPr>
          <w:ilvl w:val="0"/>
          <w:numId w:val="1"/>
        </w:numPr>
        <w:contextualSpacing/>
        <w:jc w:val="both"/>
        <w:rPr>
          <w:b/>
        </w:rPr>
      </w:pPr>
      <w:r w:rsidRPr="00E2449C">
        <w:rPr>
          <w:b/>
        </w:rPr>
        <w:t>LISTA DOS DELEGADO(A) S ELEITOS</w:t>
      </w:r>
    </w:p>
    <w:p w14:paraId="4D83F0D5" w14:textId="77777777" w:rsidR="00092987" w:rsidRPr="00E2449C" w:rsidRDefault="00092987" w:rsidP="00092987">
      <w:pPr>
        <w:pStyle w:val="PargrafodaLista"/>
        <w:jc w:val="both"/>
        <w:rPr>
          <w:b/>
        </w:rPr>
      </w:pPr>
      <w:r w:rsidRPr="00E2449C">
        <w:rPr>
          <w:b/>
        </w:rPr>
        <w:lastRenderedPageBreak/>
        <w:t>Poder Público:</w:t>
      </w:r>
    </w:p>
    <w:p w14:paraId="4D83F0D6" w14:textId="77777777" w:rsidR="00092987" w:rsidRDefault="00092987" w:rsidP="00092987">
      <w:pPr>
        <w:pStyle w:val="PargrafodaLista"/>
        <w:jc w:val="both"/>
      </w:pPr>
      <w:r>
        <w:t xml:space="preserve">Titular: </w:t>
      </w:r>
      <w:r w:rsidR="00095333">
        <w:t>Ana Laura Gomes de Oliveira</w:t>
      </w:r>
    </w:p>
    <w:p w14:paraId="4D83F0D7" w14:textId="77777777" w:rsidR="00092987" w:rsidRDefault="00092987" w:rsidP="00092987">
      <w:pPr>
        <w:pStyle w:val="PargrafodaLista"/>
        <w:jc w:val="both"/>
      </w:pPr>
      <w:r>
        <w:t xml:space="preserve">Suplente: </w:t>
      </w:r>
      <w:proofErr w:type="spellStart"/>
      <w:r w:rsidR="00095333">
        <w:t>Kélita</w:t>
      </w:r>
      <w:proofErr w:type="spellEnd"/>
      <w:r w:rsidR="00095333">
        <w:t xml:space="preserve"> Albuquerque Rodrigues Guimarães</w:t>
      </w:r>
    </w:p>
    <w:p w14:paraId="4D83F0D8" w14:textId="77777777" w:rsidR="00092987" w:rsidRDefault="00092987" w:rsidP="00092987">
      <w:pPr>
        <w:pStyle w:val="PargrafodaLista"/>
        <w:jc w:val="both"/>
      </w:pPr>
    </w:p>
    <w:p w14:paraId="4D83F0D9" w14:textId="77777777" w:rsidR="00092987" w:rsidRPr="00E2449C" w:rsidRDefault="00092987" w:rsidP="00092987">
      <w:pPr>
        <w:pStyle w:val="PargrafodaLista"/>
        <w:jc w:val="both"/>
        <w:rPr>
          <w:b/>
        </w:rPr>
      </w:pPr>
      <w:r w:rsidRPr="00E2449C">
        <w:rPr>
          <w:b/>
        </w:rPr>
        <w:t>Sociedade Civil:</w:t>
      </w:r>
    </w:p>
    <w:p w14:paraId="4D83F0DA" w14:textId="77777777" w:rsidR="00092987" w:rsidRDefault="00092987" w:rsidP="00092987">
      <w:pPr>
        <w:pStyle w:val="PargrafodaLista"/>
        <w:jc w:val="both"/>
      </w:pPr>
      <w:r>
        <w:t xml:space="preserve">Titular: </w:t>
      </w:r>
      <w:r w:rsidR="00095333">
        <w:t>Ananias Ribeiro Neves</w:t>
      </w:r>
    </w:p>
    <w:p w14:paraId="4D83F0DB" w14:textId="77777777" w:rsidR="00092987" w:rsidRDefault="00092987" w:rsidP="00092987">
      <w:pPr>
        <w:pStyle w:val="PargrafodaLista"/>
        <w:jc w:val="both"/>
      </w:pPr>
      <w:r>
        <w:t xml:space="preserve">Suplente: </w:t>
      </w:r>
      <w:r w:rsidR="00095333">
        <w:t>Lúcia N. R. Neves</w:t>
      </w:r>
    </w:p>
    <w:p w14:paraId="4D83F0DC" w14:textId="77777777" w:rsidR="00092987" w:rsidRDefault="00092987" w:rsidP="00092987">
      <w:pPr>
        <w:pStyle w:val="PargrafodaLista"/>
        <w:jc w:val="both"/>
      </w:pPr>
      <w:r>
        <w:t xml:space="preserve">Suplente: </w:t>
      </w:r>
      <w:r w:rsidR="00095333">
        <w:t>Cleide Vilas Novas</w:t>
      </w:r>
    </w:p>
    <w:p w14:paraId="4D83F0DD" w14:textId="77777777" w:rsidR="00095333" w:rsidRDefault="00095333" w:rsidP="00092987">
      <w:pPr>
        <w:pStyle w:val="PargrafodaLista"/>
        <w:jc w:val="both"/>
      </w:pPr>
      <w:r>
        <w:t>Suplente: Osvaldo Copertino</w:t>
      </w:r>
    </w:p>
    <w:p w14:paraId="4D83F0DE" w14:textId="77777777" w:rsidR="00095333" w:rsidRDefault="00095333" w:rsidP="00092987">
      <w:pPr>
        <w:pStyle w:val="PargrafodaLista"/>
        <w:jc w:val="both"/>
      </w:pPr>
      <w:r>
        <w:t xml:space="preserve">Suplente: </w:t>
      </w:r>
      <w:proofErr w:type="spellStart"/>
      <w:r>
        <w:t>Kazuko</w:t>
      </w:r>
      <w:proofErr w:type="spellEnd"/>
      <w:r>
        <w:t xml:space="preserve"> Suzuki (Julia)</w:t>
      </w:r>
    </w:p>
    <w:p w14:paraId="4D83F0DF" w14:textId="77777777" w:rsidR="00092987" w:rsidRDefault="00092987" w:rsidP="00092987">
      <w:pPr>
        <w:pStyle w:val="PargrafodaLista"/>
        <w:jc w:val="both"/>
      </w:pPr>
    </w:p>
    <w:p w14:paraId="4D83F0E0" w14:textId="77777777" w:rsidR="00092987" w:rsidRPr="00BC1B08" w:rsidRDefault="00092987" w:rsidP="00092987">
      <w:pPr>
        <w:pStyle w:val="PargrafodaLista"/>
        <w:numPr>
          <w:ilvl w:val="0"/>
          <w:numId w:val="1"/>
        </w:numPr>
        <w:contextualSpacing/>
        <w:jc w:val="both"/>
        <w:rPr>
          <w:b/>
        </w:rPr>
      </w:pPr>
      <w:r w:rsidRPr="00BC1B08">
        <w:rPr>
          <w:b/>
        </w:rPr>
        <w:t>AVALIAÇÃO</w:t>
      </w:r>
    </w:p>
    <w:p w14:paraId="4D83F0E1" w14:textId="77777777" w:rsidR="00092987" w:rsidRDefault="00092987" w:rsidP="00092987">
      <w:pPr>
        <w:pStyle w:val="PargrafodaLista"/>
        <w:jc w:val="both"/>
      </w:pPr>
      <w:r>
        <w:t>Na ficha de avaliação foram questionados a infraestrutura, programa</w:t>
      </w:r>
      <w:r w:rsidR="0051450E">
        <w:t>çã</w:t>
      </w:r>
      <w:r w:rsidR="00AB735D">
        <w:t>o</w:t>
      </w:r>
      <w:r>
        <w:t xml:space="preserve">, pontos positivos e negativos da conferência. E ainda um espaço para sugestão. Os participantes avaliaram cada item, podendo escolher entre as seguintes opções: Ruim, Regular, Bom e Ótimo. </w:t>
      </w:r>
    </w:p>
    <w:p w14:paraId="4D83F0E2" w14:textId="77777777" w:rsidR="00092987" w:rsidRDefault="00092987" w:rsidP="00092987">
      <w:pPr>
        <w:pStyle w:val="PargrafodaLista"/>
        <w:jc w:val="both"/>
      </w:pPr>
      <w:r>
        <w:t>Dentre as avaliações que foram entregues, nenhuma estavam assinaladas a</w:t>
      </w:r>
      <w:r w:rsidR="0051450E">
        <w:t xml:space="preserve"> opção regular em nenhum dos itens, e apenas 2 assinaladas a opção ruim em dois itens</w:t>
      </w:r>
      <w:r>
        <w:t xml:space="preserve">. Sendo possível assim, concluir que para os participantes o evento foi satisfatório. </w:t>
      </w:r>
    </w:p>
    <w:p w14:paraId="4D83F0E3" w14:textId="77777777" w:rsidR="00092987" w:rsidRDefault="00092987" w:rsidP="00092987">
      <w:pPr>
        <w:pStyle w:val="PargrafodaLista"/>
        <w:jc w:val="both"/>
      </w:pPr>
      <w:r>
        <w:t xml:space="preserve">Referente aos pontos positivos e negativos, não obtivemos dados relevantes, apenas apontaram </w:t>
      </w:r>
      <w:r w:rsidR="009625EE">
        <w:t xml:space="preserve">a importância da integração entre os participantes, da conscientização dos direitos e deveres dos idosos, </w:t>
      </w:r>
      <w:r>
        <w:t>que as discussões</w:t>
      </w:r>
      <w:r w:rsidR="009625EE">
        <w:t xml:space="preserve"> e palestras foram bastante</w:t>
      </w:r>
      <w:r>
        <w:t xml:space="preserve"> proveitosas</w:t>
      </w:r>
      <w:r w:rsidR="009625EE">
        <w:t>,</w:t>
      </w:r>
      <w:r>
        <w:t xml:space="preserve"> e que a Conferência deve ser mais divulgada </w:t>
      </w:r>
      <w:r w:rsidR="009625EE">
        <w:t>para efetiva participação da sociedade</w:t>
      </w:r>
      <w:r>
        <w:t>.</w:t>
      </w:r>
    </w:p>
    <w:p w14:paraId="4D83F0E4" w14:textId="77777777" w:rsidR="00C459EF" w:rsidRDefault="00C459EF" w:rsidP="00092987">
      <w:pPr>
        <w:pStyle w:val="PargrafodaLista"/>
        <w:jc w:val="both"/>
      </w:pPr>
    </w:p>
    <w:p w14:paraId="4D83F0E5" w14:textId="77777777" w:rsidR="00C459EF" w:rsidRDefault="00C459EF" w:rsidP="00C459EF">
      <w:pPr>
        <w:pStyle w:val="PargrafodaLista"/>
        <w:jc w:val="both"/>
        <w:rPr>
          <w:b/>
        </w:rPr>
      </w:pPr>
    </w:p>
    <w:p w14:paraId="4D83F0E6" w14:textId="77777777" w:rsidR="00C459EF" w:rsidRDefault="00C459EF" w:rsidP="00C459EF">
      <w:pPr>
        <w:pStyle w:val="PargrafodaLista"/>
        <w:jc w:val="both"/>
        <w:rPr>
          <w:b/>
        </w:rPr>
      </w:pPr>
    </w:p>
    <w:p w14:paraId="4D83F0E7" w14:textId="77777777" w:rsidR="009E6852" w:rsidRDefault="009E6852" w:rsidP="00C459EF">
      <w:pPr>
        <w:pStyle w:val="PargrafodaLista"/>
        <w:jc w:val="both"/>
        <w:rPr>
          <w:b/>
        </w:rPr>
      </w:pPr>
    </w:p>
    <w:p w14:paraId="4D83F0EE" w14:textId="431DF242" w:rsidR="00271FD4" w:rsidRPr="00C459EF" w:rsidRDefault="00271FD4" w:rsidP="00271FD4">
      <w:pPr>
        <w:pStyle w:val="PargrafodaLista"/>
        <w:ind w:left="0"/>
        <w:rPr>
          <w:b/>
        </w:rPr>
      </w:pPr>
    </w:p>
    <w:sectPr w:rsidR="00271FD4" w:rsidRPr="00C459EF" w:rsidSect="002B03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3F101" w14:textId="77777777" w:rsidR="00271FD4" w:rsidRDefault="00271FD4" w:rsidP="00664BA4">
      <w:pPr>
        <w:spacing w:after="0" w:line="240" w:lineRule="auto"/>
      </w:pPr>
      <w:r>
        <w:separator/>
      </w:r>
    </w:p>
  </w:endnote>
  <w:endnote w:type="continuationSeparator" w:id="0">
    <w:p w14:paraId="4D83F102" w14:textId="77777777" w:rsidR="00271FD4" w:rsidRDefault="00271FD4" w:rsidP="00664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BT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3F10A" w14:textId="77777777" w:rsidR="00271FD4" w:rsidRDefault="00271FD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3F10B" w14:textId="77777777" w:rsidR="00271FD4" w:rsidRDefault="00271FD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3F10D" w14:textId="77777777" w:rsidR="00271FD4" w:rsidRDefault="00271F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3F0FF" w14:textId="77777777" w:rsidR="00271FD4" w:rsidRDefault="00271FD4" w:rsidP="00664BA4">
      <w:pPr>
        <w:spacing w:after="0" w:line="240" w:lineRule="auto"/>
      </w:pPr>
      <w:r>
        <w:separator/>
      </w:r>
    </w:p>
  </w:footnote>
  <w:footnote w:type="continuationSeparator" w:id="0">
    <w:p w14:paraId="4D83F100" w14:textId="77777777" w:rsidR="00271FD4" w:rsidRDefault="00271FD4" w:rsidP="00664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3F103" w14:textId="77777777" w:rsidR="00271FD4" w:rsidRDefault="00271F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3F104" w14:textId="77777777" w:rsidR="00271FD4" w:rsidRPr="00590C82" w:rsidRDefault="00271FD4" w:rsidP="00664BA4">
    <w:pPr>
      <w:tabs>
        <w:tab w:val="left" w:pos="-1134"/>
      </w:tabs>
      <w:autoSpaceDE w:val="0"/>
      <w:autoSpaceDN w:val="0"/>
      <w:adjustRightInd w:val="0"/>
      <w:spacing w:after="0" w:line="240" w:lineRule="auto"/>
      <w:ind w:left="-993" w:right="-568"/>
      <w:rPr>
        <w:rFonts w:ascii="Verdana" w:hAnsi="Verdana" w:cs="Verdana"/>
        <w:b/>
        <w:bCs/>
        <w:i/>
        <w:iCs/>
        <w:color w:val="365F91" w:themeColor="accent1" w:themeShade="BF"/>
        <w:sz w:val="24"/>
        <w:szCs w:val="24"/>
      </w:rPr>
    </w:pPr>
    <w:r w:rsidRPr="00664BA4">
      <w:rPr>
        <w:rFonts w:ascii="Verdana" w:hAnsi="Verdana" w:cs="Verdana"/>
        <w:b/>
        <w:bCs/>
        <w:i/>
        <w:iCs/>
        <w:noProof/>
        <w:color w:val="365F91" w:themeColor="accent1" w:themeShade="BF"/>
        <w:sz w:val="24"/>
        <w:szCs w:val="24"/>
        <w:lang w:eastAsia="pt-BR"/>
      </w:rPr>
      <w:drawing>
        <wp:inline distT="0" distB="0" distL="0" distR="0" wp14:anchorId="4D83F10E" wp14:editId="4D83F10F">
          <wp:extent cx="1128263" cy="660520"/>
          <wp:effectExtent l="19050" t="0" r="0" b="0"/>
          <wp:docPr id="9" name="Imagem 2" descr="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6924"/>
                  <a:stretch>
                    <a:fillRect/>
                  </a:stretch>
                </pic:blipFill>
                <pic:spPr bwMode="auto">
                  <a:xfrm>
                    <a:off x="0" y="0"/>
                    <a:ext cx="1129531" cy="6612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b/>
        <w:bCs/>
        <w:i/>
        <w:iCs/>
        <w:color w:val="365F91" w:themeColor="accent1" w:themeShade="BF"/>
        <w:sz w:val="24"/>
        <w:szCs w:val="24"/>
      </w:rPr>
      <w:t xml:space="preserve">  </w:t>
    </w:r>
    <w:r w:rsidRPr="00590C82">
      <w:rPr>
        <w:rFonts w:ascii="Verdana" w:hAnsi="Verdana" w:cs="Verdana"/>
        <w:b/>
        <w:bCs/>
        <w:i/>
        <w:iCs/>
        <w:color w:val="365F91" w:themeColor="accent1" w:themeShade="BF"/>
        <w:sz w:val="24"/>
        <w:szCs w:val="24"/>
      </w:rPr>
      <w:t xml:space="preserve">CONSELHO MUNICIPAL </w:t>
    </w:r>
    <w:r>
      <w:rPr>
        <w:rFonts w:ascii="Verdana" w:hAnsi="Verdana" w:cs="Verdana"/>
        <w:b/>
        <w:bCs/>
        <w:i/>
        <w:iCs/>
        <w:color w:val="365F91" w:themeColor="accent1" w:themeShade="BF"/>
        <w:sz w:val="24"/>
        <w:szCs w:val="24"/>
      </w:rPr>
      <w:t xml:space="preserve">DO IDOSO de </w:t>
    </w:r>
    <w:r w:rsidRPr="00590C82">
      <w:rPr>
        <w:rFonts w:ascii="Verdana" w:hAnsi="Verdana" w:cs="Verdana"/>
        <w:b/>
        <w:bCs/>
        <w:i/>
        <w:iCs/>
        <w:color w:val="365F91" w:themeColor="accent1" w:themeShade="BF"/>
        <w:sz w:val="24"/>
        <w:szCs w:val="24"/>
      </w:rPr>
      <w:t>Araçoiaba da Serra</w:t>
    </w:r>
  </w:p>
  <w:p w14:paraId="4D83F105" w14:textId="77777777" w:rsidR="00271FD4" w:rsidRPr="00590C82" w:rsidRDefault="00271FD4" w:rsidP="00664BA4">
    <w:pPr>
      <w:tabs>
        <w:tab w:val="left" w:pos="0"/>
      </w:tabs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b/>
        <w:bCs/>
        <w:i/>
        <w:iCs/>
        <w:color w:val="365F91" w:themeColor="accent1" w:themeShade="BF"/>
        <w:sz w:val="12"/>
        <w:szCs w:val="24"/>
      </w:rPr>
    </w:pPr>
  </w:p>
  <w:p w14:paraId="4D83F106" w14:textId="77777777" w:rsidR="00271FD4" w:rsidRDefault="00271FD4" w:rsidP="00664BA4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Avenida Manoel Vieira nº 700 – Tel. (15) 3281-2347</w:t>
    </w:r>
  </w:p>
  <w:p w14:paraId="4D83F107" w14:textId="77777777" w:rsidR="00271FD4" w:rsidRDefault="00271FD4" w:rsidP="00664BA4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Cep 18190-000   –   ARAÇOIABA DA SERRA   -   </w:t>
    </w:r>
    <w:proofErr w:type="gramStart"/>
    <w:r>
      <w:rPr>
        <w:rFonts w:ascii="Verdana" w:hAnsi="Verdana" w:cs="Verdana"/>
        <w:sz w:val="16"/>
        <w:szCs w:val="16"/>
      </w:rPr>
      <w:t>Estado  de</w:t>
    </w:r>
    <w:proofErr w:type="gramEnd"/>
    <w:r>
      <w:rPr>
        <w:rFonts w:ascii="Verdana" w:hAnsi="Verdana" w:cs="Verdana"/>
        <w:sz w:val="16"/>
        <w:szCs w:val="16"/>
      </w:rPr>
      <w:t xml:space="preserve">  São Paulo</w:t>
    </w:r>
  </w:p>
  <w:p w14:paraId="4D83F108" w14:textId="77777777" w:rsidR="00271FD4" w:rsidRDefault="00271FD4" w:rsidP="00664BA4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sz w:val="16"/>
        <w:szCs w:val="16"/>
      </w:rPr>
    </w:pPr>
    <w:hyperlink r:id="rId2" w:history="1">
      <w:r w:rsidRPr="007A0ABA">
        <w:rPr>
          <w:rStyle w:val="Hyperlink"/>
          <w:rFonts w:ascii="Verdana" w:hAnsi="Verdana" w:cs="Verdana"/>
          <w:sz w:val="16"/>
          <w:szCs w:val="16"/>
        </w:rPr>
        <w:t>conselhos@aracoiaba.sp.gov.br</w:t>
      </w:r>
    </w:hyperlink>
  </w:p>
  <w:p w14:paraId="4D83F109" w14:textId="77777777" w:rsidR="00271FD4" w:rsidRPr="00664BA4" w:rsidRDefault="00271FD4" w:rsidP="00664BA4">
    <w:pPr>
      <w:tabs>
        <w:tab w:val="left" w:pos="0"/>
      </w:tabs>
      <w:autoSpaceDE w:val="0"/>
      <w:autoSpaceDN w:val="0"/>
      <w:adjustRightInd w:val="0"/>
      <w:spacing w:after="0" w:line="240" w:lineRule="auto"/>
      <w:rPr>
        <w:rFonts w:ascii="Verdana" w:hAnsi="Verdana" w:cs="Verdana"/>
        <w:b/>
        <w:bCs/>
        <w:i/>
        <w:iCs/>
        <w:color w:val="365F91" w:themeColor="accent1" w:themeShade="BF"/>
        <w:sz w:val="24"/>
        <w:szCs w:val="24"/>
      </w:rPr>
    </w:pPr>
    <w:r>
      <w:rPr>
        <w:rFonts w:ascii="Verdana" w:hAnsi="Verdana" w:cs="Verdana"/>
        <w:b/>
        <w:bCs/>
        <w:i/>
        <w:iCs/>
        <w:color w:val="365F91" w:themeColor="accent1" w:themeShade="BF"/>
        <w:sz w:val="24"/>
        <w:szCs w:val="24"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3F10C" w14:textId="77777777" w:rsidR="00271FD4" w:rsidRDefault="00271F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22315"/>
    <w:multiLevelType w:val="hybridMultilevel"/>
    <w:tmpl w:val="688AD506"/>
    <w:lvl w:ilvl="0" w:tplc="A2366C4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475EA7"/>
    <w:multiLevelType w:val="hybridMultilevel"/>
    <w:tmpl w:val="DF9E47B4"/>
    <w:lvl w:ilvl="0" w:tplc="B99C17A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5414CD"/>
    <w:multiLevelType w:val="hybridMultilevel"/>
    <w:tmpl w:val="6B4C9C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326CA"/>
    <w:multiLevelType w:val="hybridMultilevel"/>
    <w:tmpl w:val="C26AE58E"/>
    <w:lvl w:ilvl="0" w:tplc="F7A644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C075A5"/>
    <w:multiLevelType w:val="hybridMultilevel"/>
    <w:tmpl w:val="2B884E5A"/>
    <w:lvl w:ilvl="0" w:tplc="32C63C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D33A53"/>
    <w:multiLevelType w:val="hybridMultilevel"/>
    <w:tmpl w:val="CD92E248"/>
    <w:lvl w:ilvl="0" w:tplc="3A94CA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0350026">
    <w:abstractNumId w:val="2"/>
  </w:num>
  <w:num w:numId="2" w16cid:durableId="1050300677">
    <w:abstractNumId w:val="3"/>
  </w:num>
  <w:num w:numId="3" w16cid:durableId="1935699383">
    <w:abstractNumId w:val="4"/>
  </w:num>
  <w:num w:numId="4" w16cid:durableId="1274289452">
    <w:abstractNumId w:val="5"/>
  </w:num>
  <w:num w:numId="5" w16cid:durableId="314725195">
    <w:abstractNumId w:val="1"/>
  </w:num>
  <w:num w:numId="6" w16cid:durableId="13464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BA4"/>
    <w:rsid w:val="00092987"/>
    <w:rsid w:val="00095333"/>
    <w:rsid w:val="000B2E72"/>
    <w:rsid w:val="000F7C02"/>
    <w:rsid w:val="00271FD4"/>
    <w:rsid w:val="002B0364"/>
    <w:rsid w:val="003246E8"/>
    <w:rsid w:val="0050112F"/>
    <w:rsid w:val="0051450E"/>
    <w:rsid w:val="005229EA"/>
    <w:rsid w:val="00574913"/>
    <w:rsid w:val="00660988"/>
    <w:rsid w:val="00664BA4"/>
    <w:rsid w:val="0069657D"/>
    <w:rsid w:val="006D60BF"/>
    <w:rsid w:val="006E128F"/>
    <w:rsid w:val="006F69AA"/>
    <w:rsid w:val="007123ED"/>
    <w:rsid w:val="007861D1"/>
    <w:rsid w:val="008843BF"/>
    <w:rsid w:val="00911B37"/>
    <w:rsid w:val="009625EE"/>
    <w:rsid w:val="009D5C4C"/>
    <w:rsid w:val="009E6852"/>
    <w:rsid w:val="00A96766"/>
    <w:rsid w:val="00AB735D"/>
    <w:rsid w:val="00BC4C5D"/>
    <w:rsid w:val="00BD1916"/>
    <w:rsid w:val="00C23436"/>
    <w:rsid w:val="00C459EF"/>
    <w:rsid w:val="00D602AF"/>
    <w:rsid w:val="00D80B4E"/>
    <w:rsid w:val="00D81861"/>
    <w:rsid w:val="00D91176"/>
    <w:rsid w:val="00DC06BA"/>
    <w:rsid w:val="00E03EFB"/>
    <w:rsid w:val="00EF1AF3"/>
    <w:rsid w:val="00F8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3F05D"/>
  <w15:docId w15:val="{72DA2ADB-1F8E-416B-AFDF-883C0590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987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BA4"/>
  </w:style>
  <w:style w:type="paragraph" w:styleId="Rodap">
    <w:name w:val="footer"/>
    <w:basedOn w:val="Normal"/>
    <w:link w:val="RodapChar"/>
    <w:uiPriority w:val="99"/>
    <w:semiHidden/>
    <w:unhideWhenUsed/>
    <w:rsid w:val="00664B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64BA4"/>
  </w:style>
  <w:style w:type="paragraph" w:styleId="Textodebalo">
    <w:name w:val="Balloon Text"/>
    <w:basedOn w:val="Normal"/>
    <w:link w:val="TextodebaloChar"/>
    <w:uiPriority w:val="99"/>
    <w:semiHidden/>
    <w:unhideWhenUsed/>
    <w:rsid w:val="00664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BA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64BA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92987"/>
    <w:pPr>
      <w:ind w:left="720"/>
    </w:pPr>
  </w:style>
  <w:style w:type="paragraph" w:styleId="Recuodecorpodetexto">
    <w:name w:val="Body Text Indent"/>
    <w:basedOn w:val="Normal"/>
    <w:link w:val="RecuodecorpodetextoChar"/>
    <w:semiHidden/>
    <w:rsid w:val="00A96766"/>
    <w:pPr>
      <w:spacing w:after="0" w:line="240" w:lineRule="auto"/>
      <w:ind w:left="180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9676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lhos@aracoiab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1566</Words>
  <Characters>8459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Fsocial</dc:creator>
  <cp:lastModifiedBy>Prefeitura393</cp:lastModifiedBy>
  <cp:revision>20</cp:revision>
  <cp:lastPrinted>2015-07-14T18:29:00Z</cp:lastPrinted>
  <dcterms:created xsi:type="dcterms:W3CDTF">2015-07-08T19:22:00Z</dcterms:created>
  <dcterms:modified xsi:type="dcterms:W3CDTF">2025-02-26T18:32:00Z</dcterms:modified>
</cp:coreProperties>
</file>