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6" w:rsidRDefault="00E97CEC">
      <w:pPr>
        <w:jc w:val="center"/>
        <w:rPr>
          <w:b/>
        </w:rPr>
      </w:pPr>
      <w:r>
        <w:rPr>
          <w:b/>
        </w:rPr>
        <w:t>ANEXO II</w:t>
      </w:r>
    </w:p>
    <w:p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:rsidR="00AD20ED" w:rsidRDefault="00AD20ED">
      <w:pPr>
        <w:jc w:val="center"/>
        <w:rPr>
          <w:b/>
        </w:rPr>
      </w:pPr>
    </w:p>
    <w:p w:rsidR="00AD20ED" w:rsidRDefault="00AD20ED" w:rsidP="00AD20ED">
      <w:pPr>
        <w:jc w:val="center"/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:rsidR="00AD20ED" w:rsidRDefault="00AD20ED">
      <w:pPr>
        <w:jc w:val="center"/>
        <w:rPr>
          <w:b/>
        </w:rPr>
      </w:pPr>
    </w:p>
    <w:p w:rsidR="00357C86" w:rsidRDefault="00357C86">
      <w:pPr>
        <w:spacing w:before="120" w:after="120"/>
        <w:ind w:left="120" w:right="120"/>
        <w:jc w:val="center"/>
        <w:rPr>
          <w:color w:val="FF0000"/>
        </w:rPr>
      </w:pPr>
    </w:p>
    <w:p w:rsidR="00357C86" w:rsidRDefault="00E97CEC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:rsidR="00357C86" w:rsidRDefault="00357C86">
      <w:pPr>
        <w:jc w:val="center"/>
        <w:rPr>
          <w:color w:val="FF0000"/>
        </w:rPr>
      </w:pPr>
    </w:p>
    <w:p w:rsidR="00357C86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357C86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AD20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</w:t>
            </w:r>
            <w:r w:rsidR="00E97CEC">
              <w:rPr>
                <w:b/>
              </w:rPr>
              <w:t>RIOS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8712D9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="00E97CEC" w:rsidRPr="008712D9">
              <w:t xml:space="preserve"> no segmento cultural </w:t>
            </w:r>
            <w:r w:rsidR="00CC6C78" w:rsidRPr="008712D9">
              <w:t>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7822F9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357C86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7822F9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Inovação, autenticidade, criatividade e relevância cultural da trajetória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CC6C78" w:rsidRDefault="008712D9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>Contribuição a 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 xml:space="preserve">, tais como realização de ações dentro da comunidade, contratação </w:t>
            </w:r>
            <w:r w:rsidR="00E860EE">
              <w:t xml:space="preserve">de profissionais da comunidade,participações em projetos comunitários </w:t>
            </w:r>
            <w:r w:rsidR="008712D9" w:rsidRPr="008712D9">
              <w:t>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7822F9">
            <w:pPr>
              <w:widowControl w:val="0"/>
              <w:spacing w:line="240" w:lineRule="auto"/>
              <w:jc w:val="center"/>
            </w:pPr>
            <w:r>
              <w:t>5</w:t>
            </w:r>
            <w:r w:rsidR="00E97CEC">
              <w:t>0</w:t>
            </w:r>
          </w:p>
        </w:tc>
      </w:tr>
    </w:tbl>
    <w:p w:rsidR="00357C86" w:rsidRDefault="00357C86">
      <w:pPr>
        <w:jc w:val="center"/>
        <w:rPr>
          <w:b/>
        </w:rPr>
      </w:pPr>
    </w:p>
    <w:p w:rsidR="00357C86" w:rsidRDefault="00357C86">
      <w:pPr>
        <w:jc w:val="center"/>
        <w:rPr>
          <w:b/>
        </w:rPr>
      </w:pPr>
    </w:p>
    <w:p w:rsidR="00357C86" w:rsidRDefault="00E97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Além da pontuação acima, </w:t>
      </w:r>
      <w:r w:rsidR="00FB39C6">
        <w:t xml:space="preserve">o agente cultural </w:t>
      </w:r>
      <w:r>
        <w:t>pode receber bônus de pontuação, ou seja, uma pontuação extra, conforme critérios abaixo especificados:</w:t>
      </w:r>
    </w:p>
    <w:p w:rsidR="00357C86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357C86" w:rsidTr="005B7C6F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CC6C78" w:rsidP="005B7C6F">
            <w:pPr>
              <w:widowControl w:val="0"/>
              <w:spacing w:line="240" w:lineRule="auto"/>
              <w:jc w:val="center"/>
            </w:pPr>
            <w:r>
              <w:t xml:space="preserve">Agente cultural residente em regiões de menor IDH </w:t>
            </w:r>
            <w:r w:rsidR="005B7C6F">
              <w:t xml:space="preserve">e/ou bairros periféricos e área rural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5B7C6F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5B7C6F">
              <w:t>20 PONTOS</w:t>
            </w:r>
          </w:p>
        </w:tc>
      </w:tr>
    </w:tbl>
    <w:p w:rsidR="00357C86" w:rsidRDefault="00357C86">
      <w:pPr>
        <w:jc w:val="center"/>
      </w:pPr>
    </w:p>
    <w:p w:rsidR="005B7C6F" w:rsidRDefault="005B7C6F">
      <w:pPr>
        <w:jc w:val="center"/>
      </w:pPr>
    </w:p>
    <w:p w:rsidR="005B7C6F" w:rsidRDefault="005B7C6F">
      <w:pPr>
        <w:jc w:val="center"/>
      </w:pPr>
    </w:p>
    <w:p w:rsidR="005B7C6F" w:rsidRDefault="005B7C6F">
      <w:pPr>
        <w:jc w:val="center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357C86" w:rsidTr="005B7C6F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EXTRA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JURÍDICAS E COLETIVOS OU GRUPOS CULTURAIS SEM CNPJ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</w:pPr>
            <w:r>
              <w:t>Pessoas jurídicas ou coletivos/grupos</w:t>
            </w:r>
            <w:r w:rsidR="008712D9">
              <w:t xml:space="preserve"> compostos por mais de 50% de</w:t>
            </w:r>
            <w:r>
              <w:t xml:space="preserve">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</w:pPr>
            <w:r>
              <w:t xml:space="preserve">Pessoas jurídicas compostas </w:t>
            </w:r>
            <w:r w:rsidR="008712D9">
              <w:t xml:space="preserve">por mais de 50%de </w:t>
            </w:r>
            <w:r>
              <w:t>mulheres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 w:rsidP="005B7C6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Pessoas jurídicas sediadas em regiões de menor IDH ou coletivos/grupos pertencentes a regiões de menor IDH </w:t>
            </w:r>
            <w:r w:rsidR="005B7C6F">
              <w:t xml:space="preserve">e/ ou bairros periféricos e área rural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357C86">
            <w:pPr>
              <w:widowControl w:val="0"/>
              <w:spacing w:line="240" w:lineRule="auto"/>
              <w:jc w:val="center"/>
            </w:pPr>
          </w:p>
          <w:p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:rsidTr="005B7C6F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C86" w:rsidRPr="005B7C6F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5B7C6F">
              <w:t>20 PONTOS</w:t>
            </w:r>
          </w:p>
        </w:tc>
      </w:tr>
    </w:tbl>
    <w:p w:rsidR="00357C86" w:rsidRDefault="00E97CEC" w:rsidP="005B7C6F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>A pontuação final de cada candidatura será</w:t>
      </w:r>
      <w:r w:rsidR="005B7C6F">
        <w:t xml:space="preserve"> por consenso dos membros da comissão de seleção, considerando a média das notas atribuídas individualmente por cada membro</w:t>
      </w:r>
    </w:p>
    <w:p w:rsidR="00357C86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>Os critérios gerais são</w:t>
      </w:r>
      <w:r w:rsidRPr="005B7C6F">
        <w:rPr>
          <w:b/>
        </w:rPr>
        <w:t xml:space="preserve"> eliminatório</w:t>
      </w:r>
      <w:r>
        <w:rPr>
          <w:b/>
        </w:rPr>
        <w:t>s</w:t>
      </w:r>
      <w:r>
        <w:t xml:space="preserve">, de modo que, o agente cultural que receber pontuação </w:t>
      </w:r>
      <w:r w:rsidR="00E860EE">
        <w:t>abaixo de 20 pontos</w:t>
      </w:r>
      <w:r>
        <w:t xml:space="preserve"> será desclassificado do Edital</w:t>
      </w:r>
      <w:r w:rsidRPr="005B7C6F">
        <w:rPr>
          <w:rFonts w:ascii="Times New Roman" w:eastAsia="Times New Roman" w:hAnsi="Times New Roman" w:cs="Times New Roman"/>
        </w:rPr>
        <w:t>.</w:t>
      </w:r>
    </w:p>
    <w:p w:rsidR="00357C86" w:rsidRDefault="00E97CEC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:rsidR="005B7C6F" w:rsidRDefault="00E97CEC" w:rsidP="005B7C6F">
      <w:pPr>
        <w:numPr>
          <w:ilvl w:val="0"/>
          <w:numId w:val="2"/>
        </w:numPr>
        <w:jc w:val="both"/>
      </w:pPr>
      <w:r>
        <w:t xml:space="preserve">Em caso de empate, serão utilizados para fins de classificação a maior nota nos critérios de acordo com a ordem abaixo definida: A, B, C, D, E, F, G, H, I, J, K, L, M, respectivamente. </w:t>
      </w:r>
    </w:p>
    <w:p w:rsidR="005B7C6F" w:rsidRDefault="00E97CEC" w:rsidP="005B7C6F">
      <w:pPr>
        <w:numPr>
          <w:ilvl w:val="0"/>
          <w:numId w:val="2"/>
        </w:numPr>
        <w:jc w:val="both"/>
      </w:pPr>
      <w:r>
        <w:t>Caso nenhum dos critérios acima elencados seja capaz de promover o desempate serão adotados critérios de desempate na ordem a seguir:</w:t>
      </w:r>
      <w:r w:rsidR="005B7C6F">
        <w:t xml:space="preserve"> </w:t>
      </w:r>
    </w:p>
    <w:p w:rsidR="005B7C6F" w:rsidRDefault="005B7C6F" w:rsidP="005B7C6F">
      <w:pPr>
        <w:ind w:left="720"/>
        <w:jc w:val="both"/>
      </w:pPr>
      <w:r>
        <w:t>Maior tempo de atuação cultural comprovada</w:t>
      </w:r>
    </w:p>
    <w:p w:rsidR="00357C86" w:rsidRDefault="00E97CEC">
      <w:pPr>
        <w:numPr>
          <w:ilvl w:val="0"/>
          <w:numId w:val="2"/>
        </w:numPr>
        <w:jc w:val="both"/>
      </w:pPr>
      <w:r>
        <w:t xml:space="preserve">Serão considerados aptas </w:t>
      </w:r>
      <w:r w:rsidRPr="00E97CEC">
        <w:t>os agentes culturais</w:t>
      </w:r>
      <w:r w:rsidR="005B7C6F">
        <w:t xml:space="preserve"> </w:t>
      </w:r>
      <w:r>
        <w:t>que receberem nota final igual ou superior a 30 pontos.</w:t>
      </w:r>
    </w:p>
    <w:p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:rsidR="00357C86" w:rsidRDefault="00357C86">
      <w:pPr>
        <w:spacing w:after="240"/>
      </w:pPr>
    </w:p>
    <w:p w:rsidR="00357C86" w:rsidRDefault="00357C86"/>
    <w:sectPr w:rsidR="00357C86" w:rsidSect="003A55A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B4" w:rsidRDefault="00C135B4">
      <w:pPr>
        <w:spacing w:line="240" w:lineRule="auto"/>
      </w:pPr>
      <w:r>
        <w:separator/>
      </w:r>
    </w:p>
  </w:endnote>
  <w:endnote w:type="continuationSeparator" w:id="1">
    <w:p w:rsidR="00C135B4" w:rsidRDefault="00C1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86" w:rsidRDefault="002E4460">
    <w:pPr>
      <w:jc w:val="right"/>
    </w:pPr>
    <w:r>
      <w:fldChar w:fldCharType="begin"/>
    </w:r>
    <w:r w:rsidR="00E97CEC">
      <w:instrText>PAGE</w:instrText>
    </w:r>
    <w:r>
      <w:fldChar w:fldCharType="separate"/>
    </w:r>
    <w:r w:rsidR="009537D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B4" w:rsidRDefault="00C135B4">
      <w:pPr>
        <w:spacing w:line="240" w:lineRule="auto"/>
      </w:pPr>
      <w:r>
        <w:separator/>
      </w:r>
    </w:p>
  </w:footnote>
  <w:footnote w:type="continuationSeparator" w:id="1">
    <w:p w:rsidR="00C135B4" w:rsidRDefault="00C13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86"/>
    <w:rsid w:val="00034CF1"/>
    <w:rsid w:val="002E4460"/>
    <w:rsid w:val="00357C86"/>
    <w:rsid w:val="003A55A1"/>
    <w:rsid w:val="005772EF"/>
    <w:rsid w:val="005B7C6F"/>
    <w:rsid w:val="006B6BC3"/>
    <w:rsid w:val="007822F9"/>
    <w:rsid w:val="008712D9"/>
    <w:rsid w:val="00890199"/>
    <w:rsid w:val="009537D3"/>
    <w:rsid w:val="00AD20ED"/>
    <w:rsid w:val="00C135B4"/>
    <w:rsid w:val="00CC6C78"/>
    <w:rsid w:val="00CE34A4"/>
    <w:rsid w:val="00D304A0"/>
    <w:rsid w:val="00D91A60"/>
    <w:rsid w:val="00E860EE"/>
    <w:rsid w:val="00E97CEC"/>
    <w:rsid w:val="00EB324E"/>
    <w:rsid w:val="00FB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1"/>
  </w:style>
  <w:style w:type="paragraph" w:styleId="Ttulo1">
    <w:name w:val="heading 1"/>
    <w:basedOn w:val="Normal"/>
    <w:next w:val="Normal"/>
    <w:uiPriority w:val="9"/>
    <w:qFormat/>
    <w:rsid w:val="003A55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A55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A55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A55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A55A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A55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A55A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A55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55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A55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A55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CULTURA</cp:lastModifiedBy>
  <cp:revision>4</cp:revision>
  <dcterms:created xsi:type="dcterms:W3CDTF">2023-09-14T17:06:00Z</dcterms:created>
  <dcterms:modified xsi:type="dcterms:W3CDTF">2023-11-06T15:12:00Z</dcterms:modified>
</cp:coreProperties>
</file>