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B80" w:rsidRDefault="006E37C7" w:rsidP="00703B80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>ANEXO I</w:t>
      </w:r>
    </w:p>
    <w:p w:rsidR="00703B80" w:rsidRPr="00703B80" w:rsidRDefault="00703B80" w:rsidP="00703B80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 w:rsidRPr="00703B80">
        <w:rPr>
          <w:rFonts w:ascii="Calibri" w:hAnsi="Calibri" w:cs="Calibri"/>
          <w:b/>
          <w:bCs/>
          <w:color w:val="000000"/>
          <w:sz w:val="27"/>
          <w:szCs w:val="27"/>
        </w:rPr>
        <w:t>CATEGORIAS  DE APOIO</w:t>
      </w:r>
      <w:r w:rsidR="004356DA">
        <w:rPr>
          <w:rFonts w:ascii="Calibri" w:hAnsi="Calibri" w:cs="Calibri"/>
          <w:b/>
          <w:bCs/>
          <w:color w:val="000000"/>
          <w:sz w:val="27"/>
          <w:szCs w:val="27"/>
        </w:rPr>
        <w:t xml:space="preserve"> - AUDIOVISUAL</w:t>
      </w:r>
    </w:p>
    <w:p w:rsidR="00703B80" w:rsidRPr="00703B80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703B8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703B80" w:rsidRPr="00703B80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703B8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1. RECURSOS DO EDITAL</w:t>
      </w:r>
    </w:p>
    <w:p w:rsidR="00703B80" w:rsidRPr="00703B80" w:rsidRDefault="0006137C" w:rsidP="0006137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O presente edital possui valor total</w:t>
      </w:r>
      <w:r w:rsidR="00703B80" w:rsidRPr="00703B8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de distribuídos da seguinte forma:</w:t>
      </w:r>
    </w:p>
    <w:p w:rsidR="00703B80" w:rsidRPr="00703B80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703B8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a) Até</w:t>
      </w:r>
      <w:r w:rsidRPr="00703B80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</w:rPr>
        <w:t> </w:t>
      </w:r>
      <w:r w:rsidR="00E31098" w:rsidRPr="00024DDE">
        <w:rPr>
          <w:rFonts w:ascii="Calibri" w:eastAsia="Times New Roman" w:hAnsi="Calibri" w:cs="Calibri"/>
          <w:kern w:val="0"/>
          <w:sz w:val="27"/>
          <w:szCs w:val="27"/>
          <w:lang w:eastAsia="pt-BR"/>
        </w:rPr>
        <w:t>R$ 256.302,06 (</w:t>
      </w:r>
      <w:r w:rsidR="00E31098">
        <w:rPr>
          <w:rFonts w:ascii="Calibri" w:eastAsia="Times New Roman" w:hAnsi="Calibri" w:cs="Calibri"/>
          <w:kern w:val="0"/>
          <w:sz w:val="27"/>
          <w:szCs w:val="27"/>
          <w:lang w:eastAsia="pt-BR"/>
        </w:rPr>
        <w:t>duzentos e cinque</w:t>
      </w:r>
      <w:r w:rsidR="00E31098" w:rsidRPr="00024DDE">
        <w:rPr>
          <w:rFonts w:ascii="Calibri" w:eastAsia="Times New Roman" w:hAnsi="Calibri" w:cs="Calibri"/>
          <w:kern w:val="0"/>
          <w:sz w:val="27"/>
          <w:szCs w:val="27"/>
          <w:lang w:eastAsia="pt-BR"/>
        </w:rPr>
        <w:t>nta e seis mil, trezentos e dois reais e seis centavos)</w:t>
      </w:r>
      <w:r w:rsidR="00E31098" w:rsidRPr="00703B8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Pr="00703B8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para ​apoio a </w:t>
      </w:r>
      <w:r w:rsidR="00006F1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produção de obras audiovisuais</w:t>
      </w:r>
      <w:r w:rsidRPr="00703B8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006F1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(curta-metragem, videoclipe, registros culturais, registros históricos</w:t>
      </w:r>
    </w:p>
    <w:p w:rsidR="00703B80" w:rsidRPr="00703B80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703B8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b) Até </w:t>
      </w:r>
      <w:r w:rsidRPr="00E31098">
        <w:rPr>
          <w:rFonts w:ascii="Calibri" w:eastAsia="Times New Roman" w:hAnsi="Calibri" w:cs="Calibri"/>
          <w:kern w:val="0"/>
          <w:sz w:val="27"/>
          <w:szCs w:val="27"/>
          <w:lang w:eastAsia="pt-BR"/>
        </w:rPr>
        <w:t>R$ </w:t>
      </w:r>
      <w:r w:rsidR="00E31098" w:rsidRPr="00E31098">
        <w:rPr>
          <w:rFonts w:ascii="Calibri" w:eastAsia="Times New Roman" w:hAnsi="Calibri" w:cs="Calibri"/>
          <w:kern w:val="0"/>
          <w:sz w:val="27"/>
          <w:szCs w:val="27"/>
          <w:lang w:eastAsia="pt-BR"/>
        </w:rPr>
        <w:t xml:space="preserve">58.584,71 (cinquenta e oito mil, quinhentos e oitenta e quatro reais e setenta e um </w:t>
      </w:r>
      <w:proofErr w:type="gramStart"/>
      <w:r w:rsidR="00E31098" w:rsidRPr="00E31098">
        <w:rPr>
          <w:rFonts w:ascii="Calibri" w:eastAsia="Times New Roman" w:hAnsi="Calibri" w:cs="Calibri"/>
          <w:kern w:val="0"/>
          <w:sz w:val="27"/>
          <w:szCs w:val="27"/>
          <w:lang w:eastAsia="pt-BR"/>
        </w:rPr>
        <w:t>centavos )</w:t>
      </w:r>
      <w:proofErr w:type="gramEnd"/>
      <w:r w:rsidRPr="00703B80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</w:rPr>
        <w:t xml:space="preserve"> </w:t>
      </w:r>
      <w:r w:rsidRPr="00703B8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para apoio à realização de ação de Cinema Itinerante ou Cinema de Rua;</w:t>
      </w:r>
    </w:p>
    <w:p w:rsidR="00703B80" w:rsidRPr="00703B80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703B8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c) Até </w:t>
      </w:r>
      <w:r w:rsidRPr="005C7E7E">
        <w:rPr>
          <w:rFonts w:ascii="Calibri" w:eastAsia="Times New Roman" w:hAnsi="Calibri" w:cs="Calibri"/>
          <w:kern w:val="0"/>
          <w:sz w:val="27"/>
          <w:szCs w:val="27"/>
          <w:lang w:eastAsia="pt-BR"/>
        </w:rPr>
        <w:t>R$</w:t>
      </w:r>
      <w:r w:rsidR="00E31098" w:rsidRPr="005C7E7E">
        <w:rPr>
          <w:rFonts w:ascii="Calibri" w:eastAsia="Times New Roman" w:hAnsi="Calibri" w:cs="Calibri"/>
          <w:kern w:val="0"/>
          <w:sz w:val="27"/>
          <w:szCs w:val="27"/>
          <w:lang w:eastAsia="pt-BR"/>
        </w:rPr>
        <w:t xml:space="preserve"> 29.413,30 </w:t>
      </w:r>
      <w:proofErr w:type="gramStart"/>
      <w:r w:rsidR="00E31098" w:rsidRPr="005C7E7E">
        <w:rPr>
          <w:rFonts w:ascii="Calibri" w:eastAsia="Times New Roman" w:hAnsi="Calibri" w:cs="Calibri"/>
          <w:kern w:val="0"/>
          <w:sz w:val="27"/>
          <w:szCs w:val="27"/>
          <w:lang w:eastAsia="pt-BR"/>
        </w:rPr>
        <w:t>( vinte</w:t>
      </w:r>
      <w:proofErr w:type="gramEnd"/>
      <w:r w:rsidR="00E31098" w:rsidRPr="005C7E7E">
        <w:rPr>
          <w:rFonts w:ascii="Calibri" w:eastAsia="Times New Roman" w:hAnsi="Calibri" w:cs="Calibri"/>
          <w:kern w:val="0"/>
          <w:sz w:val="27"/>
          <w:szCs w:val="27"/>
          <w:lang w:eastAsia="pt-BR"/>
        </w:rPr>
        <w:t xml:space="preserve"> e nove mil, quatrocentos </w:t>
      </w:r>
      <w:r w:rsidR="00006F13">
        <w:rPr>
          <w:rFonts w:ascii="Calibri" w:eastAsia="Times New Roman" w:hAnsi="Calibri" w:cs="Calibri"/>
          <w:kern w:val="0"/>
          <w:sz w:val="27"/>
          <w:szCs w:val="27"/>
          <w:lang w:eastAsia="pt-BR"/>
        </w:rPr>
        <w:t>e treze reais e trinta centavos</w:t>
      </w:r>
      <w:r w:rsidR="00E31098" w:rsidRPr="005C7E7E">
        <w:rPr>
          <w:rFonts w:ascii="Calibri" w:eastAsia="Times New Roman" w:hAnsi="Calibri" w:cs="Calibri"/>
          <w:kern w:val="0"/>
          <w:sz w:val="27"/>
          <w:szCs w:val="27"/>
          <w:lang w:eastAsia="pt-BR"/>
        </w:rPr>
        <w:t>)</w:t>
      </w:r>
      <w:r w:rsidRPr="00703B80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</w:rPr>
        <w:t> </w:t>
      </w:r>
      <w:r w:rsidRPr="00703B8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 para apoio à realização de ação de Formação Audiovisual </w:t>
      </w:r>
    </w:p>
    <w:p w:rsidR="00703B80" w:rsidRPr="00703B80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703B8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703B80" w:rsidRPr="00703B80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703B8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2.DESCRIÇÃO DAS CATEGORIAS</w:t>
      </w:r>
    </w:p>
    <w:p w:rsidR="00703B80" w:rsidRPr="00703B80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703B8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A) Inciso I do art. 6º da LPG: apoio a produção de obras audiovisuais, de curta-metragem e/ou videoclipe</w:t>
      </w:r>
    </w:p>
    <w:p w:rsidR="00703B80" w:rsidRPr="00006F13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006F13">
        <w:rPr>
          <w:rFonts w:ascii="Calibri" w:eastAsia="Times New Roman" w:hAnsi="Calibri" w:cs="Calibri"/>
          <w:bCs/>
          <w:color w:val="000000"/>
          <w:kern w:val="0"/>
          <w:sz w:val="27"/>
          <w:szCs w:val="27"/>
          <w:u w:val="single"/>
          <w:lang w:eastAsia="pt-BR"/>
        </w:rPr>
        <w:t xml:space="preserve">Produção </w:t>
      </w:r>
      <w:r w:rsidR="00006F13" w:rsidRPr="00006F13">
        <w:rPr>
          <w:rFonts w:ascii="Calibri" w:eastAsia="Times New Roman" w:hAnsi="Calibri" w:cs="Calibri"/>
          <w:bCs/>
          <w:color w:val="000000"/>
          <w:kern w:val="0"/>
          <w:sz w:val="27"/>
          <w:szCs w:val="27"/>
          <w:u w:val="single"/>
          <w:lang w:eastAsia="pt-BR"/>
        </w:rPr>
        <w:t>Áudio Visual</w:t>
      </w:r>
      <w:r w:rsidRPr="00006F13">
        <w:rPr>
          <w:rFonts w:ascii="Calibri" w:eastAsia="Times New Roman" w:hAnsi="Calibri" w:cs="Calibri"/>
          <w:bCs/>
          <w:color w:val="000000"/>
          <w:kern w:val="0"/>
          <w:sz w:val="27"/>
          <w:szCs w:val="27"/>
          <w:u w:val="single"/>
          <w:lang w:eastAsia="pt-BR"/>
        </w:rPr>
        <w:t>:</w:t>
      </w:r>
    </w:p>
    <w:p w:rsidR="00703B80" w:rsidRPr="00006F13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006F1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Para este edital, refere-se ao apoio concedido à produção de </w:t>
      </w:r>
      <w:r w:rsidR="00006F13" w:rsidRPr="00006F1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registros audiovisuais </w:t>
      </w:r>
      <w:r w:rsidRPr="00006F13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>curta-metragem</w:t>
      </w:r>
      <w:r w:rsidRPr="00006F1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com duração de até </w:t>
      </w:r>
      <w:r w:rsidRPr="00006F13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>15 minutos</w:t>
      </w:r>
      <w:r w:rsidRPr="00006F1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, de </w:t>
      </w:r>
      <w:r w:rsidRPr="00006F13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>[ficção, documentário,</w:t>
      </w:r>
      <w:r w:rsidR="002A3A9D" w:rsidRPr="00006F13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 xml:space="preserve"> mini </w:t>
      </w:r>
      <w:proofErr w:type="spellStart"/>
      <w:proofErr w:type="gramStart"/>
      <w:r w:rsidR="002A3A9D" w:rsidRPr="00006F13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>doc</w:t>
      </w:r>
      <w:proofErr w:type="spellEnd"/>
      <w:r w:rsidR="002A3A9D" w:rsidRPr="00006F13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 xml:space="preserve">, </w:t>
      </w:r>
      <w:r w:rsidRPr="00006F13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 xml:space="preserve"> animação</w:t>
      </w:r>
      <w:proofErr w:type="gramEnd"/>
      <w:r w:rsidR="00006F13" w:rsidRPr="00006F13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>, registros culturais e históricos</w:t>
      </w:r>
      <w:r w:rsidRPr="00006F13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 xml:space="preserve"> </w:t>
      </w:r>
      <w:proofErr w:type="spellStart"/>
      <w:r w:rsidRPr="00006F13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>etc</w:t>
      </w:r>
      <w:proofErr w:type="spellEnd"/>
      <w:r w:rsidRPr="00006F13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>]</w:t>
      </w:r>
      <w:r w:rsidRPr="00006F1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.</w:t>
      </w:r>
    </w:p>
    <w:p w:rsidR="00703B80" w:rsidRPr="00006F13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006F1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703B80" w:rsidRPr="00006F13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006F13">
        <w:rPr>
          <w:rFonts w:ascii="Calibri" w:eastAsia="Times New Roman" w:hAnsi="Calibri" w:cs="Calibri"/>
          <w:bCs/>
          <w:color w:val="000000"/>
          <w:kern w:val="0"/>
          <w:sz w:val="27"/>
          <w:szCs w:val="27"/>
          <w:u w:val="single"/>
          <w:lang w:eastAsia="pt-BR"/>
        </w:rPr>
        <w:t>Produção de videoclipes:</w:t>
      </w:r>
    </w:p>
    <w:p w:rsidR="00703B80" w:rsidRPr="00006F13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006F1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Para este edital, refere-se ao apoio concedido à produção de  </w:t>
      </w:r>
      <w:r w:rsidRPr="00006F13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>videoclipe</w:t>
      </w:r>
      <w:r w:rsidRPr="00006F1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de </w:t>
      </w:r>
      <w:r w:rsidRPr="00006F13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>artistas locais</w:t>
      </w:r>
      <w:r w:rsidRPr="00006F1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com duração de </w:t>
      </w:r>
      <w:r w:rsidRPr="00006F13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>3 a 6 minutos</w:t>
      </w:r>
      <w:r w:rsidRPr="00006F1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.</w:t>
      </w:r>
    </w:p>
    <w:p w:rsidR="00703B80" w:rsidRPr="00006F13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006F1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O fomento à produção de videoclipes envolve o suporte para a criação e produção de vídeos musicais, geralmente para fins de divulgação de artistas e suas músicas. Isso pode incluir recursos financeiros para a contratação de diretores, equipes de produção, locações, equipamentos, pós-produção e distribuição. O objetivo é impulsionar a produção de videoclipes criativos e de qualidade, estimulando a colaboração entre a música e o audiovisual.</w:t>
      </w:r>
    </w:p>
    <w:p w:rsidR="00703B80" w:rsidRPr="00703B80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703B8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 </w:t>
      </w:r>
    </w:p>
    <w:p w:rsidR="00703B80" w:rsidRPr="00703B80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703B8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B) Inciso II do art. 6º da LPG: apoio à realização de ação de Cinema Itinerante ou Cinema de Rua</w:t>
      </w:r>
    </w:p>
    <w:p w:rsidR="00703B80" w:rsidRPr="00006F13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006F13">
        <w:rPr>
          <w:rFonts w:ascii="Calibri" w:eastAsia="Times New Roman" w:hAnsi="Calibri" w:cs="Calibri"/>
          <w:bCs/>
          <w:color w:val="000000"/>
          <w:kern w:val="0"/>
          <w:sz w:val="27"/>
          <w:szCs w:val="27"/>
          <w:u w:val="single"/>
          <w:lang w:eastAsia="pt-BR"/>
        </w:rPr>
        <w:t>Apoio à realização de ação de Cinema Itinerante:</w:t>
      </w:r>
    </w:p>
    <w:p w:rsidR="00703B80" w:rsidRPr="00703B80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006F1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Para este edital, </w:t>
      </w:r>
      <w:r w:rsidRPr="00006F13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>cinema itinerante</w:t>
      </w:r>
      <w:r w:rsidRPr="00006F1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é uma estratégia de política pública cultural que visa levar a experiência do cinema a comunidades e regiões que possuem acesso limitado a salas de cinema convencionais. Por meio de um cinema móvel, equipado com projeção e som de qualidade, é possível levar filmes de diferentes gêneros e estilos a locais distantes, como</w:t>
      </w:r>
      <w:r w:rsidRPr="00703B8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Pr="00703B8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áreas rurais, periferias urbanas e comunidades carentes, criando oportunidades para que as pessoas se engajem com a sétima arte.</w:t>
      </w:r>
    </w:p>
    <w:p w:rsidR="00703B80" w:rsidRPr="00703B80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703B8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703B80" w:rsidRPr="00006F13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006F13">
        <w:rPr>
          <w:rFonts w:ascii="Calibri" w:eastAsia="Times New Roman" w:hAnsi="Calibri" w:cs="Calibri"/>
          <w:bCs/>
          <w:color w:val="000000"/>
          <w:kern w:val="0"/>
          <w:sz w:val="27"/>
          <w:szCs w:val="27"/>
          <w:u w:val="single"/>
          <w:lang w:eastAsia="pt-BR"/>
        </w:rPr>
        <w:t>Apoio à realização de ação de Cinema de Rua:</w:t>
      </w:r>
    </w:p>
    <w:p w:rsidR="00703B80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006F1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Para este edital, </w:t>
      </w:r>
      <w:r w:rsidRPr="00006F13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>cinema de rua</w:t>
      </w:r>
      <w:r w:rsidRPr="00006F1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é um serviço de exibição aberta ao público de obras audiovisuais para fruição coletiva em espaços abertos, em locais públicos e em equipamentos móveis, de modo gratuito.</w:t>
      </w:r>
    </w:p>
    <w:p w:rsidR="00661070" w:rsidRDefault="0066107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661070" w:rsidRPr="00661070" w:rsidRDefault="0066107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u w:val="single"/>
          <w:lang w:eastAsia="pt-BR"/>
        </w:rPr>
      </w:pPr>
      <w:r w:rsidRPr="00661070">
        <w:rPr>
          <w:rFonts w:ascii="Calibri" w:eastAsia="Times New Roman" w:hAnsi="Calibri" w:cs="Calibri"/>
          <w:color w:val="000000"/>
          <w:kern w:val="0"/>
          <w:sz w:val="27"/>
          <w:szCs w:val="27"/>
          <w:u w:val="single"/>
          <w:lang w:eastAsia="pt-BR"/>
        </w:rPr>
        <w:t xml:space="preserve">Apoio </w:t>
      </w:r>
      <w:r w:rsidR="006D2153">
        <w:rPr>
          <w:rFonts w:ascii="Calibri" w:eastAsia="Times New Roman" w:hAnsi="Calibri" w:cs="Calibri"/>
          <w:color w:val="000000"/>
          <w:kern w:val="0"/>
          <w:sz w:val="27"/>
          <w:szCs w:val="27"/>
          <w:u w:val="single"/>
          <w:lang w:eastAsia="pt-BR"/>
        </w:rPr>
        <w:t>a reformas, restauros, a</w:t>
      </w:r>
      <w:r w:rsidRPr="00661070">
        <w:rPr>
          <w:rFonts w:ascii="Calibri" w:eastAsia="Times New Roman" w:hAnsi="Calibri" w:cs="Calibri"/>
          <w:color w:val="000000"/>
          <w:kern w:val="0"/>
          <w:sz w:val="27"/>
          <w:szCs w:val="27"/>
          <w:u w:val="single"/>
          <w:lang w:eastAsia="pt-BR"/>
        </w:rPr>
        <w:t xml:space="preserve"> manutenção </w:t>
      </w:r>
      <w:r w:rsidR="006D2153">
        <w:rPr>
          <w:rFonts w:ascii="Calibri" w:eastAsia="Times New Roman" w:hAnsi="Calibri" w:cs="Calibri"/>
          <w:color w:val="000000"/>
          <w:kern w:val="0"/>
          <w:sz w:val="27"/>
          <w:szCs w:val="27"/>
          <w:u w:val="single"/>
          <w:lang w:eastAsia="pt-BR"/>
        </w:rPr>
        <w:t xml:space="preserve">e funcionamento </w:t>
      </w:r>
      <w:r w:rsidRPr="00661070">
        <w:rPr>
          <w:rFonts w:ascii="Calibri" w:eastAsia="Times New Roman" w:hAnsi="Calibri" w:cs="Calibri"/>
          <w:color w:val="000000"/>
          <w:kern w:val="0"/>
          <w:sz w:val="27"/>
          <w:szCs w:val="27"/>
          <w:u w:val="single"/>
          <w:lang w:eastAsia="pt-BR"/>
        </w:rPr>
        <w:t>de Salas de Cinema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u w:val="single"/>
          <w:lang w:eastAsia="pt-BR"/>
        </w:rPr>
        <w:t>:</w:t>
      </w:r>
    </w:p>
    <w:p w:rsidR="004D0C05" w:rsidRDefault="001D65DE" w:rsidP="001D65DE">
      <w:pPr>
        <w:pStyle w:val="SemEspaamento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1D65D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As</w:t>
      </w:r>
      <w:r w:rsidR="006D2153" w:rsidRPr="001D65D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salas de cinema beneficiadas estão obrigadas a exibir obras nacionais em número de di</w:t>
      </w:r>
      <w:r w:rsidR="004A53A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as 10% </w:t>
      </w:r>
      <w:r w:rsidR="006D2153" w:rsidRPr="001D65D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superior ao estabelecido pela regulamentação referida no </w:t>
      </w:r>
      <w:proofErr w:type="spellStart"/>
      <w:r w:rsidR="006D2153" w:rsidRPr="001D65D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art</w:t>
      </w:r>
      <w:proofErr w:type="spellEnd"/>
      <w:r w:rsidR="006D2153" w:rsidRPr="001D65D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55 da Medida Provisória nº 2228-</w:t>
      </w:r>
      <w:r w:rsidRPr="001D65D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1 de 06 de novembro de 2001. </w:t>
      </w:r>
    </w:p>
    <w:p w:rsidR="001D65DE" w:rsidRPr="001D65DE" w:rsidRDefault="001D65DE" w:rsidP="001D65DE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</w:t>
      </w:r>
      <w:r w:rsidRPr="001D65DE">
        <w:rPr>
          <w:rFonts w:ascii="Calibri" w:hAnsi="Calibri" w:cs="Calibri"/>
          <w:color w:val="000000"/>
          <w:sz w:val="27"/>
          <w:szCs w:val="27"/>
        </w:rPr>
        <w:t>onsidera-se sala de cinema o recinto destinado, ainda que não exclusivamente, ao serviço de exibição aberta ao público regular de obras audiovisuais para fruição coletiva, admitida a possibilidade de ampliação da vocação de outro espaço cultural já existente;</w:t>
      </w:r>
    </w:p>
    <w:p w:rsidR="001D65DE" w:rsidRPr="001D65DE" w:rsidRDefault="001D65DE" w:rsidP="001D65D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Calibri" w:hAnsi="Calibri" w:cs="Calibri"/>
          <w:color w:val="000000"/>
          <w:sz w:val="27"/>
          <w:szCs w:val="27"/>
        </w:rPr>
      </w:pPr>
      <w:r w:rsidRPr="001D65DE">
        <w:rPr>
          <w:rFonts w:ascii="Calibri" w:hAnsi="Calibri" w:cs="Calibri"/>
          <w:color w:val="000000"/>
          <w:sz w:val="27"/>
          <w:szCs w:val="27"/>
        </w:rPr>
        <w:t>II - são elegíveis ao recebimento dos recursos:</w:t>
      </w:r>
    </w:p>
    <w:p w:rsidR="001D65DE" w:rsidRPr="001D65DE" w:rsidRDefault="001D65DE" w:rsidP="001D65D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Calibri" w:hAnsi="Calibri" w:cs="Calibri"/>
          <w:color w:val="000000"/>
          <w:sz w:val="27"/>
          <w:szCs w:val="27"/>
        </w:rPr>
      </w:pPr>
      <w:r w:rsidRPr="001D65DE">
        <w:rPr>
          <w:rFonts w:ascii="Calibri" w:hAnsi="Calibri" w:cs="Calibri"/>
          <w:color w:val="000000"/>
          <w:sz w:val="27"/>
          <w:szCs w:val="27"/>
        </w:rPr>
        <w:t>a) as salas de cinema públicas;</w:t>
      </w:r>
    </w:p>
    <w:p w:rsidR="001D65DE" w:rsidRPr="001D65DE" w:rsidRDefault="001D65DE" w:rsidP="001D65D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Calibri" w:hAnsi="Calibri" w:cs="Calibri"/>
          <w:color w:val="000000"/>
          <w:sz w:val="27"/>
          <w:szCs w:val="27"/>
        </w:rPr>
      </w:pPr>
      <w:r w:rsidRPr="001D65DE">
        <w:rPr>
          <w:rFonts w:ascii="Calibri" w:hAnsi="Calibri" w:cs="Calibri"/>
          <w:color w:val="000000"/>
          <w:sz w:val="27"/>
          <w:szCs w:val="27"/>
        </w:rPr>
        <w:t>b) as salas de cinema privadas que não componham redes; e</w:t>
      </w:r>
    </w:p>
    <w:p w:rsidR="001D65DE" w:rsidRPr="001D65DE" w:rsidRDefault="001D65DE" w:rsidP="001D65D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Calibri" w:hAnsi="Calibri" w:cs="Calibri"/>
          <w:color w:val="000000"/>
          <w:sz w:val="27"/>
          <w:szCs w:val="27"/>
        </w:rPr>
      </w:pPr>
      <w:r w:rsidRPr="001D65DE">
        <w:rPr>
          <w:rFonts w:ascii="Calibri" w:hAnsi="Calibri" w:cs="Calibri"/>
          <w:color w:val="000000"/>
          <w:sz w:val="27"/>
          <w:szCs w:val="27"/>
        </w:rPr>
        <w:t>c) as redes de salas de cinema com até vinte e cinco salas no território nacional</w:t>
      </w:r>
    </w:p>
    <w:p w:rsidR="001D65DE" w:rsidRPr="001D65DE" w:rsidRDefault="001D65DE" w:rsidP="001D65DE">
      <w:pPr>
        <w:pStyle w:val="SemEspaamento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Necessário a comprovação do </w:t>
      </w:r>
      <w:r w:rsidR="004A53A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funcionamento ao público </w:t>
      </w:r>
      <w:bookmarkStart w:id="0" w:name="_GoBack"/>
      <w:bookmarkEnd w:id="0"/>
      <w:r w:rsidR="004A53A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da sala de cinema</w:t>
      </w:r>
    </w:p>
    <w:p w:rsidR="00703B80" w:rsidRPr="00703B80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703B8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703B80" w:rsidRPr="00703B80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703B8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C) Inciso III do art. 6º da LPG: apoio à realização de ação de Formação Audiovisual </w:t>
      </w:r>
    </w:p>
    <w:p w:rsidR="00703B80" w:rsidRPr="00006F13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006F13">
        <w:rPr>
          <w:rFonts w:ascii="Calibri" w:eastAsia="Times New Roman" w:hAnsi="Calibri" w:cs="Calibri"/>
          <w:bCs/>
          <w:color w:val="000000"/>
          <w:kern w:val="0"/>
          <w:sz w:val="27"/>
          <w:szCs w:val="27"/>
          <w:u w:val="single"/>
          <w:lang w:eastAsia="pt-BR"/>
        </w:rPr>
        <w:t>Apoio à realização de ação de Formação Audiovisual</w:t>
      </w:r>
    </w:p>
    <w:p w:rsidR="00703B80" w:rsidRPr="00006F13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006F1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Neste edital, a </w:t>
      </w:r>
      <w:r w:rsidRPr="00006F13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>Formação Audiovisual</w:t>
      </w:r>
      <w:r w:rsidRPr="00006F1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refere-se ao apoio concedido para o desenvolvimento de </w:t>
      </w:r>
      <w:r w:rsidRPr="00006F13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>oficinas </w:t>
      </w:r>
      <w:r w:rsidRPr="00006F1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voltadas para profissionais, estudantes e interessados na área audiovisual. Esse tipo de fomento tem como objetivo promover o aprimoramento das habilidades técnicas, criativas e gerenciais dos profissionais, bem como estimular a formação de novos talentos.</w:t>
      </w:r>
    </w:p>
    <w:p w:rsidR="00703B80" w:rsidRPr="00006F13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006F1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 </w:t>
      </w:r>
      <w:r w:rsidRPr="00006F13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>Formação Audiovisual</w:t>
      </w:r>
      <w:r w:rsidRPr="00006F1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deverá ser oferecida de forma gratuita aos participantes.</w:t>
      </w:r>
    </w:p>
    <w:p w:rsidR="00703B80" w:rsidRPr="00006F13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006F1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Deverá ser apresentado:</w:t>
      </w:r>
    </w:p>
    <w:p w:rsidR="00703B80" w:rsidRPr="00006F13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006F1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 - Detalhamento da metodologia de mediação/formação; e</w:t>
      </w:r>
    </w:p>
    <w:p w:rsidR="00703B80" w:rsidRPr="00006F13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006F1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II - Apresentação do currículo dos profissionais mediadores/formadores.</w:t>
      </w:r>
    </w:p>
    <w:p w:rsidR="00703B80" w:rsidRPr="00703B80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703B8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703B80" w:rsidRPr="00703B80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703B8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703B80" w:rsidRPr="00703B80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703B8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 DISTRIBUIÇÃO DE VAGAS E VALORES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1472"/>
        <w:gridCol w:w="206"/>
        <w:gridCol w:w="1034"/>
        <w:gridCol w:w="1170"/>
        <w:gridCol w:w="70"/>
        <w:gridCol w:w="863"/>
        <w:gridCol w:w="1619"/>
        <w:gridCol w:w="2268"/>
      </w:tblGrid>
      <w:tr w:rsidR="00703B80" w:rsidRPr="00703B80" w:rsidTr="002A3A9D">
        <w:trPr>
          <w:tblCellSpacing w:w="0" w:type="dxa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Pr="00703B80" w:rsidRDefault="00703B80" w:rsidP="005C7E7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703B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CATEGORIAS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Pr="00703B80" w:rsidRDefault="00703B80" w:rsidP="005C7E7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703B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QTD DE VAGAS AMPLA </w:t>
            </w:r>
            <w:r w:rsidRPr="00703B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CONCORRÊNCIA</w:t>
            </w:r>
          </w:p>
        </w:tc>
        <w:tc>
          <w:tcPr>
            <w:tcW w:w="1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Pr="00703B80" w:rsidRDefault="00703B80" w:rsidP="005C7E7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703B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COTAS PESSOAS NEGRAS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Pr="00703B80" w:rsidRDefault="00703B80" w:rsidP="005C7E7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703B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COTAS INDÍGENAS</w:t>
            </w:r>
          </w:p>
        </w:tc>
        <w:tc>
          <w:tcPr>
            <w:tcW w:w="9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Pr="00703B80" w:rsidRDefault="00703B80" w:rsidP="005C7E7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703B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TOTAL DE VAGA</w:t>
            </w:r>
            <w:r w:rsidRPr="00703B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S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Pr="00703B80" w:rsidRDefault="00703B80" w:rsidP="005C7E7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703B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 xml:space="preserve">VALOR MÁXIMO POR </w:t>
            </w:r>
            <w:r w:rsidRPr="00703B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PROJETO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Pr="00703B80" w:rsidRDefault="00703B80" w:rsidP="005C7E7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703B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VALOR TOTAL DA CATEGORIA</w:t>
            </w:r>
          </w:p>
        </w:tc>
      </w:tr>
      <w:tr w:rsidR="00703B80" w:rsidRPr="00703B80" w:rsidTr="002A3A9D">
        <w:trPr>
          <w:tblCellSpacing w:w="0" w:type="dxa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Pr="00703B80" w:rsidRDefault="00703B80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lastRenderedPageBreak/>
              <w:t>Inciso I</w:t>
            </w:r>
            <w:r>
              <w:rPr>
                <w:rFonts w:ascii="Calibri" w:hAnsi="Calibri" w:cs="Calibri"/>
                <w:color w:val="000000"/>
              </w:rPr>
              <w:t> | LPG - Apoio a produção de obra audiovisual de curta-metragem ou  videoclipe 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Pr="00703B80" w:rsidRDefault="00EA7919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B23D2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Pr="00703B80" w:rsidRDefault="00EA7919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Pr="00703B80" w:rsidRDefault="00B23D24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Pr="00703B80" w:rsidRDefault="00EA7919" w:rsidP="00EA7919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</w:rPr>
            </w:pPr>
            <w:r w:rsidRPr="00EA7919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Pr="00703B80" w:rsidRDefault="00703B80" w:rsidP="00EA7919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 xml:space="preserve">R$ </w:t>
            </w:r>
            <w:r w:rsidR="00EA7919">
              <w:rPr>
                <w:rFonts w:ascii="Calibri" w:hAnsi="Calibri" w:cs="Calibri"/>
                <w:color w:val="000000"/>
              </w:rPr>
              <w:t>15.076,59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Pr="00703B80" w:rsidRDefault="00EA7919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R$ 256.302,06</w:t>
            </w:r>
          </w:p>
        </w:tc>
      </w:tr>
      <w:tr w:rsidR="00703B80" w:rsidRPr="00703B80" w:rsidTr="002A3A9D">
        <w:trPr>
          <w:tblCellSpacing w:w="0" w:type="dxa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Pr="00703B80" w:rsidRDefault="00703B80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Pr="00703B80" w:rsidRDefault="00703B80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Pr="00703B80" w:rsidRDefault="00703B80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Pr="00703B80" w:rsidRDefault="00703B80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9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Pr="00703B80" w:rsidRDefault="00703B80" w:rsidP="0070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Pr="00703B80" w:rsidRDefault="00703B80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Pr="00703B80" w:rsidRDefault="00703B80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703B80" w:rsidRPr="00703B80" w:rsidTr="002A3A9D">
        <w:trPr>
          <w:tblCellSpacing w:w="0" w:type="dxa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Pr="00703B80" w:rsidRDefault="00703B80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Inciso II</w:t>
            </w:r>
            <w:r>
              <w:rPr>
                <w:rFonts w:ascii="Calibri" w:hAnsi="Calibri" w:cs="Calibri"/>
                <w:color w:val="000000"/>
              </w:rPr>
              <w:t> | Apoio à realização de ação de Cinema Itinerante ou Cinema de Rua</w:t>
            </w:r>
            <w:r w:rsidR="004A53AA">
              <w:rPr>
                <w:rFonts w:ascii="Calibri" w:hAnsi="Calibri" w:cs="Calibri"/>
                <w:color w:val="000000"/>
              </w:rPr>
              <w:t>. Apoio a reformas e manutenção de sala de cinema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Pr="00703B80" w:rsidRDefault="00EA7919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Pr="00703B80" w:rsidRDefault="00EA7919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Pr="00703B80" w:rsidRDefault="00703B80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9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Pr="00703B80" w:rsidRDefault="00B23D24" w:rsidP="00EA7919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Default="00703B80" w:rsidP="002A3A9D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R$ </w:t>
            </w:r>
            <w:r w:rsidR="002A3A9D">
              <w:rPr>
                <w:rFonts w:ascii="Calibri" w:hAnsi="Calibri" w:cs="Calibri"/>
                <w:color w:val="000000"/>
              </w:rPr>
              <w:t>29.292,35</w:t>
            </w:r>
          </w:p>
          <w:p w:rsidR="002A3A9D" w:rsidRPr="00703B80" w:rsidRDefault="002A3A9D" w:rsidP="002A3A9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Pr="00703B80" w:rsidRDefault="00703B80" w:rsidP="00EA7919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 xml:space="preserve">R$ </w:t>
            </w:r>
            <w:r w:rsidR="00EA7919">
              <w:rPr>
                <w:rFonts w:ascii="Calibri" w:hAnsi="Calibri" w:cs="Calibri"/>
                <w:color w:val="000000"/>
              </w:rPr>
              <w:t>58.584,71</w:t>
            </w:r>
          </w:p>
        </w:tc>
      </w:tr>
      <w:tr w:rsidR="00703B80" w:rsidRPr="00703B80" w:rsidTr="002A3A9D">
        <w:trPr>
          <w:tblCellSpacing w:w="0" w:type="dxa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Default="00703B80" w:rsidP="00EA7919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Inciso III</w:t>
            </w:r>
            <w:r>
              <w:rPr>
                <w:rFonts w:ascii="Calibri" w:hAnsi="Calibri" w:cs="Calibri"/>
                <w:color w:val="000000"/>
              </w:rPr>
              <w:t> | Ação de Formação Audiovisual</w:t>
            </w:r>
          </w:p>
          <w:p w:rsidR="00EA7919" w:rsidRPr="00703B80" w:rsidRDefault="00EA7919" w:rsidP="00EA7919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Pr="00703B80" w:rsidRDefault="00EA7919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Pr="00703B80" w:rsidRDefault="00703B80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Pr="00703B80" w:rsidRDefault="00703B80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9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Pr="00703B80" w:rsidRDefault="00B23D24" w:rsidP="00EA7919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</w:rPr>
              <w:t>1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A9D" w:rsidRDefault="002A3A9D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EA7919" w:rsidRPr="00703B80" w:rsidRDefault="00EA7919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Pr="00703B80" w:rsidRDefault="00703B80" w:rsidP="00EA7919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 xml:space="preserve">R$ </w:t>
            </w:r>
            <w:r w:rsidR="00EA7919">
              <w:rPr>
                <w:rFonts w:ascii="Calibri" w:hAnsi="Calibri" w:cs="Calibri"/>
                <w:color w:val="000000"/>
              </w:rPr>
              <w:t>29.413,30</w:t>
            </w:r>
          </w:p>
        </w:tc>
      </w:tr>
      <w:tr w:rsidR="00703B80" w:rsidRPr="00703B80" w:rsidTr="002A3A9D">
        <w:trPr>
          <w:tblCellSpacing w:w="0" w:type="dxa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Pr="00703B80" w:rsidRDefault="00703B80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Pr="00703B80" w:rsidRDefault="00703B80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Pr="00703B80" w:rsidRDefault="00703B80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Pr="00703B80" w:rsidRDefault="00703B80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Pr="00703B80" w:rsidRDefault="00703B80" w:rsidP="0070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Pr="00703B80" w:rsidRDefault="00703B80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Pr="00703B80" w:rsidRDefault="00703B80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</w:tbl>
    <w:p w:rsidR="00703B80" w:rsidRPr="00703B80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sectPr w:rsidR="00703B80" w:rsidRPr="00703B80" w:rsidSect="002A3A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396CF6"/>
    <w:multiLevelType w:val="multilevel"/>
    <w:tmpl w:val="C2BE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BF471A"/>
    <w:multiLevelType w:val="multilevel"/>
    <w:tmpl w:val="D1A2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9B7031"/>
    <w:multiLevelType w:val="multilevel"/>
    <w:tmpl w:val="8D74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37C7"/>
    <w:rsid w:val="00006F13"/>
    <w:rsid w:val="00024DDE"/>
    <w:rsid w:val="0006137C"/>
    <w:rsid w:val="001807ED"/>
    <w:rsid w:val="001D65DE"/>
    <w:rsid w:val="00293DC3"/>
    <w:rsid w:val="002A3A9D"/>
    <w:rsid w:val="004356DA"/>
    <w:rsid w:val="00443666"/>
    <w:rsid w:val="004A53AA"/>
    <w:rsid w:val="004C63A2"/>
    <w:rsid w:val="004D0C05"/>
    <w:rsid w:val="005C7E7E"/>
    <w:rsid w:val="005E5610"/>
    <w:rsid w:val="006172D9"/>
    <w:rsid w:val="00635E26"/>
    <w:rsid w:val="00661070"/>
    <w:rsid w:val="00673DA8"/>
    <w:rsid w:val="006A6234"/>
    <w:rsid w:val="006D2153"/>
    <w:rsid w:val="006E37C7"/>
    <w:rsid w:val="00703B80"/>
    <w:rsid w:val="00870E7F"/>
    <w:rsid w:val="00912FF2"/>
    <w:rsid w:val="00950A8F"/>
    <w:rsid w:val="009C5C5E"/>
    <w:rsid w:val="00A3025F"/>
    <w:rsid w:val="00A949EA"/>
    <w:rsid w:val="00B23D24"/>
    <w:rsid w:val="00DD77FE"/>
    <w:rsid w:val="00E31098"/>
    <w:rsid w:val="00E734E7"/>
    <w:rsid w:val="00EA7919"/>
    <w:rsid w:val="00EF1961"/>
    <w:rsid w:val="00F91CA4"/>
    <w:rsid w:val="00F96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B8A81-DE5D-4C85-880C-9DB527F3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9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SemEspaamento">
    <w:name w:val="No Spacing"/>
    <w:uiPriority w:val="1"/>
    <w:qFormat/>
    <w:rsid w:val="001D65DE"/>
    <w:pPr>
      <w:spacing w:after="0" w:line="240" w:lineRule="auto"/>
    </w:pPr>
  </w:style>
  <w:style w:type="paragraph" w:customStyle="1" w:styleId="dou-paragraph">
    <w:name w:val="dou-paragraph"/>
    <w:basedOn w:val="Normal"/>
    <w:rsid w:val="001D6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2154</TotalTime>
  <Pages>3</Pages>
  <Words>727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Conta da Microsoft</cp:lastModifiedBy>
  <cp:revision>9</cp:revision>
  <cp:lastPrinted>2023-11-01T17:03:00Z</cp:lastPrinted>
  <dcterms:created xsi:type="dcterms:W3CDTF">2023-06-29T15:08:00Z</dcterms:created>
  <dcterms:modified xsi:type="dcterms:W3CDTF">2023-11-07T13:51:00Z</dcterms:modified>
</cp:coreProperties>
</file>