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ECB4" w14:textId="77777777" w:rsidR="00D3677C" w:rsidRDefault="00D20EE9" w:rsidP="00D20EE9">
      <w:pPr>
        <w:ind w:right="-568"/>
        <w:jc w:val="right"/>
        <w:rPr>
          <w:rFonts w:ascii="Arial Narrow" w:hAnsi="Arial Narrow"/>
          <w:b/>
          <w:sz w:val="36"/>
          <w:szCs w:val="24"/>
          <w:u w:val="single" w:color="2E74B5" w:themeColor="accent1" w:themeShade="BF"/>
        </w:rPr>
      </w:pPr>
      <w:r w:rsidRPr="00D20EE9">
        <w:rPr>
          <w:rFonts w:ascii="Arial Narrow" w:hAnsi="Arial Narrow"/>
          <w:b/>
          <w:sz w:val="36"/>
          <w:szCs w:val="24"/>
          <w:u w:val="single" w:color="2E74B5" w:themeColor="accent1" w:themeShade="BF"/>
        </w:rPr>
        <w:t xml:space="preserve">                                                       TERMO DE REFERÊNCIA</w:t>
      </w:r>
    </w:p>
    <w:p w14:paraId="3F7A95D3" w14:textId="0B64D23B" w:rsidR="00D20EE9" w:rsidRDefault="00D20EE9" w:rsidP="00C13946">
      <w:pPr>
        <w:ind w:right="-568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AVISO DE INTENÇÃO DE CONTRATAÇÃO POR DISPENSA DE LICITAÇÃO Nº </w:t>
      </w:r>
      <w:r w:rsidR="00290BFB">
        <w:rPr>
          <w:rFonts w:ascii="Arial Narrow" w:hAnsi="Arial Narrow"/>
          <w:b/>
          <w:sz w:val="24"/>
          <w:szCs w:val="24"/>
        </w:rPr>
        <w:t>2</w:t>
      </w:r>
      <w:r w:rsidR="005008B3">
        <w:rPr>
          <w:rFonts w:ascii="Arial Narrow" w:hAnsi="Arial Narrow"/>
          <w:b/>
          <w:sz w:val="24"/>
          <w:szCs w:val="24"/>
        </w:rPr>
        <w:t>6</w:t>
      </w:r>
      <w:r>
        <w:rPr>
          <w:rFonts w:ascii="Arial Narrow" w:hAnsi="Arial Narrow"/>
          <w:b/>
          <w:sz w:val="24"/>
          <w:szCs w:val="24"/>
        </w:rPr>
        <w:t>/2023</w:t>
      </w:r>
    </w:p>
    <w:p w14:paraId="5CD290CC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1509D773" w14:textId="77777777" w:rsidR="00D20EE9" w:rsidRDefault="00D20EE9" w:rsidP="00D20EE9">
      <w:pPr>
        <w:pStyle w:val="PargrafodaLista"/>
        <w:ind w:left="0" w:right="-568"/>
        <w:jc w:val="both"/>
        <w:rPr>
          <w:rFonts w:ascii="Arial Narrow" w:hAnsi="Arial Narrow"/>
          <w:b/>
          <w:sz w:val="24"/>
          <w:szCs w:val="24"/>
        </w:rPr>
      </w:pPr>
    </w:p>
    <w:p w14:paraId="359B1B7D" w14:textId="068A8F1E" w:rsidR="00C93AB0" w:rsidRPr="0009769E" w:rsidRDefault="00565DF2" w:rsidP="0009769E">
      <w:pPr>
        <w:pStyle w:val="PargrafodaLista"/>
        <w:numPr>
          <w:ilvl w:val="0"/>
          <w:numId w:val="1"/>
        </w:numPr>
        <w:ind w:left="0" w:right="-568" w:hanging="284"/>
        <w:jc w:val="both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OBJETO</w:t>
      </w:r>
    </w:p>
    <w:p w14:paraId="0CCEF43A" w14:textId="7ED10BE1" w:rsidR="00C13946" w:rsidRDefault="00C13946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  <w:r>
        <w:rPr>
          <w:rFonts w:ascii="Arial Narrow" w:eastAsia="Yu Gothic" w:hAnsi="Arial Narrow"/>
          <w:bCs/>
          <w:szCs w:val="24"/>
        </w:rPr>
        <w:t xml:space="preserve">Aquisição </w:t>
      </w:r>
      <w:r w:rsidR="005008B3">
        <w:rPr>
          <w:rFonts w:ascii="Arial Narrow" w:eastAsia="Yu Gothic" w:hAnsi="Arial Narrow"/>
          <w:bCs/>
          <w:szCs w:val="24"/>
        </w:rPr>
        <w:t>de figurinos:</w:t>
      </w:r>
    </w:p>
    <w:p w14:paraId="34C1B67E" w14:textId="77777777" w:rsidR="005008B3" w:rsidRDefault="005008B3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</w:p>
    <w:p w14:paraId="7326071A" w14:textId="77777777" w:rsidR="005008B3" w:rsidRPr="005008B3" w:rsidRDefault="005008B3" w:rsidP="005008B3">
      <w:pPr>
        <w:pStyle w:val="Pargrafoda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5008B3">
        <w:rPr>
          <w:sz w:val="20"/>
          <w:szCs w:val="20"/>
        </w:rPr>
        <w:t>11 - Figurino Soldado de chumbo: confeccionado em veludo alemão e tule importado</w:t>
      </w:r>
    </w:p>
    <w:p w14:paraId="14EB688F" w14:textId="77777777" w:rsidR="005008B3" w:rsidRPr="005008B3" w:rsidRDefault="005008B3" w:rsidP="005008B3">
      <w:pPr>
        <w:pStyle w:val="Pargrafoda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5008B3">
        <w:rPr>
          <w:sz w:val="20"/>
          <w:szCs w:val="20"/>
        </w:rPr>
        <w:t xml:space="preserve">10 - Figurino </w:t>
      </w:r>
      <w:proofErr w:type="spellStart"/>
      <w:r w:rsidRPr="005008B3">
        <w:rPr>
          <w:sz w:val="20"/>
          <w:szCs w:val="20"/>
        </w:rPr>
        <w:t>Caixinhos</w:t>
      </w:r>
      <w:proofErr w:type="spellEnd"/>
      <w:r w:rsidRPr="005008B3">
        <w:rPr>
          <w:sz w:val="20"/>
          <w:szCs w:val="20"/>
        </w:rPr>
        <w:t xml:space="preserve"> dourado: confeccionado em veludo de alemão tule importado rendas e aviamentos de primeira linha </w:t>
      </w:r>
    </w:p>
    <w:p w14:paraId="2616F005" w14:textId="77777777" w:rsidR="005008B3" w:rsidRPr="005008B3" w:rsidRDefault="005008B3" w:rsidP="005008B3">
      <w:pPr>
        <w:pStyle w:val="Pargrafoda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5008B3">
        <w:rPr>
          <w:sz w:val="20"/>
          <w:szCs w:val="20"/>
        </w:rPr>
        <w:t xml:space="preserve">15 - Figurino Alice no </w:t>
      </w:r>
      <w:proofErr w:type="spellStart"/>
      <w:r w:rsidRPr="005008B3">
        <w:rPr>
          <w:sz w:val="20"/>
          <w:szCs w:val="20"/>
        </w:rPr>
        <w:t>paisda</w:t>
      </w:r>
      <w:proofErr w:type="spellEnd"/>
      <w:r w:rsidRPr="005008B3">
        <w:rPr>
          <w:sz w:val="20"/>
          <w:szCs w:val="20"/>
        </w:rPr>
        <w:t xml:space="preserve"> maravilhas: Confeccionado em </w:t>
      </w:r>
      <w:proofErr w:type="spellStart"/>
      <w:r w:rsidRPr="005008B3">
        <w:rPr>
          <w:sz w:val="20"/>
          <w:szCs w:val="20"/>
        </w:rPr>
        <w:t>lurex</w:t>
      </w:r>
      <w:proofErr w:type="spellEnd"/>
      <w:r w:rsidRPr="005008B3">
        <w:rPr>
          <w:sz w:val="20"/>
          <w:szCs w:val="20"/>
        </w:rPr>
        <w:t xml:space="preserve"> importado com elastano tule importado detalhe em aplicação manual </w:t>
      </w:r>
    </w:p>
    <w:p w14:paraId="5902C0E3" w14:textId="77777777" w:rsidR="005008B3" w:rsidRPr="005008B3" w:rsidRDefault="005008B3" w:rsidP="005008B3">
      <w:pPr>
        <w:pStyle w:val="Pargrafoda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5008B3">
        <w:rPr>
          <w:sz w:val="20"/>
          <w:szCs w:val="20"/>
        </w:rPr>
        <w:t xml:space="preserve">1 - Figurino Prata: Confeccionado em </w:t>
      </w:r>
      <w:proofErr w:type="spellStart"/>
      <w:r w:rsidRPr="005008B3">
        <w:rPr>
          <w:sz w:val="20"/>
          <w:szCs w:val="20"/>
        </w:rPr>
        <w:t>pate</w:t>
      </w:r>
      <w:proofErr w:type="spellEnd"/>
      <w:r w:rsidRPr="005008B3">
        <w:rPr>
          <w:sz w:val="20"/>
          <w:szCs w:val="20"/>
        </w:rPr>
        <w:t xml:space="preserve"> e suplex com detalhe em plumas importadas </w:t>
      </w:r>
    </w:p>
    <w:p w14:paraId="59AEB2D5" w14:textId="77777777" w:rsidR="005008B3" w:rsidRPr="005008B3" w:rsidRDefault="005008B3" w:rsidP="005008B3">
      <w:pPr>
        <w:pStyle w:val="Pargrafoda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5008B3">
        <w:rPr>
          <w:sz w:val="20"/>
          <w:szCs w:val="20"/>
        </w:rPr>
        <w:t xml:space="preserve">13 - Figurino bela e a fera: Confeccionado em </w:t>
      </w:r>
      <w:proofErr w:type="spellStart"/>
      <w:r w:rsidRPr="005008B3">
        <w:rPr>
          <w:sz w:val="20"/>
          <w:szCs w:val="20"/>
        </w:rPr>
        <w:t>lurex</w:t>
      </w:r>
      <w:proofErr w:type="spellEnd"/>
      <w:r w:rsidRPr="005008B3">
        <w:rPr>
          <w:sz w:val="20"/>
          <w:szCs w:val="20"/>
        </w:rPr>
        <w:t xml:space="preserve"> com elastano organza dourada veludo amarelo aplicações manuais </w:t>
      </w:r>
    </w:p>
    <w:p w14:paraId="1E0F8493" w14:textId="77777777" w:rsidR="005008B3" w:rsidRPr="005008B3" w:rsidRDefault="005008B3" w:rsidP="005008B3">
      <w:pPr>
        <w:pStyle w:val="Pargrafoda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5008B3">
        <w:rPr>
          <w:sz w:val="20"/>
          <w:szCs w:val="20"/>
        </w:rPr>
        <w:t xml:space="preserve">3 - Figurino Pinóquio: Confeccionado em suplex alta qualidade saia tutu bandeja com barbatanas de inox tule e filó importado </w:t>
      </w:r>
    </w:p>
    <w:p w14:paraId="545DC428" w14:textId="77777777" w:rsidR="005008B3" w:rsidRPr="005008B3" w:rsidRDefault="005008B3" w:rsidP="005008B3">
      <w:pPr>
        <w:pStyle w:val="Pargrafoda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5008B3">
        <w:rPr>
          <w:sz w:val="20"/>
          <w:szCs w:val="20"/>
        </w:rPr>
        <w:t xml:space="preserve">7 - Figurino 3 porquinhos: Confeccionado em tule bordado tule </w:t>
      </w:r>
      <w:proofErr w:type="spellStart"/>
      <w:r w:rsidRPr="005008B3">
        <w:rPr>
          <w:sz w:val="20"/>
          <w:szCs w:val="20"/>
        </w:rPr>
        <w:t>shine</w:t>
      </w:r>
      <w:proofErr w:type="spellEnd"/>
      <w:r w:rsidRPr="005008B3">
        <w:rPr>
          <w:sz w:val="20"/>
          <w:szCs w:val="20"/>
        </w:rPr>
        <w:t xml:space="preserve"> liso filó e veludo alemão acessórios e pedrarias com aplicações manuais</w:t>
      </w:r>
    </w:p>
    <w:p w14:paraId="5F0420B1" w14:textId="77777777" w:rsidR="005008B3" w:rsidRDefault="005008B3" w:rsidP="0009769E">
      <w:pPr>
        <w:pStyle w:val="PargrafodaLista"/>
        <w:ind w:left="0" w:right="-568" w:firstLine="1134"/>
        <w:jc w:val="both"/>
        <w:rPr>
          <w:rFonts w:ascii="Arial Narrow" w:eastAsia="Yu Gothic" w:hAnsi="Arial Narrow"/>
          <w:bCs/>
          <w:szCs w:val="24"/>
        </w:rPr>
      </w:pPr>
    </w:p>
    <w:p w14:paraId="5157BDE7" w14:textId="66FA6C70" w:rsidR="00BD1093" w:rsidRPr="008B0CA6" w:rsidRDefault="00BD1093" w:rsidP="008B0CA6">
      <w:pPr>
        <w:pStyle w:val="WW-Recuonormal"/>
        <w:tabs>
          <w:tab w:val="left" w:pos="426"/>
        </w:tabs>
        <w:spacing w:line="360" w:lineRule="auto"/>
        <w:ind w:left="0" w:right="-568"/>
        <w:rPr>
          <w:rFonts w:ascii="Arial Narrow" w:eastAsia="Yu Gothic" w:hAnsi="Arial Narrow" w:cstheme="minorBidi"/>
          <w:bCs/>
          <w:sz w:val="18"/>
          <w:lang w:eastAsia="en-US"/>
        </w:rPr>
      </w:pPr>
      <w:r>
        <w:rPr>
          <w:rFonts w:ascii="Arial Narrow" w:eastAsia="Yu Gothic" w:hAnsi="Arial Narrow" w:cstheme="minorBidi"/>
          <w:bCs/>
          <w:sz w:val="18"/>
          <w:lang w:eastAsia="en-US"/>
        </w:rPr>
        <w:t xml:space="preserve">           </w:t>
      </w:r>
    </w:p>
    <w:p w14:paraId="418E7B47" w14:textId="724988DB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426"/>
        </w:tabs>
        <w:spacing w:before="0" w:after="160" w:line="360" w:lineRule="auto"/>
        <w:ind w:right="-568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JUSTIFICATIVA </w:t>
      </w:r>
    </w:p>
    <w:p w14:paraId="5DE634A7" w14:textId="4B1B7FC8" w:rsidR="00565DF2" w:rsidRPr="0009769E" w:rsidRDefault="00C13946" w:rsidP="008B0CA6">
      <w:pPr>
        <w:pStyle w:val="WW-Recuonormal"/>
        <w:tabs>
          <w:tab w:val="left" w:pos="426"/>
          <w:tab w:val="left" w:pos="4470"/>
        </w:tabs>
        <w:spacing w:before="0" w:after="160"/>
        <w:ind w:left="0" w:right="-568" w:firstLine="1134"/>
        <w:rPr>
          <w:rFonts w:ascii="Arial Narrow" w:eastAsia="Yu Gothic" w:hAnsi="Arial Narrow"/>
          <w:szCs w:val="24"/>
        </w:rPr>
      </w:pPr>
      <w:r>
        <w:rPr>
          <w:rFonts w:ascii="Arial Narrow" w:eastAsia="Yu Gothic" w:hAnsi="Arial Narrow"/>
          <w:szCs w:val="24"/>
        </w:rPr>
        <w:t>Material necessár</w:t>
      </w:r>
      <w:r w:rsidR="005008B3">
        <w:rPr>
          <w:rFonts w:ascii="Arial Narrow" w:eastAsia="Yu Gothic" w:hAnsi="Arial Narrow"/>
          <w:szCs w:val="24"/>
        </w:rPr>
        <w:t xml:space="preserve">io para aulas presenciais de </w:t>
      </w:r>
      <w:proofErr w:type="spellStart"/>
      <w:r w:rsidR="005008B3">
        <w:rPr>
          <w:rFonts w:ascii="Arial Narrow" w:eastAsia="Yu Gothic" w:hAnsi="Arial Narrow"/>
          <w:szCs w:val="24"/>
        </w:rPr>
        <w:t>Balllet</w:t>
      </w:r>
      <w:proofErr w:type="spellEnd"/>
      <w:r w:rsidR="005008B3">
        <w:rPr>
          <w:rFonts w:ascii="Arial Narrow" w:eastAsia="Yu Gothic" w:hAnsi="Arial Narrow"/>
          <w:szCs w:val="24"/>
        </w:rPr>
        <w:t>, envolvendo o projeto borboletinhas desenvolvido pelo município.</w:t>
      </w:r>
    </w:p>
    <w:p w14:paraId="012A7A03" w14:textId="77777777" w:rsidR="0009769E" w:rsidRPr="0009769E" w:rsidRDefault="0009769E" w:rsidP="00C13946">
      <w:pPr>
        <w:pStyle w:val="WW-Recuonormal"/>
        <w:tabs>
          <w:tab w:val="left" w:pos="426"/>
        </w:tabs>
        <w:spacing w:before="0" w:after="160"/>
        <w:ind w:left="0" w:right="-568"/>
        <w:rPr>
          <w:rFonts w:ascii="Arial Narrow" w:eastAsia="Yu Gothic" w:hAnsi="Arial Narrow"/>
          <w:b/>
          <w:szCs w:val="24"/>
        </w:rPr>
      </w:pPr>
    </w:p>
    <w:p w14:paraId="637EC82D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CRITÉRIO DE JULGAMENTO</w:t>
      </w:r>
    </w:p>
    <w:p w14:paraId="11D25A91" w14:textId="47383C95" w:rsidR="00565DF2" w:rsidRPr="0009769E" w:rsidRDefault="0095364F" w:rsidP="0009769E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ar-SA"/>
        </w:rPr>
      </w:pPr>
      <w:r w:rsidRPr="0009769E">
        <w:rPr>
          <w:rFonts w:ascii="Arial Narrow" w:eastAsia="Yu Gothic" w:hAnsi="Arial Narrow" w:cs="Arial"/>
          <w:szCs w:val="24"/>
          <w:lang w:eastAsia="ar-SA"/>
        </w:rPr>
        <w:t>O</w:t>
      </w:r>
      <w:r w:rsidR="00565DF2" w:rsidRPr="0009769E">
        <w:rPr>
          <w:rFonts w:ascii="Arial Narrow" w:eastAsia="Yu Gothic" w:hAnsi="Arial Narrow" w:cs="Arial"/>
          <w:szCs w:val="24"/>
          <w:lang w:eastAsia="ar-SA"/>
        </w:rPr>
        <w:t xml:space="preserve"> critério de julgamento estabelecido para esse certame será de menor preço </w:t>
      </w:r>
      <w:r w:rsidR="00E82E84" w:rsidRPr="0009769E">
        <w:rPr>
          <w:rFonts w:ascii="Arial Narrow" w:eastAsia="Yu Gothic" w:hAnsi="Arial Narrow" w:cs="Arial"/>
          <w:szCs w:val="24"/>
          <w:lang w:eastAsia="ar-SA"/>
        </w:rPr>
        <w:t>global</w:t>
      </w:r>
      <w:r w:rsidR="0009769E">
        <w:rPr>
          <w:rFonts w:ascii="Arial Narrow" w:eastAsia="Yu Gothic" w:hAnsi="Arial Narrow" w:cs="Arial"/>
          <w:szCs w:val="24"/>
          <w:lang w:eastAsia="ar-SA"/>
        </w:rPr>
        <w:t xml:space="preserve"> (52hrs)</w:t>
      </w:r>
      <w:r w:rsidR="00565DF2" w:rsidRPr="0009769E">
        <w:rPr>
          <w:rFonts w:ascii="Arial Narrow" w:eastAsia="Yu Gothic" w:hAnsi="Arial Narrow" w:cs="Arial"/>
          <w:szCs w:val="24"/>
          <w:lang w:eastAsia="ar-SA"/>
        </w:rPr>
        <w:t>.</w:t>
      </w:r>
    </w:p>
    <w:p w14:paraId="4DE91596" w14:textId="77777777" w:rsidR="00E316F5" w:rsidRPr="0009769E" w:rsidRDefault="00E316F5" w:rsidP="0009769E">
      <w:pPr>
        <w:suppressAutoHyphens/>
        <w:spacing w:line="360" w:lineRule="auto"/>
        <w:ind w:right="-568" w:firstLine="1701"/>
        <w:jc w:val="both"/>
        <w:rPr>
          <w:rFonts w:ascii="Arial Narrow" w:eastAsia="Yu Gothic" w:hAnsi="Arial Narrow" w:cs="Arial"/>
          <w:b/>
          <w:szCs w:val="24"/>
          <w:lang w:eastAsia="ar-SA"/>
        </w:rPr>
      </w:pPr>
    </w:p>
    <w:p w14:paraId="01EDFC1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 xml:space="preserve">LOCAL E PRAZO DE ENTREGA </w:t>
      </w:r>
    </w:p>
    <w:p w14:paraId="21EC43EA" w14:textId="3EAA0D17" w:rsidR="00565DF2" w:rsidRPr="00C13946" w:rsidRDefault="00E82E84" w:rsidP="00C13946">
      <w:pPr>
        <w:suppressAutoHyphens/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</w:rPr>
      </w:pPr>
      <w:r w:rsidRPr="0009769E">
        <w:rPr>
          <w:rFonts w:ascii="Arial Narrow" w:eastAsia="Yu Gothic" w:hAnsi="Arial Narrow" w:cs="Arial"/>
          <w:szCs w:val="24"/>
        </w:rPr>
        <w:t>Local de entrega</w:t>
      </w:r>
      <w:r w:rsidR="00E7387F" w:rsidRPr="0009769E">
        <w:rPr>
          <w:rFonts w:ascii="Arial Narrow" w:eastAsia="Yu Gothic" w:hAnsi="Arial Narrow" w:cs="Arial"/>
          <w:szCs w:val="24"/>
        </w:rPr>
        <w:t xml:space="preserve">: </w:t>
      </w:r>
      <w:r w:rsidR="005008B3" w:rsidRPr="005008B3">
        <w:rPr>
          <w:rFonts w:ascii="Arial Narrow" w:eastAsia="Yu Gothic" w:hAnsi="Arial Narrow" w:cs="Arial"/>
          <w:szCs w:val="24"/>
        </w:rPr>
        <w:t>SECRETARIA DE CULTURA E ESPORTES</w:t>
      </w:r>
      <w:r w:rsidR="005008B3">
        <w:rPr>
          <w:rFonts w:ascii="Arial Narrow" w:eastAsia="Yu Gothic" w:hAnsi="Arial Narrow" w:cs="Arial"/>
          <w:szCs w:val="24"/>
        </w:rPr>
        <w:t xml:space="preserve">, </w:t>
      </w:r>
      <w:r w:rsidR="005008B3" w:rsidRPr="005008B3">
        <w:rPr>
          <w:rFonts w:ascii="Arial Narrow" w:eastAsia="Yu Gothic" w:hAnsi="Arial Narrow" w:cs="Arial"/>
          <w:szCs w:val="24"/>
        </w:rPr>
        <w:t>RUA CORONEL CORNELIO VIEIRA DE CAMARGO</w:t>
      </w:r>
      <w:r w:rsidR="005008B3">
        <w:rPr>
          <w:rFonts w:ascii="Arial Narrow" w:eastAsia="Yu Gothic" w:hAnsi="Arial Narrow" w:cs="Arial"/>
          <w:szCs w:val="24"/>
        </w:rPr>
        <w:t xml:space="preserve">, </w:t>
      </w:r>
      <w:r w:rsidR="005008B3" w:rsidRPr="005008B3">
        <w:rPr>
          <w:rFonts w:ascii="Arial Narrow" w:eastAsia="Yu Gothic" w:hAnsi="Arial Narrow" w:cs="Arial"/>
          <w:szCs w:val="24"/>
        </w:rPr>
        <w:t>370</w:t>
      </w:r>
      <w:r w:rsidR="005008B3">
        <w:rPr>
          <w:rFonts w:ascii="Arial Narrow" w:eastAsia="Yu Gothic" w:hAnsi="Arial Narrow" w:cs="Arial"/>
          <w:szCs w:val="24"/>
        </w:rPr>
        <w:t xml:space="preserve"> -CENTRO</w:t>
      </w:r>
      <w:r w:rsidR="00CF0659">
        <w:rPr>
          <w:rFonts w:ascii="Arial Narrow" w:eastAsia="Yu Gothic" w:hAnsi="Arial Narrow" w:cs="Arial"/>
          <w:szCs w:val="24"/>
        </w:rPr>
        <w:t>, QUADRA/SP.</w:t>
      </w:r>
    </w:p>
    <w:p w14:paraId="7FF627C5" w14:textId="77777777" w:rsidR="00E316F5" w:rsidRPr="0009769E" w:rsidRDefault="00E316F5" w:rsidP="0009769E">
      <w:pPr>
        <w:pStyle w:val="WW-Recuonormal"/>
        <w:spacing w:before="0" w:after="160"/>
        <w:ind w:left="0" w:right="-568" w:firstLine="1701"/>
        <w:rPr>
          <w:rFonts w:ascii="Arial Narrow" w:eastAsia="Yu Gothic" w:hAnsi="Arial Narrow"/>
          <w:b/>
          <w:szCs w:val="24"/>
        </w:rPr>
      </w:pPr>
    </w:p>
    <w:p w14:paraId="2160B784" w14:textId="77777777" w:rsidR="00565DF2" w:rsidRPr="0009769E" w:rsidRDefault="00565DF2" w:rsidP="00BD1093">
      <w:pPr>
        <w:pStyle w:val="WW-Recuonormal"/>
        <w:numPr>
          <w:ilvl w:val="0"/>
          <w:numId w:val="6"/>
        </w:numPr>
        <w:tabs>
          <w:tab w:val="left" w:pos="0"/>
        </w:tabs>
        <w:spacing w:before="0" w:after="160" w:line="360" w:lineRule="auto"/>
        <w:ind w:left="-284" w:right="-568" w:firstLine="0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DO PAGAMENTO</w:t>
      </w:r>
    </w:p>
    <w:p w14:paraId="166CFBAD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134"/>
        <w:rPr>
          <w:rFonts w:ascii="Arial Narrow" w:eastAsia="Yu Gothic" w:hAnsi="Arial Narrow"/>
          <w:szCs w:val="24"/>
        </w:rPr>
      </w:pPr>
      <w:r w:rsidRPr="0009769E">
        <w:rPr>
          <w:rFonts w:ascii="Arial Narrow" w:eastAsia="Yu Gothic" w:hAnsi="Arial Narrow"/>
          <w:color w:val="000000"/>
          <w:szCs w:val="24"/>
        </w:rPr>
        <w:t>O pagamento será efetuado</w:t>
      </w:r>
      <w:r w:rsidR="00E316F5" w:rsidRPr="0009769E">
        <w:rPr>
          <w:rFonts w:ascii="Arial Narrow" w:eastAsia="Yu Gothic" w:hAnsi="Arial Narrow"/>
          <w:color w:val="000000"/>
          <w:szCs w:val="24"/>
        </w:rPr>
        <w:t xml:space="preserve"> </w:t>
      </w:r>
      <w:r w:rsidR="00E82E84" w:rsidRPr="0009769E">
        <w:rPr>
          <w:rFonts w:ascii="Arial Narrow" w:eastAsia="Yu Gothic" w:hAnsi="Arial Narrow"/>
          <w:color w:val="000000"/>
          <w:szCs w:val="24"/>
        </w:rPr>
        <w:t>em até 30 (trinta) dias após emissão da Nota Fiscal.</w:t>
      </w:r>
    </w:p>
    <w:p w14:paraId="6DFFE294" w14:textId="77777777" w:rsidR="00565DF2" w:rsidRPr="0009769E" w:rsidRDefault="00565DF2" w:rsidP="0009769E">
      <w:pPr>
        <w:pStyle w:val="WW-Recuonormal"/>
        <w:spacing w:before="0" w:after="160" w:line="360" w:lineRule="auto"/>
        <w:ind w:left="0" w:right="-568" w:firstLine="1701"/>
        <w:rPr>
          <w:rFonts w:ascii="Arial Narrow" w:eastAsia="Yu Gothic" w:hAnsi="Arial Narrow"/>
          <w:szCs w:val="24"/>
        </w:rPr>
      </w:pPr>
    </w:p>
    <w:p w14:paraId="0CA43397" w14:textId="77777777" w:rsidR="00565DF2" w:rsidRPr="0009769E" w:rsidRDefault="00565DF2" w:rsidP="00BD1093">
      <w:pPr>
        <w:pStyle w:val="WW-Recuonormal"/>
        <w:numPr>
          <w:ilvl w:val="0"/>
          <w:numId w:val="6"/>
        </w:numPr>
        <w:spacing w:before="0" w:after="160" w:line="360" w:lineRule="auto"/>
        <w:ind w:left="0" w:right="-568" w:hanging="284"/>
        <w:rPr>
          <w:rFonts w:ascii="Arial Narrow" w:eastAsia="Yu Gothic" w:hAnsi="Arial Narrow"/>
          <w:b/>
          <w:szCs w:val="24"/>
        </w:rPr>
      </w:pPr>
      <w:r w:rsidRPr="0009769E">
        <w:rPr>
          <w:rFonts w:ascii="Arial Narrow" w:eastAsia="Yu Gothic" w:hAnsi="Arial Narrow"/>
          <w:b/>
          <w:szCs w:val="24"/>
        </w:rPr>
        <w:t>DA DOCUMENTAÇÃO EXIGIDA</w:t>
      </w:r>
    </w:p>
    <w:p w14:paraId="125BEA05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lastRenderedPageBreak/>
        <w:t>A - R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egistro comercial, no caso de empresa individual;</w:t>
      </w:r>
    </w:p>
    <w:p w14:paraId="6B2D8433" w14:textId="77777777" w:rsidR="00565DF2" w:rsidRPr="0009769E" w:rsidRDefault="0095364F" w:rsidP="0009769E">
      <w:pPr>
        <w:tabs>
          <w:tab w:val="left" w:pos="-142"/>
          <w:tab w:val="left" w:pos="142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B - A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to constitutivo, estatuto ou contrato social em vigor, devidamente registrado, em se tratando de sociedades comerciais, e, no caso de sociedade por ações, acompanhado de documentos de eleição de seus administradores;</w:t>
      </w:r>
    </w:p>
    <w:p w14:paraId="4C35962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C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Nacional de Pessoa Jurídica (CNPJ/MF);</w:t>
      </w:r>
    </w:p>
    <w:p w14:paraId="3ECF5414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D -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 xml:space="preserve"> </w:t>
      </w:r>
      <w:r w:rsidRPr="0009769E">
        <w:rPr>
          <w:rFonts w:ascii="Arial Narrow" w:eastAsia="Yu Gothic" w:hAnsi="Arial Narrow" w:cs="Arial"/>
          <w:szCs w:val="24"/>
          <w:lang w:eastAsia="zh-CN"/>
        </w:rPr>
        <w:t>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inscrição no Cadastro de Contribuintes do Estado ou do Município, se houver, relativo ao domicílio ou sede do licitante, pertinente ao seu ramo de atividades;</w:t>
      </w:r>
    </w:p>
    <w:p w14:paraId="32D9564A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E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rova de regularidade quanto aos tributos e encargos sociais administrados pela Secretaria da Receita Federal do Brasil - RFB e quanto à Dívida Ativa da União administrada pela Procuradoria Geral da Fazenda Nacional – PGFN (Certidão Conjunta Negativa). </w:t>
      </w:r>
    </w:p>
    <w:p w14:paraId="56D0123F" w14:textId="77777777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>F - P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rova de regularidade com a Fazenda Estadual, relativa ao domicílio ou sede do licitante;</w:t>
      </w:r>
    </w:p>
    <w:p w14:paraId="0758F207" w14:textId="01232EFF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G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-</w:t>
      </w:r>
      <w:r w:rsidR="00EC7954" w:rsidRPr="0009769E">
        <w:rPr>
          <w:rFonts w:ascii="Arial Narrow" w:eastAsia="Yu Gothic" w:hAnsi="Arial Narrow" w:cs="Arial"/>
          <w:b/>
          <w:color w:val="000000"/>
          <w:szCs w:val="24"/>
          <w:lang w:eastAsia="zh-CN"/>
        </w:rPr>
        <w:t xml:space="preserve"> </w:t>
      </w:r>
      <w:r w:rsidR="00EC7954" w:rsidRPr="0009769E">
        <w:rPr>
          <w:rFonts w:ascii="Arial Narrow" w:eastAsia="Yu Gothic" w:hAnsi="Arial Narrow" w:cs="Arial"/>
          <w:color w:val="000000"/>
          <w:szCs w:val="24"/>
          <w:lang w:eastAsia="zh-CN"/>
        </w:rPr>
        <w:t>Prova</w:t>
      </w:r>
      <w:r w:rsidR="00565DF2" w:rsidRPr="0009769E">
        <w:rPr>
          <w:rFonts w:ascii="Arial Narrow" w:eastAsia="Yu Gothic" w:hAnsi="Arial Narrow" w:cs="Arial"/>
          <w:color w:val="000000"/>
          <w:szCs w:val="24"/>
          <w:lang w:eastAsia="zh-CN"/>
        </w:rPr>
        <w:t xml:space="preserve"> de regularidade com a Fazenda Municipal, relativa ao domicílio ou sede do licitante;</w:t>
      </w:r>
    </w:p>
    <w:p w14:paraId="7A49A2AC" w14:textId="77777777" w:rsidR="00565DF2" w:rsidRPr="0009769E" w:rsidRDefault="0095364F" w:rsidP="0009769E">
      <w:pPr>
        <w:tabs>
          <w:tab w:val="left" w:pos="-426"/>
        </w:tabs>
        <w:spacing w:line="360" w:lineRule="auto"/>
        <w:ind w:right="-568" w:firstLine="1134"/>
        <w:jc w:val="both"/>
        <w:rPr>
          <w:rFonts w:ascii="Arial Narrow" w:eastAsia="Yu Gothic" w:hAnsi="Arial Narrow" w:cs="Arial"/>
          <w:szCs w:val="24"/>
          <w:lang w:eastAsia="zh-CN"/>
        </w:rPr>
      </w:pPr>
      <w:r w:rsidRPr="0009769E">
        <w:rPr>
          <w:rFonts w:ascii="Arial Narrow" w:eastAsia="Yu Gothic" w:hAnsi="Arial Narrow" w:cs="Arial"/>
          <w:szCs w:val="24"/>
          <w:lang w:eastAsia="zh-CN"/>
        </w:rPr>
        <w:t>H - P</w:t>
      </w:r>
      <w:r w:rsidR="00565DF2" w:rsidRPr="0009769E">
        <w:rPr>
          <w:rFonts w:ascii="Arial Narrow" w:eastAsia="Yu Gothic" w:hAnsi="Arial Narrow" w:cs="Arial"/>
          <w:szCs w:val="24"/>
          <w:lang w:eastAsia="zh-CN"/>
        </w:rPr>
        <w:t>rova de regularidade (CRF) junto ao Fundo de Garantia por Tempo de Serviço (FGTS).</w:t>
      </w:r>
    </w:p>
    <w:p w14:paraId="3043B57A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00D6B1F8" w14:textId="77777777" w:rsidR="0009769E" w:rsidRDefault="0009769E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</w:p>
    <w:p w14:paraId="75F2A029" w14:textId="711487AC" w:rsidR="00565DF2" w:rsidRPr="0009769E" w:rsidRDefault="0095364F" w:rsidP="0009769E">
      <w:pPr>
        <w:spacing w:line="360" w:lineRule="auto"/>
        <w:ind w:right="-568" w:firstLine="1134"/>
        <w:jc w:val="both"/>
        <w:rPr>
          <w:rFonts w:ascii="Arial Narrow" w:eastAsia="Yu Gothic" w:hAnsi="Arial Narrow" w:cs="Arial"/>
          <w:color w:val="000000"/>
          <w:szCs w:val="24"/>
        </w:rPr>
      </w:pPr>
      <w:r w:rsidRPr="0009769E">
        <w:rPr>
          <w:rFonts w:ascii="Arial Narrow" w:eastAsia="Yu Gothic" w:hAnsi="Arial Narrow" w:cs="Arial"/>
          <w:color w:val="000000"/>
          <w:szCs w:val="24"/>
        </w:rPr>
        <w:t>Quadra</w:t>
      </w:r>
      <w:r w:rsidR="00565DF2" w:rsidRPr="0009769E">
        <w:rPr>
          <w:rFonts w:ascii="Arial Narrow" w:eastAsia="Yu Gothic" w:hAnsi="Arial Narrow" w:cs="Arial"/>
          <w:color w:val="000000"/>
          <w:szCs w:val="24"/>
        </w:rPr>
        <w:t xml:space="preserve">, </w:t>
      </w:r>
      <w:r w:rsidR="0026215C">
        <w:rPr>
          <w:rFonts w:ascii="Arial Narrow" w:eastAsia="Yu Gothic" w:hAnsi="Arial Narrow" w:cs="Arial"/>
          <w:color w:val="000000"/>
          <w:szCs w:val="24"/>
        </w:rPr>
        <w:t>1</w:t>
      </w:r>
      <w:r w:rsidR="00CF0659">
        <w:rPr>
          <w:rFonts w:ascii="Arial Narrow" w:eastAsia="Yu Gothic" w:hAnsi="Arial Narrow" w:cs="Arial"/>
          <w:color w:val="000000"/>
          <w:szCs w:val="24"/>
        </w:rPr>
        <w:t>7</w:t>
      </w:r>
      <w:r w:rsidR="00E176DD" w:rsidRPr="0009769E">
        <w:rPr>
          <w:rFonts w:ascii="Arial Narrow" w:eastAsia="Yu Gothic" w:hAnsi="Arial Narrow" w:cs="Arial"/>
          <w:color w:val="000000"/>
          <w:szCs w:val="24"/>
        </w:rPr>
        <w:t xml:space="preserve"> de </w:t>
      </w:r>
      <w:r w:rsidR="002B722B">
        <w:rPr>
          <w:rFonts w:ascii="Arial Narrow" w:eastAsia="Yu Gothic" w:hAnsi="Arial Narrow" w:cs="Arial"/>
          <w:color w:val="000000"/>
          <w:szCs w:val="24"/>
        </w:rPr>
        <w:t>agosto</w:t>
      </w:r>
      <w:r w:rsidR="00E176DD" w:rsidRPr="0009769E">
        <w:rPr>
          <w:rFonts w:ascii="Arial Narrow" w:eastAsia="Yu Gothic" w:hAnsi="Arial Narrow" w:cs="Arial"/>
          <w:color w:val="000000"/>
          <w:szCs w:val="24"/>
        </w:rPr>
        <w:t xml:space="preserve"> de 2023.</w:t>
      </w:r>
    </w:p>
    <w:p w14:paraId="6159C1E6" w14:textId="77777777" w:rsidR="00D3677C" w:rsidRPr="0009769E" w:rsidRDefault="00D3677C" w:rsidP="0009769E">
      <w:pPr>
        <w:pStyle w:val="BodyText21"/>
        <w:spacing w:after="160" w:line="360" w:lineRule="auto"/>
        <w:ind w:right="-568"/>
        <w:rPr>
          <w:rFonts w:ascii="Arial Narrow" w:eastAsia="Yu Gothic" w:hAnsi="Arial Narrow" w:cs="Arial"/>
          <w:b/>
          <w:sz w:val="22"/>
          <w:szCs w:val="24"/>
        </w:rPr>
      </w:pPr>
    </w:p>
    <w:p w14:paraId="4B708D90" w14:textId="77777777" w:rsidR="00565DF2" w:rsidRPr="0009769E" w:rsidRDefault="0095364F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22"/>
          <w:szCs w:val="24"/>
        </w:rPr>
      </w:pPr>
      <w:r w:rsidRPr="0009769E">
        <w:rPr>
          <w:rFonts w:ascii="Arial Narrow" w:eastAsia="Yu Gothic" w:hAnsi="Arial Narrow" w:cs="Arial"/>
          <w:b/>
          <w:sz w:val="22"/>
          <w:szCs w:val="24"/>
        </w:rPr>
        <w:t>Edson Galvão da Silveira</w:t>
      </w:r>
    </w:p>
    <w:p w14:paraId="37F3B491" w14:textId="77777777" w:rsidR="00565DF2" w:rsidRPr="0009769E" w:rsidRDefault="008F27C0" w:rsidP="0009769E">
      <w:pPr>
        <w:pStyle w:val="BodyText21"/>
        <w:spacing w:after="160"/>
        <w:ind w:right="-568"/>
        <w:jc w:val="center"/>
        <w:rPr>
          <w:rFonts w:ascii="Arial Narrow" w:eastAsia="Yu Gothic" w:hAnsi="Arial Narrow" w:cs="Arial"/>
          <w:b/>
          <w:sz w:val="18"/>
          <w:szCs w:val="24"/>
        </w:rPr>
      </w:pPr>
      <w:r w:rsidRPr="0009769E">
        <w:rPr>
          <w:rFonts w:ascii="Arial Narrow" w:eastAsia="Yu Gothic" w:hAnsi="Arial Narrow" w:cs="Arial"/>
          <w:b/>
          <w:sz w:val="18"/>
          <w:szCs w:val="24"/>
        </w:rPr>
        <w:t>Departamento de Compras/Licitações</w:t>
      </w:r>
    </w:p>
    <w:sectPr w:rsidR="00565DF2" w:rsidRPr="0009769E" w:rsidSect="00D3677C">
      <w:headerReference w:type="default" r:id="rId7"/>
      <w:pgSz w:w="11906" w:h="16838"/>
      <w:pgMar w:top="212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205D" w14:textId="77777777" w:rsidR="002B25A1" w:rsidRDefault="002B25A1" w:rsidP="00565DF2">
      <w:pPr>
        <w:spacing w:after="0" w:line="240" w:lineRule="auto"/>
      </w:pPr>
      <w:r>
        <w:separator/>
      </w:r>
    </w:p>
  </w:endnote>
  <w:endnote w:type="continuationSeparator" w:id="0">
    <w:p w14:paraId="6FF7D5D7" w14:textId="77777777" w:rsidR="002B25A1" w:rsidRDefault="002B25A1" w:rsidP="0056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DDB1" w14:textId="77777777" w:rsidR="002B25A1" w:rsidRDefault="002B25A1" w:rsidP="00565DF2">
      <w:pPr>
        <w:spacing w:after="0" w:line="240" w:lineRule="auto"/>
      </w:pPr>
      <w:r>
        <w:separator/>
      </w:r>
    </w:p>
  </w:footnote>
  <w:footnote w:type="continuationSeparator" w:id="0">
    <w:p w14:paraId="30070BA9" w14:textId="77777777" w:rsidR="002B25A1" w:rsidRDefault="002B25A1" w:rsidP="0056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13F7" w14:textId="77777777" w:rsidR="00565DF2" w:rsidRDefault="00565DF2" w:rsidP="00565DF2">
    <w:pPr>
      <w:pStyle w:val="Cabealho"/>
      <w:jc w:val="center"/>
    </w:pPr>
    <w:r w:rsidRPr="003124D6">
      <w:rPr>
        <w:rFonts w:ascii="Bahnschrift Light SemiCondensed" w:hAnsi="Bahnschrift Light SemiCondensed"/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 wp14:anchorId="1E6315E5" wp14:editId="5A4BC416">
          <wp:simplePos x="0" y="0"/>
          <wp:positionH relativeFrom="margin">
            <wp:posOffset>2383155</wp:posOffset>
          </wp:positionH>
          <wp:positionV relativeFrom="paragraph">
            <wp:posOffset>-211124</wp:posOffset>
          </wp:positionV>
          <wp:extent cx="519430" cy="543560"/>
          <wp:effectExtent l="0" t="0" r="0" b="8890"/>
          <wp:wrapTight wrapText="bothSides">
            <wp:wrapPolygon edited="0">
              <wp:start x="0" y="0"/>
              <wp:lineTo x="0" y="21196"/>
              <wp:lineTo x="20597" y="21196"/>
              <wp:lineTo x="20597" y="0"/>
              <wp:lineTo x="0" y="0"/>
            </wp:wrapPolygon>
          </wp:wrapTight>
          <wp:docPr id="12" name="Imagem 12" descr="C:\Users\Pessoal\Pictures\Saved 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ssoal\Pictures\Saved 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1DAAD" w14:textId="77777777" w:rsidR="00565DF2" w:rsidRDefault="00565DF2" w:rsidP="00565DF2">
    <w:pPr>
      <w:pStyle w:val="Cabealho"/>
      <w:jc w:val="center"/>
    </w:pPr>
  </w:p>
  <w:p w14:paraId="7F3EE0B5" w14:textId="77777777" w:rsidR="00565DF2" w:rsidRPr="00D3677C" w:rsidRDefault="00565DF2" w:rsidP="00565DF2">
    <w:pPr>
      <w:pStyle w:val="Cabealho"/>
      <w:jc w:val="center"/>
      <w:rPr>
        <w:rFonts w:ascii="Arial Rounded MT Bold" w:hAnsi="Arial Rounded MT Bold"/>
        <w:color w:val="1F3864" w:themeColor="accent5" w:themeShade="80"/>
        <w:sz w:val="21"/>
        <w:szCs w:val="21"/>
      </w:rPr>
    </w:pPr>
    <w:r w:rsidRPr="00D3677C">
      <w:rPr>
        <w:rFonts w:ascii="Arial Rounded MT Bold" w:hAnsi="Arial Rounded MT Bold"/>
        <w:color w:val="1F3864" w:themeColor="accent5" w:themeShade="80"/>
        <w:sz w:val="21"/>
        <w:szCs w:val="21"/>
      </w:rPr>
      <w:t>PREFEITURA MUNICIPAL DE QUADRA</w:t>
    </w:r>
    <w:r w:rsidR="00D3677C">
      <w:rPr>
        <w:rFonts w:ascii="Arial Rounded MT Bold" w:hAnsi="Arial Rounded MT Bold"/>
        <w:color w:val="1F3864" w:themeColor="accent5" w:themeShade="80"/>
        <w:sz w:val="21"/>
        <w:szCs w:val="21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5C00"/>
    <w:multiLevelType w:val="hybridMultilevel"/>
    <w:tmpl w:val="DAFEEE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48C"/>
    <w:multiLevelType w:val="hybridMultilevel"/>
    <w:tmpl w:val="BB1E0940"/>
    <w:lvl w:ilvl="0" w:tplc="D466018C">
      <w:start w:val="12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602"/>
    <w:multiLevelType w:val="multilevel"/>
    <w:tmpl w:val="DDB62A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C719D4"/>
    <w:multiLevelType w:val="hybridMultilevel"/>
    <w:tmpl w:val="2DCE7BE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A920C82"/>
    <w:multiLevelType w:val="hybridMultilevel"/>
    <w:tmpl w:val="DAFEEE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C781F"/>
    <w:multiLevelType w:val="hybridMultilevel"/>
    <w:tmpl w:val="D63C35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D186760"/>
    <w:multiLevelType w:val="hybridMultilevel"/>
    <w:tmpl w:val="22E2BB5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F2"/>
    <w:rsid w:val="0009769E"/>
    <w:rsid w:val="000A5247"/>
    <w:rsid w:val="00112D5C"/>
    <w:rsid w:val="001D26EF"/>
    <w:rsid w:val="002071EE"/>
    <w:rsid w:val="0026215C"/>
    <w:rsid w:val="00290BFB"/>
    <w:rsid w:val="002B25A1"/>
    <w:rsid w:val="002B722B"/>
    <w:rsid w:val="003E74CD"/>
    <w:rsid w:val="00421F60"/>
    <w:rsid w:val="004A09A1"/>
    <w:rsid w:val="005008B3"/>
    <w:rsid w:val="00565DF2"/>
    <w:rsid w:val="005F2FBC"/>
    <w:rsid w:val="00836C04"/>
    <w:rsid w:val="0084218B"/>
    <w:rsid w:val="008B0CA6"/>
    <w:rsid w:val="008F27C0"/>
    <w:rsid w:val="00905175"/>
    <w:rsid w:val="0095364F"/>
    <w:rsid w:val="00962D72"/>
    <w:rsid w:val="009C3395"/>
    <w:rsid w:val="009F7601"/>
    <w:rsid w:val="00A73D5B"/>
    <w:rsid w:val="00AC5875"/>
    <w:rsid w:val="00B267A1"/>
    <w:rsid w:val="00B7414A"/>
    <w:rsid w:val="00B94E14"/>
    <w:rsid w:val="00BD1093"/>
    <w:rsid w:val="00C13946"/>
    <w:rsid w:val="00C91ADB"/>
    <w:rsid w:val="00C93AB0"/>
    <w:rsid w:val="00CF0659"/>
    <w:rsid w:val="00D20EE9"/>
    <w:rsid w:val="00D27AF3"/>
    <w:rsid w:val="00D301DD"/>
    <w:rsid w:val="00D3677C"/>
    <w:rsid w:val="00E176DD"/>
    <w:rsid w:val="00E316F5"/>
    <w:rsid w:val="00E57F63"/>
    <w:rsid w:val="00E7387F"/>
    <w:rsid w:val="00E82E84"/>
    <w:rsid w:val="00E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9C9CEBE"/>
  <w15:chartTrackingRefBased/>
  <w15:docId w15:val="{1228E497-F745-4024-A3D8-B75A30A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565DF2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DF2"/>
  </w:style>
  <w:style w:type="paragraph" w:styleId="Rodap">
    <w:name w:val="footer"/>
    <w:basedOn w:val="Normal"/>
    <w:link w:val="RodapChar"/>
    <w:uiPriority w:val="99"/>
    <w:unhideWhenUsed/>
    <w:rsid w:val="00565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DF2"/>
  </w:style>
  <w:style w:type="paragraph" w:styleId="PargrafodaLista">
    <w:name w:val="List Paragraph"/>
    <w:basedOn w:val="Normal"/>
    <w:uiPriority w:val="34"/>
    <w:qFormat/>
    <w:rsid w:val="00565DF2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565DF2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WW-Recuonormal">
    <w:name w:val="WW-Recuo normal"/>
    <w:basedOn w:val="Normal"/>
    <w:rsid w:val="00565DF2"/>
    <w:pPr>
      <w:widowControl w:val="0"/>
      <w:suppressAutoHyphens/>
      <w:spacing w:before="120" w:after="120" w:line="240" w:lineRule="auto"/>
      <w:ind w:left="708"/>
      <w:jc w:val="both"/>
    </w:pPr>
    <w:rPr>
      <w:rFonts w:ascii="Arial" w:eastAsia="Arial Unicode MS" w:hAnsi="Arial" w:cs="Arial"/>
      <w:szCs w:val="20"/>
      <w:lang w:eastAsia="ar-SA"/>
    </w:rPr>
  </w:style>
  <w:style w:type="paragraph" w:customStyle="1" w:styleId="BodyText21">
    <w:name w:val="Body Text 21"/>
    <w:basedOn w:val="Normal"/>
    <w:rsid w:val="00565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5DF2"/>
    <w:rPr>
      <w:color w:val="0563C1" w:themeColor="hyperlink"/>
      <w:u w:val="single"/>
    </w:rPr>
  </w:style>
  <w:style w:type="paragraph" w:styleId="NormalWeb">
    <w:name w:val="Normal (Web)"/>
    <w:basedOn w:val="Normal"/>
    <w:rsid w:val="00565DF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7C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C5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5875"/>
    <w:pPr>
      <w:widowControl w:val="0"/>
      <w:autoSpaceDE w:val="0"/>
      <w:autoSpaceDN w:val="0"/>
      <w:spacing w:before="23" w:after="0" w:line="240" w:lineRule="auto"/>
      <w:ind w:left="61"/>
      <w:jc w:val="center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553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50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149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720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6964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4986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D4D4D4"/>
                                    <w:right w:val="none" w:sz="0" w:space="0" w:color="auto"/>
                                  </w:divBdr>
                                  <w:divsChild>
                                    <w:div w:id="3434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3557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4D4D4"/>
            <w:right w:val="none" w:sz="0" w:space="0" w:color="auto"/>
          </w:divBdr>
          <w:divsChild>
            <w:div w:id="16352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Silveira</dc:creator>
  <cp:keywords/>
  <dc:description/>
  <cp:lastModifiedBy>Gabrielle GNP. Nascimento Pires</cp:lastModifiedBy>
  <cp:revision>27</cp:revision>
  <cp:lastPrinted>2023-02-28T19:37:00Z</cp:lastPrinted>
  <dcterms:created xsi:type="dcterms:W3CDTF">2023-02-28T19:14:00Z</dcterms:created>
  <dcterms:modified xsi:type="dcterms:W3CDTF">2023-08-16T19:05:00Z</dcterms:modified>
</cp:coreProperties>
</file>