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
        <w:tblW w:w="6771" w:type="dxa"/>
        <w:tblInd w:w="-3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771"/>
      </w:tblGrid>
      <w:tr w:rsidR="00586AAA">
        <w:tc>
          <w:tcPr>
            <w:tcW w:w="6771" w:type="dxa"/>
          </w:tcPr>
          <w:p w:rsidR="00586AAA" w:rsidRDefault="00586AAA">
            <w:pPr>
              <w:ind w:firstLine="709"/>
              <w:jc w:val="both"/>
              <w:rPr>
                <w:rFonts w:ascii="Arial" w:eastAsia="Arial" w:hAnsi="Arial" w:cs="Arial"/>
                <w:sz w:val="22"/>
                <w:szCs w:val="22"/>
              </w:rPr>
            </w:pPr>
          </w:p>
        </w:tc>
      </w:tr>
    </w:tbl>
    <w:p w:rsidR="00586AAA" w:rsidRPr="00525BC5" w:rsidRDefault="0068006E">
      <w:pPr>
        <w:ind w:hanging="142"/>
        <w:jc w:val="center"/>
        <w:rPr>
          <w:rFonts w:ascii="Arial" w:eastAsia="Arial" w:hAnsi="Arial" w:cs="Arial"/>
          <w:b/>
        </w:rPr>
      </w:pPr>
      <w:r w:rsidRPr="00525BC5">
        <w:rPr>
          <w:rFonts w:ascii="Arial" w:eastAsia="Arial" w:hAnsi="Arial" w:cs="Arial"/>
          <w:b/>
          <w:u w:val="single"/>
        </w:rPr>
        <w:t>EDITAL DE CHAMAMENTO PÚBLICO</w:t>
      </w:r>
    </w:p>
    <w:p w:rsidR="00586AAA" w:rsidRPr="00525BC5" w:rsidRDefault="0068006E">
      <w:pPr>
        <w:ind w:hanging="142"/>
        <w:jc w:val="center"/>
        <w:rPr>
          <w:rFonts w:ascii="Arial" w:eastAsia="Arial" w:hAnsi="Arial" w:cs="Arial"/>
          <w:b/>
        </w:rPr>
      </w:pPr>
      <w:r w:rsidRPr="00525BC5">
        <w:rPr>
          <w:rFonts w:ascii="Arial" w:eastAsia="Arial" w:hAnsi="Arial" w:cs="Arial"/>
          <w:b/>
          <w:u w:val="single"/>
        </w:rPr>
        <w:t xml:space="preserve">PROCESSO LICITATÓRIO Nº. </w:t>
      </w:r>
      <w:r w:rsidR="0003139C" w:rsidRPr="00525BC5">
        <w:rPr>
          <w:rFonts w:ascii="Arial" w:eastAsia="Arial" w:hAnsi="Arial" w:cs="Arial"/>
          <w:b/>
          <w:u w:val="single"/>
        </w:rPr>
        <w:t>191</w:t>
      </w:r>
      <w:r w:rsidRPr="00525BC5">
        <w:rPr>
          <w:rFonts w:ascii="Arial" w:eastAsia="Arial" w:hAnsi="Arial" w:cs="Arial"/>
          <w:b/>
          <w:u w:val="single"/>
        </w:rPr>
        <w:t>/2023</w:t>
      </w:r>
    </w:p>
    <w:p w:rsidR="00586AAA" w:rsidRDefault="0068006E">
      <w:pPr>
        <w:ind w:hanging="142"/>
        <w:jc w:val="center"/>
        <w:rPr>
          <w:rFonts w:ascii="Arial" w:eastAsia="Arial" w:hAnsi="Arial" w:cs="Arial"/>
          <w:b/>
        </w:rPr>
      </w:pPr>
      <w:r w:rsidRPr="00525BC5">
        <w:rPr>
          <w:rFonts w:ascii="Arial" w:eastAsia="Arial" w:hAnsi="Arial" w:cs="Arial"/>
          <w:b/>
          <w:u w:val="single"/>
        </w:rPr>
        <w:t xml:space="preserve">DISPENSA Nº. </w:t>
      </w:r>
      <w:r w:rsidR="0003139C" w:rsidRPr="00525BC5">
        <w:rPr>
          <w:rFonts w:ascii="Arial" w:eastAsia="Arial" w:hAnsi="Arial" w:cs="Arial"/>
          <w:b/>
          <w:u w:val="single"/>
        </w:rPr>
        <w:t>03</w:t>
      </w:r>
      <w:r w:rsidRPr="00525BC5">
        <w:rPr>
          <w:rFonts w:ascii="Arial" w:eastAsia="Arial" w:hAnsi="Arial" w:cs="Arial"/>
          <w:b/>
          <w:u w:val="single"/>
        </w:rPr>
        <w:t>/2023</w:t>
      </w:r>
    </w:p>
    <w:p w:rsidR="00586AAA" w:rsidRDefault="00586AAA">
      <w:pPr>
        <w:ind w:firstLine="709"/>
        <w:jc w:val="both"/>
        <w:rPr>
          <w:rFonts w:ascii="Arial" w:eastAsia="Arial" w:hAnsi="Arial" w:cs="Arial"/>
          <w:b/>
        </w:rPr>
      </w:pPr>
    </w:p>
    <w:p w:rsidR="00586AAA" w:rsidRDefault="00586AAA">
      <w:pPr>
        <w:ind w:firstLine="709"/>
        <w:jc w:val="both"/>
        <w:rPr>
          <w:rFonts w:ascii="Arial" w:eastAsia="Arial" w:hAnsi="Arial" w:cs="Arial"/>
          <w:b/>
        </w:rPr>
      </w:pPr>
    </w:p>
    <w:p w:rsidR="00586AAA" w:rsidRDefault="0068006E">
      <w:pPr>
        <w:ind w:firstLine="709"/>
        <w:jc w:val="both"/>
        <w:rPr>
          <w:rFonts w:ascii="Arial" w:eastAsia="Arial" w:hAnsi="Arial" w:cs="Arial"/>
          <w:b/>
          <w:highlight w:val="yellow"/>
        </w:rPr>
      </w:pPr>
      <w:r>
        <w:rPr>
          <w:rFonts w:ascii="Arial" w:eastAsia="Arial" w:hAnsi="Arial" w:cs="Arial"/>
          <w:b/>
        </w:rPr>
        <w:t>CHAMAMENTO PÚBLICO PARA SELEÇÃO DE ORGANIZAÇÃO SOCIAL PARA A PRESTAÇÃO DE SERVIÇOS, GERENCIAMENTO, OPERACIONALIZAÇÃO, APOIO E EXECUÇÃO DAS AÇÕES E SERVIÇOS DE SAÚDE NAS UNIDADES DE ESTRATÉGIA SAÚDE DA FAMÍLIA (ESF) NO ÂMBITO DO MUNICÍPIO DE BUENO BRANDÃO – MG.</w:t>
      </w:r>
      <w:r>
        <w:rPr>
          <w:rFonts w:ascii="Arial" w:eastAsia="Arial" w:hAnsi="Arial" w:cs="Arial"/>
          <w:b/>
          <w:highlight w:val="yellow"/>
        </w:rPr>
        <w:t xml:space="preserve"> </w:t>
      </w:r>
    </w:p>
    <w:p w:rsidR="00586AAA" w:rsidRDefault="00586AAA">
      <w:pPr>
        <w:ind w:firstLine="709"/>
        <w:jc w:val="both"/>
        <w:rPr>
          <w:rFonts w:ascii="Arial" w:eastAsia="Arial" w:hAnsi="Arial" w:cs="Arial"/>
          <w:b/>
        </w:rPr>
      </w:pPr>
    </w:p>
    <w:p w:rsidR="00586AAA" w:rsidRDefault="00586AAA">
      <w:pPr>
        <w:ind w:firstLine="709"/>
        <w:jc w:val="both"/>
        <w:rPr>
          <w:rFonts w:ascii="Arial" w:eastAsia="Arial" w:hAnsi="Arial" w:cs="Arial"/>
          <w:b/>
        </w:rPr>
      </w:pPr>
    </w:p>
    <w:p w:rsidR="00586AAA" w:rsidRDefault="0068006E">
      <w:pPr>
        <w:spacing w:line="300" w:lineRule="auto"/>
        <w:jc w:val="both"/>
        <w:rPr>
          <w:rFonts w:ascii="Arial" w:eastAsia="Arial" w:hAnsi="Arial" w:cs="Arial"/>
          <w:color w:val="FF0000"/>
          <w:u w:val="single"/>
        </w:rPr>
      </w:pPr>
      <w:r>
        <w:rPr>
          <w:rFonts w:ascii="Arial" w:eastAsia="Arial" w:hAnsi="Arial" w:cs="Arial"/>
          <w:b/>
          <w:u w:val="single"/>
        </w:rPr>
        <w:t>EDITAL DE CHAMAMENTO PÚBLICO PARA A SELEÇÃO DE ORGANIZAÇÃO SOCIAL PARA GERENCIAMENTO E EXECUÇÃO DE SERVIÇOS COMPLEMENTARES DE SAÚDE NA UNIDADE DE ESTRATÉGIA SAÚDE DA FAMÍLIA (ESF)</w:t>
      </w:r>
      <w:r w:rsidR="00525BC5">
        <w:rPr>
          <w:rFonts w:ascii="Arial" w:eastAsia="Arial" w:hAnsi="Arial" w:cs="Arial"/>
          <w:b/>
          <w:u w:val="single"/>
        </w:rPr>
        <w:t xml:space="preserve"> RENASCENÇA</w:t>
      </w:r>
      <w:r>
        <w:rPr>
          <w:rFonts w:ascii="Arial" w:eastAsia="Arial" w:hAnsi="Arial" w:cs="Arial"/>
          <w:b/>
          <w:u w:val="single"/>
        </w:rPr>
        <w:t>, PARA A PREFEITURA MUNICIPAL DE BUENO BRANDÃO – MG.</w:t>
      </w:r>
    </w:p>
    <w:p w:rsidR="00586AAA" w:rsidRDefault="00586AAA">
      <w:pPr>
        <w:ind w:firstLine="709"/>
        <w:jc w:val="both"/>
        <w:rPr>
          <w:rFonts w:ascii="Arial" w:eastAsia="Arial" w:hAnsi="Arial" w:cs="Arial"/>
          <w:b/>
        </w:rPr>
      </w:pPr>
    </w:p>
    <w:p w:rsidR="00586AAA" w:rsidRDefault="00586AAA">
      <w:pPr>
        <w:pBdr>
          <w:top w:val="nil"/>
          <w:left w:val="nil"/>
          <w:bottom w:val="nil"/>
          <w:right w:val="nil"/>
          <w:between w:val="nil"/>
        </w:pBdr>
        <w:spacing w:after="120"/>
        <w:ind w:firstLine="709"/>
        <w:jc w:val="both"/>
        <w:rPr>
          <w:rFonts w:ascii="Arial" w:eastAsia="Arial" w:hAnsi="Arial" w:cs="Arial"/>
          <w:color w:val="000000"/>
        </w:rPr>
      </w:pPr>
    </w:p>
    <w:p w:rsidR="00586AAA" w:rsidRDefault="0068006E">
      <w:pPr>
        <w:pBdr>
          <w:top w:val="nil"/>
          <w:left w:val="nil"/>
          <w:bottom w:val="nil"/>
          <w:right w:val="nil"/>
          <w:between w:val="nil"/>
        </w:pBdr>
        <w:spacing w:after="120"/>
        <w:ind w:firstLine="709"/>
        <w:jc w:val="both"/>
        <w:rPr>
          <w:rFonts w:ascii="Arial" w:eastAsia="Arial" w:hAnsi="Arial" w:cs="Arial"/>
          <w:color w:val="000000"/>
          <w:highlight w:val="yellow"/>
        </w:rPr>
      </w:pPr>
      <w:r>
        <w:rPr>
          <w:rFonts w:ascii="Arial" w:eastAsia="Arial" w:hAnsi="Arial" w:cs="Arial"/>
          <w:color w:val="000000"/>
        </w:rPr>
        <w:t xml:space="preserve">O MUNICÍPIO DE BUENO BRANDÃO – MG, pessoa jurídica de direito Público interno, inscrita no CNPJ sob o nº. 18.940.098/0001-22, com sede na Rua Afonso Pena, nº. 225, bairro centro, na cidade de Bueno Brandão – MG, CEP 37.578-000, por meio da Secretaria Municipal de Saúde, torna público, para conhecimento de quantos possam se interessar que fará realizar PROCESSO DE SELEÇÃO destinado às ORGANIZAÇÕES SOCIAIS que já estejam assim qualificadas pelo Município de Bueno Brandão – MG, na área da Saúde, em conformidade </w:t>
      </w:r>
      <w:r w:rsidRPr="00FD22F0">
        <w:rPr>
          <w:rFonts w:ascii="Arial" w:eastAsia="Arial" w:hAnsi="Arial" w:cs="Arial"/>
          <w:color w:val="000000"/>
        </w:rPr>
        <w:t>com a Lei Municipal nº. 2.651, de 06 de setembro de 2023 c/c Lei Federal nº. 9.637 de 15 de maio de 1998 e Lei Federal nº. 8.666 de 21 de junho de 1993 e suas alterações</w:t>
      </w:r>
      <w:r>
        <w:rPr>
          <w:rFonts w:ascii="Arial" w:eastAsia="Arial" w:hAnsi="Arial" w:cs="Arial"/>
          <w:color w:val="000000"/>
        </w:rPr>
        <w:t>, para celebrar Contrato de Gestão, objetivando a seleção de Organização Social para a prestação de serviços, gerenciamento, operacionalização, apoio e execução das ações e serviços de saúde nas unidades de estratégia saúde da família (EFS) no âmbito do município de Bueno Brandão – MG, conforme especificações constantes deste Edital.</w:t>
      </w:r>
    </w:p>
    <w:p w:rsidR="00586AAA" w:rsidRDefault="00586AAA">
      <w:pPr>
        <w:pBdr>
          <w:top w:val="nil"/>
          <w:left w:val="nil"/>
          <w:bottom w:val="nil"/>
          <w:right w:val="nil"/>
          <w:between w:val="nil"/>
        </w:pBdr>
        <w:ind w:firstLine="709"/>
        <w:jc w:val="both"/>
        <w:rPr>
          <w:rFonts w:ascii="Arial" w:eastAsia="Arial" w:hAnsi="Arial" w:cs="Arial"/>
          <w:b/>
          <w:color w:val="000000"/>
        </w:rPr>
      </w:pPr>
    </w:p>
    <w:p w:rsidR="00586AAA" w:rsidRDefault="0068006E">
      <w:pPr>
        <w:pBdr>
          <w:top w:val="nil"/>
          <w:left w:val="nil"/>
          <w:bottom w:val="nil"/>
          <w:right w:val="nil"/>
          <w:between w:val="nil"/>
        </w:pBdr>
        <w:spacing w:after="120"/>
        <w:ind w:firstLine="709"/>
        <w:jc w:val="both"/>
        <w:rPr>
          <w:rFonts w:ascii="Arial" w:eastAsia="Arial" w:hAnsi="Arial" w:cs="Arial"/>
          <w:color w:val="000000"/>
        </w:rPr>
      </w:pPr>
      <w:r>
        <w:rPr>
          <w:rFonts w:ascii="Arial" w:eastAsia="Arial" w:hAnsi="Arial" w:cs="Arial"/>
          <w:color w:val="000000"/>
        </w:rPr>
        <w:t xml:space="preserve">Os envelopes </w:t>
      </w:r>
      <w:r>
        <w:rPr>
          <w:rFonts w:ascii="Arial" w:eastAsia="Arial" w:hAnsi="Arial" w:cs="Arial"/>
          <w:b/>
          <w:color w:val="000000"/>
        </w:rPr>
        <w:t xml:space="preserve">1 – DOCUMENTAÇÃO DE HABILITAÇÃO e 2 – COMPROVAÇÃO DE EXPERIÊNCIA, PLANO DE TRABALHO E PROPOSTA FINANCEIRA </w:t>
      </w:r>
      <w:r>
        <w:rPr>
          <w:rFonts w:ascii="Arial" w:eastAsia="Arial" w:hAnsi="Arial" w:cs="Arial"/>
          <w:color w:val="000000"/>
        </w:rPr>
        <w:t xml:space="preserve">deverão ser </w:t>
      </w:r>
      <w:r w:rsidRPr="00525BC5">
        <w:rPr>
          <w:rFonts w:ascii="Arial" w:eastAsia="Arial" w:hAnsi="Arial" w:cs="Arial"/>
          <w:color w:val="000000"/>
        </w:rPr>
        <w:t xml:space="preserve">protocolados, impreterivelmente, até às </w:t>
      </w:r>
      <w:r w:rsidR="00BE445D" w:rsidRPr="00525BC5">
        <w:rPr>
          <w:rFonts w:ascii="Arial" w:eastAsia="Arial" w:hAnsi="Arial" w:cs="Arial"/>
          <w:color w:val="000000"/>
        </w:rPr>
        <w:t xml:space="preserve">17h </w:t>
      </w:r>
      <w:r w:rsidRPr="00525BC5">
        <w:rPr>
          <w:rFonts w:ascii="Arial" w:eastAsia="Arial" w:hAnsi="Arial" w:cs="Arial"/>
          <w:color w:val="000000"/>
        </w:rPr>
        <w:t xml:space="preserve">do dia </w:t>
      </w:r>
      <w:r w:rsidR="00BE445D" w:rsidRPr="00525BC5">
        <w:rPr>
          <w:rFonts w:ascii="Arial" w:eastAsia="Arial" w:hAnsi="Arial" w:cs="Arial"/>
          <w:color w:val="000000"/>
        </w:rPr>
        <w:t>1</w:t>
      </w:r>
      <w:r w:rsidR="0003139C" w:rsidRPr="00525BC5">
        <w:rPr>
          <w:rFonts w:ascii="Arial" w:eastAsia="Arial" w:hAnsi="Arial" w:cs="Arial"/>
          <w:color w:val="000000"/>
        </w:rPr>
        <w:t>7</w:t>
      </w:r>
      <w:r w:rsidR="00BE445D" w:rsidRPr="00525BC5">
        <w:rPr>
          <w:rFonts w:ascii="Arial" w:eastAsia="Arial" w:hAnsi="Arial" w:cs="Arial"/>
          <w:color w:val="000000"/>
        </w:rPr>
        <w:t>/</w:t>
      </w:r>
      <w:r w:rsidR="0003139C" w:rsidRPr="00525BC5">
        <w:rPr>
          <w:rFonts w:ascii="Arial" w:eastAsia="Arial" w:hAnsi="Arial" w:cs="Arial"/>
          <w:color w:val="000000"/>
        </w:rPr>
        <w:t>0</w:t>
      </w:r>
      <w:r w:rsidR="00BE445D" w:rsidRPr="00525BC5">
        <w:rPr>
          <w:rFonts w:ascii="Arial" w:eastAsia="Arial" w:hAnsi="Arial" w:cs="Arial"/>
          <w:color w:val="000000"/>
        </w:rPr>
        <w:t>1/202</w:t>
      </w:r>
      <w:r w:rsidR="0003139C" w:rsidRPr="00525BC5">
        <w:rPr>
          <w:rFonts w:ascii="Arial" w:eastAsia="Arial" w:hAnsi="Arial" w:cs="Arial"/>
          <w:color w:val="000000"/>
        </w:rPr>
        <w:t>4</w:t>
      </w:r>
      <w:r w:rsidRPr="00525BC5">
        <w:rPr>
          <w:rFonts w:ascii="Arial" w:eastAsia="Arial" w:hAnsi="Arial" w:cs="Arial"/>
          <w:color w:val="000000"/>
        </w:rPr>
        <w:t xml:space="preserve"> no Setor de Licitações do</w:t>
      </w:r>
      <w:r>
        <w:rPr>
          <w:rFonts w:ascii="Arial" w:eastAsia="Arial" w:hAnsi="Arial" w:cs="Arial"/>
          <w:color w:val="000000"/>
        </w:rPr>
        <w:t xml:space="preserve"> Município, localizada à Rua Afonso Pena, nº. 225, bairro centro, na cidade de Bueno Brandão – MG, onde serão realizadas a sessão pública de seleção.</w:t>
      </w:r>
    </w:p>
    <w:p w:rsidR="00586AAA" w:rsidRDefault="0068006E">
      <w:pPr>
        <w:pBdr>
          <w:top w:val="nil"/>
          <w:left w:val="nil"/>
          <w:bottom w:val="nil"/>
          <w:right w:val="nil"/>
          <w:between w:val="nil"/>
        </w:pBdr>
        <w:spacing w:after="120"/>
        <w:ind w:firstLine="709"/>
        <w:jc w:val="both"/>
        <w:rPr>
          <w:rFonts w:ascii="Arial" w:eastAsia="Arial" w:hAnsi="Arial" w:cs="Arial"/>
          <w:color w:val="000000"/>
        </w:rPr>
      </w:pPr>
      <w:r>
        <w:rPr>
          <w:rFonts w:ascii="Arial" w:eastAsia="Arial" w:hAnsi="Arial" w:cs="Arial"/>
          <w:color w:val="000000"/>
        </w:rPr>
        <w:t xml:space="preserve">Este EDITAL e seus Anexos e toda informação adicional e/ou alteração deste Chamamento estarão disponíveis para consulta e impressão no Portal da Prefeitura do Município de Bueno Brandão – MG, no seguinte endereço eletrônico: </w:t>
      </w:r>
      <w:hyperlink r:id="rId7">
        <w:r w:rsidRPr="00BE445D">
          <w:rPr>
            <w:rFonts w:ascii="Arial" w:eastAsia="Arial" w:hAnsi="Arial" w:cs="Arial"/>
            <w:color w:val="0000FF"/>
            <w:u w:val="single"/>
          </w:rPr>
          <w:t>www.buenobrandao.mg.gov.br/</w:t>
        </w:r>
      </w:hyperlink>
      <w:r w:rsidRPr="00BE445D">
        <w:rPr>
          <w:rFonts w:ascii="Arial" w:eastAsia="Arial" w:hAnsi="Arial" w:cs="Arial"/>
          <w:color w:val="000000"/>
        </w:rPr>
        <w:t xml:space="preserve"> .</w:t>
      </w:r>
    </w:p>
    <w:p w:rsidR="00586AAA" w:rsidRDefault="00586AAA">
      <w:pPr>
        <w:pBdr>
          <w:top w:val="nil"/>
          <w:left w:val="nil"/>
          <w:bottom w:val="nil"/>
          <w:right w:val="nil"/>
          <w:between w:val="nil"/>
        </w:pBdr>
        <w:spacing w:after="120"/>
        <w:ind w:firstLine="709"/>
        <w:jc w:val="both"/>
        <w:rPr>
          <w:rFonts w:ascii="Arial" w:eastAsia="Arial" w:hAnsi="Arial" w:cs="Arial"/>
          <w:color w:val="000000"/>
        </w:rPr>
      </w:pPr>
    </w:p>
    <w:p w:rsidR="00586AAA" w:rsidRDefault="0068006E">
      <w:pPr>
        <w:pBdr>
          <w:top w:val="nil"/>
          <w:left w:val="nil"/>
          <w:bottom w:val="nil"/>
          <w:right w:val="nil"/>
          <w:between w:val="nil"/>
        </w:pBdr>
        <w:spacing w:after="120"/>
        <w:ind w:firstLine="709"/>
        <w:jc w:val="both"/>
        <w:rPr>
          <w:rFonts w:ascii="Arial" w:eastAsia="Arial" w:hAnsi="Arial" w:cs="Arial"/>
          <w:b/>
          <w:color w:val="000000"/>
        </w:rPr>
      </w:pPr>
      <w:r w:rsidRPr="00FD22F0">
        <w:rPr>
          <w:rFonts w:ascii="Arial" w:eastAsia="Arial" w:hAnsi="Arial" w:cs="Arial"/>
          <w:b/>
          <w:color w:val="000000"/>
        </w:rPr>
        <w:t xml:space="preserve">O presente PROCESSO DE SELEÇÃO será processado e julgado pela COMISSÃO ESPECIAL DE SELEÇÃO E AVALIAÇÃO designada pela Portaria nº. </w:t>
      </w:r>
      <w:r w:rsidR="0003139C">
        <w:rPr>
          <w:rFonts w:ascii="Arial" w:eastAsia="Arial" w:hAnsi="Arial" w:cs="Arial"/>
          <w:b/>
          <w:color w:val="000000"/>
        </w:rPr>
        <w:t>300</w:t>
      </w:r>
      <w:r w:rsidR="00FD22F0" w:rsidRPr="00FD22F0">
        <w:rPr>
          <w:rFonts w:ascii="Arial" w:eastAsia="Arial" w:hAnsi="Arial" w:cs="Arial"/>
          <w:b/>
          <w:color w:val="000000"/>
        </w:rPr>
        <w:t xml:space="preserve">, DE </w:t>
      </w:r>
      <w:r w:rsidR="0003139C">
        <w:rPr>
          <w:rFonts w:ascii="Arial" w:eastAsia="Arial" w:hAnsi="Arial" w:cs="Arial"/>
          <w:b/>
          <w:color w:val="000000"/>
        </w:rPr>
        <w:t>01</w:t>
      </w:r>
      <w:r w:rsidR="00FD22F0" w:rsidRPr="00FD22F0">
        <w:rPr>
          <w:rFonts w:ascii="Arial" w:eastAsia="Arial" w:hAnsi="Arial" w:cs="Arial"/>
          <w:b/>
          <w:color w:val="000000"/>
        </w:rPr>
        <w:t xml:space="preserve"> DE </w:t>
      </w:r>
      <w:r w:rsidR="0003139C">
        <w:rPr>
          <w:rFonts w:ascii="Arial" w:eastAsia="Arial" w:hAnsi="Arial" w:cs="Arial"/>
          <w:b/>
          <w:color w:val="000000"/>
        </w:rPr>
        <w:t>DEZ</w:t>
      </w:r>
      <w:r w:rsidR="00FD22F0" w:rsidRPr="00FD22F0">
        <w:rPr>
          <w:rFonts w:ascii="Arial" w:eastAsia="Arial" w:hAnsi="Arial" w:cs="Arial"/>
          <w:b/>
          <w:color w:val="000000"/>
        </w:rPr>
        <w:t>EMBRO 2023</w:t>
      </w:r>
      <w:r w:rsidRPr="00FD22F0">
        <w:rPr>
          <w:rFonts w:ascii="Arial" w:eastAsia="Arial" w:hAnsi="Arial" w:cs="Arial"/>
          <w:b/>
          <w:color w:val="000000"/>
        </w:rPr>
        <w:t>.</w:t>
      </w:r>
    </w:p>
    <w:p w:rsidR="00586AAA" w:rsidRDefault="0068006E">
      <w:pPr>
        <w:pBdr>
          <w:top w:val="nil"/>
          <w:left w:val="nil"/>
          <w:bottom w:val="nil"/>
          <w:right w:val="nil"/>
          <w:between w:val="nil"/>
        </w:pBdr>
        <w:spacing w:after="120"/>
        <w:ind w:firstLine="709"/>
        <w:jc w:val="both"/>
        <w:rPr>
          <w:rFonts w:ascii="Arial" w:eastAsia="Arial" w:hAnsi="Arial" w:cs="Arial"/>
          <w:color w:val="000000"/>
        </w:rPr>
      </w:pPr>
      <w:r>
        <w:rPr>
          <w:rFonts w:ascii="Arial" w:eastAsia="Arial" w:hAnsi="Arial" w:cs="Arial"/>
          <w:color w:val="000000"/>
        </w:rPr>
        <w:lastRenderedPageBreak/>
        <w:t xml:space="preserve">Os interessados poderão solicitar quaisquer informações e esclarecimentos acerca desta licitação ou interpretação de qualquer dos dispositivos deste EDITAL até 03 (três) dias úteis antes da data assinada para a abertura da Sessão Pública de recebimento dos envelopes, por escrito, na sede do Setor de Licitações, localizado à Rua Afonso Pena, nº. 225, bairro centro, na cidade de Bueno Brandão – MG, ou, ainda, </w:t>
      </w:r>
      <w:r w:rsidRPr="00BE445D">
        <w:rPr>
          <w:rFonts w:ascii="Arial" w:eastAsia="Arial" w:hAnsi="Arial" w:cs="Arial"/>
          <w:color w:val="000000"/>
        </w:rPr>
        <w:t>através do endereço elet</w:t>
      </w:r>
      <w:r w:rsidR="00BE445D" w:rsidRPr="00BE445D">
        <w:rPr>
          <w:rFonts w:ascii="Arial" w:eastAsia="Arial" w:hAnsi="Arial" w:cs="Arial"/>
          <w:color w:val="000000"/>
        </w:rPr>
        <w:t xml:space="preserve">rônico: </w:t>
      </w:r>
      <w:hyperlink r:id="rId8" w:history="1">
        <w:r w:rsidR="00BE445D" w:rsidRPr="0003139C">
          <w:rPr>
            <w:rStyle w:val="Hyperlink"/>
            <w:rFonts w:ascii="Arial" w:eastAsia="Arial" w:hAnsi="Arial" w:cs="Arial"/>
            <w:u w:val="none"/>
          </w:rPr>
          <w:t>licitacao@buenobrandao.mg.gov.br</w:t>
        </w:r>
      </w:hyperlink>
      <w:r w:rsidR="0003139C" w:rsidRPr="0003139C">
        <w:rPr>
          <w:rStyle w:val="Hyperlink"/>
          <w:rFonts w:ascii="Arial" w:eastAsia="Arial" w:hAnsi="Arial" w:cs="Arial"/>
          <w:u w:val="none"/>
        </w:rPr>
        <w:t xml:space="preserve"> e/ou licitacao2@buenobrandao.mg.gov.br</w:t>
      </w:r>
      <w:r w:rsidR="00BE445D">
        <w:rPr>
          <w:rFonts w:ascii="Arial" w:eastAsia="Arial" w:hAnsi="Arial" w:cs="Arial"/>
          <w:color w:val="000000"/>
        </w:rPr>
        <w:t xml:space="preserve">, </w:t>
      </w:r>
      <w:r>
        <w:rPr>
          <w:rFonts w:ascii="Arial" w:eastAsia="Arial" w:hAnsi="Arial" w:cs="Arial"/>
          <w:color w:val="000000"/>
        </w:rPr>
        <w:t>contendo o arquivo com as questões formuladas em formato “pdf” ou “doc” com informação do endereço eletrônico do licitante para resposta.</w:t>
      </w:r>
    </w:p>
    <w:p w:rsidR="00586AAA" w:rsidRDefault="0068006E">
      <w:pPr>
        <w:pBdr>
          <w:top w:val="nil"/>
          <w:left w:val="nil"/>
          <w:bottom w:val="nil"/>
          <w:right w:val="nil"/>
          <w:between w:val="nil"/>
        </w:pBdr>
        <w:spacing w:after="120"/>
        <w:ind w:firstLine="709"/>
        <w:jc w:val="both"/>
        <w:rPr>
          <w:rFonts w:ascii="Arial" w:eastAsia="Arial" w:hAnsi="Arial" w:cs="Arial"/>
          <w:color w:val="000000"/>
        </w:rPr>
      </w:pPr>
      <w:r>
        <w:rPr>
          <w:rFonts w:ascii="Arial" w:eastAsia="Arial" w:hAnsi="Arial" w:cs="Arial"/>
          <w:color w:val="000000"/>
        </w:rPr>
        <w:t>Caberá ao Presidente da COMISSÃO ESPECIAL DE SELEÇÃO E AVALIAÇÃO responder às impugnações e pedidos de esclarecimentos formulados pelos potenciais participantes antes da realização da sessão, com o encaminhamento de cópia da resposta para todas as interessadas.</w:t>
      </w:r>
    </w:p>
    <w:p w:rsidR="00586AAA" w:rsidRDefault="0068006E">
      <w:pPr>
        <w:pBdr>
          <w:top w:val="nil"/>
          <w:left w:val="nil"/>
          <w:bottom w:val="nil"/>
          <w:right w:val="nil"/>
          <w:between w:val="nil"/>
        </w:pBdr>
        <w:ind w:firstLine="709"/>
        <w:jc w:val="both"/>
        <w:rPr>
          <w:rFonts w:ascii="Arial" w:eastAsia="Arial" w:hAnsi="Arial" w:cs="Arial"/>
          <w:color w:val="000000"/>
        </w:rPr>
      </w:pPr>
      <w:r>
        <w:rPr>
          <w:rFonts w:ascii="Arial" w:eastAsia="Arial" w:hAnsi="Arial" w:cs="Arial"/>
          <w:color w:val="000000"/>
        </w:rPr>
        <w:t>Não sendo formulados pedidos de esclarecimentos sobre a licitação, pressupõe-se que os elementos fornecidos no EDITAL são suficientemente claros e precisos para todos os atos a se cumprirem no âmbito da licitação, não restando direito às licitantes para qualquer reclamação ulterior.</w:t>
      </w:r>
    </w:p>
    <w:p w:rsidR="00586AAA" w:rsidRDefault="00586AAA">
      <w:pPr>
        <w:pBdr>
          <w:top w:val="nil"/>
          <w:left w:val="nil"/>
          <w:bottom w:val="nil"/>
          <w:right w:val="nil"/>
          <w:between w:val="nil"/>
        </w:pBdr>
        <w:ind w:firstLine="709"/>
        <w:jc w:val="both"/>
        <w:rPr>
          <w:rFonts w:ascii="Arial" w:eastAsia="Arial" w:hAnsi="Arial" w:cs="Arial"/>
          <w:color w:val="000000"/>
        </w:rPr>
      </w:pPr>
    </w:p>
    <w:p w:rsidR="00586AAA" w:rsidRDefault="0068006E">
      <w:pPr>
        <w:numPr>
          <w:ilvl w:val="0"/>
          <w:numId w:val="16"/>
        </w:num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 xml:space="preserve">– DO OBJETO </w:t>
      </w:r>
    </w:p>
    <w:p w:rsidR="00586AAA" w:rsidRDefault="0068006E">
      <w:pPr>
        <w:pBdr>
          <w:top w:val="nil"/>
          <w:left w:val="nil"/>
          <w:bottom w:val="nil"/>
          <w:right w:val="nil"/>
          <w:between w:val="nil"/>
        </w:pBdr>
        <w:spacing w:after="120"/>
        <w:ind w:firstLine="709"/>
        <w:jc w:val="both"/>
        <w:rPr>
          <w:rFonts w:ascii="Arial" w:eastAsia="Arial" w:hAnsi="Arial" w:cs="Arial"/>
          <w:color w:val="000000"/>
          <w:highlight w:val="red"/>
        </w:rPr>
      </w:pPr>
      <w:r>
        <w:rPr>
          <w:rFonts w:ascii="Arial" w:eastAsia="Arial" w:hAnsi="Arial" w:cs="Arial"/>
          <w:color w:val="000000"/>
        </w:rPr>
        <w:t xml:space="preserve">1.1 – A presente SELEÇÃO tem por objeto a contratação de seleção de Organização Social para a prestação de serviços, gerenciamento, operacionalização, apoio e execução das ações e serviços de saúde na unidade de </w:t>
      </w:r>
      <w:r w:rsidR="00DB67E0">
        <w:rPr>
          <w:rFonts w:ascii="Arial" w:eastAsia="Arial" w:hAnsi="Arial" w:cs="Arial"/>
          <w:color w:val="000000"/>
        </w:rPr>
        <w:t>E</w:t>
      </w:r>
      <w:r>
        <w:rPr>
          <w:rFonts w:ascii="Arial" w:eastAsia="Arial" w:hAnsi="Arial" w:cs="Arial"/>
          <w:color w:val="000000"/>
        </w:rPr>
        <w:t xml:space="preserve">stratégia </w:t>
      </w:r>
      <w:r w:rsidR="00DB67E0">
        <w:rPr>
          <w:rFonts w:ascii="Arial" w:eastAsia="Arial" w:hAnsi="Arial" w:cs="Arial"/>
          <w:color w:val="000000"/>
        </w:rPr>
        <w:t>S</w:t>
      </w:r>
      <w:r>
        <w:rPr>
          <w:rFonts w:ascii="Arial" w:eastAsia="Arial" w:hAnsi="Arial" w:cs="Arial"/>
          <w:color w:val="000000"/>
        </w:rPr>
        <w:t xml:space="preserve">aúde da </w:t>
      </w:r>
      <w:r w:rsidR="00DB67E0">
        <w:rPr>
          <w:rFonts w:ascii="Arial" w:eastAsia="Arial" w:hAnsi="Arial" w:cs="Arial"/>
          <w:color w:val="000000"/>
        </w:rPr>
        <w:t>F</w:t>
      </w:r>
      <w:r w:rsidR="00FD22F0">
        <w:rPr>
          <w:rFonts w:ascii="Arial" w:eastAsia="Arial" w:hAnsi="Arial" w:cs="Arial"/>
          <w:color w:val="000000"/>
        </w:rPr>
        <w:t xml:space="preserve">amília </w:t>
      </w:r>
      <w:r>
        <w:rPr>
          <w:rFonts w:ascii="Arial" w:eastAsia="Arial" w:hAnsi="Arial" w:cs="Arial"/>
          <w:color w:val="000000"/>
        </w:rPr>
        <w:t>(ES</w:t>
      </w:r>
      <w:r w:rsidR="00DB67E0">
        <w:rPr>
          <w:rFonts w:ascii="Arial" w:eastAsia="Arial" w:hAnsi="Arial" w:cs="Arial"/>
          <w:color w:val="000000"/>
        </w:rPr>
        <w:t>F</w:t>
      </w:r>
      <w:r>
        <w:rPr>
          <w:rFonts w:ascii="Arial" w:eastAsia="Arial" w:hAnsi="Arial" w:cs="Arial"/>
          <w:color w:val="000000"/>
        </w:rPr>
        <w:t xml:space="preserve">) </w:t>
      </w:r>
      <w:r w:rsidR="00DB67E0">
        <w:rPr>
          <w:rFonts w:ascii="Arial" w:eastAsia="Arial" w:hAnsi="Arial" w:cs="Arial"/>
          <w:color w:val="000000"/>
        </w:rPr>
        <w:t xml:space="preserve">Renascença </w:t>
      </w:r>
      <w:r>
        <w:rPr>
          <w:rFonts w:ascii="Arial" w:eastAsia="Arial" w:hAnsi="Arial" w:cs="Arial"/>
          <w:color w:val="000000"/>
        </w:rPr>
        <w:t>no âmbito do município de Bueno Brandão – MG, conforme especificações constantes deste Edital. A assunção constante do OBJETO desta licitação, será de forma imediata após a seleção designada.</w:t>
      </w:r>
    </w:p>
    <w:p w:rsidR="00586AAA" w:rsidRPr="00A838BA" w:rsidRDefault="0068006E">
      <w:pPr>
        <w:numPr>
          <w:ilvl w:val="1"/>
          <w:numId w:val="11"/>
        </w:numPr>
        <w:pBdr>
          <w:top w:val="nil"/>
          <w:left w:val="nil"/>
          <w:bottom w:val="nil"/>
          <w:right w:val="nil"/>
          <w:between w:val="nil"/>
        </w:pBdr>
        <w:spacing w:after="120"/>
        <w:ind w:left="0" w:firstLine="0"/>
        <w:jc w:val="both"/>
        <w:rPr>
          <w:rFonts w:ascii="Arial" w:eastAsia="Arial" w:hAnsi="Arial" w:cs="Arial"/>
          <w:color w:val="000000"/>
        </w:rPr>
      </w:pPr>
      <w:r>
        <w:rPr>
          <w:rFonts w:ascii="Arial" w:eastAsia="Arial" w:hAnsi="Arial" w:cs="Arial"/>
          <w:color w:val="000000"/>
        </w:rPr>
        <w:t xml:space="preserve">As especificações dos serviços e atividades a serem realizadas estão descritas no </w:t>
      </w:r>
      <w:r w:rsidRPr="00A838BA">
        <w:rPr>
          <w:rFonts w:ascii="Arial" w:eastAsia="Arial" w:hAnsi="Arial" w:cs="Arial"/>
          <w:b/>
          <w:color w:val="000000"/>
        </w:rPr>
        <w:t xml:space="preserve">ANEXO I </w:t>
      </w:r>
      <w:r w:rsidRPr="00A838BA">
        <w:rPr>
          <w:rFonts w:ascii="Arial" w:eastAsia="Arial" w:hAnsi="Arial" w:cs="Arial"/>
          <w:color w:val="000000"/>
        </w:rPr>
        <w:t>(Termo de Referência).</w:t>
      </w:r>
    </w:p>
    <w:p w:rsidR="00586AAA" w:rsidRPr="00A838BA" w:rsidRDefault="0068006E">
      <w:pPr>
        <w:numPr>
          <w:ilvl w:val="1"/>
          <w:numId w:val="11"/>
        </w:numPr>
        <w:pBdr>
          <w:top w:val="nil"/>
          <w:left w:val="nil"/>
          <w:bottom w:val="nil"/>
          <w:right w:val="nil"/>
          <w:between w:val="nil"/>
        </w:pBdr>
        <w:spacing w:after="120"/>
        <w:ind w:left="0" w:firstLine="0"/>
        <w:jc w:val="both"/>
        <w:rPr>
          <w:rFonts w:ascii="Arial" w:eastAsia="Arial" w:hAnsi="Arial" w:cs="Arial"/>
          <w:color w:val="000000"/>
        </w:rPr>
      </w:pPr>
      <w:r w:rsidRPr="00A838BA">
        <w:rPr>
          <w:rFonts w:ascii="Arial" w:eastAsia="Arial" w:hAnsi="Arial" w:cs="Arial"/>
          <w:color w:val="000000"/>
        </w:rPr>
        <w:t>Na execução do contrato de gestão serão utilizados profissionais correlatos necessários ao atendimento ao público.</w:t>
      </w:r>
    </w:p>
    <w:p w:rsidR="00586AAA" w:rsidRDefault="0068006E">
      <w:pPr>
        <w:pBdr>
          <w:top w:val="nil"/>
          <w:left w:val="nil"/>
          <w:bottom w:val="nil"/>
          <w:right w:val="nil"/>
          <w:between w:val="nil"/>
        </w:pBdr>
        <w:ind w:firstLine="709"/>
        <w:jc w:val="both"/>
        <w:rPr>
          <w:rFonts w:ascii="Arial" w:eastAsia="Arial" w:hAnsi="Arial" w:cs="Arial"/>
          <w:color w:val="000000"/>
        </w:rPr>
      </w:pPr>
      <w:r>
        <w:rPr>
          <w:rFonts w:ascii="Arial" w:eastAsia="Arial" w:hAnsi="Arial" w:cs="Arial"/>
          <w:color w:val="000000"/>
        </w:rPr>
        <w:t xml:space="preserve">. </w:t>
      </w:r>
    </w:p>
    <w:p w:rsidR="00586AAA" w:rsidRDefault="0068006E">
      <w:pPr>
        <w:ind w:firstLine="709"/>
        <w:jc w:val="both"/>
        <w:rPr>
          <w:rFonts w:ascii="Arial" w:eastAsia="Arial" w:hAnsi="Arial" w:cs="Arial"/>
          <w:b/>
        </w:rPr>
      </w:pPr>
      <w:r>
        <w:rPr>
          <w:rFonts w:ascii="Arial" w:eastAsia="Arial" w:hAnsi="Arial" w:cs="Arial"/>
          <w:b/>
        </w:rPr>
        <w:t>2 - DO PRAZO DO CONTRATO DE GESTÃO</w:t>
      </w:r>
    </w:p>
    <w:p w:rsidR="00586AAA" w:rsidRDefault="0068006E">
      <w:p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2.1. A vigência do CONTRATO DE GESTÃO será de 12 (doze) meses, prorrogáveis por até 60 (sessenta) meses.</w:t>
      </w:r>
    </w:p>
    <w:p w:rsidR="00586AAA" w:rsidRDefault="00586AAA">
      <w:pPr>
        <w:pBdr>
          <w:top w:val="nil"/>
          <w:left w:val="nil"/>
          <w:bottom w:val="nil"/>
          <w:right w:val="nil"/>
          <w:between w:val="nil"/>
        </w:pBdr>
        <w:spacing w:after="120"/>
        <w:ind w:firstLine="709"/>
        <w:jc w:val="both"/>
        <w:rPr>
          <w:rFonts w:ascii="Arial" w:eastAsia="Arial" w:hAnsi="Arial" w:cs="Arial"/>
          <w:b/>
          <w:color w:val="000000"/>
        </w:rPr>
      </w:pPr>
    </w:p>
    <w:p w:rsidR="00586AAA" w:rsidRDefault="0068006E">
      <w:pPr>
        <w:pBdr>
          <w:top w:val="nil"/>
          <w:left w:val="nil"/>
          <w:bottom w:val="nil"/>
          <w:right w:val="nil"/>
          <w:between w:val="nil"/>
        </w:pBdr>
        <w:spacing w:after="120"/>
        <w:ind w:firstLine="709"/>
        <w:jc w:val="both"/>
        <w:rPr>
          <w:rFonts w:ascii="Arial" w:eastAsia="Arial" w:hAnsi="Arial" w:cs="Arial"/>
          <w:b/>
          <w:color w:val="000000"/>
        </w:rPr>
      </w:pPr>
      <w:r>
        <w:rPr>
          <w:rFonts w:ascii="Arial" w:eastAsia="Arial" w:hAnsi="Arial" w:cs="Arial"/>
          <w:b/>
          <w:color w:val="000000"/>
        </w:rPr>
        <w:t>3 - DA SESSÃO PÚBLICA</w:t>
      </w:r>
    </w:p>
    <w:p w:rsidR="00BE445D" w:rsidRDefault="0068006E">
      <w:p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 xml:space="preserve">3.1. A Sessão Pública para entrega dos Envelopes 1 e 2, bem como a abertura do ENVELOPE 1 – DOCUMENTOS DE HABILITAÇÃO será realizada no Setor de licitações, localizada à Rua Afonso Pena, nº. 225, bairro centro, na cidade de Bueno Brandão – MG, </w:t>
      </w:r>
      <w:r w:rsidRPr="00525BC5">
        <w:rPr>
          <w:rFonts w:ascii="Arial" w:eastAsia="Arial" w:hAnsi="Arial" w:cs="Arial"/>
          <w:color w:val="000000"/>
        </w:rPr>
        <w:t xml:space="preserve">às </w:t>
      </w:r>
      <w:r w:rsidR="00BE445D" w:rsidRPr="00525BC5">
        <w:rPr>
          <w:rFonts w:ascii="Arial" w:eastAsia="Arial" w:hAnsi="Arial" w:cs="Arial"/>
          <w:color w:val="000000"/>
        </w:rPr>
        <w:t>10</w:t>
      </w:r>
      <w:r w:rsidRPr="00525BC5">
        <w:rPr>
          <w:rFonts w:ascii="Arial" w:eastAsia="Arial" w:hAnsi="Arial" w:cs="Arial"/>
          <w:color w:val="000000"/>
        </w:rPr>
        <w:t xml:space="preserve"> horas, do dia</w:t>
      </w:r>
      <w:r w:rsidR="00BE445D" w:rsidRPr="00525BC5">
        <w:rPr>
          <w:rFonts w:ascii="Arial" w:eastAsia="Arial" w:hAnsi="Arial" w:cs="Arial"/>
          <w:color w:val="000000"/>
        </w:rPr>
        <w:t xml:space="preserve"> 1</w:t>
      </w:r>
      <w:r w:rsidR="0003139C" w:rsidRPr="00525BC5">
        <w:rPr>
          <w:rFonts w:ascii="Arial" w:eastAsia="Arial" w:hAnsi="Arial" w:cs="Arial"/>
          <w:color w:val="000000"/>
        </w:rPr>
        <w:t>8</w:t>
      </w:r>
      <w:r w:rsidR="00BE445D" w:rsidRPr="00525BC5">
        <w:rPr>
          <w:rFonts w:ascii="Arial" w:eastAsia="Arial" w:hAnsi="Arial" w:cs="Arial"/>
          <w:color w:val="000000"/>
        </w:rPr>
        <w:t>/</w:t>
      </w:r>
      <w:r w:rsidR="0003139C" w:rsidRPr="00525BC5">
        <w:rPr>
          <w:rFonts w:ascii="Arial" w:eastAsia="Arial" w:hAnsi="Arial" w:cs="Arial"/>
          <w:color w:val="000000"/>
        </w:rPr>
        <w:t>0</w:t>
      </w:r>
      <w:r w:rsidR="00BE445D" w:rsidRPr="00525BC5">
        <w:rPr>
          <w:rFonts w:ascii="Arial" w:eastAsia="Arial" w:hAnsi="Arial" w:cs="Arial"/>
          <w:color w:val="000000"/>
        </w:rPr>
        <w:t>1/202</w:t>
      </w:r>
      <w:r w:rsidR="0003139C" w:rsidRPr="00525BC5">
        <w:rPr>
          <w:rFonts w:ascii="Arial" w:eastAsia="Arial" w:hAnsi="Arial" w:cs="Arial"/>
          <w:color w:val="000000"/>
        </w:rPr>
        <w:t>4</w:t>
      </w:r>
      <w:r w:rsidR="00BE445D" w:rsidRPr="00525BC5">
        <w:rPr>
          <w:rFonts w:ascii="Arial" w:eastAsia="Arial" w:hAnsi="Arial" w:cs="Arial"/>
          <w:color w:val="000000"/>
        </w:rPr>
        <w:t>.</w:t>
      </w:r>
    </w:p>
    <w:p w:rsidR="00586AAA" w:rsidRDefault="00586AAA">
      <w:pPr>
        <w:pBdr>
          <w:top w:val="nil"/>
          <w:left w:val="nil"/>
          <w:bottom w:val="nil"/>
          <w:right w:val="nil"/>
          <w:between w:val="nil"/>
        </w:pBdr>
        <w:spacing w:after="120"/>
        <w:ind w:firstLine="709"/>
        <w:jc w:val="both"/>
        <w:rPr>
          <w:rFonts w:ascii="Arial" w:eastAsia="Arial" w:hAnsi="Arial" w:cs="Arial"/>
          <w:b/>
          <w:color w:val="000000"/>
        </w:rPr>
      </w:pPr>
    </w:p>
    <w:p w:rsidR="00586AAA" w:rsidRDefault="0068006E">
      <w:pPr>
        <w:numPr>
          <w:ilvl w:val="0"/>
          <w:numId w:val="1"/>
        </w:numPr>
        <w:pBdr>
          <w:top w:val="nil"/>
          <w:left w:val="nil"/>
          <w:bottom w:val="nil"/>
          <w:right w:val="nil"/>
          <w:between w:val="nil"/>
        </w:pBdr>
        <w:spacing w:after="120"/>
        <w:ind w:hanging="232"/>
        <w:jc w:val="both"/>
        <w:rPr>
          <w:rFonts w:ascii="Arial" w:eastAsia="Arial" w:hAnsi="Arial" w:cs="Arial"/>
          <w:b/>
          <w:color w:val="000000"/>
        </w:rPr>
      </w:pPr>
      <w:r>
        <w:rPr>
          <w:rFonts w:ascii="Arial" w:eastAsia="Arial" w:hAnsi="Arial" w:cs="Arial"/>
          <w:b/>
          <w:color w:val="000000"/>
        </w:rPr>
        <w:t>- DAS CONDIÇÕES DE PARTICIPAÇÃO</w:t>
      </w:r>
    </w:p>
    <w:p w:rsidR="00586AAA" w:rsidRDefault="0068006E">
      <w:pPr>
        <w:numPr>
          <w:ilvl w:val="1"/>
          <w:numId w:val="2"/>
        </w:numPr>
        <w:pBdr>
          <w:top w:val="nil"/>
          <w:left w:val="nil"/>
          <w:bottom w:val="nil"/>
          <w:right w:val="nil"/>
          <w:between w:val="nil"/>
        </w:pBdr>
        <w:spacing w:after="120"/>
        <w:ind w:left="0" w:firstLine="0"/>
        <w:jc w:val="both"/>
        <w:rPr>
          <w:rFonts w:ascii="Arial" w:eastAsia="Arial" w:hAnsi="Arial" w:cs="Arial"/>
          <w:color w:val="000000"/>
        </w:rPr>
      </w:pPr>
      <w:r>
        <w:rPr>
          <w:rFonts w:ascii="Arial" w:eastAsia="Arial" w:hAnsi="Arial" w:cs="Arial"/>
          <w:color w:val="000000"/>
        </w:rPr>
        <w:t xml:space="preserve">Poderão participar desta SELEÇÃO as ORGANIZAÇÕES SOCIAIS assim qualificadas pela Municipalidade na área da Saúde, anteriormente, à publicação deste Chamamento Público, que satisfaçam plenamente todos os termos e condições deste </w:t>
      </w:r>
      <w:r>
        <w:rPr>
          <w:rFonts w:ascii="Arial" w:eastAsia="Arial" w:hAnsi="Arial" w:cs="Arial"/>
          <w:color w:val="000000"/>
        </w:rPr>
        <w:lastRenderedPageBreak/>
        <w:t>EDITAL e de seus Anexos.</w:t>
      </w:r>
    </w:p>
    <w:p w:rsidR="00586AAA" w:rsidRDefault="0068006E">
      <w:pPr>
        <w:numPr>
          <w:ilvl w:val="1"/>
          <w:numId w:val="2"/>
        </w:numPr>
        <w:pBdr>
          <w:top w:val="nil"/>
          <w:left w:val="nil"/>
          <w:bottom w:val="nil"/>
          <w:right w:val="nil"/>
          <w:between w:val="nil"/>
        </w:pBdr>
        <w:spacing w:after="120"/>
        <w:ind w:left="0" w:firstLine="0"/>
        <w:jc w:val="both"/>
        <w:rPr>
          <w:rFonts w:ascii="Arial" w:eastAsia="Arial" w:hAnsi="Arial" w:cs="Arial"/>
          <w:color w:val="000000"/>
        </w:rPr>
      </w:pPr>
      <w:r>
        <w:rPr>
          <w:rFonts w:ascii="Arial" w:eastAsia="Arial" w:hAnsi="Arial" w:cs="Arial"/>
          <w:color w:val="000000"/>
        </w:rPr>
        <w:t>Não será admitida a participação de ORGANIZAÇÕES SOCIAIS que estejam suspensas do direito de licitar, no prazo e nas condições do impedimento e as declaradas inidôneas, pela Administração Direta ou Indireta, inclusive Fundações, nos níveis federal, estadual ou municipal.</w:t>
      </w:r>
    </w:p>
    <w:p w:rsidR="00586AAA" w:rsidRDefault="0068006E">
      <w:pPr>
        <w:numPr>
          <w:ilvl w:val="1"/>
          <w:numId w:val="2"/>
        </w:numPr>
        <w:pBdr>
          <w:top w:val="nil"/>
          <w:left w:val="nil"/>
          <w:bottom w:val="nil"/>
          <w:right w:val="nil"/>
          <w:between w:val="nil"/>
        </w:pBdr>
        <w:spacing w:after="120"/>
        <w:ind w:left="0" w:firstLine="0"/>
        <w:jc w:val="both"/>
        <w:rPr>
          <w:rFonts w:ascii="Arial" w:eastAsia="Arial" w:hAnsi="Arial" w:cs="Arial"/>
          <w:color w:val="000000"/>
        </w:rPr>
      </w:pPr>
      <w:r>
        <w:rPr>
          <w:rFonts w:ascii="Arial" w:eastAsia="Arial" w:hAnsi="Arial" w:cs="Arial"/>
          <w:color w:val="000000"/>
        </w:rPr>
        <w:t>Não será permitida a participação de mais de uma instituição sob o controle de um mesmo grupo de pessoas físicas ou jurídicas.</w:t>
      </w:r>
    </w:p>
    <w:p w:rsidR="00586AAA" w:rsidRDefault="0068006E">
      <w:pPr>
        <w:numPr>
          <w:ilvl w:val="1"/>
          <w:numId w:val="2"/>
        </w:numPr>
        <w:pBdr>
          <w:top w:val="nil"/>
          <w:left w:val="nil"/>
          <w:bottom w:val="nil"/>
          <w:right w:val="nil"/>
          <w:between w:val="nil"/>
        </w:pBdr>
        <w:spacing w:after="120"/>
        <w:ind w:left="0" w:firstLine="0"/>
        <w:jc w:val="both"/>
        <w:rPr>
          <w:rFonts w:ascii="Arial" w:eastAsia="Arial" w:hAnsi="Arial" w:cs="Arial"/>
          <w:color w:val="000000"/>
        </w:rPr>
      </w:pPr>
      <w:r>
        <w:rPr>
          <w:rFonts w:ascii="Arial" w:eastAsia="Arial" w:hAnsi="Arial" w:cs="Arial"/>
          <w:color w:val="000000"/>
        </w:rPr>
        <w:t>As ORGANIZAÇÕES SOCIAIS devem examinar todas as disposições deste EDITAL e seus Anexos, implicando a apresentação de documentação e respectivas propostas na aceitação incondicional dos termos deste instrumento convocatório.</w:t>
      </w:r>
    </w:p>
    <w:p w:rsidR="00586AAA" w:rsidRDefault="00586AAA">
      <w:pPr>
        <w:numPr>
          <w:ilvl w:val="1"/>
          <w:numId w:val="1"/>
        </w:numPr>
        <w:pBdr>
          <w:top w:val="nil"/>
          <w:left w:val="nil"/>
          <w:bottom w:val="nil"/>
          <w:right w:val="nil"/>
          <w:between w:val="nil"/>
        </w:pBdr>
        <w:spacing w:after="120"/>
        <w:jc w:val="both"/>
        <w:rPr>
          <w:rFonts w:ascii="Arial" w:eastAsia="Arial" w:hAnsi="Arial" w:cs="Arial"/>
          <w:b/>
          <w:color w:val="000000"/>
        </w:rPr>
      </w:pPr>
    </w:p>
    <w:p w:rsidR="00586AAA" w:rsidRDefault="0068006E">
      <w:pPr>
        <w:pBdr>
          <w:top w:val="nil"/>
          <w:left w:val="nil"/>
          <w:bottom w:val="nil"/>
          <w:right w:val="nil"/>
          <w:between w:val="nil"/>
        </w:pBdr>
        <w:spacing w:after="120"/>
        <w:jc w:val="both"/>
        <w:rPr>
          <w:rFonts w:ascii="Arial" w:eastAsia="Arial" w:hAnsi="Arial" w:cs="Arial"/>
          <w:b/>
          <w:color w:val="000000"/>
        </w:rPr>
      </w:pPr>
      <w:r>
        <w:rPr>
          <w:rFonts w:ascii="Arial" w:eastAsia="Arial" w:hAnsi="Arial" w:cs="Arial"/>
          <w:b/>
          <w:color w:val="000000"/>
        </w:rPr>
        <w:t>5 - DAS DILIGÊNCIAS, ESCLARECIMENTOS COMPLEMENTARES E SANAMENTO DE FALHAS</w:t>
      </w:r>
    </w:p>
    <w:p w:rsidR="00586AAA" w:rsidRDefault="0068006E">
      <w:pPr>
        <w:numPr>
          <w:ilvl w:val="1"/>
          <w:numId w:val="4"/>
        </w:numPr>
        <w:pBdr>
          <w:top w:val="nil"/>
          <w:left w:val="nil"/>
          <w:bottom w:val="nil"/>
          <w:right w:val="nil"/>
          <w:between w:val="nil"/>
        </w:pBdr>
        <w:spacing w:after="120"/>
        <w:ind w:left="0" w:firstLine="0"/>
        <w:jc w:val="both"/>
        <w:rPr>
          <w:rFonts w:ascii="Arial" w:eastAsia="Arial" w:hAnsi="Arial" w:cs="Arial"/>
          <w:color w:val="000000"/>
        </w:rPr>
      </w:pPr>
      <w:r>
        <w:rPr>
          <w:rFonts w:ascii="Arial" w:eastAsia="Arial" w:hAnsi="Arial" w:cs="Arial"/>
          <w:color w:val="000000"/>
        </w:rPr>
        <w:t>A COMISSÃO ESPECIAL DE SELEÇÃO E AVALIAÇÃO poderá, a seu critério, em qualquer fase do PROCESSO DE SELEÇÃO, promover diligência destinada a esclarecer ou a complementar a instrução do CHAMAMENTO PÚBLICO.</w:t>
      </w:r>
    </w:p>
    <w:p w:rsidR="00586AAA" w:rsidRDefault="0068006E">
      <w:pPr>
        <w:numPr>
          <w:ilvl w:val="1"/>
          <w:numId w:val="4"/>
        </w:numPr>
        <w:pBdr>
          <w:top w:val="nil"/>
          <w:left w:val="nil"/>
          <w:bottom w:val="nil"/>
          <w:right w:val="nil"/>
          <w:between w:val="nil"/>
        </w:pBdr>
        <w:spacing w:after="120"/>
        <w:ind w:left="0" w:firstLine="0"/>
        <w:jc w:val="both"/>
        <w:rPr>
          <w:rFonts w:ascii="Arial" w:eastAsia="Arial" w:hAnsi="Arial" w:cs="Arial"/>
          <w:color w:val="000000"/>
        </w:rPr>
      </w:pPr>
      <w:r>
        <w:rPr>
          <w:rFonts w:ascii="Arial" w:eastAsia="Arial" w:hAnsi="Arial" w:cs="Arial"/>
          <w:color w:val="000000"/>
        </w:rPr>
        <w:t>A ORGANIZAÇÃO SOCIAL participante é responsável pela veracidade das informações prestadas e dos documentos apresentados, sob pena de sujeição às sanções previstas nas legislações civil, administrativa e penal.</w:t>
      </w:r>
    </w:p>
    <w:p w:rsidR="00586AAA" w:rsidRDefault="0068006E">
      <w:pPr>
        <w:numPr>
          <w:ilvl w:val="1"/>
          <w:numId w:val="4"/>
        </w:numPr>
        <w:pBdr>
          <w:top w:val="nil"/>
          <w:left w:val="nil"/>
          <w:bottom w:val="nil"/>
          <w:right w:val="nil"/>
          <w:between w:val="nil"/>
        </w:pBdr>
        <w:spacing w:after="120"/>
        <w:ind w:left="0" w:firstLine="0"/>
        <w:jc w:val="both"/>
        <w:rPr>
          <w:rFonts w:ascii="Arial" w:eastAsia="Arial" w:hAnsi="Arial" w:cs="Arial"/>
          <w:color w:val="000000"/>
        </w:rPr>
      </w:pPr>
      <w:r>
        <w:rPr>
          <w:rFonts w:ascii="Arial" w:eastAsia="Arial" w:hAnsi="Arial" w:cs="Arial"/>
          <w:color w:val="000000"/>
        </w:rPr>
        <w:t xml:space="preserve">As orientações gerais para elaboração do PLANO DE TRABALHO, COMPROVAÇÃO DE EXPERIÊNCIA e PROPOSTA FINANCEIRA a serem apresentados constam </w:t>
      </w:r>
      <w:r w:rsidRPr="00BE445D">
        <w:rPr>
          <w:rFonts w:ascii="Arial" w:eastAsia="Arial" w:hAnsi="Arial" w:cs="Arial"/>
          <w:color w:val="000000"/>
        </w:rPr>
        <w:t xml:space="preserve">no </w:t>
      </w:r>
      <w:r w:rsidRPr="00BE445D">
        <w:rPr>
          <w:rFonts w:ascii="Arial" w:eastAsia="Arial" w:hAnsi="Arial" w:cs="Arial"/>
          <w:b/>
          <w:color w:val="000000"/>
        </w:rPr>
        <w:t>ANEXO V</w:t>
      </w:r>
      <w:r w:rsidRPr="00BE445D">
        <w:rPr>
          <w:rFonts w:ascii="Arial" w:eastAsia="Arial" w:hAnsi="Arial" w:cs="Arial"/>
          <w:color w:val="000000"/>
        </w:rPr>
        <w:t>, deste</w:t>
      </w:r>
      <w:r>
        <w:rPr>
          <w:rFonts w:ascii="Arial" w:eastAsia="Arial" w:hAnsi="Arial" w:cs="Arial"/>
          <w:color w:val="000000"/>
        </w:rPr>
        <w:t xml:space="preserve"> EDITAL.</w:t>
      </w:r>
    </w:p>
    <w:p w:rsidR="00586AAA" w:rsidRDefault="0068006E">
      <w:pPr>
        <w:numPr>
          <w:ilvl w:val="1"/>
          <w:numId w:val="4"/>
        </w:numPr>
        <w:pBdr>
          <w:top w:val="nil"/>
          <w:left w:val="nil"/>
          <w:bottom w:val="nil"/>
          <w:right w:val="nil"/>
          <w:between w:val="nil"/>
        </w:pBdr>
        <w:spacing w:after="120"/>
        <w:ind w:left="0" w:firstLine="0"/>
        <w:jc w:val="both"/>
        <w:rPr>
          <w:rFonts w:ascii="Arial" w:eastAsia="Arial" w:hAnsi="Arial" w:cs="Arial"/>
          <w:color w:val="000000"/>
        </w:rPr>
      </w:pPr>
      <w:r>
        <w:rPr>
          <w:rFonts w:ascii="Arial" w:eastAsia="Arial" w:hAnsi="Arial" w:cs="Arial"/>
          <w:color w:val="000000"/>
        </w:rPr>
        <w:t>É de inteira responsabilidade da entidade proponente toda e qualquer diligência necessária e todos os custos relacionados à elaboração de seu PLANO DE TRABALHO, COMPROVAÇÃO DE EXPERIÊNCIA e PROPOSTA FINANCEIRA.</w:t>
      </w:r>
    </w:p>
    <w:p w:rsidR="00586AAA" w:rsidRDefault="00586AAA">
      <w:pPr>
        <w:pBdr>
          <w:top w:val="nil"/>
          <w:left w:val="nil"/>
          <w:bottom w:val="nil"/>
          <w:right w:val="nil"/>
          <w:between w:val="nil"/>
        </w:pBdr>
        <w:spacing w:after="120"/>
        <w:jc w:val="both"/>
        <w:rPr>
          <w:rFonts w:ascii="Arial" w:eastAsia="Arial" w:hAnsi="Arial" w:cs="Arial"/>
          <w:color w:val="000000"/>
        </w:rPr>
      </w:pPr>
    </w:p>
    <w:p w:rsidR="00586AAA" w:rsidRPr="00BE445D" w:rsidRDefault="0068006E">
      <w:pPr>
        <w:pBdr>
          <w:top w:val="nil"/>
          <w:left w:val="nil"/>
          <w:bottom w:val="nil"/>
          <w:right w:val="nil"/>
          <w:between w:val="nil"/>
        </w:pBdr>
        <w:spacing w:after="120"/>
        <w:jc w:val="both"/>
        <w:rPr>
          <w:rFonts w:ascii="Arial" w:eastAsia="Arial" w:hAnsi="Arial" w:cs="Arial"/>
          <w:b/>
          <w:color w:val="000000"/>
        </w:rPr>
      </w:pPr>
      <w:r w:rsidRPr="00BE445D">
        <w:rPr>
          <w:rFonts w:ascii="Arial" w:eastAsia="Arial" w:hAnsi="Arial" w:cs="Arial"/>
          <w:b/>
          <w:color w:val="000000"/>
        </w:rPr>
        <w:t xml:space="preserve">6 – DA VISITA TÉCNICA </w:t>
      </w:r>
    </w:p>
    <w:p w:rsidR="00586AAA" w:rsidRPr="00BE445D" w:rsidRDefault="0068006E">
      <w:pPr>
        <w:pBdr>
          <w:top w:val="nil"/>
          <w:left w:val="nil"/>
          <w:bottom w:val="nil"/>
          <w:right w:val="nil"/>
          <w:between w:val="nil"/>
        </w:pBdr>
        <w:spacing w:after="120"/>
        <w:jc w:val="both"/>
        <w:rPr>
          <w:rFonts w:ascii="Arial" w:eastAsia="Arial" w:hAnsi="Arial" w:cs="Arial"/>
          <w:color w:val="000000"/>
        </w:rPr>
      </w:pPr>
      <w:r w:rsidRPr="00BE445D">
        <w:rPr>
          <w:rFonts w:ascii="Arial" w:eastAsia="Arial" w:hAnsi="Arial" w:cs="Arial"/>
          <w:color w:val="000000"/>
        </w:rPr>
        <w:t xml:space="preserve">6.1. Os interessados poderão realizar vistoria nas unidades de estratégia saúde da família (EFS), objetivando o pleno conhecimento de todas as ações, condições locais e infraestrutura, e demais elementos imprescindíveis para a contratação do objeto deste Chamamento Público. Para tanto, deverão solicitar agendamento pelo telefone </w:t>
      </w:r>
      <w:r w:rsidR="0003139C">
        <w:rPr>
          <w:rFonts w:ascii="Arial" w:eastAsia="Arial" w:hAnsi="Arial" w:cs="Arial"/>
          <w:color w:val="000000"/>
        </w:rPr>
        <w:t>(35) 3463-2189</w:t>
      </w:r>
      <w:r w:rsidRPr="00BE445D">
        <w:rPr>
          <w:rFonts w:ascii="Arial" w:eastAsia="Arial" w:hAnsi="Arial" w:cs="Arial"/>
          <w:color w:val="000000"/>
        </w:rPr>
        <w:t xml:space="preserve"> </w:t>
      </w:r>
      <w:r w:rsidR="0003139C">
        <w:rPr>
          <w:rFonts w:ascii="Arial" w:eastAsia="Arial" w:hAnsi="Arial" w:cs="Arial"/>
          <w:color w:val="000000"/>
        </w:rPr>
        <w:t>ou através do</w:t>
      </w:r>
      <w:r w:rsidR="00B242D2">
        <w:rPr>
          <w:rFonts w:ascii="Arial" w:eastAsia="Arial" w:hAnsi="Arial" w:cs="Arial"/>
          <w:color w:val="000000"/>
        </w:rPr>
        <w:t>s</w:t>
      </w:r>
      <w:r w:rsidR="0003139C">
        <w:rPr>
          <w:rFonts w:ascii="Arial" w:eastAsia="Arial" w:hAnsi="Arial" w:cs="Arial"/>
          <w:color w:val="000000"/>
        </w:rPr>
        <w:t xml:space="preserve"> e-mail</w:t>
      </w:r>
      <w:r w:rsidR="00B242D2">
        <w:rPr>
          <w:rFonts w:ascii="Arial" w:eastAsia="Arial" w:hAnsi="Arial" w:cs="Arial"/>
          <w:color w:val="000000"/>
        </w:rPr>
        <w:t>s</w:t>
      </w:r>
      <w:r w:rsidR="0003139C">
        <w:rPr>
          <w:rFonts w:ascii="Arial" w:eastAsia="Arial" w:hAnsi="Arial" w:cs="Arial"/>
          <w:color w:val="000000"/>
        </w:rPr>
        <w:t xml:space="preserve"> </w:t>
      </w:r>
      <w:hyperlink r:id="rId9" w:history="1">
        <w:r w:rsidR="0003139C" w:rsidRPr="008C35E1">
          <w:rPr>
            <w:rStyle w:val="Hyperlink"/>
            <w:rFonts w:ascii="Arial" w:eastAsia="Arial" w:hAnsi="Arial" w:cs="Arial"/>
          </w:rPr>
          <w:t>ssbbrandao@buenobrandao.mg.gov.br</w:t>
        </w:r>
      </w:hyperlink>
      <w:r w:rsidR="0003139C">
        <w:rPr>
          <w:rFonts w:ascii="Arial" w:eastAsia="Arial" w:hAnsi="Arial" w:cs="Arial"/>
          <w:color w:val="000000"/>
        </w:rPr>
        <w:t xml:space="preserve"> </w:t>
      </w:r>
      <w:r w:rsidR="00B242D2">
        <w:rPr>
          <w:rFonts w:ascii="Arial" w:eastAsia="Arial" w:hAnsi="Arial" w:cs="Arial"/>
          <w:color w:val="000000"/>
        </w:rPr>
        <w:t xml:space="preserve">e </w:t>
      </w:r>
      <w:hyperlink r:id="rId10" w:history="1">
        <w:r w:rsidR="00B242D2" w:rsidRPr="008C35E1">
          <w:rPr>
            <w:rStyle w:val="Hyperlink"/>
            <w:rFonts w:ascii="Arial" w:eastAsia="Arial" w:hAnsi="Arial" w:cs="Arial"/>
          </w:rPr>
          <w:t>coordenacaoaps@buenobrandao.mgo.gov.br</w:t>
        </w:r>
      </w:hyperlink>
      <w:r w:rsidR="00B242D2">
        <w:rPr>
          <w:rFonts w:ascii="Arial" w:eastAsia="Arial" w:hAnsi="Arial" w:cs="Arial"/>
          <w:color w:val="000000"/>
        </w:rPr>
        <w:t xml:space="preserve"> </w:t>
      </w:r>
      <w:r w:rsidRPr="00BE445D">
        <w:rPr>
          <w:rFonts w:ascii="Arial" w:eastAsia="Arial" w:hAnsi="Arial" w:cs="Arial"/>
          <w:color w:val="000000"/>
        </w:rPr>
        <w:t xml:space="preserve">de segunda à sexta-feira, das </w:t>
      </w:r>
      <w:r w:rsidR="00BE445D" w:rsidRPr="00BE445D">
        <w:rPr>
          <w:rFonts w:ascii="Arial" w:eastAsia="Arial" w:hAnsi="Arial" w:cs="Arial"/>
          <w:color w:val="000000"/>
        </w:rPr>
        <w:t>09h</w:t>
      </w:r>
      <w:r w:rsidRPr="00BE445D">
        <w:rPr>
          <w:rFonts w:ascii="Arial" w:eastAsia="Arial" w:hAnsi="Arial" w:cs="Arial"/>
          <w:color w:val="000000"/>
        </w:rPr>
        <w:t xml:space="preserve"> às </w:t>
      </w:r>
      <w:r w:rsidR="00BE445D" w:rsidRPr="00BE445D">
        <w:rPr>
          <w:rFonts w:ascii="Arial" w:eastAsia="Arial" w:hAnsi="Arial" w:cs="Arial"/>
          <w:color w:val="000000"/>
        </w:rPr>
        <w:t>17h</w:t>
      </w:r>
      <w:r w:rsidRPr="00BE445D">
        <w:rPr>
          <w:rFonts w:ascii="Arial" w:eastAsia="Arial" w:hAnsi="Arial" w:cs="Arial"/>
          <w:color w:val="000000"/>
        </w:rPr>
        <w:t xml:space="preserve"> </w:t>
      </w:r>
      <w:r w:rsidRPr="00BE445D">
        <w:rPr>
          <w:rFonts w:ascii="Arial" w:eastAsia="Arial" w:hAnsi="Arial" w:cs="Arial"/>
          <w:b/>
          <w:color w:val="000000"/>
        </w:rPr>
        <w:t>até 05 (cinco) dias úteis antes da data fixada para entrega dos envelopes.</w:t>
      </w:r>
      <w:r w:rsidRPr="00BE445D">
        <w:rPr>
          <w:rFonts w:ascii="Arial" w:eastAsia="Arial" w:hAnsi="Arial" w:cs="Arial"/>
          <w:color w:val="000000"/>
        </w:rPr>
        <w:t xml:space="preserve"> </w:t>
      </w:r>
    </w:p>
    <w:p w:rsidR="00586AAA" w:rsidRPr="00A838BA" w:rsidRDefault="0068006E">
      <w:pPr>
        <w:pBdr>
          <w:top w:val="nil"/>
          <w:left w:val="nil"/>
          <w:bottom w:val="nil"/>
          <w:right w:val="nil"/>
          <w:between w:val="nil"/>
        </w:pBdr>
        <w:spacing w:after="120"/>
        <w:jc w:val="both"/>
        <w:rPr>
          <w:rFonts w:ascii="Arial" w:eastAsia="Arial" w:hAnsi="Arial" w:cs="Arial"/>
          <w:color w:val="000000"/>
        </w:rPr>
      </w:pPr>
      <w:r w:rsidRPr="00A838BA">
        <w:rPr>
          <w:rFonts w:ascii="Arial" w:eastAsia="Arial" w:hAnsi="Arial" w:cs="Arial"/>
          <w:color w:val="000000"/>
        </w:rPr>
        <w:t xml:space="preserve">6.1.1. Na ocasião da vistoria, o interessado deverá estar munido de documento de identificação pessoal e de documento que comprove legitimidade, com poderes específicos para representar a entidade neste ato. </w:t>
      </w:r>
    </w:p>
    <w:p w:rsidR="00586AAA" w:rsidRPr="00A838BA" w:rsidRDefault="0068006E">
      <w:pPr>
        <w:pBdr>
          <w:top w:val="nil"/>
          <w:left w:val="nil"/>
          <w:bottom w:val="nil"/>
          <w:right w:val="nil"/>
          <w:between w:val="nil"/>
        </w:pBdr>
        <w:spacing w:after="120"/>
        <w:jc w:val="both"/>
        <w:rPr>
          <w:rFonts w:ascii="Arial" w:eastAsia="Arial" w:hAnsi="Arial" w:cs="Arial"/>
          <w:color w:val="000000"/>
        </w:rPr>
      </w:pPr>
      <w:r w:rsidRPr="00A838BA">
        <w:rPr>
          <w:rFonts w:ascii="Arial" w:eastAsia="Arial" w:hAnsi="Arial" w:cs="Arial"/>
          <w:color w:val="000000"/>
        </w:rPr>
        <w:t xml:space="preserve">6.1.2. No caso de a visita técnica ser realizada por representante, este deverá apresentar também, procuração devidamente assinada com firma reconhecida, pelo responsável legal da Organização Social. </w:t>
      </w:r>
    </w:p>
    <w:p w:rsidR="00586AAA" w:rsidRPr="00A838BA" w:rsidRDefault="0068006E">
      <w:pPr>
        <w:pBdr>
          <w:top w:val="nil"/>
          <w:left w:val="nil"/>
          <w:bottom w:val="nil"/>
          <w:right w:val="nil"/>
          <w:between w:val="nil"/>
        </w:pBdr>
        <w:spacing w:after="120"/>
        <w:jc w:val="both"/>
        <w:rPr>
          <w:rFonts w:ascii="Arial" w:eastAsia="Arial" w:hAnsi="Arial" w:cs="Arial"/>
          <w:color w:val="000000"/>
        </w:rPr>
      </w:pPr>
      <w:r w:rsidRPr="00A838BA">
        <w:rPr>
          <w:rFonts w:ascii="Arial" w:eastAsia="Arial" w:hAnsi="Arial" w:cs="Arial"/>
          <w:color w:val="000000"/>
        </w:rPr>
        <w:t xml:space="preserve">6.1.3. A comprovação da vistoria será feita através da emissão de “Atestado de Vistoria”, conforme modelo constante do </w:t>
      </w:r>
      <w:r w:rsidRPr="00A838BA">
        <w:rPr>
          <w:rFonts w:ascii="Arial" w:eastAsia="Arial" w:hAnsi="Arial" w:cs="Arial"/>
          <w:b/>
          <w:color w:val="000000"/>
        </w:rPr>
        <w:t>ANEXO III</w:t>
      </w:r>
      <w:r w:rsidRPr="00A838BA">
        <w:rPr>
          <w:rFonts w:ascii="Arial" w:eastAsia="Arial" w:hAnsi="Arial" w:cs="Arial"/>
          <w:color w:val="000000"/>
        </w:rPr>
        <w:t xml:space="preserve">. </w:t>
      </w:r>
    </w:p>
    <w:p w:rsidR="00586AAA" w:rsidRPr="00A838BA" w:rsidRDefault="0068006E">
      <w:pPr>
        <w:pBdr>
          <w:top w:val="nil"/>
          <w:left w:val="nil"/>
          <w:bottom w:val="nil"/>
          <w:right w:val="nil"/>
          <w:between w:val="nil"/>
        </w:pBdr>
        <w:spacing w:after="120"/>
        <w:jc w:val="both"/>
        <w:rPr>
          <w:rFonts w:ascii="Arial" w:eastAsia="Arial" w:hAnsi="Arial" w:cs="Arial"/>
          <w:color w:val="000000"/>
        </w:rPr>
      </w:pPr>
      <w:r w:rsidRPr="00A838BA">
        <w:rPr>
          <w:rFonts w:ascii="Arial" w:eastAsia="Arial" w:hAnsi="Arial" w:cs="Arial"/>
          <w:color w:val="000000"/>
        </w:rPr>
        <w:lastRenderedPageBreak/>
        <w:t xml:space="preserve">6.2 - A visita na unidade de estratégia saúde da família (EFS), objeto do presente edital não será obrigatória. Para todos os efeitos, a juntada do comprovante de “Atestado de Vistoria” quando da HABILITAÇÃO será item de pontuação quando do critério de classificação e julgamento, conforme Item 8.1, “e”, deste Edital. </w:t>
      </w:r>
    </w:p>
    <w:p w:rsidR="00586AAA" w:rsidRPr="00A838BA" w:rsidRDefault="0068006E">
      <w:pPr>
        <w:pBdr>
          <w:top w:val="nil"/>
          <w:left w:val="nil"/>
          <w:bottom w:val="nil"/>
          <w:right w:val="nil"/>
          <w:between w:val="nil"/>
        </w:pBdr>
        <w:spacing w:after="120"/>
        <w:jc w:val="both"/>
        <w:rPr>
          <w:rFonts w:ascii="Arial" w:eastAsia="Arial" w:hAnsi="Arial" w:cs="Arial"/>
          <w:color w:val="000000"/>
        </w:rPr>
      </w:pPr>
      <w:r w:rsidRPr="00A838BA">
        <w:rPr>
          <w:rFonts w:ascii="Arial" w:eastAsia="Arial" w:hAnsi="Arial" w:cs="Arial"/>
          <w:color w:val="000000"/>
        </w:rPr>
        <w:t xml:space="preserve">6.2.1. A visita na unidade de estratégia saúde da família (EFS), objeto do presente edital não será obrigatória. Para todos os efeitos, considerar-se-á que a Organização Social tem pleno conhecimento do local e de todas as informações para execução do objeto, não podendo alegar posteriormente a sua insuficiência, o desconhecimento da estrutura física e dos equipamentos disponíveis, nem pleitear revisão de valores ou repactuação de metas.  </w:t>
      </w:r>
    </w:p>
    <w:p w:rsidR="00586AAA" w:rsidRPr="00A838BA" w:rsidRDefault="0068006E">
      <w:pPr>
        <w:pBdr>
          <w:top w:val="nil"/>
          <w:left w:val="nil"/>
          <w:bottom w:val="nil"/>
          <w:right w:val="nil"/>
          <w:between w:val="nil"/>
        </w:pBdr>
        <w:spacing w:after="120"/>
        <w:jc w:val="both"/>
        <w:rPr>
          <w:rFonts w:ascii="Arial" w:eastAsia="Arial" w:hAnsi="Arial" w:cs="Arial"/>
          <w:color w:val="000000"/>
        </w:rPr>
      </w:pPr>
      <w:r w:rsidRPr="00A838BA">
        <w:rPr>
          <w:rFonts w:ascii="Arial" w:eastAsia="Arial" w:hAnsi="Arial" w:cs="Arial"/>
          <w:color w:val="000000"/>
        </w:rPr>
        <w:t xml:space="preserve">6.3. Realizada ou não a visita técnica, o interessado deverá, para fins de qualificação técnica, declarar que tem conhecimento pleno dos locais e das condições em que o objeto será executado, apresentando declaração em conformidade com o </w:t>
      </w:r>
      <w:r w:rsidRPr="00A838BA">
        <w:rPr>
          <w:rFonts w:ascii="Arial" w:eastAsia="Arial" w:hAnsi="Arial" w:cs="Arial"/>
          <w:b/>
          <w:color w:val="000000"/>
        </w:rPr>
        <w:t>ANEXO IV</w:t>
      </w:r>
      <w:r w:rsidRPr="00A838BA">
        <w:rPr>
          <w:rFonts w:ascii="Arial" w:eastAsia="Arial" w:hAnsi="Arial" w:cs="Arial"/>
          <w:color w:val="000000"/>
        </w:rPr>
        <w:t xml:space="preserve"> deste Edital. </w:t>
      </w:r>
    </w:p>
    <w:p w:rsidR="00586AAA" w:rsidRDefault="0068006E">
      <w:pPr>
        <w:pBdr>
          <w:top w:val="nil"/>
          <w:left w:val="nil"/>
          <w:bottom w:val="nil"/>
          <w:right w:val="nil"/>
          <w:between w:val="nil"/>
        </w:pBdr>
        <w:spacing w:after="120"/>
        <w:jc w:val="both"/>
        <w:rPr>
          <w:rFonts w:ascii="Arial" w:eastAsia="Arial" w:hAnsi="Arial" w:cs="Arial"/>
          <w:color w:val="000000"/>
        </w:rPr>
      </w:pPr>
      <w:r w:rsidRPr="00A838BA">
        <w:rPr>
          <w:rFonts w:ascii="Arial" w:eastAsia="Arial" w:hAnsi="Arial" w:cs="Arial"/>
          <w:color w:val="000000"/>
        </w:rPr>
        <w:t>6.4. Não será permitida a visita técnica coletiva, pois esta contraria os princípios da moralidade e da probidade administrativa, a fim de evitar que os possíveis pretendentes tenham ciência do universo de potenciais concorrentes, distanciando-se de condições favoráveis à pratica de conluio.</w:t>
      </w:r>
    </w:p>
    <w:p w:rsidR="00586AAA" w:rsidRDefault="00586AAA">
      <w:pPr>
        <w:pBdr>
          <w:top w:val="nil"/>
          <w:left w:val="nil"/>
          <w:bottom w:val="nil"/>
          <w:right w:val="nil"/>
          <w:between w:val="nil"/>
        </w:pBdr>
        <w:spacing w:after="120"/>
        <w:jc w:val="both"/>
        <w:rPr>
          <w:rFonts w:ascii="Arial" w:eastAsia="Arial" w:hAnsi="Arial" w:cs="Arial"/>
          <w:color w:val="000000"/>
        </w:rPr>
      </w:pPr>
    </w:p>
    <w:p w:rsidR="00586AAA" w:rsidRDefault="0068006E">
      <w:pPr>
        <w:numPr>
          <w:ilvl w:val="0"/>
          <w:numId w:val="5"/>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b/>
          <w:color w:val="000000"/>
        </w:rPr>
        <w:t>- DOS PROCEDIMENTOS GERAIS DA SELEÇÃO PÚBLICA</w:t>
      </w:r>
    </w:p>
    <w:p w:rsidR="00586AAA" w:rsidRDefault="0068006E">
      <w:pPr>
        <w:numPr>
          <w:ilvl w:val="1"/>
          <w:numId w:val="5"/>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b/>
          <w:color w:val="000000"/>
        </w:rPr>
        <w:t>- DA APRESENTAÇÃO DOS DOCUMENTOS</w:t>
      </w:r>
    </w:p>
    <w:p w:rsidR="00586AAA" w:rsidRDefault="0068006E">
      <w:p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7.1.1. Os DOCUMENTOS DE HABILITAÇÃO, PLANO DE TRABALHO, COMPROVAÇÃO DE EXPERIÊNCIA e PROPOSTA FINANCEIRA exigidos no presente CHAMAMENTO PÚBLICO deverão ser apresentados em 02 (dois) envelopes fechados, indevassáveis, distintos e identificados.</w:t>
      </w:r>
    </w:p>
    <w:p w:rsidR="00586AAA" w:rsidRDefault="0068006E">
      <w:p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7.1.2. Cada um dos ENVELOPES deverá ser identificado conforme modelos de etiquetas contidos nos Itens 7.2 e 7.3</w:t>
      </w:r>
      <w:r>
        <w:rPr>
          <w:rFonts w:ascii="Arial" w:eastAsia="Arial" w:hAnsi="Arial" w:cs="Arial"/>
          <w:color w:val="FF0000"/>
        </w:rPr>
        <w:t xml:space="preserve"> </w:t>
      </w:r>
      <w:r>
        <w:rPr>
          <w:rFonts w:ascii="Arial" w:eastAsia="Arial" w:hAnsi="Arial" w:cs="Arial"/>
          <w:color w:val="000000"/>
        </w:rPr>
        <w:t>e deverão ser entregues fechados, na Sessão Pública a ser realizada na data indicada no preâmbulo deste EDITAL.</w:t>
      </w:r>
    </w:p>
    <w:p w:rsidR="00586AAA" w:rsidRDefault="0068006E">
      <w:p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7.1.3. Os ENVELOPES 1 e 2 deverão ser apresentados separadamente, em vias encadernadas ou grampeadas, com todas as folhas rubricadas e numeradas sequencialmente, inclusive as folhas de separação, catálogos, desenhos ou similares, se houver, não sendo permitidas emendas, rasuras ou ressalvas.</w:t>
      </w:r>
    </w:p>
    <w:p w:rsidR="00586AAA" w:rsidRDefault="0068006E">
      <w:p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7.1.4. Os documentos juntados nos envelopes “1” e “2” devem ser apresentados na forma original ou cópia autenticada em serviço notarial, em língua portuguesa, sem emendas ou rasuras. No caso de documentos em língua estrangeira, somente serão considerados válidos se autenticados pelo respectivo consulado e devidamente traduzidos à língua portuguesa por tradutor público juramentado.</w:t>
      </w:r>
    </w:p>
    <w:p w:rsidR="00586AAA" w:rsidRDefault="0068006E">
      <w:p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7.1.5. Havendo divergência entre os valores numéricos e aqueles apresentados por extenso nos documentos da proposta apresentada pela ORGANIZAÇÃO SOCIAL proponente, prevalecerão os últimos.</w:t>
      </w:r>
    </w:p>
    <w:p w:rsidR="00586AAA" w:rsidRDefault="0068006E">
      <w:pPr>
        <w:pBdr>
          <w:top w:val="nil"/>
          <w:left w:val="nil"/>
          <w:bottom w:val="nil"/>
          <w:right w:val="nil"/>
          <w:between w:val="nil"/>
        </w:pBdr>
        <w:tabs>
          <w:tab w:val="left" w:pos="567"/>
        </w:tabs>
        <w:spacing w:after="120"/>
        <w:jc w:val="both"/>
        <w:rPr>
          <w:rFonts w:ascii="Arial" w:eastAsia="Arial" w:hAnsi="Arial" w:cs="Arial"/>
          <w:color w:val="000000"/>
        </w:rPr>
      </w:pPr>
      <w:r>
        <w:rPr>
          <w:rFonts w:ascii="Arial" w:eastAsia="Arial" w:hAnsi="Arial" w:cs="Arial"/>
          <w:color w:val="000000"/>
        </w:rPr>
        <w:t>7.1.6. Não serão aceitas, posteriormente à entrega dos DOCUMENTOS DE HABILITAÇÃO, COMPROVAÇÃO DE EXPERIÊNCIA, PLANO DE TRABALHO e PROPOSTA FINANCEIRA, complementações sob alegação de insuficiência de dados e/ou informações.</w:t>
      </w:r>
    </w:p>
    <w:p w:rsidR="00586AAA" w:rsidRDefault="0068006E">
      <w:p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 xml:space="preserve">7.1.7. Somente serão considerados os PLANOS DE TRABALHO, COMPROVAÇÃO DE </w:t>
      </w:r>
      <w:r>
        <w:rPr>
          <w:rFonts w:ascii="Arial" w:eastAsia="Arial" w:hAnsi="Arial" w:cs="Arial"/>
          <w:color w:val="000000"/>
        </w:rPr>
        <w:lastRenderedPageBreak/>
        <w:t>EXPERIÊNCIA e PROPOSTAS FINANCEIRAS que abranjam a totalidade do objeto, nos exatos termos deste EDITAL e de seus respectivos Anexos.</w:t>
      </w:r>
    </w:p>
    <w:p w:rsidR="00586AAA" w:rsidRDefault="00586AAA">
      <w:pPr>
        <w:pBdr>
          <w:top w:val="nil"/>
          <w:left w:val="nil"/>
          <w:bottom w:val="nil"/>
          <w:right w:val="nil"/>
          <w:between w:val="nil"/>
        </w:pBdr>
        <w:spacing w:after="120"/>
        <w:jc w:val="both"/>
        <w:rPr>
          <w:rFonts w:ascii="Arial" w:eastAsia="Arial" w:hAnsi="Arial" w:cs="Arial"/>
          <w:color w:val="000000"/>
        </w:rPr>
      </w:pPr>
    </w:p>
    <w:p w:rsidR="00586AAA" w:rsidRDefault="0068006E">
      <w:pPr>
        <w:pBdr>
          <w:top w:val="nil"/>
          <w:left w:val="nil"/>
          <w:bottom w:val="nil"/>
          <w:right w:val="nil"/>
          <w:between w:val="nil"/>
        </w:pBdr>
        <w:spacing w:after="120"/>
        <w:jc w:val="both"/>
        <w:rPr>
          <w:rFonts w:ascii="Arial" w:eastAsia="Arial" w:hAnsi="Arial" w:cs="Arial"/>
          <w:b/>
          <w:color w:val="000000"/>
        </w:rPr>
      </w:pPr>
      <w:r>
        <w:rPr>
          <w:rFonts w:ascii="Arial" w:eastAsia="Arial" w:hAnsi="Arial" w:cs="Arial"/>
          <w:b/>
          <w:color w:val="000000"/>
        </w:rPr>
        <w:t>7.2.</w:t>
      </w:r>
      <w:r>
        <w:rPr>
          <w:rFonts w:ascii="Arial" w:eastAsia="Arial" w:hAnsi="Arial" w:cs="Arial"/>
          <w:color w:val="000000"/>
        </w:rPr>
        <w:t xml:space="preserve"> </w:t>
      </w:r>
      <w:r>
        <w:rPr>
          <w:rFonts w:ascii="Arial" w:eastAsia="Arial" w:hAnsi="Arial" w:cs="Arial"/>
          <w:b/>
          <w:color w:val="000000"/>
        </w:rPr>
        <w:t xml:space="preserve">DO ENVELOPE 1 – DOS DOCUMENTOS DE HABILITAÇÃO: </w:t>
      </w:r>
    </w:p>
    <w:p w:rsidR="00586AAA" w:rsidRDefault="0068006E">
      <w:pPr>
        <w:pBdr>
          <w:top w:val="nil"/>
          <w:left w:val="nil"/>
          <w:bottom w:val="nil"/>
          <w:right w:val="nil"/>
          <w:between w:val="nil"/>
        </w:pBdr>
        <w:spacing w:after="120"/>
        <w:jc w:val="both"/>
        <w:rPr>
          <w:rFonts w:ascii="Arial" w:eastAsia="Arial" w:hAnsi="Arial" w:cs="Arial"/>
          <w:color w:val="000000"/>
        </w:rPr>
      </w:pPr>
      <w:r>
        <w:rPr>
          <w:rFonts w:ascii="Arial" w:eastAsia="Arial" w:hAnsi="Arial" w:cs="Arial"/>
          <w:b/>
          <w:color w:val="000000"/>
        </w:rPr>
        <w:t>ENVELOPE 1 – DOS DOCUMENTOS DE HABILITAÇÃO</w:t>
      </w:r>
    </w:p>
    <w:p w:rsidR="00586AAA" w:rsidRDefault="00586AAA">
      <w:pPr>
        <w:pBdr>
          <w:top w:val="nil"/>
          <w:left w:val="nil"/>
          <w:bottom w:val="nil"/>
          <w:right w:val="nil"/>
          <w:between w:val="nil"/>
        </w:pBdr>
        <w:ind w:firstLine="709"/>
        <w:jc w:val="both"/>
        <w:rPr>
          <w:rFonts w:ascii="Arial" w:eastAsia="Arial" w:hAnsi="Arial" w:cs="Arial"/>
          <w:color w:val="000000"/>
        </w:rPr>
      </w:pPr>
    </w:p>
    <w:p w:rsidR="00586AAA" w:rsidRDefault="0068006E">
      <w:pPr>
        <w:pBdr>
          <w:top w:val="nil"/>
          <w:left w:val="nil"/>
          <w:bottom w:val="nil"/>
          <w:right w:val="nil"/>
          <w:between w:val="nil"/>
        </w:pBdr>
        <w:spacing w:after="120"/>
        <w:ind w:firstLine="709"/>
        <w:jc w:val="both"/>
        <w:rPr>
          <w:rFonts w:ascii="Arial" w:eastAsia="Arial" w:hAnsi="Arial" w:cs="Arial"/>
          <w:color w:val="000000"/>
        </w:rPr>
      </w:pPr>
      <w:r>
        <w:rPr>
          <w:rFonts w:ascii="Arial" w:eastAsia="Arial" w:hAnsi="Arial" w:cs="Arial"/>
          <w:noProof/>
          <w:color w:val="000000"/>
        </w:rPr>
        <mc:AlternateContent>
          <mc:Choice Requires="wps">
            <w:drawing>
              <wp:inline distT="0" distB="0" distL="0" distR="0">
                <wp:extent cx="5572125" cy="3619500"/>
                <wp:effectExtent l="0" t="0" r="28575" b="19050"/>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3619500"/>
                        </a:xfrm>
                        <a:prstGeom prst="rect">
                          <a:avLst/>
                        </a:prstGeom>
                        <a:noFill/>
                        <a:ln w="6096">
                          <a:solidFill>
                            <a:srgbClr val="000000"/>
                          </a:solidFill>
                          <a:miter lim="800000"/>
                          <a:headEnd/>
                          <a:tailEnd/>
                        </a:ln>
                        <a:extLst/>
                      </wps:spPr>
                      <wps:txbx>
                        <w:txbxContent>
                          <w:p w:rsidR="00525BC5" w:rsidRDefault="00525BC5" w:rsidP="0068006E">
                            <w:pPr>
                              <w:rPr>
                                <w:rFonts w:ascii="Arial"/>
                                <w:b/>
                                <w:sz w:val="26"/>
                              </w:rPr>
                            </w:pPr>
                          </w:p>
                          <w:p w:rsidR="00525BC5" w:rsidRDefault="00525BC5" w:rsidP="0068006E">
                            <w:pPr>
                              <w:spacing w:before="217"/>
                              <w:ind w:left="373" w:right="376"/>
                              <w:jc w:val="center"/>
                              <w:rPr>
                                <w:rFonts w:ascii="Arial" w:hAnsi="Arial"/>
                                <w:b/>
                              </w:rPr>
                            </w:pPr>
                            <w:r>
                              <w:rPr>
                                <w:rFonts w:ascii="Arial" w:hAnsi="Arial"/>
                                <w:b/>
                              </w:rPr>
                              <w:t>ENVELOPE</w:t>
                            </w:r>
                            <w:r>
                              <w:rPr>
                                <w:rFonts w:ascii="Arial" w:hAnsi="Arial"/>
                                <w:b/>
                                <w:spacing w:val="-4"/>
                              </w:rPr>
                              <w:t xml:space="preserve"> </w:t>
                            </w:r>
                            <w:r>
                              <w:rPr>
                                <w:rFonts w:ascii="Arial" w:hAnsi="Arial"/>
                                <w:b/>
                              </w:rPr>
                              <w:t>01:</w:t>
                            </w:r>
                            <w:r>
                              <w:rPr>
                                <w:rFonts w:ascii="Arial" w:hAnsi="Arial"/>
                                <w:b/>
                                <w:spacing w:val="-1"/>
                              </w:rPr>
                              <w:t xml:space="preserve"> </w:t>
                            </w:r>
                            <w:r>
                              <w:rPr>
                                <w:rFonts w:ascii="Arial" w:hAnsi="Arial"/>
                                <w:b/>
                              </w:rPr>
                              <w:t>DOCUMENTOS</w:t>
                            </w:r>
                            <w:r>
                              <w:rPr>
                                <w:rFonts w:ascii="Arial" w:hAnsi="Arial"/>
                                <w:b/>
                                <w:spacing w:val="-2"/>
                              </w:rPr>
                              <w:t xml:space="preserve"> </w:t>
                            </w:r>
                            <w:r>
                              <w:rPr>
                                <w:rFonts w:ascii="Arial" w:hAnsi="Arial"/>
                                <w:b/>
                              </w:rPr>
                              <w:t>DE</w:t>
                            </w:r>
                            <w:r>
                              <w:rPr>
                                <w:rFonts w:ascii="Arial" w:hAnsi="Arial"/>
                                <w:b/>
                                <w:spacing w:val="-1"/>
                              </w:rPr>
                              <w:t xml:space="preserve"> </w:t>
                            </w:r>
                            <w:r>
                              <w:rPr>
                                <w:rFonts w:ascii="Arial" w:hAnsi="Arial"/>
                                <w:b/>
                              </w:rPr>
                              <w:t>HABILITAÇÃO</w:t>
                            </w:r>
                          </w:p>
                          <w:p w:rsidR="00525BC5" w:rsidRDefault="00525BC5" w:rsidP="0068006E">
                            <w:pPr>
                              <w:jc w:val="center"/>
                              <w:rPr>
                                <w:rFonts w:ascii="Arial"/>
                                <w:b/>
                                <w:sz w:val="26"/>
                              </w:rPr>
                            </w:pPr>
                          </w:p>
                          <w:p w:rsidR="00525BC5" w:rsidRDefault="00525BC5" w:rsidP="0068006E">
                            <w:pPr>
                              <w:spacing w:before="161" w:line="448" w:lineRule="auto"/>
                              <w:ind w:left="2107" w:right="1097" w:hanging="994"/>
                              <w:jc w:val="center"/>
                              <w:rPr>
                                <w:rFonts w:ascii="Arial" w:hAnsi="Arial"/>
                                <w:b/>
                              </w:rPr>
                            </w:pPr>
                            <w:r>
                              <w:rPr>
                                <w:rFonts w:ascii="Arial" w:hAnsi="Arial"/>
                                <w:b/>
                              </w:rPr>
                              <w:t>PREFEITURA DO MUNICÍPIO DE BUENO BRANDÃO - MG</w:t>
                            </w:r>
                          </w:p>
                          <w:p w:rsidR="00525BC5" w:rsidRDefault="00525BC5" w:rsidP="0068006E">
                            <w:pPr>
                              <w:spacing w:before="161" w:line="448" w:lineRule="auto"/>
                              <w:ind w:left="2107" w:right="1097" w:hanging="994"/>
                              <w:jc w:val="center"/>
                              <w:rPr>
                                <w:rFonts w:ascii="Arial" w:hAnsi="Arial"/>
                                <w:b/>
                              </w:rPr>
                            </w:pPr>
                            <w:r>
                              <w:rPr>
                                <w:rFonts w:ascii="Arial" w:hAnsi="Arial"/>
                                <w:b/>
                              </w:rPr>
                              <w:t>SECRETARIA</w:t>
                            </w:r>
                            <w:r>
                              <w:rPr>
                                <w:rFonts w:ascii="Arial" w:hAnsi="Arial"/>
                                <w:b/>
                                <w:spacing w:val="-7"/>
                              </w:rPr>
                              <w:t xml:space="preserve"> </w:t>
                            </w:r>
                            <w:r>
                              <w:rPr>
                                <w:rFonts w:ascii="Arial" w:hAnsi="Arial"/>
                                <w:b/>
                              </w:rPr>
                              <w:t>MUNICIPAL DE SAÚDE</w:t>
                            </w:r>
                          </w:p>
                          <w:p w:rsidR="00525BC5" w:rsidRDefault="00525BC5" w:rsidP="0068006E">
                            <w:pPr>
                              <w:spacing w:before="2" w:line="448" w:lineRule="auto"/>
                              <w:ind w:left="2008" w:right="1999" w:firstLine="780"/>
                              <w:jc w:val="center"/>
                              <w:rPr>
                                <w:rFonts w:ascii="Arial" w:hAnsi="Arial"/>
                                <w:b/>
                              </w:rPr>
                            </w:pPr>
                            <w:r>
                              <w:rPr>
                                <w:rFonts w:ascii="Arial" w:hAnsi="Arial"/>
                                <w:b/>
                              </w:rPr>
                              <w:t>CHAMAMENTO</w:t>
                            </w:r>
                            <w:r>
                              <w:rPr>
                                <w:rFonts w:ascii="Arial" w:hAnsi="Arial"/>
                                <w:b/>
                                <w:spacing w:val="1"/>
                              </w:rPr>
                              <w:t xml:space="preserve"> </w:t>
                            </w:r>
                            <w:r>
                              <w:rPr>
                                <w:rFonts w:ascii="Arial" w:hAnsi="Arial"/>
                                <w:b/>
                              </w:rPr>
                              <w:t>PÚBLICO</w:t>
                            </w:r>
                            <w:r>
                              <w:rPr>
                                <w:rFonts w:ascii="Arial" w:hAnsi="Arial"/>
                                <w:b/>
                                <w:spacing w:val="1"/>
                              </w:rPr>
                              <w:t xml:space="preserve"> </w:t>
                            </w:r>
                            <w:r w:rsidRPr="0003139C">
                              <w:rPr>
                                <w:rFonts w:ascii="Arial" w:hAnsi="Arial"/>
                                <w:b/>
                              </w:rPr>
                              <w:t>PROCESSO LICITATÓRIO Nº. 191/2023</w:t>
                            </w:r>
                            <w:r w:rsidRPr="0003139C">
                              <w:rPr>
                                <w:rFonts w:ascii="Arial" w:hAnsi="Arial"/>
                                <w:b/>
                                <w:spacing w:val="-64"/>
                              </w:rPr>
                              <w:t xml:space="preserve"> </w:t>
                            </w:r>
                            <w:r w:rsidRPr="0003139C">
                              <w:rPr>
                                <w:rFonts w:ascii="Arial" w:hAnsi="Arial"/>
                                <w:b/>
                              </w:rPr>
                              <w:t>DISPENSA</w:t>
                            </w:r>
                            <w:r w:rsidRPr="0003139C">
                              <w:rPr>
                                <w:rFonts w:ascii="Arial" w:hAnsi="Arial"/>
                                <w:b/>
                                <w:spacing w:val="-7"/>
                              </w:rPr>
                              <w:t xml:space="preserve"> </w:t>
                            </w:r>
                            <w:r w:rsidRPr="0003139C">
                              <w:rPr>
                                <w:rFonts w:ascii="Arial" w:hAnsi="Arial"/>
                                <w:b/>
                              </w:rPr>
                              <w:t>DE</w:t>
                            </w:r>
                            <w:r w:rsidRPr="0003139C">
                              <w:rPr>
                                <w:rFonts w:ascii="Arial" w:hAnsi="Arial"/>
                                <w:b/>
                                <w:spacing w:val="-1"/>
                              </w:rPr>
                              <w:t xml:space="preserve"> </w:t>
                            </w:r>
                            <w:r w:rsidRPr="0003139C">
                              <w:rPr>
                                <w:rFonts w:ascii="Arial" w:hAnsi="Arial"/>
                                <w:b/>
                              </w:rPr>
                              <w:t>LICITAÇÃO</w:t>
                            </w:r>
                            <w:r w:rsidRPr="0003139C">
                              <w:rPr>
                                <w:rFonts w:ascii="Arial" w:hAnsi="Arial"/>
                                <w:b/>
                                <w:spacing w:val="1"/>
                              </w:rPr>
                              <w:t xml:space="preserve"> </w:t>
                            </w:r>
                            <w:r w:rsidRPr="0003139C">
                              <w:rPr>
                                <w:rFonts w:ascii="Arial" w:hAnsi="Arial"/>
                                <w:b/>
                              </w:rPr>
                              <w:t>Nº.</w:t>
                            </w:r>
                            <w:r w:rsidRPr="0003139C">
                              <w:rPr>
                                <w:rFonts w:ascii="Arial" w:hAnsi="Arial"/>
                                <w:b/>
                                <w:spacing w:val="2"/>
                              </w:rPr>
                              <w:t xml:space="preserve"> 03/2023</w:t>
                            </w:r>
                          </w:p>
                          <w:p w:rsidR="00525BC5" w:rsidRDefault="00525BC5" w:rsidP="0068006E">
                            <w:pPr>
                              <w:jc w:val="center"/>
                              <w:rPr>
                                <w:rFonts w:ascii="Arial"/>
                                <w:b/>
                                <w:sz w:val="26"/>
                              </w:rPr>
                            </w:pPr>
                          </w:p>
                          <w:p w:rsidR="00525BC5" w:rsidRDefault="00525BC5" w:rsidP="0068006E">
                            <w:pPr>
                              <w:spacing w:before="222"/>
                              <w:ind w:left="374" w:right="376"/>
                              <w:jc w:val="center"/>
                              <w:rPr>
                                <w:rFonts w:ascii="Arial" w:hAnsi="Arial"/>
                                <w:b/>
                              </w:rPr>
                            </w:pPr>
                            <w:r>
                              <w:rPr>
                                <w:rFonts w:ascii="Arial" w:hAnsi="Arial"/>
                                <w:b/>
                              </w:rPr>
                              <w:t>RAZÃO</w:t>
                            </w:r>
                            <w:r>
                              <w:rPr>
                                <w:rFonts w:ascii="Arial" w:hAnsi="Arial"/>
                                <w:b/>
                                <w:spacing w:val="-3"/>
                              </w:rPr>
                              <w:t xml:space="preserve"> </w:t>
                            </w:r>
                            <w:r>
                              <w:rPr>
                                <w:rFonts w:ascii="Arial" w:hAnsi="Arial"/>
                                <w:b/>
                              </w:rPr>
                              <w:t>SOCIAL, ENDEREÇO</w:t>
                            </w:r>
                            <w:r>
                              <w:rPr>
                                <w:rFonts w:ascii="Arial" w:hAnsi="Arial"/>
                                <w:b/>
                                <w:spacing w:val="-2"/>
                              </w:rPr>
                              <w:t xml:space="preserve"> </w:t>
                            </w:r>
                            <w:r>
                              <w:rPr>
                                <w:rFonts w:ascii="Arial" w:hAnsi="Arial"/>
                                <w:b/>
                              </w:rPr>
                              <w:t>E E-MAIL</w:t>
                            </w:r>
                            <w:r>
                              <w:rPr>
                                <w:rFonts w:ascii="Arial" w:hAnsi="Arial"/>
                                <w:b/>
                                <w:spacing w:val="-2"/>
                              </w:rPr>
                              <w:t xml:space="preserve"> </w:t>
                            </w:r>
                            <w:r>
                              <w:rPr>
                                <w:rFonts w:ascii="Arial" w:hAnsi="Arial"/>
                                <w:b/>
                              </w:rPr>
                              <w:t>DA</w:t>
                            </w:r>
                            <w:r>
                              <w:rPr>
                                <w:rFonts w:ascii="Arial" w:hAnsi="Arial"/>
                                <w:b/>
                                <w:spacing w:val="-5"/>
                              </w:rPr>
                              <w:t xml:space="preserve"> </w:t>
                            </w:r>
                            <w:r>
                              <w:rPr>
                                <w:rFonts w:ascii="Arial" w:hAnsi="Arial"/>
                                <w:b/>
                              </w:rPr>
                              <w:t>ORGANIZAÇÃO</w:t>
                            </w:r>
                            <w:r>
                              <w:rPr>
                                <w:rFonts w:ascii="Arial" w:hAnsi="Arial"/>
                                <w:b/>
                                <w:spacing w:val="-2"/>
                              </w:rPr>
                              <w:t xml:space="preserve"> </w:t>
                            </w:r>
                            <w:r>
                              <w:rPr>
                                <w:rFonts w:ascii="Arial" w:hAnsi="Arial"/>
                                <w:b/>
                              </w:rPr>
                              <w:t>SOCIAL</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Caixa de Texto 2" o:spid="_x0000_s1026" type="#_x0000_t202" style="width:438.75pt;height: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" filled="f" strokeweight=".48pt">
                <v:textbox inset="0,0,0,0">
                  <w:txbxContent>
                    <w:p w:rsidR="00525BC5" w:rsidRDefault="00525BC5" w:rsidP="0068006E">
                      <w:pPr>
                        <w:rPr>
                          <w:rFonts w:ascii="Arial"/>
                          <w:b/>
                          <w:sz w:val="26"/>
                        </w:rPr>
                      </w:pPr>
                    </w:p>
                    <w:p w:rsidR="00525BC5" w:rsidRDefault="00525BC5" w:rsidP="0068006E">
                      <w:pPr>
                        <w:spacing w:before="217"/>
                        <w:ind w:left="373" w:right="376"/>
                        <w:jc w:val="center"/>
                        <w:rPr>
                          <w:rFonts w:ascii="Arial" w:hAnsi="Arial"/>
                          <w:b/>
                        </w:rPr>
                      </w:pPr>
                      <w:r>
                        <w:rPr>
                          <w:rFonts w:ascii="Arial" w:hAnsi="Arial"/>
                          <w:b/>
                        </w:rPr>
                        <w:t>ENVELOPE</w:t>
                      </w:r>
                      <w:r>
                        <w:rPr>
                          <w:rFonts w:ascii="Arial" w:hAnsi="Arial"/>
                          <w:b/>
                          <w:spacing w:val="-4"/>
                        </w:rPr>
                        <w:t xml:space="preserve"> </w:t>
                      </w:r>
                      <w:r>
                        <w:rPr>
                          <w:rFonts w:ascii="Arial" w:hAnsi="Arial"/>
                          <w:b/>
                        </w:rPr>
                        <w:t>01:</w:t>
                      </w:r>
                      <w:r>
                        <w:rPr>
                          <w:rFonts w:ascii="Arial" w:hAnsi="Arial"/>
                          <w:b/>
                          <w:spacing w:val="-1"/>
                        </w:rPr>
                        <w:t xml:space="preserve"> </w:t>
                      </w:r>
                      <w:r>
                        <w:rPr>
                          <w:rFonts w:ascii="Arial" w:hAnsi="Arial"/>
                          <w:b/>
                        </w:rPr>
                        <w:t>DOCUMENTOS</w:t>
                      </w:r>
                      <w:r>
                        <w:rPr>
                          <w:rFonts w:ascii="Arial" w:hAnsi="Arial"/>
                          <w:b/>
                          <w:spacing w:val="-2"/>
                        </w:rPr>
                        <w:t xml:space="preserve"> </w:t>
                      </w:r>
                      <w:r>
                        <w:rPr>
                          <w:rFonts w:ascii="Arial" w:hAnsi="Arial"/>
                          <w:b/>
                        </w:rPr>
                        <w:t>DE</w:t>
                      </w:r>
                      <w:r>
                        <w:rPr>
                          <w:rFonts w:ascii="Arial" w:hAnsi="Arial"/>
                          <w:b/>
                          <w:spacing w:val="-1"/>
                        </w:rPr>
                        <w:t xml:space="preserve"> </w:t>
                      </w:r>
                      <w:r>
                        <w:rPr>
                          <w:rFonts w:ascii="Arial" w:hAnsi="Arial"/>
                          <w:b/>
                        </w:rPr>
                        <w:t>HABILITAÇÃO</w:t>
                      </w:r>
                    </w:p>
                    <w:p w:rsidR="00525BC5" w:rsidRDefault="00525BC5" w:rsidP="0068006E">
                      <w:pPr>
                        <w:jc w:val="center"/>
                        <w:rPr>
                          <w:rFonts w:ascii="Arial"/>
                          <w:b/>
                          <w:sz w:val="26"/>
                        </w:rPr>
                      </w:pPr>
                    </w:p>
                    <w:p w:rsidR="00525BC5" w:rsidRDefault="00525BC5" w:rsidP="0068006E">
                      <w:pPr>
                        <w:spacing w:before="161" w:line="448" w:lineRule="auto"/>
                        <w:ind w:left="2107" w:right="1097" w:hanging="994"/>
                        <w:jc w:val="center"/>
                        <w:rPr>
                          <w:rFonts w:ascii="Arial" w:hAnsi="Arial"/>
                          <w:b/>
                        </w:rPr>
                      </w:pPr>
                      <w:r>
                        <w:rPr>
                          <w:rFonts w:ascii="Arial" w:hAnsi="Arial"/>
                          <w:b/>
                        </w:rPr>
                        <w:t>PREFEITURA DO MUNICÍPIO DE BUENO BRANDÃO - MG</w:t>
                      </w:r>
                    </w:p>
                    <w:p w:rsidR="00525BC5" w:rsidRDefault="00525BC5" w:rsidP="0068006E">
                      <w:pPr>
                        <w:spacing w:before="161" w:line="448" w:lineRule="auto"/>
                        <w:ind w:left="2107" w:right="1097" w:hanging="994"/>
                        <w:jc w:val="center"/>
                        <w:rPr>
                          <w:rFonts w:ascii="Arial" w:hAnsi="Arial"/>
                          <w:b/>
                        </w:rPr>
                      </w:pPr>
                      <w:r>
                        <w:rPr>
                          <w:rFonts w:ascii="Arial" w:hAnsi="Arial"/>
                          <w:b/>
                        </w:rPr>
                        <w:t>SECRETARIA</w:t>
                      </w:r>
                      <w:r>
                        <w:rPr>
                          <w:rFonts w:ascii="Arial" w:hAnsi="Arial"/>
                          <w:b/>
                          <w:spacing w:val="-7"/>
                        </w:rPr>
                        <w:t xml:space="preserve"> </w:t>
                      </w:r>
                      <w:r>
                        <w:rPr>
                          <w:rFonts w:ascii="Arial" w:hAnsi="Arial"/>
                          <w:b/>
                        </w:rPr>
                        <w:t>MUNICIPAL DE SAÚDE</w:t>
                      </w:r>
                    </w:p>
                    <w:p w:rsidR="00525BC5" w:rsidRDefault="00525BC5" w:rsidP="0068006E">
                      <w:pPr>
                        <w:spacing w:before="2" w:line="448" w:lineRule="auto"/>
                        <w:ind w:left="2008" w:right="1999" w:firstLine="780"/>
                        <w:jc w:val="center"/>
                        <w:rPr>
                          <w:rFonts w:ascii="Arial" w:hAnsi="Arial"/>
                          <w:b/>
                        </w:rPr>
                      </w:pPr>
                      <w:r>
                        <w:rPr>
                          <w:rFonts w:ascii="Arial" w:hAnsi="Arial"/>
                          <w:b/>
                        </w:rPr>
                        <w:t>CHAMAMENTO</w:t>
                      </w:r>
                      <w:r>
                        <w:rPr>
                          <w:rFonts w:ascii="Arial" w:hAnsi="Arial"/>
                          <w:b/>
                          <w:spacing w:val="1"/>
                        </w:rPr>
                        <w:t xml:space="preserve"> </w:t>
                      </w:r>
                      <w:r>
                        <w:rPr>
                          <w:rFonts w:ascii="Arial" w:hAnsi="Arial"/>
                          <w:b/>
                        </w:rPr>
                        <w:t>PÚBLICO</w:t>
                      </w:r>
                      <w:r>
                        <w:rPr>
                          <w:rFonts w:ascii="Arial" w:hAnsi="Arial"/>
                          <w:b/>
                          <w:spacing w:val="1"/>
                        </w:rPr>
                        <w:t xml:space="preserve"> </w:t>
                      </w:r>
                      <w:r w:rsidRPr="0003139C">
                        <w:rPr>
                          <w:rFonts w:ascii="Arial" w:hAnsi="Arial"/>
                          <w:b/>
                        </w:rPr>
                        <w:t>PROCESSO LICITATÓRIO Nº. 191/2023</w:t>
                      </w:r>
                      <w:r w:rsidRPr="0003139C">
                        <w:rPr>
                          <w:rFonts w:ascii="Arial" w:hAnsi="Arial"/>
                          <w:b/>
                          <w:spacing w:val="-64"/>
                        </w:rPr>
                        <w:t xml:space="preserve"> </w:t>
                      </w:r>
                      <w:r w:rsidRPr="0003139C">
                        <w:rPr>
                          <w:rFonts w:ascii="Arial" w:hAnsi="Arial"/>
                          <w:b/>
                        </w:rPr>
                        <w:t>DISPENSA</w:t>
                      </w:r>
                      <w:r w:rsidRPr="0003139C">
                        <w:rPr>
                          <w:rFonts w:ascii="Arial" w:hAnsi="Arial"/>
                          <w:b/>
                          <w:spacing w:val="-7"/>
                        </w:rPr>
                        <w:t xml:space="preserve"> </w:t>
                      </w:r>
                      <w:r w:rsidRPr="0003139C">
                        <w:rPr>
                          <w:rFonts w:ascii="Arial" w:hAnsi="Arial"/>
                          <w:b/>
                        </w:rPr>
                        <w:t>DE</w:t>
                      </w:r>
                      <w:r w:rsidRPr="0003139C">
                        <w:rPr>
                          <w:rFonts w:ascii="Arial" w:hAnsi="Arial"/>
                          <w:b/>
                          <w:spacing w:val="-1"/>
                        </w:rPr>
                        <w:t xml:space="preserve"> </w:t>
                      </w:r>
                      <w:r w:rsidRPr="0003139C">
                        <w:rPr>
                          <w:rFonts w:ascii="Arial" w:hAnsi="Arial"/>
                          <w:b/>
                        </w:rPr>
                        <w:t>LICITAÇÃO</w:t>
                      </w:r>
                      <w:r w:rsidRPr="0003139C">
                        <w:rPr>
                          <w:rFonts w:ascii="Arial" w:hAnsi="Arial"/>
                          <w:b/>
                          <w:spacing w:val="1"/>
                        </w:rPr>
                        <w:t xml:space="preserve"> </w:t>
                      </w:r>
                      <w:r w:rsidRPr="0003139C">
                        <w:rPr>
                          <w:rFonts w:ascii="Arial" w:hAnsi="Arial"/>
                          <w:b/>
                        </w:rPr>
                        <w:t>Nº.</w:t>
                      </w:r>
                      <w:r w:rsidRPr="0003139C">
                        <w:rPr>
                          <w:rFonts w:ascii="Arial" w:hAnsi="Arial"/>
                          <w:b/>
                          <w:spacing w:val="2"/>
                        </w:rPr>
                        <w:t xml:space="preserve"> 03/2023</w:t>
                      </w:r>
                    </w:p>
                    <w:p w:rsidR="00525BC5" w:rsidRDefault="00525BC5" w:rsidP="0068006E">
                      <w:pPr>
                        <w:jc w:val="center"/>
                        <w:rPr>
                          <w:rFonts w:ascii="Arial"/>
                          <w:b/>
                          <w:sz w:val="26"/>
                        </w:rPr>
                      </w:pPr>
                    </w:p>
                    <w:p w:rsidR="00525BC5" w:rsidRDefault="00525BC5" w:rsidP="0068006E">
                      <w:pPr>
                        <w:spacing w:before="222"/>
                        <w:ind w:left="374" w:right="376"/>
                        <w:jc w:val="center"/>
                        <w:rPr>
                          <w:rFonts w:ascii="Arial" w:hAnsi="Arial"/>
                          <w:b/>
                        </w:rPr>
                      </w:pPr>
                      <w:r>
                        <w:rPr>
                          <w:rFonts w:ascii="Arial" w:hAnsi="Arial"/>
                          <w:b/>
                        </w:rPr>
                        <w:t>RAZÃO</w:t>
                      </w:r>
                      <w:r>
                        <w:rPr>
                          <w:rFonts w:ascii="Arial" w:hAnsi="Arial"/>
                          <w:b/>
                          <w:spacing w:val="-3"/>
                        </w:rPr>
                        <w:t xml:space="preserve"> </w:t>
                      </w:r>
                      <w:r>
                        <w:rPr>
                          <w:rFonts w:ascii="Arial" w:hAnsi="Arial"/>
                          <w:b/>
                        </w:rPr>
                        <w:t>SOCIAL, ENDEREÇO</w:t>
                      </w:r>
                      <w:r>
                        <w:rPr>
                          <w:rFonts w:ascii="Arial" w:hAnsi="Arial"/>
                          <w:b/>
                          <w:spacing w:val="-2"/>
                        </w:rPr>
                        <w:t xml:space="preserve"> </w:t>
                      </w:r>
                      <w:r>
                        <w:rPr>
                          <w:rFonts w:ascii="Arial" w:hAnsi="Arial"/>
                          <w:b/>
                        </w:rPr>
                        <w:t>E E-MAIL</w:t>
                      </w:r>
                      <w:r>
                        <w:rPr>
                          <w:rFonts w:ascii="Arial" w:hAnsi="Arial"/>
                          <w:b/>
                          <w:spacing w:val="-2"/>
                        </w:rPr>
                        <w:t xml:space="preserve"> </w:t>
                      </w:r>
                      <w:r>
                        <w:rPr>
                          <w:rFonts w:ascii="Arial" w:hAnsi="Arial"/>
                          <w:b/>
                        </w:rPr>
                        <w:t>DA</w:t>
                      </w:r>
                      <w:r>
                        <w:rPr>
                          <w:rFonts w:ascii="Arial" w:hAnsi="Arial"/>
                          <w:b/>
                          <w:spacing w:val="-5"/>
                        </w:rPr>
                        <w:t xml:space="preserve"> </w:t>
                      </w:r>
                      <w:r>
                        <w:rPr>
                          <w:rFonts w:ascii="Arial" w:hAnsi="Arial"/>
                          <w:b/>
                        </w:rPr>
                        <w:t>ORGANIZAÇÃO</w:t>
                      </w:r>
                      <w:r>
                        <w:rPr>
                          <w:rFonts w:ascii="Arial" w:hAnsi="Arial"/>
                          <w:b/>
                          <w:spacing w:val="-2"/>
                        </w:rPr>
                        <w:t xml:space="preserve"> </w:t>
                      </w:r>
                      <w:r>
                        <w:rPr>
                          <w:rFonts w:ascii="Arial" w:hAnsi="Arial"/>
                          <w:b/>
                        </w:rPr>
                        <w:t>SOCIAL</w:t>
                      </w:r>
                    </w:p>
                  </w:txbxContent>
                </v:textbox>
                <w10:anchorlock/>
              </v:shape>
            </w:pict>
          </mc:Fallback>
        </mc:AlternateContent>
      </w:r>
    </w:p>
    <w:p w:rsidR="00586AAA" w:rsidRDefault="00586AAA">
      <w:pPr>
        <w:pBdr>
          <w:top w:val="nil"/>
          <w:left w:val="nil"/>
          <w:bottom w:val="nil"/>
          <w:right w:val="nil"/>
          <w:between w:val="nil"/>
        </w:pBdr>
        <w:spacing w:after="120"/>
        <w:ind w:firstLine="709"/>
        <w:jc w:val="both"/>
        <w:rPr>
          <w:rFonts w:ascii="Arial" w:eastAsia="Arial" w:hAnsi="Arial" w:cs="Arial"/>
          <w:b/>
          <w:color w:val="000000"/>
        </w:rPr>
      </w:pPr>
    </w:p>
    <w:p w:rsidR="00586AAA" w:rsidRDefault="0068006E">
      <w:pPr>
        <w:pBdr>
          <w:top w:val="nil"/>
          <w:left w:val="nil"/>
          <w:bottom w:val="nil"/>
          <w:right w:val="nil"/>
          <w:between w:val="nil"/>
        </w:pBdr>
        <w:spacing w:after="120"/>
        <w:ind w:firstLine="709"/>
        <w:jc w:val="both"/>
        <w:rPr>
          <w:rFonts w:ascii="Arial" w:eastAsia="Arial" w:hAnsi="Arial" w:cs="Arial"/>
          <w:b/>
          <w:color w:val="000000"/>
        </w:rPr>
      </w:pPr>
      <w:r>
        <w:rPr>
          <w:rFonts w:ascii="Arial" w:eastAsia="Arial" w:hAnsi="Arial" w:cs="Arial"/>
          <w:color w:val="000000"/>
        </w:rPr>
        <w:t>O ENVELOPE 1 - DOCUMENTOS DE HABILITAÇÃO deverão estar contidos os seguintes documen</w:t>
      </w:r>
      <w:r w:rsidRPr="00A838BA">
        <w:rPr>
          <w:rFonts w:ascii="Arial" w:eastAsia="Arial" w:hAnsi="Arial" w:cs="Arial"/>
          <w:color w:val="000000"/>
        </w:rPr>
        <w:t xml:space="preserve">tos, </w:t>
      </w:r>
      <w:r w:rsidRPr="00A838BA">
        <w:rPr>
          <w:rFonts w:ascii="Arial" w:eastAsia="Arial" w:hAnsi="Arial" w:cs="Arial"/>
          <w:b/>
          <w:color w:val="000000"/>
        </w:rPr>
        <w:t>sob pena de inabilitação, com exceção do “Atestado de Vistoria”:</w:t>
      </w:r>
      <w:r>
        <w:rPr>
          <w:rFonts w:ascii="Arial" w:eastAsia="Arial" w:hAnsi="Arial" w:cs="Arial"/>
          <w:b/>
          <w:color w:val="000000"/>
        </w:rPr>
        <w:t xml:space="preserve"> </w:t>
      </w:r>
    </w:p>
    <w:p w:rsidR="00586AAA" w:rsidRDefault="0068006E">
      <w:pPr>
        <w:numPr>
          <w:ilvl w:val="0"/>
          <w:numId w:val="8"/>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 xml:space="preserve">Carta de apresentação com indicação do número e objeto do Instrumento de Chamamento Público, conforme modelo </w:t>
      </w:r>
      <w:r w:rsidRPr="00A838BA">
        <w:rPr>
          <w:rFonts w:ascii="Arial" w:eastAsia="Arial" w:hAnsi="Arial" w:cs="Arial"/>
          <w:b/>
          <w:color w:val="000000"/>
        </w:rPr>
        <w:t>ANEXO II</w:t>
      </w:r>
      <w:r w:rsidRPr="00A838BA">
        <w:rPr>
          <w:rFonts w:ascii="Arial" w:eastAsia="Arial" w:hAnsi="Arial" w:cs="Arial"/>
          <w:color w:val="000000"/>
        </w:rPr>
        <w:t>;</w:t>
      </w:r>
    </w:p>
    <w:p w:rsidR="00586AAA" w:rsidRDefault="0068006E">
      <w:pPr>
        <w:numPr>
          <w:ilvl w:val="0"/>
          <w:numId w:val="8"/>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Ato Constitutivo com todas eventuais alterações ou o último estatuto social consolidado com eventuais alterações posteriores, devidamente registrado em cartório, devendo tal documento estar acompanhado da certidão narrativa do cartório competente das últimas alterações ou qualquer outro documento oficial apto a comprovar que o Ato Constitutivo/Estatuto Social apresentado é o último registrado (certidão emitida, no máximo, 90 dias antes da data prevista para apresentação dos Envelopes);</w:t>
      </w:r>
    </w:p>
    <w:p w:rsidR="00586AAA" w:rsidRDefault="0068006E">
      <w:pPr>
        <w:numPr>
          <w:ilvl w:val="0"/>
          <w:numId w:val="8"/>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Ata de eleição da atual Diretoria e do Conselho de Administração, ambas devidamente registradas em cartório;</w:t>
      </w:r>
    </w:p>
    <w:p w:rsidR="00586AAA" w:rsidRDefault="0068006E">
      <w:pPr>
        <w:numPr>
          <w:ilvl w:val="0"/>
          <w:numId w:val="8"/>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Cédula de Identidade e CPF do representante legal da instituição ou de seu procurador;</w:t>
      </w:r>
    </w:p>
    <w:p w:rsidR="00586AAA" w:rsidRDefault="0068006E">
      <w:pPr>
        <w:numPr>
          <w:ilvl w:val="0"/>
          <w:numId w:val="8"/>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lastRenderedPageBreak/>
        <w:t>Prova de inscrição no CNPJ – Cadastro Nacional de Pessoas Jurídicas;</w:t>
      </w:r>
    </w:p>
    <w:p w:rsidR="00586AAA" w:rsidRDefault="0068006E">
      <w:pPr>
        <w:numPr>
          <w:ilvl w:val="0"/>
          <w:numId w:val="8"/>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 xml:space="preserve">Prova de inscrição no cadastro de contribuintes estadual ou municipal, se houver, relativa ao domínio ou sede do licitante, pertinente ao seu ramo de atividade e compatível com o objeto contratual; </w:t>
      </w:r>
    </w:p>
    <w:p w:rsidR="00586AAA" w:rsidRDefault="0068006E">
      <w:pPr>
        <w:numPr>
          <w:ilvl w:val="0"/>
          <w:numId w:val="8"/>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Prova de regularidade para com a Fazenda Federal, por meio da Certidão Conjunta Negativa de Débitos relativos a Tributos Federais e à Dívida Ativa da União, expedida pela Secretaria da Receita Federal do Brasil (</w:t>
      </w:r>
      <w:hyperlink r:id="rId11">
        <w:r>
          <w:rPr>
            <w:rFonts w:ascii="Arial" w:eastAsia="Arial" w:hAnsi="Arial" w:cs="Arial"/>
            <w:color w:val="0000FF"/>
            <w:u w:val="single"/>
          </w:rPr>
          <w:t>www.receita.fazenda.gov.br</w:t>
        </w:r>
      </w:hyperlink>
      <w:r>
        <w:rPr>
          <w:rFonts w:ascii="Arial" w:eastAsia="Arial" w:hAnsi="Arial" w:cs="Arial"/>
          <w:color w:val="000000"/>
          <w:u w:val="single"/>
        </w:rPr>
        <w:t>)</w:t>
      </w:r>
      <w:r>
        <w:rPr>
          <w:rFonts w:ascii="Arial" w:eastAsia="Arial" w:hAnsi="Arial" w:cs="Arial"/>
          <w:color w:val="000000"/>
        </w:rPr>
        <w:t xml:space="preserve"> e dentro do prazo de vigência; </w:t>
      </w:r>
    </w:p>
    <w:p w:rsidR="00586AAA" w:rsidRDefault="0068006E">
      <w:pPr>
        <w:numPr>
          <w:ilvl w:val="0"/>
          <w:numId w:val="8"/>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Prova de regularidade fiscal perante as Fazendas Estadual e Municipal, por meio de Certidão Negativa de Débitos da sede da instituição proponente  e de suas filiais, as quais deverão estar dentro do prazo de vigência;</w:t>
      </w:r>
    </w:p>
    <w:p w:rsidR="00586AAA" w:rsidRDefault="0068006E">
      <w:pPr>
        <w:numPr>
          <w:ilvl w:val="0"/>
          <w:numId w:val="8"/>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Prova de regularidade relativa ao Fundo de Garantia por Tempo de Serviço –FGTS, por meio de Certificado de Regularidade Fiscal – CRF, expedida pela Caixa Econômica Federal (</w:t>
      </w:r>
      <w:hyperlink r:id="rId12">
        <w:r>
          <w:rPr>
            <w:rFonts w:ascii="Arial" w:eastAsia="Arial" w:hAnsi="Arial" w:cs="Arial"/>
            <w:color w:val="0000FF"/>
            <w:u w:val="single"/>
          </w:rPr>
          <w:t>www.caixa.gov.br</w:t>
        </w:r>
      </w:hyperlink>
      <w:r>
        <w:rPr>
          <w:rFonts w:ascii="Arial" w:eastAsia="Arial" w:hAnsi="Arial" w:cs="Arial"/>
          <w:color w:val="000000"/>
          <w:u w:val="single"/>
        </w:rPr>
        <w:t>)</w:t>
      </w:r>
      <w:r>
        <w:rPr>
          <w:rFonts w:ascii="Arial" w:eastAsia="Arial" w:hAnsi="Arial" w:cs="Arial"/>
          <w:color w:val="000000"/>
        </w:rPr>
        <w:t xml:space="preserve"> e dentro do prazo de vigência;</w:t>
      </w:r>
    </w:p>
    <w:p w:rsidR="00586AAA" w:rsidRDefault="0068006E">
      <w:pPr>
        <w:numPr>
          <w:ilvl w:val="0"/>
          <w:numId w:val="8"/>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Balanço Patrimonial e Demonstração de Resultado Contábil do último exercício social, já exigíveis na forma da lei, que comprove a boa situação financeira da ORGANIZAÇÃO SOCIAL proponente, vedada a sua substituição por balancetes ou balanços provisórios;</w:t>
      </w:r>
    </w:p>
    <w:p w:rsidR="00586AAA" w:rsidRDefault="0068006E">
      <w:pPr>
        <w:numPr>
          <w:ilvl w:val="1"/>
          <w:numId w:val="6"/>
        </w:numPr>
        <w:pBdr>
          <w:top w:val="nil"/>
          <w:left w:val="nil"/>
          <w:bottom w:val="nil"/>
          <w:right w:val="nil"/>
          <w:between w:val="nil"/>
        </w:pBdr>
        <w:spacing w:after="120"/>
        <w:ind w:left="851" w:hanging="142"/>
        <w:jc w:val="both"/>
        <w:rPr>
          <w:rFonts w:ascii="Arial" w:eastAsia="Arial" w:hAnsi="Arial" w:cs="Arial"/>
          <w:color w:val="000000"/>
        </w:rPr>
      </w:pPr>
      <w:r>
        <w:rPr>
          <w:rFonts w:ascii="Arial" w:eastAsia="Arial" w:hAnsi="Arial" w:cs="Arial"/>
          <w:b/>
          <w:color w:val="000000"/>
        </w:rPr>
        <w:t>j.1)</w:t>
      </w:r>
      <w:r>
        <w:rPr>
          <w:rFonts w:ascii="Arial" w:eastAsia="Arial" w:hAnsi="Arial" w:cs="Arial"/>
          <w:color w:val="000000"/>
        </w:rPr>
        <w:t xml:space="preserve"> A Análise financeira do balanço geral da entidade do último exercício social, se fará por meio por meio de cálculos de índices contábeis, a saber:</w:t>
      </w:r>
    </w:p>
    <w:p w:rsidR="00586AAA" w:rsidRDefault="00586AAA">
      <w:pPr>
        <w:pBdr>
          <w:top w:val="nil"/>
          <w:left w:val="nil"/>
          <w:bottom w:val="nil"/>
          <w:right w:val="nil"/>
          <w:between w:val="nil"/>
        </w:pBdr>
        <w:spacing w:after="120"/>
        <w:ind w:firstLine="709"/>
        <w:jc w:val="both"/>
        <w:rPr>
          <w:rFonts w:ascii="Arial" w:eastAsia="Arial" w:hAnsi="Arial" w:cs="Arial"/>
          <w:color w:val="000000"/>
        </w:rPr>
      </w:pPr>
    </w:p>
    <w:p w:rsidR="00586AAA" w:rsidRDefault="0068006E">
      <w:pPr>
        <w:pBdr>
          <w:top w:val="nil"/>
          <w:left w:val="nil"/>
          <w:bottom w:val="nil"/>
          <w:right w:val="nil"/>
          <w:between w:val="nil"/>
        </w:pBdr>
        <w:spacing w:after="120"/>
        <w:ind w:firstLine="709"/>
        <w:jc w:val="both"/>
        <w:rPr>
          <w:rFonts w:ascii="Arial" w:eastAsia="Arial" w:hAnsi="Arial" w:cs="Arial"/>
          <w:color w:val="000000"/>
        </w:rPr>
      </w:pPr>
      <w:r>
        <w:rPr>
          <w:rFonts w:ascii="Arial" w:eastAsia="Arial" w:hAnsi="Arial" w:cs="Arial"/>
          <w:color w:val="000000"/>
        </w:rPr>
        <w:t xml:space="preserve">Índice de Liquidez Geral (ILG) ILG = (AC + RLP) / (PC + ELP) </w:t>
      </w:r>
    </w:p>
    <w:p w:rsidR="00586AAA" w:rsidRDefault="0068006E">
      <w:pPr>
        <w:pBdr>
          <w:top w:val="nil"/>
          <w:left w:val="nil"/>
          <w:bottom w:val="nil"/>
          <w:right w:val="nil"/>
          <w:between w:val="nil"/>
        </w:pBdr>
        <w:spacing w:after="120"/>
        <w:ind w:firstLine="709"/>
        <w:jc w:val="both"/>
        <w:rPr>
          <w:rFonts w:ascii="Arial" w:eastAsia="Arial" w:hAnsi="Arial" w:cs="Arial"/>
          <w:color w:val="000000"/>
        </w:rPr>
      </w:pPr>
      <w:r>
        <w:rPr>
          <w:rFonts w:ascii="Arial" w:eastAsia="Arial" w:hAnsi="Arial" w:cs="Arial"/>
          <w:color w:val="000000"/>
        </w:rPr>
        <w:t>ILG =&gt; 1,00 (ILG deverá ser igual ou superior a 1,00)</w:t>
      </w:r>
    </w:p>
    <w:p w:rsidR="00586AAA" w:rsidRDefault="00586AAA">
      <w:pPr>
        <w:pBdr>
          <w:top w:val="nil"/>
          <w:left w:val="nil"/>
          <w:bottom w:val="nil"/>
          <w:right w:val="nil"/>
          <w:between w:val="nil"/>
        </w:pBdr>
        <w:spacing w:after="120"/>
        <w:ind w:firstLine="709"/>
        <w:jc w:val="both"/>
        <w:rPr>
          <w:rFonts w:ascii="Arial" w:eastAsia="Arial" w:hAnsi="Arial" w:cs="Arial"/>
          <w:color w:val="000000"/>
        </w:rPr>
      </w:pPr>
    </w:p>
    <w:p w:rsidR="00586AAA" w:rsidRDefault="0068006E">
      <w:pPr>
        <w:pBdr>
          <w:top w:val="nil"/>
          <w:left w:val="nil"/>
          <w:bottom w:val="nil"/>
          <w:right w:val="nil"/>
          <w:between w:val="nil"/>
        </w:pBdr>
        <w:spacing w:after="120"/>
        <w:ind w:firstLine="709"/>
        <w:jc w:val="both"/>
        <w:rPr>
          <w:rFonts w:ascii="Arial" w:eastAsia="Arial" w:hAnsi="Arial" w:cs="Arial"/>
          <w:color w:val="000000"/>
        </w:rPr>
      </w:pPr>
      <w:r>
        <w:rPr>
          <w:rFonts w:ascii="Arial" w:eastAsia="Arial" w:hAnsi="Arial" w:cs="Arial"/>
          <w:color w:val="000000"/>
        </w:rPr>
        <w:t xml:space="preserve">Índice de Liquidez Corrente (ILC) ILC = (AC / PC) </w:t>
      </w:r>
    </w:p>
    <w:p w:rsidR="00586AAA" w:rsidRDefault="0068006E">
      <w:pPr>
        <w:pBdr>
          <w:top w:val="nil"/>
          <w:left w:val="nil"/>
          <w:bottom w:val="nil"/>
          <w:right w:val="nil"/>
          <w:between w:val="nil"/>
        </w:pBdr>
        <w:spacing w:after="120"/>
        <w:ind w:firstLine="709"/>
        <w:jc w:val="both"/>
        <w:rPr>
          <w:rFonts w:ascii="Arial" w:eastAsia="Arial" w:hAnsi="Arial" w:cs="Arial"/>
          <w:color w:val="000000"/>
        </w:rPr>
      </w:pPr>
      <w:r>
        <w:rPr>
          <w:rFonts w:ascii="Arial" w:eastAsia="Arial" w:hAnsi="Arial" w:cs="Arial"/>
          <w:color w:val="000000"/>
        </w:rPr>
        <w:t>ILC =&gt; 1,00 (ILC deverá ser igual ou superior a 1,00)</w:t>
      </w:r>
    </w:p>
    <w:p w:rsidR="00586AAA" w:rsidRDefault="00586AAA">
      <w:pPr>
        <w:pBdr>
          <w:top w:val="nil"/>
          <w:left w:val="nil"/>
          <w:bottom w:val="nil"/>
          <w:right w:val="nil"/>
          <w:between w:val="nil"/>
        </w:pBdr>
        <w:spacing w:after="120"/>
        <w:ind w:firstLine="709"/>
        <w:jc w:val="both"/>
        <w:rPr>
          <w:rFonts w:ascii="Arial" w:eastAsia="Arial" w:hAnsi="Arial" w:cs="Arial"/>
          <w:color w:val="000000"/>
        </w:rPr>
      </w:pPr>
    </w:p>
    <w:p w:rsidR="00586AAA" w:rsidRDefault="0068006E">
      <w:pPr>
        <w:pBdr>
          <w:top w:val="nil"/>
          <w:left w:val="nil"/>
          <w:bottom w:val="nil"/>
          <w:right w:val="nil"/>
          <w:between w:val="nil"/>
        </w:pBdr>
        <w:spacing w:after="120"/>
        <w:ind w:firstLine="709"/>
        <w:jc w:val="both"/>
        <w:rPr>
          <w:rFonts w:ascii="Arial" w:eastAsia="Arial" w:hAnsi="Arial" w:cs="Arial"/>
          <w:color w:val="000000"/>
        </w:rPr>
      </w:pPr>
      <w:r>
        <w:rPr>
          <w:rFonts w:ascii="Arial" w:eastAsia="Arial" w:hAnsi="Arial" w:cs="Arial"/>
          <w:color w:val="000000"/>
        </w:rPr>
        <w:t xml:space="preserve">Índice de Endividamento (IE) IE = (PC + ELP) / AT </w:t>
      </w:r>
    </w:p>
    <w:p w:rsidR="00586AAA" w:rsidRDefault="0068006E">
      <w:pPr>
        <w:pBdr>
          <w:top w:val="nil"/>
          <w:left w:val="nil"/>
          <w:bottom w:val="nil"/>
          <w:right w:val="nil"/>
          <w:between w:val="nil"/>
        </w:pBdr>
        <w:spacing w:after="120"/>
        <w:ind w:firstLine="709"/>
        <w:jc w:val="both"/>
        <w:rPr>
          <w:rFonts w:ascii="Arial" w:eastAsia="Arial" w:hAnsi="Arial" w:cs="Arial"/>
          <w:color w:val="000000"/>
        </w:rPr>
      </w:pPr>
      <w:r>
        <w:rPr>
          <w:rFonts w:ascii="Arial" w:eastAsia="Arial" w:hAnsi="Arial" w:cs="Arial"/>
          <w:color w:val="000000"/>
        </w:rPr>
        <w:t>IE = &lt;0,50 (IE deverá ser igual ou inferior a 1,00)</w:t>
      </w:r>
    </w:p>
    <w:p w:rsidR="00586AAA" w:rsidRDefault="00586AAA">
      <w:pPr>
        <w:pBdr>
          <w:top w:val="nil"/>
          <w:left w:val="nil"/>
          <w:bottom w:val="nil"/>
          <w:right w:val="nil"/>
          <w:between w:val="nil"/>
        </w:pBdr>
        <w:spacing w:after="120"/>
        <w:ind w:firstLine="709"/>
        <w:jc w:val="both"/>
        <w:rPr>
          <w:rFonts w:ascii="Arial" w:eastAsia="Arial" w:hAnsi="Arial" w:cs="Arial"/>
          <w:color w:val="000000"/>
        </w:rPr>
      </w:pPr>
    </w:p>
    <w:p w:rsidR="00586AAA" w:rsidRDefault="0068006E">
      <w:pPr>
        <w:pBdr>
          <w:top w:val="nil"/>
          <w:left w:val="nil"/>
          <w:bottom w:val="nil"/>
          <w:right w:val="nil"/>
          <w:between w:val="nil"/>
        </w:pBdr>
        <w:spacing w:after="120"/>
        <w:ind w:firstLine="709"/>
        <w:jc w:val="both"/>
        <w:rPr>
          <w:rFonts w:ascii="Arial" w:eastAsia="Arial" w:hAnsi="Arial" w:cs="Arial"/>
          <w:color w:val="000000"/>
        </w:rPr>
      </w:pPr>
      <w:r>
        <w:rPr>
          <w:rFonts w:ascii="Arial" w:eastAsia="Arial" w:hAnsi="Arial" w:cs="Arial"/>
          <w:color w:val="000000"/>
        </w:rPr>
        <w:t>Onde:</w:t>
      </w:r>
    </w:p>
    <w:p w:rsidR="00586AAA" w:rsidRDefault="0068006E">
      <w:pPr>
        <w:pBdr>
          <w:top w:val="nil"/>
          <w:left w:val="nil"/>
          <w:bottom w:val="nil"/>
          <w:right w:val="nil"/>
          <w:between w:val="nil"/>
        </w:pBdr>
        <w:spacing w:after="120"/>
        <w:ind w:firstLine="709"/>
        <w:jc w:val="both"/>
        <w:rPr>
          <w:rFonts w:ascii="Arial" w:eastAsia="Arial" w:hAnsi="Arial" w:cs="Arial"/>
          <w:color w:val="000000"/>
        </w:rPr>
      </w:pPr>
      <w:r>
        <w:rPr>
          <w:rFonts w:ascii="Arial" w:eastAsia="Arial" w:hAnsi="Arial" w:cs="Arial"/>
          <w:color w:val="000000"/>
        </w:rPr>
        <w:t>AC = Ativo Circulante;</w:t>
      </w:r>
    </w:p>
    <w:p w:rsidR="00586AAA" w:rsidRDefault="0068006E">
      <w:pPr>
        <w:pBdr>
          <w:top w:val="nil"/>
          <w:left w:val="nil"/>
          <w:bottom w:val="nil"/>
          <w:right w:val="nil"/>
          <w:between w:val="nil"/>
        </w:pBdr>
        <w:spacing w:after="120"/>
        <w:ind w:firstLine="709"/>
        <w:jc w:val="both"/>
        <w:rPr>
          <w:rFonts w:ascii="Arial" w:eastAsia="Arial" w:hAnsi="Arial" w:cs="Arial"/>
          <w:color w:val="000000"/>
        </w:rPr>
      </w:pPr>
      <w:r>
        <w:rPr>
          <w:rFonts w:ascii="Arial" w:eastAsia="Arial" w:hAnsi="Arial" w:cs="Arial"/>
          <w:color w:val="000000"/>
        </w:rPr>
        <w:t>RLP= Realizável a Longo Prazo; PC= Passivo Circulante;</w:t>
      </w:r>
    </w:p>
    <w:p w:rsidR="00586AAA" w:rsidRDefault="0068006E">
      <w:pPr>
        <w:pBdr>
          <w:top w:val="nil"/>
          <w:left w:val="nil"/>
          <w:bottom w:val="nil"/>
          <w:right w:val="nil"/>
          <w:between w:val="nil"/>
        </w:pBdr>
        <w:spacing w:after="120"/>
        <w:ind w:firstLine="709"/>
        <w:jc w:val="both"/>
        <w:rPr>
          <w:rFonts w:ascii="Arial" w:eastAsia="Arial" w:hAnsi="Arial" w:cs="Arial"/>
          <w:color w:val="000000"/>
        </w:rPr>
      </w:pPr>
      <w:r>
        <w:rPr>
          <w:rFonts w:ascii="Arial" w:eastAsia="Arial" w:hAnsi="Arial" w:cs="Arial"/>
          <w:color w:val="000000"/>
        </w:rPr>
        <w:t>ELP = Exigível a Longo Prazo;</w:t>
      </w:r>
    </w:p>
    <w:p w:rsidR="00586AAA" w:rsidRDefault="0068006E">
      <w:pPr>
        <w:pBdr>
          <w:top w:val="nil"/>
          <w:left w:val="nil"/>
          <w:bottom w:val="nil"/>
          <w:right w:val="nil"/>
          <w:between w:val="nil"/>
        </w:pBdr>
        <w:spacing w:after="120"/>
        <w:ind w:firstLine="709"/>
        <w:jc w:val="both"/>
        <w:rPr>
          <w:rFonts w:ascii="Arial" w:eastAsia="Arial" w:hAnsi="Arial" w:cs="Arial"/>
          <w:color w:val="000000"/>
        </w:rPr>
      </w:pPr>
      <w:r>
        <w:rPr>
          <w:rFonts w:ascii="Arial" w:eastAsia="Arial" w:hAnsi="Arial" w:cs="Arial"/>
          <w:color w:val="000000"/>
        </w:rPr>
        <w:t>AT = Ativo Total. *****</w:t>
      </w:r>
    </w:p>
    <w:p w:rsidR="00586AAA" w:rsidRDefault="00586AAA">
      <w:pPr>
        <w:pBdr>
          <w:top w:val="nil"/>
          <w:left w:val="nil"/>
          <w:bottom w:val="nil"/>
          <w:right w:val="nil"/>
          <w:between w:val="nil"/>
        </w:pBdr>
        <w:spacing w:after="120"/>
        <w:ind w:firstLine="709"/>
        <w:jc w:val="both"/>
        <w:rPr>
          <w:rFonts w:ascii="Arial" w:eastAsia="Arial" w:hAnsi="Arial" w:cs="Arial"/>
          <w:color w:val="000000"/>
        </w:rPr>
      </w:pPr>
    </w:p>
    <w:p w:rsidR="00586AAA" w:rsidRDefault="0068006E">
      <w:pPr>
        <w:numPr>
          <w:ilvl w:val="1"/>
          <w:numId w:val="6"/>
        </w:numPr>
        <w:pBdr>
          <w:top w:val="nil"/>
          <w:left w:val="nil"/>
          <w:bottom w:val="nil"/>
          <w:right w:val="nil"/>
          <w:between w:val="nil"/>
        </w:pBdr>
        <w:spacing w:after="120"/>
        <w:ind w:left="993" w:hanging="426"/>
        <w:jc w:val="both"/>
        <w:rPr>
          <w:rFonts w:ascii="Arial" w:eastAsia="Arial" w:hAnsi="Arial" w:cs="Arial"/>
          <w:color w:val="000000"/>
        </w:rPr>
      </w:pPr>
      <w:r>
        <w:rPr>
          <w:rFonts w:ascii="Arial" w:eastAsia="Arial" w:hAnsi="Arial" w:cs="Arial"/>
          <w:b/>
          <w:color w:val="000000"/>
        </w:rPr>
        <w:t>j.2)</w:t>
      </w:r>
      <w:r>
        <w:rPr>
          <w:rFonts w:ascii="Arial" w:eastAsia="Arial" w:hAnsi="Arial" w:cs="Arial"/>
          <w:color w:val="000000"/>
        </w:rPr>
        <w:t xml:space="preserve"> O balanço patrimonial e demonstrações contábeis do último exercício social, deverá ser apresentado na forma da lei;</w:t>
      </w:r>
    </w:p>
    <w:p w:rsidR="00586AAA" w:rsidRDefault="0068006E">
      <w:pPr>
        <w:numPr>
          <w:ilvl w:val="0"/>
          <w:numId w:val="8"/>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lastRenderedPageBreak/>
        <w:t>Certidão Negativa de Falências e Recuperação Judicial, expedida pelo(s) cartório(s) distribuidor (es) da sede da ORGANIZAÇÃO SOCIAL e de suas filiais, no máximo, 90 (noventa) dias da data prevista para entrega dos Envelopes;</w:t>
      </w:r>
    </w:p>
    <w:p w:rsidR="00586AAA" w:rsidRPr="00BE445D" w:rsidRDefault="0068006E">
      <w:pPr>
        <w:numPr>
          <w:ilvl w:val="0"/>
          <w:numId w:val="8"/>
        </w:numPr>
        <w:pBdr>
          <w:top w:val="nil"/>
          <w:left w:val="nil"/>
          <w:bottom w:val="nil"/>
          <w:right w:val="nil"/>
          <w:between w:val="nil"/>
        </w:pBdr>
        <w:spacing w:after="120"/>
        <w:ind w:left="993" w:hanging="283"/>
        <w:jc w:val="both"/>
        <w:rPr>
          <w:rFonts w:ascii="Arial" w:eastAsia="Arial" w:hAnsi="Arial" w:cs="Arial"/>
          <w:color w:val="000000"/>
        </w:rPr>
      </w:pPr>
      <w:r w:rsidRPr="00BE445D">
        <w:rPr>
          <w:rFonts w:ascii="Arial" w:eastAsia="Arial" w:hAnsi="Arial" w:cs="Arial"/>
          <w:color w:val="000000"/>
        </w:rPr>
        <w:t xml:space="preserve">Declaração prevista no inciso XXXIII, do artigo 7° da Constituição Federal, conforme </w:t>
      </w:r>
      <w:r w:rsidRPr="00BE445D">
        <w:rPr>
          <w:rFonts w:ascii="Arial" w:eastAsia="Arial" w:hAnsi="Arial" w:cs="Arial"/>
          <w:b/>
          <w:color w:val="000000"/>
        </w:rPr>
        <w:t xml:space="preserve">ANEXO II </w:t>
      </w:r>
      <w:r w:rsidRPr="00BE445D">
        <w:rPr>
          <w:rFonts w:ascii="Arial" w:eastAsia="Arial" w:hAnsi="Arial" w:cs="Arial"/>
          <w:color w:val="000000"/>
        </w:rPr>
        <w:t>deste EDITAL;</w:t>
      </w:r>
    </w:p>
    <w:p w:rsidR="00586AAA" w:rsidRPr="00BE445D" w:rsidRDefault="0068006E">
      <w:pPr>
        <w:numPr>
          <w:ilvl w:val="0"/>
          <w:numId w:val="8"/>
        </w:numPr>
        <w:pBdr>
          <w:top w:val="nil"/>
          <w:left w:val="nil"/>
          <w:bottom w:val="nil"/>
          <w:right w:val="nil"/>
          <w:between w:val="nil"/>
        </w:pBdr>
        <w:spacing w:after="120"/>
        <w:jc w:val="both"/>
        <w:rPr>
          <w:rFonts w:ascii="Arial" w:eastAsia="Arial" w:hAnsi="Arial" w:cs="Arial"/>
          <w:color w:val="000000"/>
        </w:rPr>
      </w:pPr>
      <w:r w:rsidRPr="00BE445D">
        <w:rPr>
          <w:rFonts w:ascii="Arial" w:eastAsia="Arial" w:hAnsi="Arial" w:cs="Arial"/>
          <w:color w:val="000000"/>
        </w:rPr>
        <w:t xml:space="preserve">Declaração de Conhecimento do presente Instrumento de Chamamento Público, conforme </w:t>
      </w:r>
      <w:r w:rsidRPr="00BE445D">
        <w:rPr>
          <w:rFonts w:ascii="Arial" w:eastAsia="Arial" w:hAnsi="Arial" w:cs="Arial"/>
          <w:b/>
          <w:color w:val="000000"/>
        </w:rPr>
        <w:t xml:space="preserve">ANEXO II </w:t>
      </w:r>
      <w:r w:rsidRPr="00BE445D">
        <w:rPr>
          <w:rFonts w:ascii="Arial" w:eastAsia="Arial" w:hAnsi="Arial" w:cs="Arial"/>
          <w:color w:val="000000"/>
        </w:rPr>
        <w:t>desde EDITAL;</w:t>
      </w:r>
    </w:p>
    <w:p w:rsidR="00586AAA" w:rsidRPr="00BE445D" w:rsidRDefault="0068006E">
      <w:pPr>
        <w:numPr>
          <w:ilvl w:val="0"/>
          <w:numId w:val="8"/>
        </w:numPr>
        <w:pBdr>
          <w:top w:val="nil"/>
          <w:left w:val="nil"/>
          <w:bottom w:val="nil"/>
          <w:right w:val="nil"/>
          <w:between w:val="nil"/>
        </w:pBdr>
        <w:spacing w:after="120"/>
        <w:jc w:val="both"/>
        <w:rPr>
          <w:rFonts w:ascii="Arial" w:eastAsia="Arial" w:hAnsi="Arial" w:cs="Arial"/>
          <w:color w:val="000000"/>
        </w:rPr>
      </w:pPr>
      <w:r w:rsidRPr="00BE445D">
        <w:rPr>
          <w:rFonts w:ascii="Arial" w:eastAsia="Arial" w:hAnsi="Arial" w:cs="Arial"/>
          <w:color w:val="000000"/>
        </w:rPr>
        <w:t xml:space="preserve">Declaração de inexistência de fato impeditivo para licitar e contratar com a Administração Pública, conforme </w:t>
      </w:r>
      <w:r w:rsidRPr="00BE445D">
        <w:rPr>
          <w:rFonts w:ascii="Arial" w:eastAsia="Arial" w:hAnsi="Arial" w:cs="Arial"/>
          <w:b/>
          <w:color w:val="000000"/>
        </w:rPr>
        <w:t xml:space="preserve">ANEXO II </w:t>
      </w:r>
      <w:r w:rsidRPr="00BE445D">
        <w:rPr>
          <w:rFonts w:ascii="Arial" w:eastAsia="Arial" w:hAnsi="Arial" w:cs="Arial"/>
          <w:color w:val="000000"/>
        </w:rPr>
        <w:t>desde EDITAL;</w:t>
      </w:r>
    </w:p>
    <w:p w:rsidR="00586AAA" w:rsidRDefault="0068006E">
      <w:pPr>
        <w:numPr>
          <w:ilvl w:val="0"/>
          <w:numId w:val="8"/>
        </w:numPr>
        <w:pBdr>
          <w:top w:val="nil"/>
          <w:left w:val="nil"/>
          <w:bottom w:val="nil"/>
          <w:right w:val="nil"/>
          <w:between w:val="nil"/>
        </w:pBdr>
        <w:spacing w:after="120"/>
        <w:jc w:val="both"/>
        <w:rPr>
          <w:rFonts w:ascii="Arial" w:eastAsia="Arial" w:hAnsi="Arial" w:cs="Arial"/>
          <w:color w:val="000000"/>
        </w:rPr>
      </w:pPr>
      <w:r w:rsidRPr="00BE445D">
        <w:rPr>
          <w:rFonts w:ascii="Arial" w:eastAsia="Arial" w:hAnsi="Arial" w:cs="Arial"/>
          <w:color w:val="000000"/>
        </w:rPr>
        <w:t>Declaração, com firma reconhecida, de que os</w:t>
      </w:r>
      <w:r>
        <w:rPr>
          <w:rFonts w:ascii="Arial" w:eastAsia="Arial" w:hAnsi="Arial" w:cs="Arial"/>
          <w:color w:val="000000"/>
        </w:rPr>
        <w:t xml:space="preserve"> diretores da instituição proponente não ocupam, em qualquer nível (Federal, Estadual, Distrital ou Municipal), cargo ou função de chefia ou assessoramento na área pública de saúde;</w:t>
      </w:r>
    </w:p>
    <w:p w:rsidR="00586AAA" w:rsidRDefault="0068006E">
      <w:pPr>
        <w:numPr>
          <w:ilvl w:val="0"/>
          <w:numId w:val="8"/>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Registro da Entidade nos Conselhos Profissionais competentes do Estado onde a ORGANIZAÇÃO SOCIAL está sediada (CRM);</w:t>
      </w:r>
    </w:p>
    <w:p w:rsidR="00586AAA" w:rsidRDefault="0068006E">
      <w:pPr>
        <w:numPr>
          <w:ilvl w:val="0"/>
          <w:numId w:val="8"/>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Registro do Responsável Técnico da Entidade no Conselho Profissional competente;</w:t>
      </w:r>
    </w:p>
    <w:p w:rsidR="00586AAA" w:rsidRDefault="0068006E">
      <w:pPr>
        <w:numPr>
          <w:ilvl w:val="0"/>
          <w:numId w:val="8"/>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Prova de inexistência de débitos inadimplidos perante a Justiça do Trabalho, mediante a apresentação de Certidão Negativa, nos termos do Título VII-A da Consolidação das Leis do Trabalho – aprovada pelo Decreto Lei nº. 5.452, de 1ºde maio de 1943 (Lei nº 12.440/2011);</w:t>
      </w:r>
    </w:p>
    <w:p w:rsidR="00586AAA" w:rsidRDefault="0068006E">
      <w:pPr>
        <w:numPr>
          <w:ilvl w:val="0"/>
          <w:numId w:val="8"/>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Certidão Negativa de Protestos de Títulos expedida pelo(s) cartório(s) competente(s) da sede da ORGANIZAÇÃO SOCIAL e de suas filiais a, no máximo, 90 dias da data prevista pata apresentação dos Envelopes;</w:t>
      </w:r>
    </w:p>
    <w:p w:rsidR="00586AAA" w:rsidRDefault="0068006E">
      <w:pPr>
        <w:numPr>
          <w:ilvl w:val="0"/>
          <w:numId w:val="8"/>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Certidão do(s) Cartório(s) Distribuidor(es) de Ações Cíveis e Fiscais, emitida pela Justiça Estadual onde está localizada a sede e as filiais da ORGANIZAÇÃO SOCIAL a, no máximo, 90 dias da data prevista para apresentação dos Envelopes;</w:t>
      </w:r>
    </w:p>
    <w:p w:rsidR="00586AAA" w:rsidRDefault="0068006E">
      <w:pPr>
        <w:numPr>
          <w:ilvl w:val="0"/>
          <w:numId w:val="8"/>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Comprovação da idoneidade dos diretores da ORGANIZAÇÃO SOCIAL proponente, mediante apresentação de:</w:t>
      </w:r>
    </w:p>
    <w:p w:rsidR="00586AAA" w:rsidRPr="00BE445D" w:rsidRDefault="0068006E">
      <w:pPr>
        <w:pBdr>
          <w:top w:val="nil"/>
          <w:left w:val="nil"/>
          <w:bottom w:val="nil"/>
          <w:right w:val="nil"/>
          <w:between w:val="nil"/>
        </w:pBdr>
        <w:spacing w:after="120"/>
        <w:ind w:left="941"/>
        <w:jc w:val="both"/>
        <w:rPr>
          <w:rFonts w:ascii="Arial" w:eastAsia="Arial" w:hAnsi="Arial" w:cs="Arial"/>
          <w:color w:val="000000"/>
        </w:rPr>
      </w:pPr>
      <w:r>
        <w:rPr>
          <w:rFonts w:ascii="Arial" w:eastAsia="Arial" w:hAnsi="Arial" w:cs="Arial"/>
          <w:b/>
          <w:color w:val="000000"/>
        </w:rPr>
        <w:t>u.1)</w:t>
      </w:r>
      <w:r>
        <w:rPr>
          <w:rFonts w:ascii="Arial" w:eastAsia="Arial" w:hAnsi="Arial" w:cs="Arial"/>
          <w:color w:val="000000"/>
        </w:rPr>
        <w:t xml:space="preserve"> Certidão Criminal das Justiças Federal e Estadual, emitidas no Estado onde se localiza a sede e as filiais da ORGANIZAÇÃO SOCIAL proponente a, no </w:t>
      </w:r>
      <w:r w:rsidRPr="00BE445D">
        <w:rPr>
          <w:rFonts w:ascii="Arial" w:eastAsia="Arial" w:hAnsi="Arial" w:cs="Arial"/>
          <w:color w:val="000000"/>
        </w:rPr>
        <w:t>máximo, 90 dias da data prevista pata apresentação dos Envelopes;</w:t>
      </w:r>
    </w:p>
    <w:p w:rsidR="00586AAA" w:rsidRPr="00BE445D" w:rsidRDefault="0068006E">
      <w:pPr>
        <w:numPr>
          <w:ilvl w:val="0"/>
          <w:numId w:val="8"/>
        </w:numPr>
        <w:pBdr>
          <w:top w:val="nil"/>
          <w:left w:val="nil"/>
          <w:bottom w:val="nil"/>
          <w:right w:val="nil"/>
          <w:between w:val="nil"/>
        </w:pBdr>
        <w:spacing w:after="120"/>
        <w:jc w:val="both"/>
        <w:rPr>
          <w:rFonts w:ascii="Arial" w:eastAsia="Arial" w:hAnsi="Arial" w:cs="Arial"/>
          <w:color w:val="000000"/>
        </w:rPr>
      </w:pPr>
      <w:r w:rsidRPr="00BE445D">
        <w:rPr>
          <w:rFonts w:ascii="Arial" w:eastAsia="Arial" w:hAnsi="Arial" w:cs="Arial"/>
          <w:color w:val="000000"/>
        </w:rPr>
        <w:t>Cópia do Decreto de Qualificação como ORGANIZAÇÃO SOCIAL no âmbito do Município de Bueno Brandão;</w:t>
      </w:r>
    </w:p>
    <w:p w:rsidR="00586AAA" w:rsidRPr="00BE445D" w:rsidRDefault="0068006E">
      <w:pPr>
        <w:numPr>
          <w:ilvl w:val="0"/>
          <w:numId w:val="8"/>
        </w:numPr>
        <w:pBdr>
          <w:top w:val="nil"/>
          <w:left w:val="nil"/>
          <w:bottom w:val="nil"/>
          <w:right w:val="nil"/>
          <w:between w:val="nil"/>
        </w:pBdr>
        <w:spacing w:after="120"/>
        <w:jc w:val="both"/>
        <w:rPr>
          <w:rFonts w:ascii="Arial" w:eastAsia="Arial" w:hAnsi="Arial" w:cs="Arial"/>
          <w:color w:val="000000"/>
        </w:rPr>
      </w:pPr>
      <w:r w:rsidRPr="00BE445D">
        <w:rPr>
          <w:rFonts w:ascii="Arial" w:eastAsia="Arial" w:hAnsi="Arial" w:cs="Arial"/>
          <w:b/>
          <w:color w:val="000000"/>
        </w:rPr>
        <w:t xml:space="preserve">Atestado de Vistoria, conforme modelo constante do ANEXO III emitido por servidor designado pela Secretaria Municipal de Saúde ou Declaração que tem conhecimento pleno dos locais e das condições em que o objeto será executado, conforme ANEXO IV; </w:t>
      </w:r>
    </w:p>
    <w:p w:rsidR="00586AAA" w:rsidRDefault="0068006E">
      <w:pPr>
        <w:numPr>
          <w:ilvl w:val="2"/>
          <w:numId w:val="9"/>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7.2.1 Será admitida a comprovação de regularidade fiscal e trabalhista mediante a apresentação de certidão positiva com efeitos negativos, nos termos da legislação vigente pertinente.</w:t>
      </w:r>
    </w:p>
    <w:p w:rsidR="00586AAA" w:rsidRDefault="0068006E">
      <w:pPr>
        <w:numPr>
          <w:ilvl w:val="2"/>
          <w:numId w:val="9"/>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 xml:space="preserve">7.2.2. Todas as declarações acima mencionadas deverão ser assinadas pelo representante legal da ORGANIZAÇÃO SOCIAL e obedecer às especificidades contidas em cada uma </w:t>
      </w:r>
      <w:r>
        <w:rPr>
          <w:rFonts w:ascii="Arial" w:eastAsia="Arial" w:hAnsi="Arial" w:cs="Arial"/>
          <w:color w:val="000000"/>
        </w:rPr>
        <w:lastRenderedPageBreak/>
        <w:t>delas.</w:t>
      </w:r>
    </w:p>
    <w:p w:rsidR="00586AAA" w:rsidRDefault="0068006E">
      <w:pPr>
        <w:numPr>
          <w:ilvl w:val="2"/>
          <w:numId w:val="9"/>
        </w:numPr>
        <w:pBdr>
          <w:top w:val="nil"/>
          <w:left w:val="nil"/>
          <w:bottom w:val="nil"/>
          <w:right w:val="nil"/>
          <w:between w:val="nil"/>
        </w:pBdr>
        <w:spacing w:after="120"/>
        <w:jc w:val="both"/>
        <w:rPr>
          <w:rFonts w:ascii="Arial" w:eastAsia="Arial" w:hAnsi="Arial" w:cs="Arial"/>
          <w:b/>
          <w:color w:val="000000"/>
        </w:rPr>
      </w:pPr>
      <w:r>
        <w:rPr>
          <w:rFonts w:ascii="Arial" w:eastAsia="Arial" w:hAnsi="Arial" w:cs="Arial"/>
          <w:color w:val="000000"/>
        </w:rPr>
        <w:t xml:space="preserve">7.2.3. Os documentos de habilitação serão examinados pela COMISSÃO ESPECIAL DE SELEÇÃO E AVALIAÇÃO, sendo certo que não serão habilitadas as ORGANIZAÇÕES SOCIAIS que deixarem de apresentar qualquer um dos documentos indicados no Item 7.2, com exceção do “Atestado de Vistoria”. </w:t>
      </w:r>
    </w:p>
    <w:p w:rsidR="00586AAA" w:rsidRDefault="00586AAA">
      <w:pPr>
        <w:numPr>
          <w:ilvl w:val="2"/>
          <w:numId w:val="9"/>
        </w:numPr>
        <w:pBdr>
          <w:top w:val="nil"/>
          <w:left w:val="nil"/>
          <w:bottom w:val="nil"/>
          <w:right w:val="nil"/>
          <w:between w:val="nil"/>
        </w:pBdr>
        <w:spacing w:after="120"/>
        <w:rPr>
          <w:rFonts w:ascii="Arial" w:eastAsia="Arial" w:hAnsi="Arial" w:cs="Arial"/>
          <w:b/>
          <w:color w:val="000000"/>
        </w:rPr>
      </w:pPr>
    </w:p>
    <w:p w:rsidR="00586AAA" w:rsidRDefault="0068006E">
      <w:pPr>
        <w:numPr>
          <w:ilvl w:val="2"/>
          <w:numId w:val="9"/>
        </w:numPr>
        <w:pBdr>
          <w:top w:val="nil"/>
          <w:left w:val="nil"/>
          <w:bottom w:val="nil"/>
          <w:right w:val="nil"/>
          <w:between w:val="nil"/>
        </w:pBdr>
        <w:spacing w:after="120"/>
        <w:rPr>
          <w:rFonts w:ascii="Arial" w:eastAsia="Arial" w:hAnsi="Arial" w:cs="Arial"/>
          <w:b/>
          <w:color w:val="000000"/>
        </w:rPr>
      </w:pPr>
      <w:r>
        <w:rPr>
          <w:rFonts w:ascii="Arial" w:eastAsia="Arial" w:hAnsi="Arial" w:cs="Arial"/>
          <w:b/>
          <w:color w:val="000000"/>
        </w:rPr>
        <w:t>7.3. DO ENVELOPE 2 – COMPROVAÇÃO DE EXPERIÊNCIA, PLANO DE TRABALHO E PROPOSTA FINANCEIRA</w:t>
      </w:r>
      <w:r>
        <w:rPr>
          <w:noProof/>
        </w:rPr>
        <mc:AlternateContent>
          <mc:Choice Requires="wps">
            <w:drawing>
              <wp:anchor distT="0" distB="0" distL="0" distR="0" simplePos="0" relativeHeight="251658240" behindDoc="0" locked="0" layoutInCell="1" hidden="0" allowOverlap="1">
                <wp:simplePos x="0" y="0"/>
                <wp:positionH relativeFrom="column">
                  <wp:posOffset>309245</wp:posOffset>
                </wp:positionH>
                <wp:positionV relativeFrom="paragraph">
                  <wp:posOffset>551815</wp:posOffset>
                </wp:positionV>
                <wp:extent cx="5810250" cy="3384550"/>
                <wp:effectExtent l="0" t="0" r="19050" b="25400"/>
                <wp:wrapTopAndBottom distT="0" distB="0"/>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3384550"/>
                        </a:xfrm>
                        <a:prstGeom prst="rect">
                          <a:avLst/>
                        </a:prstGeom>
                        <a:noFill/>
                        <a:ln w="6096">
                          <a:solidFill>
                            <a:srgbClr val="000000"/>
                          </a:solidFill>
                          <a:miter lim="800000"/>
                          <a:headEnd/>
                          <a:tailEnd/>
                        </a:ln>
                        <a:extLst/>
                      </wps:spPr>
                      <wps:txbx>
                        <w:txbxContent>
                          <w:p w:rsidR="00525BC5" w:rsidRDefault="00525BC5" w:rsidP="0003139C">
                            <w:pPr>
                              <w:spacing w:before="217" w:line="276" w:lineRule="auto"/>
                              <w:ind w:left="374" w:right="376"/>
                              <w:jc w:val="center"/>
                              <w:rPr>
                                <w:rFonts w:ascii="Arial" w:hAnsi="Arial"/>
                                <w:b/>
                              </w:rPr>
                            </w:pPr>
                            <w:r>
                              <w:rPr>
                                <w:rFonts w:ascii="Arial" w:hAnsi="Arial"/>
                                <w:b/>
                              </w:rPr>
                              <w:t>ENVELOPE</w:t>
                            </w:r>
                            <w:r>
                              <w:rPr>
                                <w:rFonts w:ascii="Arial" w:hAnsi="Arial"/>
                                <w:b/>
                                <w:spacing w:val="-4"/>
                              </w:rPr>
                              <w:t xml:space="preserve"> </w:t>
                            </w:r>
                            <w:r>
                              <w:rPr>
                                <w:rFonts w:ascii="Arial" w:hAnsi="Arial"/>
                                <w:b/>
                              </w:rPr>
                              <w:t>02:</w:t>
                            </w:r>
                            <w:r>
                              <w:rPr>
                                <w:rFonts w:ascii="Arial" w:hAnsi="Arial"/>
                                <w:b/>
                                <w:spacing w:val="-1"/>
                              </w:rPr>
                              <w:t xml:space="preserve"> </w:t>
                            </w:r>
                            <w:r>
                              <w:rPr>
                                <w:rFonts w:ascii="Arial" w:hAnsi="Arial"/>
                                <w:b/>
                              </w:rPr>
                              <w:t>COMPROVAÇÃO</w:t>
                            </w:r>
                            <w:r>
                              <w:rPr>
                                <w:rFonts w:ascii="Arial" w:hAnsi="Arial"/>
                                <w:b/>
                                <w:spacing w:val="-1"/>
                              </w:rPr>
                              <w:t xml:space="preserve"> </w:t>
                            </w:r>
                            <w:r>
                              <w:rPr>
                                <w:rFonts w:ascii="Arial" w:hAnsi="Arial"/>
                                <w:b/>
                              </w:rPr>
                              <w:t>DE</w:t>
                            </w:r>
                            <w:r>
                              <w:rPr>
                                <w:rFonts w:ascii="Arial" w:hAnsi="Arial"/>
                                <w:b/>
                                <w:spacing w:val="-2"/>
                              </w:rPr>
                              <w:t xml:space="preserve"> </w:t>
                            </w:r>
                            <w:r>
                              <w:rPr>
                                <w:rFonts w:ascii="Arial" w:hAnsi="Arial"/>
                                <w:b/>
                              </w:rPr>
                              <w:t>EXPERIÊNCIA,</w:t>
                            </w:r>
                            <w:r>
                              <w:rPr>
                                <w:rFonts w:ascii="Arial" w:hAnsi="Arial"/>
                                <w:b/>
                                <w:spacing w:val="-2"/>
                              </w:rPr>
                              <w:t xml:space="preserve"> </w:t>
                            </w:r>
                            <w:r>
                              <w:rPr>
                                <w:rFonts w:ascii="Arial" w:hAnsi="Arial"/>
                                <w:b/>
                              </w:rPr>
                              <w:t>PLANO</w:t>
                            </w:r>
                            <w:r>
                              <w:rPr>
                                <w:rFonts w:ascii="Arial" w:hAnsi="Arial"/>
                                <w:b/>
                                <w:spacing w:val="-1"/>
                              </w:rPr>
                              <w:t xml:space="preserve"> </w:t>
                            </w:r>
                            <w:r>
                              <w:rPr>
                                <w:rFonts w:ascii="Arial" w:hAnsi="Arial"/>
                                <w:b/>
                              </w:rPr>
                              <w:t>DE</w:t>
                            </w:r>
                            <w:r>
                              <w:rPr>
                                <w:rFonts w:ascii="Arial" w:hAnsi="Arial"/>
                                <w:b/>
                                <w:spacing w:val="-64"/>
                              </w:rPr>
                              <w:t xml:space="preserve"> </w:t>
                            </w:r>
                            <w:r>
                              <w:rPr>
                                <w:rFonts w:ascii="Arial" w:hAnsi="Arial"/>
                                <w:b/>
                              </w:rPr>
                              <w:t>TRABALHO E PROPOSTA</w:t>
                            </w:r>
                            <w:r>
                              <w:rPr>
                                <w:rFonts w:ascii="Arial" w:hAnsi="Arial"/>
                                <w:b/>
                                <w:spacing w:val="-6"/>
                              </w:rPr>
                              <w:t xml:space="preserve"> </w:t>
                            </w:r>
                            <w:r>
                              <w:rPr>
                                <w:rFonts w:ascii="Arial" w:hAnsi="Arial"/>
                                <w:b/>
                              </w:rPr>
                              <w:t>FINANCEIRA</w:t>
                            </w:r>
                          </w:p>
                          <w:p w:rsidR="00525BC5" w:rsidRDefault="00525BC5" w:rsidP="0003139C">
                            <w:pPr>
                              <w:jc w:val="center"/>
                              <w:rPr>
                                <w:rFonts w:ascii="Arial"/>
                                <w:b/>
                                <w:sz w:val="26"/>
                              </w:rPr>
                            </w:pPr>
                          </w:p>
                          <w:p w:rsidR="00525BC5" w:rsidRDefault="00525BC5" w:rsidP="0003139C">
                            <w:pPr>
                              <w:spacing w:line="448" w:lineRule="auto"/>
                              <w:ind w:left="2107" w:right="1097" w:hanging="994"/>
                              <w:jc w:val="center"/>
                              <w:rPr>
                                <w:rFonts w:ascii="Arial" w:hAnsi="Arial"/>
                                <w:b/>
                              </w:rPr>
                            </w:pPr>
                            <w:r>
                              <w:rPr>
                                <w:rFonts w:ascii="Arial" w:hAnsi="Arial"/>
                                <w:b/>
                              </w:rPr>
                              <w:t>PREFEITURA DO MUNICÍPIO DE BUENO BRANDÃO - MG</w:t>
                            </w:r>
                          </w:p>
                          <w:p w:rsidR="00525BC5" w:rsidRDefault="00525BC5" w:rsidP="0003139C">
                            <w:pPr>
                              <w:spacing w:line="448" w:lineRule="auto"/>
                              <w:ind w:left="2107" w:right="1097" w:hanging="994"/>
                              <w:jc w:val="center"/>
                              <w:rPr>
                                <w:rFonts w:ascii="Arial" w:hAnsi="Arial"/>
                                <w:b/>
                              </w:rPr>
                            </w:pPr>
                            <w:r>
                              <w:rPr>
                                <w:rFonts w:ascii="Arial" w:hAnsi="Arial"/>
                                <w:b/>
                              </w:rPr>
                              <w:t>SECRETARIA</w:t>
                            </w:r>
                            <w:r>
                              <w:rPr>
                                <w:rFonts w:ascii="Arial" w:hAnsi="Arial"/>
                                <w:b/>
                                <w:spacing w:val="-7"/>
                              </w:rPr>
                              <w:t xml:space="preserve"> </w:t>
                            </w:r>
                            <w:r>
                              <w:rPr>
                                <w:rFonts w:ascii="Arial" w:hAnsi="Arial"/>
                                <w:b/>
                              </w:rPr>
                              <w:t>MUNICIPAL DE SAÚDE</w:t>
                            </w:r>
                          </w:p>
                          <w:p w:rsidR="00525BC5" w:rsidRDefault="00525BC5" w:rsidP="0003139C">
                            <w:pPr>
                              <w:spacing w:before="2" w:line="448" w:lineRule="auto"/>
                              <w:ind w:left="2008" w:right="1999" w:hanging="23"/>
                              <w:jc w:val="center"/>
                              <w:rPr>
                                <w:rFonts w:ascii="Arial" w:hAnsi="Arial"/>
                                <w:b/>
                              </w:rPr>
                            </w:pPr>
                            <w:r>
                              <w:rPr>
                                <w:rFonts w:ascii="Arial" w:hAnsi="Arial"/>
                                <w:b/>
                              </w:rPr>
                              <w:t>CHAMAMENTO</w:t>
                            </w:r>
                            <w:r>
                              <w:rPr>
                                <w:rFonts w:ascii="Arial" w:hAnsi="Arial"/>
                                <w:b/>
                                <w:spacing w:val="1"/>
                              </w:rPr>
                              <w:t xml:space="preserve"> </w:t>
                            </w:r>
                            <w:r>
                              <w:rPr>
                                <w:rFonts w:ascii="Arial" w:hAnsi="Arial"/>
                                <w:b/>
                              </w:rPr>
                              <w:t>PÚBLICO</w:t>
                            </w:r>
                          </w:p>
                          <w:p w:rsidR="00525BC5" w:rsidRPr="0003139C" w:rsidRDefault="00525BC5" w:rsidP="0003139C">
                            <w:pPr>
                              <w:spacing w:before="2" w:line="448" w:lineRule="auto"/>
                              <w:ind w:left="2008" w:right="1999" w:hanging="23"/>
                              <w:jc w:val="center"/>
                              <w:rPr>
                                <w:rFonts w:ascii="Arial" w:hAnsi="Arial"/>
                                <w:b/>
                              </w:rPr>
                            </w:pPr>
                            <w:r w:rsidRPr="0003139C">
                              <w:rPr>
                                <w:rFonts w:ascii="Arial" w:hAnsi="Arial"/>
                                <w:b/>
                              </w:rPr>
                              <w:t>PROCESSO LICITATÓRIO Nº.  191/2023</w:t>
                            </w:r>
                          </w:p>
                          <w:p w:rsidR="00525BC5" w:rsidRDefault="00525BC5" w:rsidP="0003139C">
                            <w:pPr>
                              <w:spacing w:before="2" w:line="448" w:lineRule="auto"/>
                              <w:ind w:left="2008" w:right="1999" w:hanging="23"/>
                              <w:jc w:val="center"/>
                              <w:rPr>
                                <w:rFonts w:ascii="Arial" w:hAnsi="Arial"/>
                                <w:b/>
                              </w:rPr>
                            </w:pPr>
                            <w:r w:rsidRPr="0003139C">
                              <w:rPr>
                                <w:rFonts w:ascii="Arial" w:hAnsi="Arial"/>
                                <w:b/>
                              </w:rPr>
                              <w:t>DISPENSA</w:t>
                            </w:r>
                            <w:r w:rsidRPr="0003139C">
                              <w:rPr>
                                <w:rFonts w:ascii="Arial" w:hAnsi="Arial"/>
                                <w:b/>
                                <w:spacing w:val="-7"/>
                              </w:rPr>
                              <w:t xml:space="preserve"> </w:t>
                            </w:r>
                            <w:r w:rsidRPr="0003139C">
                              <w:rPr>
                                <w:rFonts w:ascii="Arial" w:hAnsi="Arial"/>
                                <w:b/>
                              </w:rPr>
                              <w:t>DE</w:t>
                            </w:r>
                            <w:r w:rsidRPr="0003139C">
                              <w:rPr>
                                <w:rFonts w:ascii="Arial" w:hAnsi="Arial"/>
                                <w:b/>
                                <w:spacing w:val="-1"/>
                              </w:rPr>
                              <w:t xml:space="preserve"> </w:t>
                            </w:r>
                            <w:r w:rsidRPr="0003139C">
                              <w:rPr>
                                <w:rFonts w:ascii="Arial" w:hAnsi="Arial"/>
                                <w:b/>
                              </w:rPr>
                              <w:t>LICITAÇÃO</w:t>
                            </w:r>
                            <w:r w:rsidRPr="0003139C">
                              <w:rPr>
                                <w:rFonts w:ascii="Arial" w:hAnsi="Arial"/>
                                <w:b/>
                                <w:spacing w:val="1"/>
                              </w:rPr>
                              <w:t xml:space="preserve"> </w:t>
                            </w:r>
                            <w:r w:rsidRPr="0003139C">
                              <w:rPr>
                                <w:rFonts w:ascii="Arial" w:hAnsi="Arial"/>
                                <w:b/>
                              </w:rPr>
                              <w:t>Nº.</w:t>
                            </w:r>
                            <w:r w:rsidRPr="0003139C">
                              <w:rPr>
                                <w:rFonts w:ascii="Arial" w:hAnsi="Arial"/>
                                <w:b/>
                                <w:spacing w:val="2"/>
                              </w:rPr>
                              <w:t xml:space="preserve"> 03/</w:t>
                            </w:r>
                            <w:r w:rsidRPr="0003139C">
                              <w:rPr>
                                <w:rFonts w:ascii="Arial" w:hAnsi="Arial"/>
                                <w:b/>
                              </w:rPr>
                              <w:t>2023</w:t>
                            </w:r>
                          </w:p>
                          <w:p w:rsidR="00525BC5" w:rsidRDefault="00525BC5" w:rsidP="0003139C">
                            <w:pPr>
                              <w:jc w:val="center"/>
                              <w:rPr>
                                <w:rFonts w:ascii="Arial"/>
                                <w:b/>
                                <w:sz w:val="26"/>
                              </w:rPr>
                            </w:pPr>
                          </w:p>
                          <w:p w:rsidR="00525BC5" w:rsidRDefault="00525BC5" w:rsidP="0003139C">
                            <w:pPr>
                              <w:spacing w:before="222"/>
                              <w:ind w:left="374" w:right="376"/>
                              <w:jc w:val="center"/>
                              <w:rPr>
                                <w:rFonts w:ascii="Arial" w:hAnsi="Arial"/>
                                <w:b/>
                              </w:rPr>
                            </w:pPr>
                            <w:r>
                              <w:rPr>
                                <w:rFonts w:ascii="Arial" w:hAnsi="Arial"/>
                                <w:b/>
                              </w:rPr>
                              <w:t>RAZÃO</w:t>
                            </w:r>
                            <w:r>
                              <w:rPr>
                                <w:rFonts w:ascii="Arial" w:hAnsi="Arial"/>
                                <w:b/>
                                <w:spacing w:val="-3"/>
                              </w:rPr>
                              <w:t xml:space="preserve"> </w:t>
                            </w:r>
                            <w:r>
                              <w:rPr>
                                <w:rFonts w:ascii="Arial" w:hAnsi="Arial"/>
                                <w:b/>
                              </w:rPr>
                              <w:t>SOCIAL, ENDEREÇO</w:t>
                            </w:r>
                            <w:r>
                              <w:rPr>
                                <w:rFonts w:ascii="Arial" w:hAnsi="Arial"/>
                                <w:b/>
                                <w:spacing w:val="-2"/>
                              </w:rPr>
                              <w:t xml:space="preserve"> </w:t>
                            </w:r>
                            <w:r>
                              <w:rPr>
                                <w:rFonts w:ascii="Arial" w:hAnsi="Arial"/>
                                <w:b/>
                              </w:rPr>
                              <w:t>E E-MAIL</w:t>
                            </w:r>
                            <w:r>
                              <w:rPr>
                                <w:rFonts w:ascii="Arial" w:hAnsi="Arial"/>
                                <w:b/>
                                <w:spacing w:val="-2"/>
                              </w:rPr>
                              <w:t xml:space="preserve"> </w:t>
                            </w:r>
                            <w:r>
                              <w:rPr>
                                <w:rFonts w:ascii="Arial" w:hAnsi="Arial"/>
                                <w:b/>
                              </w:rPr>
                              <w:t>DA</w:t>
                            </w:r>
                            <w:r>
                              <w:rPr>
                                <w:rFonts w:ascii="Arial" w:hAnsi="Arial"/>
                                <w:b/>
                                <w:spacing w:val="-5"/>
                              </w:rPr>
                              <w:t xml:space="preserve"> </w:t>
                            </w:r>
                            <w:r>
                              <w:rPr>
                                <w:rFonts w:ascii="Arial" w:hAnsi="Arial"/>
                                <w:b/>
                              </w:rPr>
                              <w:t>ORGANIZAÇÃO</w:t>
                            </w:r>
                            <w:r>
                              <w:rPr>
                                <w:rFonts w:ascii="Arial" w:hAnsi="Arial"/>
                                <w:b/>
                                <w:spacing w:val="-2"/>
                              </w:rPr>
                              <w:t xml:space="preserve"> </w:t>
                            </w:r>
                            <w:r>
                              <w:rPr>
                                <w:rFonts w:ascii="Arial" w:hAnsi="Arial"/>
                                <w:b/>
                              </w:rPr>
                              <w:t>SOCIAL</w:t>
                            </w:r>
                          </w:p>
                        </w:txbxContent>
                      </wps:txbx>
                      <wps:bodyPr rot="0" vert="horz" wrap="square" lIns="0" tIns="0" rIns="0" bIns="0" anchor="t" anchorCtr="0" upright="1">
                        <a:noAutofit/>
                      </wps:bodyPr>
                    </wps:wsp>
                  </a:graphicData>
                </a:graphic>
              </wp:anchor>
            </w:drawing>
          </mc:Choice>
          <mc:Fallback>
            <w:pict>
              <v:shape id="Caixa de Texto 1" o:spid="_x0000_s1027" type="#_x0000_t202" style="position:absolute;left:0;text-align:left;margin-left:24.35pt;margin-top:43.45pt;width:457.5pt;height:266.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" filled="f" strokeweight=".48pt">
                <v:textbox inset="0,0,0,0">
                  <w:txbxContent>
                    <w:p w:rsidR="00525BC5" w:rsidRDefault="00525BC5" w:rsidP="0003139C">
                      <w:pPr>
                        <w:spacing w:before="217" w:line="276" w:lineRule="auto"/>
                        <w:ind w:left="374" w:right="376"/>
                        <w:jc w:val="center"/>
                        <w:rPr>
                          <w:rFonts w:ascii="Arial" w:hAnsi="Arial"/>
                          <w:b/>
                        </w:rPr>
                      </w:pPr>
                      <w:r>
                        <w:rPr>
                          <w:rFonts w:ascii="Arial" w:hAnsi="Arial"/>
                          <w:b/>
                        </w:rPr>
                        <w:t>ENVELOPE</w:t>
                      </w:r>
                      <w:r>
                        <w:rPr>
                          <w:rFonts w:ascii="Arial" w:hAnsi="Arial"/>
                          <w:b/>
                          <w:spacing w:val="-4"/>
                        </w:rPr>
                        <w:t xml:space="preserve"> </w:t>
                      </w:r>
                      <w:r>
                        <w:rPr>
                          <w:rFonts w:ascii="Arial" w:hAnsi="Arial"/>
                          <w:b/>
                        </w:rPr>
                        <w:t>02:</w:t>
                      </w:r>
                      <w:r>
                        <w:rPr>
                          <w:rFonts w:ascii="Arial" w:hAnsi="Arial"/>
                          <w:b/>
                          <w:spacing w:val="-1"/>
                        </w:rPr>
                        <w:t xml:space="preserve"> </w:t>
                      </w:r>
                      <w:r>
                        <w:rPr>
                          <w:rFonts w:ascii="Arial" w:hAnsi="Arial"/>
                          <w:b/>
                        </w:rPr>
                        <w:t>COMPROVAÇÃO</w:t>
                      </w:r>
                      <w:r>
                        <w:rPr>
                          <w:rFonts w:ascii="Arial" w:hAnsi="Arial"/>
                          <w:b/>
                          <w:spacing w:val="-1"/>
                        </w:rPr>
                        <w:t xml:space="preserve"> </w:t>
                      </w:r>
                      <w:r>
                        <w:rPr>
                          <w:rFonts w:ascii="Arial" w:hAnsi="Arial"/>
                          <w:b/>
                        </w:rPr>
                        <w:t>DE</w:t>
                      </w:r>
                      <w:r>
                        <w:rPr>
                          <w:rFonts w:ascii="Arial" w:hAnsi="Arial"/>
                          <w:b/>
                          <w:spacing w:val="-2"/>
                        </w:rPr>
                        <w:t xml:space="preserve"> </w:t>
                      </w:r>
                      <w:r>
                        <w:rPr>
                          <w:rFonts w:ascii="Arial" w:hAnsi="Arial"/>
                          <w:b/>
                        </w:rPr>
                        <w:t>EXPERIÊNCIA,</w:t>
                      </w:r>
                      <w:r>
                        <w:rPr>
                          <w:rFonts w:ascii="Arial" w:hAnsi="Arial"/>
                          <w:b/>
                          <w:spacing w:val="-2"/>
                        </w:rPr>
                        <w:t xml:space="preserve"> </w:t>
                      </w:r>
                      <w:r>
                        <w:rPr>
                          <w:rFonts w:ascii="Arial" w:hAnsi="Arial"/>
                          <w:b/>
                        </w:rPr>
                        <w:t>PLANO</w:t>
                      </w:r>
                      <w:r>
                        <w:rPr>
                          <w:rFonts w:ascii="Arial" w:hAnsi="Arial"/>
                          <w:b/>
                          <w:spacing w:val="-1"/>
                        </w:rPr>
                        <w:t xml:space="preserve"> </w:t>
                      </w:r>
                      <w:r>
                        <w:rPr>
                          <w:rFonts w:ascii="Arial" w:hAnsi="Arial"/>
                          <w:b/>
                        </w:rPr>
                        <w:t>DE</w:t>
                      </w:r>
                      <w:r>
                        <w:rPr>
                          <w:rFonts w:ascii="Arial" w:hAnsi="Arial"/>
                          <w:b/>
                          <w:spacing w:val="-64"/>
                        </w:rPr>
                        <w:t xml:space="preserve"> </w:t>
                      </w:r>
                      <w:r>
                        <w:rPr>
                          <w:rFonts w:ascii="Arial" w:hAnsi="Arial"/>
                          <w:b/>
                        </w:rPr>
                        <w:t>TRABALHO E PROPOSTA</w:t>
                      </w:r>
                      <w:r>
                        <w:rPr>
                          <w:rFonts w:ascii="Arial" w:hAnsi="Arial"/>
                          <w:b/>
                          <w:spacing w:val="-6"/>
                        </w:rPr>
                        <w:t xml:space="preserve"> </w:t>
                      </w:r>
                      <w:r>
                        <w:rPr>
                          <w:rFonts w:ascii="Arial" w:hAnsi="Arial"/>
                          <w:b/>
                        </w:rPr>
                        <w:t>FINANCEIRA</w:t>
                      </w:r>
                    </w:p>
                    <w:p w:rsidR="00525BC5" w:rsidRDefault="00525BC5" w:rsidP="0003139C">
                      <w:pPr>
                        <w:jc w:val="center"/>
                        <w:rPr>
                          <w:rFonts w:ascii="Arial"/>
                          <w:b/>
                          <w:sz w:val="26"/>
                        </w:rPr>
                      </w:pPr>
                    </w:p>
                    <w:p w:rsidR="00525BC5" w:rsidRDefault="00525BC5" w:rsidP="0003139C">
                      <w:pPr>
                        <w:spacing w:line="448" w:lineRule="auto"/>
                        <w:ind w:left="2107" w:right="1097" w:hanging="994"/>
                        <w:jc w:val="center"/>
                        <w:rPr>
                          <w:rFonts w:ascii="Arial" w:hAnsi="Arial"/>
                          <w:b/>
                        </w:rPr>
                      </w:pPr>
                      <w:r>
                        <w:rPr>
                          <w:rFonts w:ascii="Arial" w:hAnsi="Arial"/>
                          <w:b/>
                        </w:rPr>
                        <w:t>PREFEITURA DO MUNICÍPIO DE BUENO BRANDÃO - MG</w:t>
                      </w:r>
                    </w:p>
                    <w:p w:rsidR="00525BC5" w:rsidRDefault="00525BC5" w:rsidP="0003139C">
                      <w:pPr>
                        <w:spacing w:line="448" w:lineRule="auto"/>
                        <w:ind w:left="2107" w:right="1097" w:hanging="994"/>
                        <w:jc w:val="center"/>
                        <w:rPr>
                          <w:rFonts w:ascii="Arial" w:hAnsi="Arial"/>
                          <w:b/>
                        </w:rPr>
                      </w:pPr>
                      <w:r>
                        <w:rPr>
                          <w:rFonts w:ascii="Arial" w:hAnsi="Arial"/>
                          <w:b/>
                        </w:rPr>
                        <w:t>SECRETARIA</w:t>
                      </w:r>
                      <w:r>
                        <w:rPr>
                          <w:rFonts w:ascii="Arial" w:hAnsi="Arial"/>
                          <w:b/>
                          <w:spacing w:val="-7"/>
                        </w:rPr>
                        <w:t xml:space="preserve"> </w:t>
                      </w:r>
                      <w:r>
                        <w:rPr>
                          <w:rFonts w:ascii="Arial" w:hAnsi="Arial"/>
                          <w:b/>
                        </w:rPr>
                        <w:t>MUNICIPAL DE SAÚDE</w:t>
                      </w:r>
                    </w:p>
                    <w:p w:rsidR="00525BC5" w:rsidRDefault="00525BC5" w:rsidP="0003139C">
                      <w:pPr>
                        <w:spacing w:before="2" w:line="448" w:lineRule="auto"/>
                        <w:ind w:left="2008" w:right="1999" w:hanging="23"/>
                        <w:jc w:val="center"/>
                        <w:rPr>
                          <w:rFonts w:ascii="Arial" w:hAnsi="Arial"/>
                          <w:b/>
                        </w:rPr>
                      </w:pPr>
                      <w:r>
                        <w:rPr>
                          <w:rFonts w:ascii="Arial" w:hAnsi="Arial"/>
                          <w:b/>
                        </w:rPr>
                        <w:t>CHAMAMENTO</w:t>
                      </w:r>
                      <w:r>
                        <w:rPr>
                          <w:rFonts w:ascii="Arial" w:hAnsi="Arial"/>
                          <w:b/>
                          <w:spacing w:val="1"/>
                        </w:rPr>
                        <w:t xml:space="preserve"> </w:t>
                      </w:r>
                      <w:r>
                        <w:rPr>
                          <w:rFonts w:ascii="Arial" w:hAnsi="Arial"/>
                          <w:b/>
                        </w:rPr>
                        <w:t>PÚBLICO</w:t>
                      </w:r>
                    </w:p>
                    <w:p w:rsidR="00525BC5" w:rsidRPr="0003139C" w:rsidRDefault="00525BC5" w:rsidP="0003139C">
                      <w:pPr>
                        <w:spacing w:before="2" w:line="448" w:lineRule="auto"/>
                        <w:ind w:left="2008" w:right="1999" w:hanging="23"/>
                        <w:jc w:val="center"/>
                        <w:rPr>
                          <w:rFonts w:ascii="Arial" w:hAnsi="Arial"/>
                          <w:b/>
                        </w:rPr>
                      </w:pPr>
                      <w:r w:rsidRPr="0003139C">
                        <w:rPr>
                          <w:rFonts w:ascii="Arial" w:hAnsi="Arial"/>
                          <w:b/>
                        </w:rPr>
                        <w:t>PROCESSO LICITATÓRIO Nº.  191/2023</w:t>
                      </w:r>
                    </w:p>
                    <w:p w:rsidR="00525BC5" w:rsidRDefault="00525BC5" w:rsidP="0003139C">
                      <w:pPr>
                        <w:spacing w:before="2" w:line="448" w:lineRule="auto"/>
                        <w:ind w:left="2008" w:right="1999" w:hanging="23"/>
                        <w:jc w:val="center"/>
                        <w:rPr>
                          <w:rFonts w:ascii="Arial" w:hAnsi="Arial"/>
                          <w:b/>
                        </w:rPr>
                      </w:pPr>
                      <w:r w:rsidRPr="0003139C">
                        <w:rPr>
                          <w:rFonts w:ascii="Arial" w:hAnsi="Arial"/>
                          <w:b/>
                        </w:rPr>
                        <w:t>DISPENSA</w:t>
                      </w:r>
                      <w:r w:rsidRPr="0003139C">
                        <w:rPr>
                          <w:rFonts w:ascii="Arial" w:hAnsi="Arial"/>
                          <w:b/>
                          <w:spacing w:val="-7"/>
                        </w:rPr>
                        <w:t xml:space="preserve"> </w:t>
                      </w:r>
                      <w:r w:rsidRPr="0003139C">
                        <w:rPr>
                          <w:rFonts w:ascii="Arial" w:hAnsi="Arial"/>
                          <w:b/>
                        </w:rPr>
                        <w:t>DE</w:t>
                      </w:r>
                      <w:r w:rsidRPr="0003139C">
                        <w:rPr>
                          <w:rFonts w:ascii="Arial" w:hAnsi="Arial"/>
                          <w:b/>
                          <w:spacing w:val="-1"/>
                        </w:rPr>
                        <w:t xml:space="preserve"> </w:t>
                      </w:r>
                      <w:r w:rsidRPr="0003139C">
                        <w:rPr>
                          <w:rFonts w:ascii="Arial" w:hAnsi="Arial"/>
                          <w:b/>
                        </w:rPr>
                        <w:t>LICITAÇÃO</w:t>
                      </w:r>
                      <w:r w:rsidRPr="0003139C">
                        <w:rPr>
                          <w:rFonts w:ascii="Arial" w:hAnsi="Arial"/>
                          <w:b/>
                          <w:spacing w:val="1"/>
                        </w:rPr>
                        <w:t xml:space="preserve"> </w:t>
                      </w:r>
                      <w:r w:rsidRPr="0003139C">
                        <w:rPr>
                          <w:rFonts w:ascii="Arial" w:hAnsi="Arial"/>
                          <w:b/>
                        </w:rPr>
                        <w:t>Nº.</w:t>
                      </w:r>
                      <w:r w:rsidRPr="0003139C">
                        <w:rPr>
                          <w:rFonts w:ascii="Arial" w:hAnsi="Arial"/>
                          <w:b/>
                          <w:spacing w:val="2"/>
                        </w:rPr>
                        <w:t xml:space="preserve"> 03/</w:t>
                      </w:r>
                      <w:r w:rsidRPr="0003139C">
                        <w:rPr>
                          <w:rFonts w:ascii="Arial" w:hAnsi="Arial"/>
                          <w:b/>
                        </w:rPr>
                        <w:t>2023</w:t>
                      </w:r>
                    </w:p>
                    <w:p w:rsidR="00525BC5" w:rsidRDefault="00525BC5" w:rsidP="0003139C">
                      <w:pPr>
                        <w:jc w:val="center"/>
                        <w:rPr>
                          <w:rFonts w:ascii="Arial"/>
                          <w:b/>
                          <w:sz w:val="26"/>
                        </w:rPr>
                      </w:pPr>
                    </w:p>
                    <w:p w:rsidR="00525BC5" w:rsidRDefault="00525BC5" w:rsidP="0003139C">
                      <w:pPr>
                        <w:spacing w:before="222"/>
                        <w:ind w:left="374" w:right="376"/>
                        <w:jc w:val="center"/>
                        <w:rPr>
                          <w:rFonts w:ascii="Arial" w:hAnsi="Arial"/>
                          <w:b/>
                        </w:rPr>
                      </w:pPr>
                      <w:r>
                        <w:rPr>
                          <w:rFonts w:ascii="Arial" w:hAnsi="Arial"/>
                          <w:b/>
                        </w:rPr>
                        <w:t>RAZÃO</w:t>
                      </w:r>
                      <w:r>
                        <w:rPr>
                          <w:rFonts w:ascii="Arial" w:hAnsi="Arial"/>
                          <w:b/>
                          <w:spacing w:val="-3"/>
                        </w:rPr>
                        <w:t xml:space="preserve"> </w:t>
                      </w:r>
                      <w:r>
                        <w:rPr>
                          <w:rFonts w:ascii="Arial" w:hAnsi="Arial"/>
                          <w:b/>
                        </w:rPr>
                        <w:t>SOCIAL, ENDEREÇO</w:t>
                      </w:r>
                      <w:r>
                        <w:rPr>
                          <w:rFonts w:ascii="Arial" w:hAnsi="Arial"/>
                          <w:b/>
                          <w:spacing w:val="-2"/>
                        </w:rPr>
                        <w:t xml:space="preserve"> </w:t>
                      </w:r>
                      <w:r>
                        <w:rPr>
                          <w:rFonts w:ascii="Arial" w:hAnsi="Arial"/>
                          <w:b/>
                        </w:rPr>
                        <w:t>E E-MAIL</w:t>
                      </w:r>
                      <w:r>
                        <w:rPr>
                          <w:rFonts w:ascii="Arial" w:hAnsi="Arial"/>
                          <w:b/>
                          <w:spacing w:val="-2"/>
                        </w:rPr>
                        <w:t xml:space="preserve"> </w:t>
                      </w:r>
                      <w:r>
                        <w:rPr>
                          <w:rFonts w:ascii="Arial" w:hAnsi="Arial"/>
                          <w:b/>
                        </w:rPr>
                        <w:t>DA</w:t>
                      </w:r>
                      <w:r>
                        <w:rPr>
                          <w:rFonts w:ascii="Arial" w:hAnsi="Arial"/>
                          <w:b/>
                          <w:spacing w:val="-5"/>
                        </w:rPr>
                        <w:t xml:space="preserve"> </w:t>
                      </w:r>
                      <w:r>
                        <w:rPr>
                          <w:rFonts w:ascii="Arial" w:hAnsi="Arial"/>
                          <w:b/>
                        </w:rPr>
                        <w:t>ORGANIZAÇÃO</w:t>
                      </w:r>
                      <w:r>
                        <w:rPr>
                          <w:rFonts w:ascii="Arial" w:hAnsi="Arial"/>
                          <w:b/>
                          <w:spacing w:val="-2"/>
                        </w:rPr>
                        <w:t xml:space="preserve"> </w:t>
                      </w:r>
                      <w:r>
                        <w:rPr>
                          <w:rFonts w:ascii="Arial" w:hAnsi="Arial"/>
                          <w:b/>
                        </w:rPr>
                        <w:t>SOCIAL</w:t>
                      </w:r>
                    </w:p>
                  </w:txbxContent>
                </v:textbox>
                <w10:wrap type="topAndBottom"/>
              </v:shape>
            </w:pict>
          </mc:Fallback>
        </mc:AlternateContent>
      </w:r>
    </w:p>
    <w:p w:rsidR="00586AAA" w:rsidRDefault="00586AAA">
      <w:pPr>
        <w:numPr>
          <w:ilvl w:val="2"/>
          <w:numId w:val="9"/>
        </w:numPr>
        <w:pBdr>
          <w:top w:val="nil"/>
          <w:left w:val="nil"/>
          <w:bottom w:val="nil"/>
          <w:right w:val="nil"/>
          <w:between w:val="nil"/>
        </w:pBdr>
        <w:spacing w:after="120"/>
        <w:rPr>
          <w:rFonts w:ascii="Arial" w:eastAsia="Arial" w:hAnsi="Arial" w:cs="Arial"/>
          <w:b/>
          <w:color w:val="000000"/>
        </w:rPr>
      </w:pPr>
    </w:p>
    <w:p w:rsidR="00586AAA" w:rsidRDefault="0068006E">
      <w:pPr>
        <w:numPr>
          <w:ilvl w:val="2"/>
          <w:numId w:val="9"/>
        </w:numPr>
        <w:pBdr>
          <w:top w:val="nil"/>
          <w:left w:val="nil"/>
          <w:bottom w:val="nil"/>
          <w:right w:val="nil"/>
          <w:between w:val="nil"/>
        </w:pBdr>
        <w:spacing w:after="120"/>
        <w:rPr>
          <w:rFonts w:ascii="Arial" w:eastAsia="Arial" w:hAnsi="Arial" w:cs="Arial"/>
          <w:b/>
          <w:color w:val="000000"/>
        </w:rPr>
      </w:pPr>
      <w:r>
        <w:rPr>
          <w:rFonts w:ascii="Arial" w:eastAsia="Arial" w:hAnsi="Arial" w:cs="Arial"/>
          <w:b/>
          <w:color w:val="000000"/>
        </w:rPr>
        <w:t>O “ENVELOPE 2” – COMPROVAÇÃO DE EXPERIÊNCIA, PLANO DE TRABALHO E PROPOSTA FINANCEIRA conterá:</w:t>
      </w:r>
    </w:p>
    <w:p w:rsidR="00586AAA" w:rsidRDefault="0068006E">
      <w:pPr>
        <w:numPr>
          <w:ilvl w:val="2"/>
          <w:numId w:val="9"/>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7.3.1. Os documentos originais ou autenticados em serviço notarial que comprovem a EXPERIÊNCIA da ORGANIZAÇÃO SOCIAL e de seus profissionais na execução de serviços de natureza semelhante ao objeto desta contratação, conforme especificado neste EDITAL.</w:t>
      </w:r>
    </w:p>
    <w:p w:rsidR="00586AAA" w:rsidRDefault="0068006E">
      <w:pPr>
        <w:numPr>
          <w:ilvl w:val="2"/>
          <w:numId w:val="9"/>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 xml:space="preserve">7.3.2. Deverão ser apresentados os documentos comprobatórios (original ou cópia autenticada), dos atestados expedidos por pessoas jurídicas de direito público ou privado, que comprovem a experiência da ORGANIZAÇÃO SOCIAL; </w:t>
      </w:r>
    </w:p>
    <w:p w:rsidR="00586AAA" w:rsidRDefault="0068006E">
      <w:pPr>
        <w:numPr>
          <w:ilvl w:val="2"/>
          <w:numId w:val="9"/>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7.3.3. Os atestados, declarações ou certificados deverão conter:</w:t>
      </w:r>
    </w:p>
    <w:p w:rsidR="00586AAA" w:rsidRDefault="0068006E">
      <w:pPr>
        <w:numPr>
          <w:ilvl w:val="2"/>
          <w:numId w:val="9"/>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 xml:space="preserve">a) A identificação da pessoa jurídica emitente; </w:t>
      </w:r>
    </w:p>
    <w:p w:rsidR="00586AAA" w:rsidRDefault="0068006E">
      <w:pPr>
        <w:numPr>
          <w:ilvl w:val="2"/>
          <w:numId w:val="9"/>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 xml:space="preserve">b) Nome e o cargo do signatário; </w:t>
      </w:r>
    </w:p>
    <w:p w:rsidR="00586AAA" w:rsidRDefault="0068006E">
      <w:pPr>
        <w:numPr>
          <w:ilvl w:val="2"/>
          <w:numId w:val="9"/>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 xml:space="preserve">c) Timbre do emitente; e </w:t>
      </w:r>
    </w:p>
    <w:p w:rsidR="00586AAA" w:rsidRDefault="0068006E">
      <w:pPr>
        <w:numPr>
          <w:ilvl w:val="2"/>
          <w:numId w:val="9"/>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 xml:space="preserve">d)  Objeto  contratual  com  descrição  das  atividades  sob  responsabilidade  direta  da </w:t>
      </w:r>
      <w:r>
        <w:rPr>
          <w:rFonts w:ascii="Arial" w:eastAsia="Arial" w:hAnsi="Arial" w:cs="Arial"/>
          <w:color w:val="000000"/>
        </w:rPr>
        <w:lastRenderedPageBreak/>
        <w:t>ORGANIZAÇÃO SOCIAL ou o cargo ocupado pelo profissional indicado.</w:t>
      </w:r>
    </w:p>
    <w:p w:rsidR="00586AAA" w:rsidRDefault="0068006E">
      <w:pPr>
        <w:numPr>
          <w:ilvl w:val="2"/>
          <w:numId w:val="9"/>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7.3.4.  Deverão ser apresentados documentos comprobatórios</w:t>
      </w:r>
      <w:r w:rsidR="005019E1">
        <w:rPr>
          <w:rFonts w:ascii="Arial" w:eastAsia="Arial" w:hAnsi="Arial" w:cs="Arial"/>
          <w:color w:val="000000"/>
        </w:rPr>
        <w:t xml:space="preserve"> (original</w:t>
      </w:r>
      <w:r>
        <w:rPr>
          <w:rFonts w:ascii="Arial" w:eastAsia="Arial" w:hAnsi="Arial" w:cs="Arial"/>
          <w:color w:val="000000"/>
        </w:rPr>
        <w:t xml:space="preserve"> ou cópia autenticada),  que  comprovem  o  vínculo  dos  profissionais  junto  à  ORGANIZAÇÃO SOCIAL, através de contrato de prestação de serviços ou cópia autenticada da carteira de  trabalho  e  previdência  social  (CTPS),  Atos  societários  que  demonstram  que  o profissional integra o quadro societário da ORGANIZAÇÃO SOCIAL.</w:t>
      </w:r>
    </w:p>
    <w:p w:rsidR="00586AAA" w:rsidRPr="00BE445D" w:rsidRDefault="0068006E">
      <w:pPr>
        <w:numPr>
          <w:ilvl w:val="2"/>
          <w:numId w:val="9"/>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 xml:space="preserve">7.3.5. O PLANO DE TRABALHO </w:t>
      </w:r>
      <w:r w:rsidRPr="00BE445D">
        <w:rPr>
          <w:rFonts w:ascii="Arial" w:eastAsia="Arial" w:hAnsi="Arial" w:cs="Arial"/>
          <w:color w:val="000000"/>
        </w:rPr>
        <w:t xml:space="preserve">deverá compreender todos os meios e recursos necessários para execução das atividades previstas, em atendimento às condições previstas neste EDITAL e em seus anexos.  </w:t>
      </w:r>
    </w:p>
    <w:p w:rsidR="00586AAA" w:rsidRDefault="0068006E">
      <w:pPr>
        <w:numPr>
          <w:ilvl w:val="2"/>
          <w:numId w:val="9"/>
        </w:numPr>
        <w:pBdr>
          <w:top w:val="nil"/>
          <w:left w:val="nil"/>
          <w:bottom w:val="nil"/>
          <w:right w:val="nil"/>
          <w:between w:val="nil"/>
        </w:pBdr>
        <w:spacing w:after="120"/>
        <w:jc w:val="both"/>
        <w:rPr>
          <w:rFonts w:ascii="Arial" w:eastAsia="Arial" w:hAnsi="Arial" w:cs="Arial"/>
          <w:color w:val="000000"/>
        </w:rPr>
      </w:pPr>
      <w:r w:rsidRPr="00BE445D">
        <w:rPr>
          <w:rFonts w:ascii="Arial" w:eastAsia="Arial" w:hAnsi="Arial" w:cs="Arial"/>
          <w:color w:val="000000"/>
        </w:rPr>
        <w:t xml:space="preserve">7.3.5.1. O Plano de Trabalho deverá ser elaborado, conforme modelo constante no </w:t>
      </w:r>
      <w:r w:rsidRPr="00BE445D">
        <w:rPr>
          <w:rFonts w:ascii="Arial" w:eastAsia="Arial" w:hAnsi="Arial" w:cs="Arial"/>
          <w:b/>
          <w:color w:val="000000"/>
        </w:rPr>
        <w:t>ANEXO V</w:t>
      </w:r>
      <w:r w:rsidRPr="00BE445D">
        <w:rPr>
          <w:rFonts w:ascii="Arial" w:eastAsia="Arial" w:hAnsi="Arial" w:cs="Arial"/>
          <w:color w:val="000000"/>
        </w:rPr>
        <w:t xml:space="preserve">, bem como, estar de acordo com o conteúdo do Termo de Referência </w:t>
      </w:r>
      <w:r w:rsidRPr="00BE445D">
        <w:rPr>
          <w:rFonts w:ascii="Arial" w:eastAsia="Arial" w:hAnsi="Arial" w:cs="Arial"/>
          <w:b/>
          <w:color w:val="000000"/>
        </w:rPr>
        <w:t>ANEXO I</w:t>
      </w:r>
      <w:r w:rsidRPr="00BE445D">
        <w:rPr>
          <w:rFonts w:ascii="Arial" w:eastAsia="Arial" w:hAnsi="Arial" w:cs="Arial"/>
          <w:color w:val="000000"/>
        </w:rPr>
        <w:t>, deste</w:t>
      </w:r>
      <w:r>
        <w:rPr>
          <w:rFonts w:ascii="Arial" w:eastAsia="Arial" w:hAnsi="Arial" w:cs="Arial"/>
          <w:color w:val="000000"/>
        </w:rPr>
        <w:t xml:space="preserve"> edital.  </w:t>
      </w:r>
    </w:p>
    <w:p w:rsidR="00586AAA" w:rsidRDefault="00BE445D">
      <w:pPr>
        <w:numPr>
          <w:ilvl w:val="2"/>
          <w:numId w:val="9"/>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 xml:space="preserve">7.3.5.2.  A </w:t>
      </w:r>
      <w:r w:rsidR="005019E1">
        <w:rPr>
          <w:rFonts w:ascii="Arial" w:eastAsia="Arial" w:hAnsi="Arial" w:cs="Arial"/>
          <w:color w:val="000000"/>
        </w:rPr>
        <w:t>PROPOSTA</w:t>
      </w:r>
      <w:r w:rsidR="0068006E">
        <w:rPr>
          <w:rFonts w:ascii="Arial" w:eastAsia="Arial" w:hAnsi="Arial" w:cs="Arial"/>
          <w:color w:val="000000"/>
        </w:rPr>
        <w:t xml:space="preserve"> FINANCEIRA  deverá  conter  os  valores  estimados  pela ORGANIZAÇÃO SOCIAL proponente para o período de 12 (doze) meses, computando-se todas as despesas de custeio. </w:t>
      </w:r>
    </w:p>
    <w:p w:rsidR="00586AAA" w:rsidRDefault="0068006E">
      <w:pPr>
        <w:numPr>
          <w:ilvl w:val="2"/>
          <w:numId w:val="9"/>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7.3.5.3. A PROPOSTA FINANCEIRA devidamente assinada, deverá apresentar seus preços, unitário, mensal e total, compreendendo todo o gerenciamento do Serviço, expressa em algarismo e por extenso (em reais) para os 12 (doze) meses, bem como data de validade da proposta que não poderá ser inferior a 90 (noventa) dias, contados da data de entrega do Envelope.</w:t>
      </w:r>
    </w:p>
    <w:p w:rsidR="00586AAA" w:rsidRDefault="0068006E">
      <w:pPr>
        <w:numPr>
          <w:ilvl w:val="2"/>
          <w:numId w:val="9"/>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 xml:space="preserve">7.3.5.4. A Entidade deverá apresentar proposta financeira contendo o detalhamento dos custos, bem como o número estimado de profissionais a serem contratados, com os respectivos cargos, salários, especificados individualmente, conforme planilha de orçamento </w:t>
      </w:r>
      <w:r w:rsidRPr="00BE445D">
        <w:rPr>
          <w:rFonts w:ascii="Arial" w:eastAsia="Arial" w:hAnsi="Arial" w:cs="Arial"/>
          <w:b/>
          <w:color w:val="000000"/>
        </w:rPr>
        <w:t>ANEXO VII</w:t>
      </w:r>
      <w:r w:rsidRPr="00BE445D">
        <w:rPr>
          <w:rFonts w:ascii="Arial" w:eastAsia="Arial" w:hAnsi="Arial" w:cs="Arial"/>
          <w:color w:val="000000"/>
        </w:rPr>
        <w:t>.</w:t>
      </w:r>
    </w:p>
    <w:p w:rsidR="00586AAA" w:rsidRDefault="0068006E">
      <w:pPr>
        <w:numPr>
          <w:ilvl w:val="2"/>
          <w:numId w:val="9"/>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 xml:space="preserve">7.3.5.5. No valor total da proposta deverá estar inclusa todas as despesas diretas (inclusive valores referentes à provisionamentos de férias e décimo terceiro salário, dissídios e benefícios) e indiretas para execução dos serviços, sendo necessário que estas estejam especificadas na planilha de orçamento. </w:t>
      </w:r>
    </w:p>
    <w:p w:rsidR="00586AAA" w:rsidRDefault="0068006E">
      <w:pPr>
        <w:numPr>
          <w:ilvl w:val="2"/>
          <w:numId w:val="9"/>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 xml:space="preserve">7.3.5.6. A apresentação da proposta implicará na plena aceitação integral, por parte da Entidade, das condições estabelecidas neste edital e seus anexos, que passarão a integrar o convênio como se transcritos, bem como na observância dos regulamentos administrativos e das normas técnicas aplicáveis, não sendo aceitas, sob quaisquer hipóteses, alegações de seu desconhecimento  em  qualquer  fase  do  processo  de seleção e/ou da execução do convênio. </w:t>
      </w:r>
    </w:p>
    <w:p w:rsidR="00586AAA" w:rsidRPr="0003139C" w:rsidRDefault="0068006E" w:rsidP="000C4DEF">
      <w:pPr>
        <w:numPr>
          <w:ilvl w:val="2"/>
          <w:numId w:val="9"/>
        </w:numPr>
        <w:pBdr>
          <w:top w:val="nil"/>
          <w:left w:val="nil"/>
          <w:bottom w:val="nil"/>
          <w:right w:val="nil"/>
          <w:between w:val="nil"/>
        </w:pBdr>
        <w:spacing w:after="120"/>
        <w:jc w:val="both"/>
        <w:rPr>
          <w:rFonts w:ascii="Arial" w:eastAsia="Arial" w:hAnsi="Arial" w:cs="Arial"/>
        </w:rPr>
      </w:pPr>
      <w:r w:rsidRPr="0003139C">
        <w:rPr>
          <w:rFonts w:ascii="Arial" w:eastAsia="Arial" w:hAnsi="Arial" w:cs="Arial"/>
        </w:rPr>
        <w:t xml:space="preserve">7.3.5.7. A proposta financeira não poderá ultrapassar o valor total de </w:t>
      </w:r>
      <w:r w:rsidRPr="0003139C">
        <w:rPr>
          <w:rFonts w:ascii="Arial" w:eastAsia="Arial" w:hAnsi="Arial" w:cs="Arial"/>
          <w:b/>
        </w:rPr>
        <w:t xml:space="preserve">R$ </w:t>
      </w:r>
      <w:r w:rsidR="0003139C" w:rsidRPr="0003139C">
        <w:rPr>
          <w:rFonts w:ascii="Arial" w:eastAsia="Arial" w:hAnsi="Arial" w:cs="Arial"/>
          <w:b/>
        </w:rPr>
        <w:t>25</w:t>
      </w:r>
      <w:r w:rsidR="000C4DEF" w:rsidRPr="0003139C">
        <w:rPr>
          <w:rFonts w:ascii="Arial" w:eastAsia="Arial" w:hAnsi="Arial" w:cs="Arial"/>
          <w:b/>
        </w:rPr>
        <w:t>9.</w:t>
      </w:r>
      <w:r w:rsidR="0003139C" w:rsidRPr="0003139C">
        <w:rPr>
          <w:rFonts w:ascii="Arial" w:eastAsia="Arial" w:hAnsi="Arial" w:cs="Arial"/>
          <w:b/>
        </w:rPr>
        <w:t>119,96</w:t>
      </w:r>
      <w:r w:rsidRPr="0003139C">
        <w:rPr>
          <w:rFonts w:ascii="Arial" w:eastAsia="Arial" w:hAnsi="Arial" w:cs="Arial"/>
          <w:b/>
        </w:rPr>
        <w:t xml:space="preserve"> (</w:t>
      </w:r>
      <w:r w:rsidR="0003139C" w:rsidRPr="0003139C">
        <w:rPr>
          <w:rFonts w:ascii="Arial" w:eastAsia="Arial" w:hAnsi="Arial" w:cs="Arial"/>
          <w:b/>
        </w:rPr>
        <w:t>Duz</w:t>
      </w:r>
      <w:r w:rsidRPr="0003139C">
        <w:rPr>
          <w:rFonts w:ascii="Arial" w:eastAsia="Arial" w:hAnsi="Arial" w:cs="Arial"/>
          <w:b/>
        </w:rPr>
        <w:t xml:space="preserve">entos e </w:t>
      </w:r>
      <w:r w:rsidR="0003139C" w:rsidRPr="0003139C">
        <w:rPr>
          <w:rFonts w:ascii="Arial" w:eastAsia="Arial" w:hAnsi="Arial" w:cs="Arial"/>
          <w:b/>
        </w:rPr>
        <w:t xml:space="preserve">cinquenta e </w:t>
      </w:r>
      <w:r w:rsidR="000C4DEF" w:rsidRPr="0003139C">
        <w:rPr>
          <w:rFonts w:ascii="Arial" w:eastAsia="Arial" w:hAnsi="Arial" w:cs="Arial"/>
          <w:b/>
        </w:rPr>
        <w:t xml:space="preserve">nove mil, cento e </w:t>
      </w:r>
      <w:r w:rsidR="0003139C" w:rsidRPr="0003139C">
        <w:rPr>
          <w:rFonts w:ascii="Arial" w:eastAsia="Arial" w:hAnsi="Arial" w:cs="Arial"/>
          <w:b/>
        </w:rPr>
        <w:t>dezenove</w:t>
      </w:r>
      <w:r w:rsidR="000C4DEF" w:rsidRPr="0003139C">
        <w:rPr>
          <w:rFonts w:ascii="Arial" w:eastAsia="Arial" w:hAnsi="Arial" w:cs="Arial"/>
          <w:b/>
        </w:rPr>
        <w:t xml:space="preserve"> reais</w:t>
      </w:r>
      <w:r w:rsidR="0003139C" w:rsidRPr="0003139C">
        <w:rPr>
          <w:rFonts w:ascii="Arial" w:eastAsia="Arial" w:hAnsi="Arial" w:cs="Arial"/>
          <w:b/>
        </w:rPr>
        <w:t xml:space="preserve"> e noventa e seis centavos</w:t>
      </w:r>
      <w:r w:rsidRPr="0003139C">
        <w:rPr>
          <w:rFonts w:ascii="Arial" w:eastAsia="Arial" w:hAnsi="Arial" w:cs="Arial"/>
          <w:b/>
        </w:rPr>
        <w:t>)</w:t>
      </w:r>
      <w:r w:rsidRPr="0003139C">
        <w:rPr>
          <w:rFonts w:ascii="Arial" w:eastAsia="Arial" w:hAnsi="Arial" w:cs="Arial"/>
        </w:rPr>
        <w:t xml:space="preserve">, correspondentes ao valor total das despesas de custeio para 12 (doze) meses de </w:t>
      </w:r>
      <w:r w:rsidR="00A838BA" w:rsidRPr="0003139C">
        <w:rPr>
          <w:rFonts w:ascii="Arial" w:eastAsia="Arial" w:hAnsi="Arial" w:cs="Arial"/>
        </w:rPr>
        <w:t>execução do contrato de gestão.</w:t>
      </w:r>
    </w:p>
    <w:p w:rsidR="00586AAA" w:rsidRDefault="0068006E">
      <w:pPr>
        <w:numPr>
          <w:ilvl w:val="2"/>
          <w:numId w:val="9"/>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7.3.5.8. Os conteúdos e documentos apresentados no “ENVELOPE 2” serão utilizados na classificação e julgamento das propostas, conforme os critérios de avaliação técnica citados e detalhados no Item 8.1, deste Edital.</w:t>
      </w:r>
    </w:p>
    <w:p w:rsidR="00586AAA" w:rsidRDefault="00586AAA">
      <w:pPr>
        <w:numPr>
          <w:ilvl w:val="2"/>
          <w:numId w:val="9"/>
        </w:numPr>
        <w:pBdr>
          <w:top w:val="nil"/>
          <w:left w:val="nil"/>
          <w:bottom w:val="nil"/>
          <w:right w:val="nil"/>
          <w:between w:val="nil"/>
        </w:pBdr>
        <w:spacing w:after="120"/>
        <w:jc w:val="both"/>
        <w:rPr>
          <w:rFonts w:ascii="Arial" w:eastAsia="Arial" w:hAnsi="Arial" w:cs="Arial"/>
          <w:b/>
          <w:color w:val="000000"/>
        </w:rPr>
      </w:pPr>
    </w:p>
    <w:p w:rsidR="00586AAA" w:rsidRDefault="0068006E">
      <w:pPr>
        <w:numPr>
          <w:ilvl w:val="2"/>
          <w:numId w:val="9"/>
        </w:numPr>
        <w:pBdr>
          <w:top w:val="nil"/>
          <w:left w:val="nil"/>
          <w:bottom w:val="nil"/>
          <w:right w:val="nil"/>
          <w:between w:val="nil"/>
        </w:pBdr>
        <w:spacing w:after="120"/>
        <w:jc w:val="both"/>
        <w:rPr>
          <w:rFonts w:ascii="Arial" w:eastAsia="Arial" w:hAnsi="Arial" w:cs="Arial"/>
          <w:b/>
          <w:color w:val="000000"/>
        </w:rPr>
      </w:pPr>
      <w:r>
        <w:rPr>
          <w:rFonts w:ascii="Arial" w:eastAsia="Arial" w:hAnsi="Arial" w:cs="Arial"/>
          <w:b/>
          <w:color w:val="000000"/>
        </w:rPr>
        <w:t>7.4. DA SESSÃO PÚBLICA</w:t>
      </w:r>
    </w:p>
    <w:p w:rsidR="00586AAA" w:rsidRDefault="0068006E">
      <w:pPr>
        <w:numPr>
          <w:ilvl w:val="2"/>
          <w:numId w:val="9"/>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lastRenderedPageBreak/>
        <w:t>7.4.1. Serão considerados para fins de habilitação das ORGANIZAÇÕES SOCIAIS participantes e posterior julgamento de suas as propostas, os documentos especificados nos Itens 7.2 e 7.3, deste EDITAL, que deverão ser apresentados, respectivamente, nos ENVELOPES 1 e 2, conforme anteriormente especificado.</w:t>
      </w:r>
    </w:p>
    <w:p w:rsidR="00586AAA" w:rsidRDefault="0068006E">
      <w:pPr>
        <w:numPr>
          <w:ilvl w:val="2"/>
          <w:numId w:val="9"/>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7.4.2. Além das prerrogativas que decorrem implicitamente da sua função legal e das demais faculdades previstas neste Instrumento, a COMISSÃO ESPECIAL DE SELEÇÃO E AVALIAÇÃO poderá:</w:t>
      </w:r>
    </w:p>
    <w:p w:rsidR="00586AAA" w:rsidRDefault="0068006E">
      <w:pPr>
        <w:numPr>
          <w:ilvl w:val="2"/>
          <w:numId w:val="9"/>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(i) Solicitar, a qualquer momento, esclarecimento(s) das ORGANIZAÇÕES SOCIAIS proponentes quanto à documentação apresentada;</w:t>
      </w:r>
    </w:p>
    <w:p w:rsidR="00586AAA" w:rsidRDefault="0068006E">
      <w:pPr>
        <w:numPr>
          <w:ilvl w:val="2"/>
          <w:numId w:val="9"/>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(ii) Prorrogar ou antecipar, respeitados os limites legais, os prazos de que trata o presente Chamamento, em caso de interesse público, caso fortuito ou força maior; e</w:t>
      </w:r>
    </w:p>
    <w:p w:rsidR="00586AAA" w:rsidRDefault="0068006E">
      <w:pPr>
        <w:numPr>
          <w:ilvl w:val="2"/>
          <w:numId w:val="9"/>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 xml:space="preserve">(iii) Na hipótese de alteração que afete de forma inequívoca a elaboração das propostas, alterar a data da Sessão Pública de entrega dos Envelopes, mediante a respectiva republicação do EDITAL. </w:t>
      </w:r>
    </w:p>
    <w:p w:rsidR="00586AAA" w:rsidRDefault="0068006E">
      <w:pPr>
        <w:numPr>
          <w:ilvl w:val="2"/>
          <w:numId w:val="9"/>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7.4.3. As Sessões Públicas deste Chamamento poderão ser assistidas por qualquer pessoa, mas somente serão permitidas a participação e a manifestação dos representantes credenciados das ORGANIZAÇÕES SOCIAIS participantes, nos termos do Item 7.5 deste EDITAL, sendo vedada a interferência de assistentes ou de quaisquer outras pessoas que não estejam devidamente credenciadas.</w:t>
      </w:r>
    </w:p>
    <w:p w:rsidR="00586AAA" w:rsidRDefault="0068006E">
      <w:pPr>
        <w:numPr>
          <w:ilvl w:val="2"/>
          <w:numId w:val="9"/>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7.4.4. Será inabilitada e/ou desclassificada a ORGANIZAÇÃO SOCIAL participante que:</w:t>
      </w:r>
    </w:p>
    <w:p w:rsidR="00586AAA" w:rsidRDefault="0068006E">
      <w:pPr>
        <w:numPr>
          <w:ilvl w:val="2"/>
          <w:numId w:val="9"/>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(i) deixar de apresentar qualquer documento exigido neste EDITAL e/ou em seus anexos;</w:t>
      </w:r>
    </w:p>
    <w:p w:rsidR="00586AAA" w:rsidRDefault="0068006E">
      <w:pPr>
        <w:numPr>
          <w:ilvl w:val="2"/>
          <w:numId w:val="9"/>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(ii) ou ainda, apresentá-los de maneira incompleta e/ou incorreta;</w:t>
      </w:r>
    </w:p>
    <w:p w:rsidR="00586AAA" w:rsidRDefault="0068006E">
      <w:pPr>
        <w:numPr>
          <w:ilvl w:val="2"/>
          <w:numId w:val="9"/>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(iii) ou mesmo de forma diversa daquela aqui preconizada.</w:t>
      </w:r>
    </w:p>
    <w:p w:rsidR="00586AAA" w:rsidRDefault="0068006E">
      <w:pPr>
        <w:numPr>
          <w:ilvl w:val="2"/>
          <w:numId w:val="9"/>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 xml:space="preserve">7.4.5. Os resultados de cada etapa de avaliação (Habilitação e Classificação) serão divulgados na própria Sessão Pública ou, caso não seja possível, por meio de publicação no site eletrônico do Município de Bueno </w:t>
      </w:r>
      <w:r w:rsidRPr="00BE445D">
        <w:rPr>
          <w:rFonts w:ascii="Arial" w:eastAsia="Arial" w:hAnsi="Arial" w:cs="Arial"/>
          <w:color w:val="000000"/>
        </w:rPr>
        <w:t xml:space="preserve">Brandão: </w:t>
      </w:r>
      <w:hyperlink r:id="rId13">
        <w:r w:rsidRPr="00BE445D">
          <w:rPr>
            <w:rFonts w:ascii="Arial" w:eastAsia="Arial" w:hAnsi="Arial" w:cs="Arial"/>
            <w:color w:val="0000FF"/>
            <w:u w:val="single"/>
          </w:rPr>
          <w:t>www.buenobrandao.mg.gov.br</w:t>
        </w:r>
      </w:hyperlink>
      <w:r w:rsidRPr="00BE445D">
        <w:rPr>
          <w:rFonts w:ascii="Arial" w:eastAsia="Arial" w:hAnsi="Arial" w:cs="Arial"/>
          <w:color w:val="000000"/>
        </w:rPr>
        <w:t>.</w:t>
      </w:r>
    </w:p>
    <w:p w:rsidR="00586AAA" w:rsidRDefault="0068006E">
      <w:pPr>
        <w:numPr>
          <w:ilvl w:val="2"/>
          <w:numId w:val="9"/>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7.4.6. De cada Sessão Pública será lavrada ata circunstanciada dos trabalhos, contendo os principais fatos, ocorrências e impugnações, e que deverá ser assinada obrigatoriamente pelos membros da Comissão Especial de Seleção e pelos representantes credenciados das ORGANIZAÇÕES SOCIAIS presentes.</w:t>
      </w:r>
    </w:p>
    <w:p w:rsidR="00586AAA" w:rsidRDefault="0068006E">
      <w:pPr>
        <w:numPr>
          <w:ilvl w:val="2"/>
          <w:numId w:val="9"/>
        </w:numPr>
        <w:pBdr>
          <w:top w:val="nil"/>
          <w:left w:val="nil"/>
          <w:bottom w:val="nil"/>
          <w:right w:val="nil"/>
          <w:between w:val="nil"/>
        </w:pBdr>
        <w:spacing w:after="120"/>
        <w:jc w:val="both"/>
        <w:rPr>
          <w:rFonts w:ascii="Arial" w:eastAsia="Arial" w:hAnsi="Arial" w:cs="Arial"/>
          <w:color w:val="000000"/>
        </w:rPr>
      </w:pPr>
      <w:r w:rsidRPr="005019E1">
        <w:rPr>
          <w:rFonts w:ascii="Arial" w:eastAsia="Arial" w:hAnsi="Arial" w:cs="Arial"/>
          <w:color w:val="000000"/>
        </w:rPr>
        <w:t xml:space="preserve">7.4.7. Às </w:t>
      </w:r>
      <w:r w:rsidR="00BE445D" w:rsidRPr="005019E1">
        <w:rPr>
          <w:rFonts w:ascii="Arial" w:eastAsia="Arial" w:hAnsi="Arial" w:cs="Arial"/>
          <w:color w:val="000000"/>
        </w:rPr>
        <w:t>10</w:t>
      </w:r>
      <w:r w:rsidRPr="005019E1">
        <w:rPr>
          <w:rFonts w:ascii="Arial" w:eastAsia="Arial" w:hAnsi="Arial" w:cs="Arial"/>
          <w:color w:val="000000"/>
        </w:rPr>
        <w:t xml:space="preserve"> horas, do dia </w:t>
      </w:r>
      <w:r w:rsidR="00BE445D" w:rsidRPr="005019E1">
        <w:rPr>
          <w:rFonts w:ascii="Arial" w:eastAsia="Arial" w:hAnsi="Arial" w:cs="Arial"/>
          <w:color w:val="000000"/>
        </w:rPr>
        <w:t>1</w:t>
      </w:r>
      <w:r w:rsidR="00103DC9" w:rsidRPr="005019E1">
        <w:rPr>
          <w:rFonts w:ascii="Arial" w:eastAsia="Arial" w:hAnsi="Arial" w:cs="Arial"/>
          <w:color w:val="000000"/>
        </w:rPr>
        <w:t>8</w:t>
      </w:r>
      <w:r w:rsidR="00BE445D" w:rsidRPr="005019E1">
        <w:rPr>
          <w:rFonts w:ascii="Arial" w:eastAsia="Arial" w:hAnsi="Arial" w:cs="Arial"/>
          <w:color w:val="000000"/>
        </w:rPr>
        <w:t>/</w:t>
      </w:r>
      <w:r w:rsidR="00103DC9" w:rsidRPr="005019E1">
        <w:rPr>
          <w:rFonts w:ascii="Arial" w:eastAsia="Arial" w:hAnsi="Arial" w:cs="Arial"/>
          <w:color w:val="000000"/>
        </w:rPr>
        <w:t>0</w:t>
      </w:r>
      <w:r w:rsidR="00BE445D" w:rsidRPr="005019E1">
        <w:rPr>
          <w:rFonts w:ascii="Arial" w:eastAsia="Arial" w:hAnsi="Arial" w:cs="Arial"/>
          <w:color w:val="000000"/>
        </w:rPr>
        <w:t>1/202</w:t>
      </w:r>
      <w:r w:rsidR="00103DC9" w:rsidRPr="005019E1">
        <w:rPr>
          <w:rFonts w:ascii="Arial" w:eastAsia="Arial" w:hAnsi="Arial" w:cs="Arial"/>
          <w:color w:val="000000"/>
        </w:rPr>
        <w:t>4</w:t>
      </w:r>
      <w:r w:rsidRPr="005019E1">
        <w:rPr>
          <w:rFonts w:ascii="Arial" w:eastAsia="Arial" w:hAnsi="Arial" w:cs="Arial"/>
          <w:color w:val="000000"/>
        </w:rPr>
        <w:t xml:space="preserve"> na sede do Setor de licitações do Município de Bueno</w:t>
      </w:r>
      <w:r>
        <w:rPr>
          <w:rFonts w:ascii="Arial" w:eastAsia="Arial" w:hAnsi="Arial" w:cs="Arial"/>
          <w:color w:val="000000"/>
        </w:rPr>
        <w:t xml:space="preserve"> Brandão – MG, localizada na Rua Afonso Pena, nº. 225, bairro centro, Bueno Brandão – MG, a COMISSÃO ESPECIAL DE SELEÇÃO E AVALIAÇÃO, iniciará os trabalhos com o recebimento dos ENVELOPES 1 e 2 e a abertura do “ENVELOPE 1 – DOCUMENTOS DE HABILITAÇÃO”, que deverão ser rubricados pelos integrantes da Comissão Especial de Seleção e pelos representantes credenciados das ORGANIZAÇÕES SOCIAIS presentes à sessão.</w:t>
      </w:r>
    </w:p>
    <w:p w:rsidR="00586AAA" w:rsidRDefault="0068006E">
      <w:pPr>
        <w:numPr>
          <w:ilvl w:val="2"/>
          <w:numId w:val="9"/>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 xml:space="preserve">7.4.8. Não serão recebidos os Envelopes apresentados após a hora e data convencionadas ou depois de declarado o encerramento de recebimento dos Envelopes pela Comissão Especial de Seleção e Avaliação, bem como documentos enviados por e-mail, nem tampouco serão considerados como saneamento a inclusão de documento obrigatório originalmente ausente na documentação apresentada pela ORGANIZAÇÃO SOCIAL </w:t>
      </w:r>
      <w:r>
        <w:rPr>
          <w:rFonts w:ascii="Arial" w:eastAsia="Arial" w:hAnsi="Arial" w:cs="Arial"/>
          <w:color w:val="000000"/>
        </w:rPr>
        <w:lastRenderedPageBreak/>
        <w:t>proponente.</w:t>
      </w:r>
    </w:p>
    <w:p w:rsidR="00586AAA" w:rsidRDefault="0068006E">
      <w:pPr>
        <w:numPr>
          <w:ilvl w:val="2"/>
          <w:numId w:val="9"/>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7.4.9. A Comissão Especial de Seleção, após a abertura do ENVELOPE 1 e rubrica dos documentos nele constantes pelos seus integrantes e pelos representantes credenciados das ORGANIZAÇÕES SOCIAIS participantes, suspenderá a Sessão Pública para análise reservada da documentação de habilitação apresentada, informando aos presentes o horário para o seu retorno, que, quando possível, ocorrerá no mesmo dia.</w:t>
      </w:r>
    </w:p>
    <w:p w:rsidR="00586AAA" w:rsidRDefault="0068006E">
      <w:pPr>
        <w:numPr>
          <w:ilvl w:val="2"/>
          <w:numId w:val="9"/>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 xml:space="preserve">7.4.10. Serão consideradas habilitadas pela Comissão especial de Seleção, as ORGANIZAÇÕES SOCIAIS que apresentarem com exatidão e sem irregularidades todos os documentos solicitados no Item 7.2 deste EDITAL (“ENVELOPE 1 - DOCUMENTOS DE HABILITAÇÃO”). </w:t>
      </w:r>
    </w:p>
    <w:p w:rsidR="00586AAA" w:rsidRDefault="0068006E">
      <w:pPr>
        <w:numPr>
          <w:ilvl w:val="2"/>
          <w:numId w:val="9"/>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7.4.11. Após a fase de habilitação, não cabe desistência da ORGANIZAÇÃO SOCIAL proponente, salvo por motivo justo decorrente de fato superveniente e aceito pela COMISSÃO ESPECIAL DE SELEÇÃO E AVALIAÇÃO.</w:t>
      </w:r>
    </w:p>
    <w:p w:rsidR="00586AAA" w:rsidRPr="00215E6B" w:rsidRDefault="0068006E">
      <w:pPr>
        <w:numPr>
          <w:ilvl w:val="2"/>
          <w:numId w:val="9"/>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 xml:space="preserve">7.4.12. O “ENVELOPE 2 – COMPROVAÇÃO DE EXPERIÊNCIA, PLANO DE TRABALHO E PROPOSTA FINANCEIRA” das ORGANIZAÇÕES SOCIAIS habilitadas serão abertos pela Comissão Especial de Seleção, em nova Sessão Pública cuja data será comunicada na Sessão Pública anterior ou através de publicação no site eletrônico do Município: </w:t>
      </w:r>
      <w:hyperlink r:id="rId14">
        <w:r w:rsidRPr="00215E6B">
          <w:rPr>
            <w:rFonts w:ascii="Arial" w:eastAsia="Arial" w:hAnsi="Arial" w:cs="Arial"/>
            <w:color w:val="0000FF"/>
            <w:u w:val="single"/>
          </w:rPr>
          <w:t>www.buenobrandao.mg.gov.br</w:t>
        </w:r>
      </w:hyperlink>
      <w:r w:rsidRPr="00215E6B">
        <w:rPr>
          <w:rFonts w:ascii="Arial" w:eastAsia="Arial" w:hAnsi="Arial" w:cs="Arial"/>
          <w:color w:val="0000FF"/>
          <w:u w:val="single"/>
        </w:rPr>
        <w:t xml:space="preserve"> .</w:t>
      </w:r>
    </w:p>
    <w:p w:rsidR="00586AAA" w:rsidRDefault="0068006E">
      <w:pPr>
        <w:numPr>
          <w:ilvl w:val="2"/>
          <w:numId w:val="9"/>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7.4.13. Os documentos contidos no ENVELOPE 2 deverão ser rubricados pelos integrantes da Comissão Especial de Seleção e pelos representantes credenciados das ORGANIZAÇÕES SOCIAIS participantes.</w:t>
      </w:r>
    </w:p>
    <w:p w:rsidR="00586AAA" w:rsidRDefault="0068006E">
      <w:pPr>
        <w:numPr>
          <w:ilvl w:val="2"/>
          <w:numId w:val="9"/>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7.4.14. A Comissão Especial de Seleção, após a abertura do ENVELOPE 2 e rubrica dos documentos nele constantes pelos seus integrantes e pelos representantes credenciados das ORGANIZAÇÕES SOCIAIS participantes, bem como de eventuais apontamentos, encerrará a Sessão Pública para análise reservada da documentação apresentada, de acordo com os critérios estabelecidos no Item 8.1 deste EDITAL.</w:t>
      </w:r>
    </w:p>
    <w:p w:rsidR="00586AAA" w:rsidRPr="00215E6B" w:rsidRDefault="0068006E">
      <w:pPr>
        <w:numPr>
          <w:ilvl w:val="2"/>
          <w:numId w:val="9"/>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 xml:space="preserve">7.4.15. Realizada a classificação do PLANO DE TRABALHO e o julgamento da COMPROVAÇÃO DE EXPERIÊNCIA E PROPOSTA FINANCEIRA, ocorrerá o julgamento final com a posterior convocação das ORGANIZAÇÕES SOCIAIS para tomarem ciência do resultado do processo seletivo, que será publicado no site eletrônico do Município: </w:t>
      </w:r>
      <w:hyperlink r:id="rId15">
        <w:r w:rsidRPr="00215E6B">
          <w:rPr>
            <w:rFonts w:ascii="Arial" w:eastAsia="Arial" w:hAnsi="Arial" w:cs="Arial"/>
            <w:color w:val="0000FF"/>
            <w:u w:val="single"/>
          </w:rPr>
          <w:t>www.buenobrandao.mg.gov.br</w:t>
        </w:r>
      </w:hyperlink>
      <w:r w:rsidRPr="00215E6B">
        <w:rPr>
          <w:rFonts w:ascii="Arial" w:eastAsia="Arial" w:hAnsi="Arial" w:cs="Arial"/>
          <w:color w:val="0000FF"/>
          <w:u w:val="single"/>
        </w:rPr>
        <w:t xml:space="preserve"> .</w:t>
      </w:r>
    </w:p>
    <w:p w:rsidR="00586AAA" w:rsidRDefault="0068006E">
      <w:pPr>
        <w:numPr>
          <w:ilvl w:val="2"/>
          <w:numId w:val="9"/>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 xml:space="preserve">7.4.16. Decorrido o prazo legal para interposição de recurso, ou tendo havido renúncia expressa de interposição ou após o julgamento destes e tendo sido declarada vencedora a ORGANIZAÇÂO SOCIAL que obteve a maior pontuação final no processo seletivo, caberá então à Comissão Especial de Seleção encaminhar o processo ao Secretário Municipal de Saúde e para o Prefeito Municipal para homologação da seleção e adjudicação à entidade classificada em primeiro lugar, determinando a sua convocação para assinatura do CONTRATO DE GESTÃO. </w:t>
      </w:r>
    </w:p>
    <w:p w:rsidR="00586AAA" w:rsidRDefault="00586AAA">
      <w:pPr>
        <w:numPr>
          <w:ilvl w:val="2"/>
          <w:numId w:val="9"/>
        </w:numPr>
        <w:pBdr>
          <w:top w:val="nil"/>
          <w:left w:val="nil"/>
          <w:bottom w:val="nil"/>
          <w:right w:val="nil"/>
          <w:between w:val="nil"/>
        </w:pBdr>
        <w:spacing w:after="120"/>
        <w:jc w:val="both"/>
        <w:rPr>
          <w:rFonts w:ascii="Arial" w:eastAsia="Arial" w:hAnsi="Arial" w:cs="Arial"/>
          <w:color w:val="000000"/>
        </w:rPr>
      </w:pPr>
    </w:p>
    <w:p w:rsidR="00586AAA" w:rsidRDefault="0068006E">
      <w:pPr>
        <w:numPr>
          <w:ilvl w:val="2"/>
          <w:numId w:val="9"/>
        </w:numPr>
        <w:pBdr>
          <w:top w:val="nil"/>
          <w:left w:val="nil"/>
          <w:bottom w:val="nil"/>
          <w:right w:val="nil"/>
          <w:between w:val="nil"/>
        </w:pBdr>
        <w:spacing w:after="120"/>
        <w:jc w:val="both"/>
        <w:rPr>
          <w:rFonts w:ascii="Arial" w:eastAsia="Arial" w:hAnsi="Arial" w:cs="Arial"/>
          <w:b/>
          <w:color w:val="000000"/>
        </w:rPr>
      </w:pPr>
      <w:r>
        <w:rPr>
          <w:rFonts w:ascii="Arial" w:eastAsia="Arial" w:hAnsi="Arial" w:cs="Arial"/>
          <w:b/>
          <w:color w:val="000000"/>
        </w:rPr>
        <w:t>7.5. DO CREDENCIAMENTO DO REPRESENTANTE LEGAL DA ORGANIZAÇÃO SOCIAL</w:t>
      </w:r>
    </w:p>
    <w:p w:rsidR="00586AAA" w:rsidRDefault="0068006E">
      <w:pPr>
        <w:numPr>
          <w:ilvl w:val="2"/>
          <w:numId w:val="9"/>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 xml:space="preserve">7.5.1. O representante credenciado da ORGANIZAÇÃO SOCIAL deverá apresentar, fora dos ENVELOPES 1 e 2, perante a COMISSÃO ESPECIAL DE SELEÇÃO E AVALIAÇÃO </w:t>
      </w:r>
      <w:r>
        <w:rPr>
          <w:rFonts w:ascii="Arial" w:eastAsia="Arial" w:hAnsi="Arial" w:cs="Arial"/>
          <w:color w:val="000000"/>
        </w:rPr>
        <w:lastRenderedPageBreak/>
        <w:t xml:space="preserve">no mesmo dia, local e horário designado para o início da Sessão Pública de entrega dos </w:t>
      </w:r>
      <w:r w:rsidRPr="00215E6B">
        <w:rPr>
          <w:rFonts w:ascii="Arial" w:eastAsia="Arial" w:hAnsi="Arial" w:cs="Arial"/>
          <w:color w:val="000000"/>
        </w:rPr>
        <w:t xml:space="preserve">Envelopes, a Carta de Credenciamento </w:t>
      </w:r>
      <w:r w:rsidRPr="00215E6B">
        <w:rPr>
          <w:rFonts w:ascii="Arial" w:eastAsia="Arial" w:hAnsi="Arial" w:cs="Arial"/>
          <w:b/>
          <w:color w:val="000000"/>
        </w:rPr>
        <w:t>ANEXO IX</w:t>
      </w:r>
      <w:r w:rsidRPr="00215E6B">
        <w:rPr>
          <w:rFonts w:ascii="Arial" w:eastAsia="Arial" w:hAnsi="Arial" w:cs="Arial"/>
          <w:color w:val="000000"/>
        </w:rPr>
        <w:t>, juntamente com a Carteira de</w:t>
      </w:r>
      <w:r>
        <w:rPr>
          <w:rFonts w:ascii="Arial" w:eastAsia="Arial" w:hAnsi="Arial" w:cs="Arial"/>
          <w:color w:val="000000"/>
        </w:rPr>
        <w:t xml:space="preserve"> Identidade ou outro documento equivalente, além da comprovação de sua representação, através de:</w:t>
      </w:r>
    </w:p>
    <w:p w:rsidR="00586AAA" w:rsidRDefault="0068006E">
      <w:pPr>
        <w:numPr>
          <w:ilvl w:val="2"/>
          <w:numId w:val="9"/>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a) Estatuto da entidade ou instrumento legal de sua formação, comprovando a representação da Entidade e os poderes para representá-la, acompanhada da ata da assembleia de eleição do dirigente, em ambos os casos autenticada em cartório ou apresentada junto com o documento original, para permitir que a Comissão de Seleção ateste sua autenticidade.</w:t>
      </w:r>
    </w:p>
    <w:p w:rsidR="00586AAA" w:rsidRDefault="0068006E">
      <w:pPr>
        <w:numPr>
          <w:ilvl w:val="2"/>
          <w:numId w:val="9"/>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b) Caso o representante da Entidade não seja seu representante estatutário ou legal, o credenciamento será feito por intermédio de procuração, mediante instrumento público ou particular. Nesse caso, o representante também entregará à Comissão de Seleção, cópia autenticada em cartório do ato que estabelece a prova de representação da entidade, em que constem os nomes dos representantes ou dirigentes com poderes para a constituição de mandatários.</w:t>
      </w:r>
    </w:p>
    <w:p w:rsidR="00586AAA" w:rsidRDefault="0068006E">
      <w:pPr>
        <w:numPr>
          <w:ilvl w:val="2"/>
          <w:numId w:val="9"/>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c) Ato Constitutivo com todas eventuais alterações ou Estatuto Social consolidado com a última alteração (em vigor), devidamente registrado em cartório, nos casos de representante legal da ORGANIZAÇÃO SOCIAL proponente.</w:t>
      </w:r>
    </w:p>
    <w:p w:rsidR="00586AAA" w:rsidRDefault="0068006E">
      <w:pPr>
        <w:numPr>
          <w:ilvl w:val="2"/>
          <w:numId w:val="9"/>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7.5.2. Os documentos de representação das ORGANIZAÇÕES SOCIAIS serão retidos pela COMISSÃO ESPECIAL DE SELEÇÃO E AVALIAÇÃO e juntados ao processo do Chamamento Público.</w:t>
      </w:r>
    </w:p>
    <w:p w:rsidR="00586AAA" w:rsidRDefault="0068006E">
      <w:pPr>
        <w:numPr>
          <w:ilvl w:val="2"/>
          <w:numId w:val="9"/>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7.5.3. Será admitido no máximo 01 (um) representante credenciado por ORGANIZAÇÃO SOCIAL.</w:t>
      </w:r>
    </w:p>
    <w:p w:rsidR="00586AAA" w:rsidRDefault="0068006E">
      <w:pPr>
        <w:numPr>
          <w:ilvl w:val="2"/>
          <w:numId w:val="9"/>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7.5.4. A ORGANIZAÇÃO SOCIAL sem representante poderá entregar seus Envelopes, mas não poderá consignar em ata suas observações e impugnações, rubricar documentos, nem praticar os demais atos pertinentes ao Chamamento Público.</w:t>
      </w:r>
    </w:p>
    <w:p w:rsidR="00586AAA" w:rsidRDefault="0068006E">
      <w:pPr>
        <w:numPr>
          <w:ilvl w:val="2"/>
          <w:numId w:val="9"/>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7.5.5. Nenhuma pessoa, ainda que munida de procuração, poderá representar mais de uma ORGANIZAÇÃO SOCIAL neste Chamamento Público, sob pena de exclusão sumária de todas as ORGANIZAÇÕES SOCIAIS por ela representadas.</w:t>
      </w:r>
    </w:p>
    <w:p w:rsidR="00586AAA" w:rsidRDefault="00586AAA">
      <w:pPr>
        <w:numPr>
          <w:ilvl w:val="2"/>
          <w:numId w:val="9"/>
        </w:numPr>
        <w:pBdr>
          <w:top w:val="nil"/>
          <w:left w:val="nil"/>
          <w:bottom w:val="nil"/>
          <w:right w:val="nil"/>
          <w:between w:val="nil"/>
        </w:pBdr>
        <w:spacing w:after="120"/>
        <w:jc w:val="both"/>
        <w:rPr>
          <w:rFonts w:ascii="Arial" w:eastAsia="Arial" w:hAnsi="Arial" w:cs="Arial"/>
          <w:b/>
          <w:color w:val="000000"/>
        </w:rPr>
      </w:pPr>
    </w:p>
    <w:p w:rsidR="00586AAA" w:rsidRDefault="0068006E">
      <w:pPr>
        <w:numPr>
          <w:ilvl w:val="2"/>
          <w:numId w:val="9"/>
        </w:numPr>
        <w:pBdr>
          <w:top w:val="nil"/>
          <w:left w:val="nil"/>
          <w:bottom w:val="nil"/>
          <w:right w:val="nil"/>
          <w:between w:val="nil"/>
        </w:pBdr>
        <w:spacing w:after="120"/>
        <w:jc w:val="both"/>
        <w:rPr>
          <w:rFonts w:ascii="Arial" w:eastAsia="Arial" w:hAnsi="Arial" w:cs="Arial"/>
          <w:b/>
          <w:color w:val="000000"/>
        </w:rPr>
      </w:pPr>
      <w:r>
        <w:rPr>
          <w:rFonts w:ascii="Arial" w:eastAsia="Arial" w:hAnsi="Arial" w:cs="Arial"/>
          <w:b/>
          <w:color w:val="000000"/>
        </w:rPr>
        <w:t>8.</w:t>
      </w:r>
      <w:r>
        <w:rPr>
          <w:rFonts w:ascii="Arial" w:eastAsia="Arial" w:hAnsi="Arial" w:cs="Arial"/>
          <w:color w:val="000000"/>
        </w:rPr>
        <w:t xml:space="preserve"> </w:t>
      </w:r>
      <w:r>
        <w:rPr>
          <w:rFonts w:ascii="Arial" w:eastAsia="Arial" w:hAnsi="Arial" w:cs="Arial"/>
          <w:b/>
          <w:color w:val="000000"/>
        </w:rPr>
        <w:t>DOS CRITÉRIOS DE CLASSIFICAÇÃO E JULGAMENTO</w:t>
      </w:r>
    </w:p>
    <w:p w:rsidR="00586AAA" w:rsidRPr="00215E6B" w:rsidRDefault="0068006E">
      <w:pPr>
        <w:numPr>
          <w:ilvl w:val="2"/>
          <w:numId w:val="9"/>
        </w:numPr>
        <w:pBdr>
          <w:top w:val="nil"/>
          <w:left w:val="nil"/>
          <w:bottom w:val="nil"/>
          <w:right w:val="nil"/>
          <w:between w:val="nil"/>
        </w:pBdr>
        <w:spacing w:after="120"/>
        <w:jc w:val="both"/>
        <w:rPr>
          <w:rFonts w:ascii="Arial" w:eastAsia="Arial" w:hAnsi="Arial" w:cs="Arial"/>
          <w:color w:val="000000"/>
        </w:rPr>
      </w:pPr>
      <w:r w:rsidRPr="00215E6B">
        <w:rPr>
          <w:rFonts w:ascii="Arial" w:eastAsia="Arial" w:hAnsi="Arial" w:cs="Arial"/>
          <w:color w:val="000000"/>
        </w:rPr>
        <w:t>8.1. O PLANO DE TRABALHO, a COMPROVAÇÃO DE EXPERIÊNCIA e a PROPOSTA FINANCEIRA serão analisados e pontuados de acordo com os critérios estabelecidos na sequência, considerando-se vencedora a Entidade que obtiver a maior pontuação.</w:t>
      </w:r>
    </w:p>
    <w:p w:rsidR="00586AAA" w:rsidRPr="00215E6B" w:rsidRDefault="00586AAA">
      <w:pPr>
        <w:widowControl/>
        <w:pBdr>
          <w:top w:val="nil"/>
          <w:left w:val="nil"/>
          <w:bottom w:val="nil"/>
          <w:right w:val="nil"/>
          <w:between w:val="nil"/>
        </w:pBdr>
        <w:spacing w:after="160" w:line="276" w:lineRule="auto"/>
        <w:ind w:left="720"/>
        <w:rPr>
          <w:rFonts w:ascii="Arial" w:eastAsia="Arial" w:hAnsi="Arial" w:cs="Arial"/>
          <w:color w:val="000000"/>
          <w:sz w:val="21"/>
          <w:szCs w:val="21"/>
        </w:rPr>
      </w:pPr>
    </w:p>
    <w:p w:rsidR="00586AAA" w:rsidRPr="00215E6B" w:rsidRDefault="0068006E">
      <w:pPr>
        <w:pBdr>
          <w:top w:val="nil"/>
          <w:left w:val="nil"/>
          <w:bottom w:val="nil"/>
          <w:right w:val="nil"/>
          <w:between w:val="nil"/>
        </w:pBdr>
        <w:spacing w:after="120"/>
        <w:jc w:val="both"/>
        <w:rPr>
          <w:rFonts w:ascii="Arial" w:eastAsia="Arial" w:hAnsi="Arial" w:cs="Arial"/>
          <w:b/>
          <w:color w:val="000000"/>
          <w:u w:val="single"/>
        </w:rPr>
      </w:pPr>
      <w:r w:rsidRPr="00215E6B">
        <w:rPr>
          <w:rFonts w:ascii="Arial" w:eastAsia="Arial" w:hAnsi="Arial" w:cs="Arial"/>
          <w:b/>
          <w:color w:val="000000"/>
          <w:u w:val="single"/>
        </w:rPr>
        <w:t xml:space="preserve">A) COMPREENSÃO DO OBJETO DO CONTRATO DE GESTÃO – TOTAL DE PONTOS: 10 PONTOS </w:t>
      </w:r>
    </w:p>
    <w:p w:rsidR="00586AAA" w:rsidRPr="00215E6B" w:rsidRDefault="0068006E">
      <w:pPr>
        <w:pBdr>
          <w:top w:val="nil"/>
          <w:left w:val="nil"/>
          <w:bottom w:val="nil"/>
          <w:right w:val="nil"/>
          <w:between w:val="nil"/>
        </w:pBdr>
        <w:spacing w:after="120"/>
        <w:jc w:val="both"/>
        <w:rPr>
          <w:rFonts w:ascii="Arial" w:eastAsia="Arial" w:hAnsi="Arial" w:cs="Arial"/>
          <w:color w:val="000000"/>
        </w:rPr>
      </w:pPr>
      <w:r w:rsidRPr="00215E6B">
        <w:rPr>
          <w:rFonts w:ascii="Arial" w:eastAsia="Arial" w:hAnsi="Arial" w:cs="Arial"/>
          <w:color w:val="000000"/>
        </w:rPr>
        <w:t>A proponente deverá desenvolver plano de trabalho sob a forma de texto, apresentando um diagnóstico das necessidades dos serviços municipais em relação ao objeto do presente chamamento público, demonstrando a compreensão acerca do volume de produção física de ações a serem executadas bem como da implantação de metas de garantia de segurança da assistência prestada aos usuários do SUS.</w:t>
      </w:r>
    </w:p>
    <w:p w:rsidR="00586AAA" w:rsidRPr="00215E6B" w:rsidRDefault="00586AAA">
      <w:pPr>
        <w:pBdr>
          <w:top w:val="nil"/>
          <w:left w:val="nil"/>
          <w:bottom w:val="nil"/>
          <w:right w:val="nil"/>
          <w:between w:val="nil"/>
        </w:pBdr>
        <w:spacing w:after="120"/>
        <w:rPr>
          <w:rFonts w:ascii="Arial" w:eastAsia="Arial" w:hAnsi="Arial" w:cs="Arial"/>
          <w:color w:val="000000"/>
        </w:rPr>
      </w:pPr>
    </w:p>
    <w:tbl>
      <w:tblPr>
        <w:tblStyle w:val="a0"/>
        <w:tblW w:w="838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18"/>
        <w:gridCol w:w="1269"/>
      </w:tblGrid>
      <w:tr w:rsidR="00586AAA" w:rsidRPr="00215E6B">
        <w:trPr>
          <w:jc w:val="center"/>
        </w:trPr>
        <w:tc>
          <w:tcPr>
            <w:tcW w:w="7118" w:type="dxa"/>
            <w:shd w:val="clear" w:color="auto" w:fill="auto"/>
          </w:tcPr>
          <w:p w:rsidR="00586AAA" w:rsidRPr="00215E6B" w:rsidRDefault="0068006E">
            <w:pPr>
              <w:pBdr>
                <w:top w:val="nil"/>
                <w:left w:val="nil"/>
                <w:bottom w:val="nil"/>
                <w:right w:val="nil"/>
                <w:between w:val="nil"/>
              </w:pBdr>
              <w:spacing w:after="120"/>
              <w:jc w:val="center"/>
              <w:rPr>
                <w:rFonts w:ascii="Arial" w:eastAsia="Arial" w:hAnsi="Arial" w:cs="Arial"/>
                <w:b/>
                <w:color w:val="000000"/>
              </w:rPr>
            </w:pPr>
            <w:r w:rsidRPr="00215E6B">
              <w:rPr>
                <w:rFonts w:ascii="Arial" w:eastAsia="Arial" w:hAnsi="Arial" w:cs="Arial"/>
                <w:b/>
                <w:color w:val="000000"/>
              </w:rPr>
              <w:t>ITENS</w:t>
            </w:r>
          </w:p>
        </w:tc>
        <w:tc>
          <w:tcPr>
            <w:tcW w:w="1269" w:type="dxa"/>
            <w:shd w:val="clear" w:color="auto" w:fill="auto"/>
          </w:tcPr>
          <w:p w:rsidR="00586AAA" w:rsidRPr="00215E6B" w:rsidRDefault="0068006E">
            <w:pPr>
              <w:pBdr>
                <w:top w:val="nil"/>
                <w:left w:val="nil"/>
                <w:bottom w:val="nil"/>
                <w:right w:val="nil"/>
                <w:between w:val="nil"/>
              </w:pBdr>
              <w:spacing w:after="120"/>
              <w:jc w:val="center"/>
              <w:rPr>
                <w:rFonts w:ascii="Arial" w:eastAsia="Arial" w:hAnsi="Arial" w:cs="Arial"/>
                <w:b/>
                <w:color w:val="000000"/>
              </w:rPr>
            </w:pPr>
            <w:r w:rsidRPr="00215E6B">
              <w:rPr>
                <w:rFonts w:ascii="Arial" w:eastAsia="Arial" w:hAnsi="Arial" w:cs="Arial"/>
                <w:b/>
                <w:color w:val="000000"/>
              </w:rPr>
              <w:t>PONTOS</w:t>
            </w:r>
          </w:p>
        </w:tc>
      </w:tr>
      <w:tr w:rsidR="00586AAA" w:rsidRPr="00215E6B">
        <w:trPr>
          <w:jc w:val="center"/>
        </w:trPr>
        <w:tc>
          <w:tcPr>
            <w:tcW w:w="7118" w:type="dxa"/>
            <w:shd w:val="clear" w:color="auto" w:fill="auto"/>
          </w:tcPr>
          <w:p w:rsidR="00586AAA" w:rsidRPr="00215E6B" w:rsidRDefault="0068006E">
            <w:pPr>
              <w:pBdr>
                <w:top w:val="nil"/>
                <w:left w:val="nil"/>
                <w:bottom w:val="nil"/>
                <w:right w:val="nil"/>
                <w:between w:val="nil"/>
              </w:pBdr>
              <w:spacing w:after="120"/>
              <w:jc w:val="center"/>
              <w:rPr>
                <w:rFonts w:ascii="Arial" w:eastAsia="Arial" w:hAnsi="Arial" w:cs="Arial"/>
                <w:color w:val="000000"/>
              </w:rPr>
            </w:pPr>
            <w:r w:rsidRPr="00215E6B">
              <w:rPr>
                <w:rFonts w:ascii="Arial" w:eastAsia="Arial" w:hAnsi="Arial" w:cs="Arial"/>
                <w:color w:val="000000"/>
              </w:rPr>
              <w:t xml:space="preserve">Apresenta compreensão compatível com as necessidades do </w:t>
            </w:r>
            <w:r w:rsidRPr="00215E6B">
              <w:rPr>
                <w:rFonts w:ascii="Arial" w:eastAsia="Arial" w:hAnsi="Arial" w:cs="Arial"/>
                <w:b/>
                <w:color w:val="000000"/>
              </w:rPr>
              <w:t>ANEXO I</w:t>
            </w:r>
            <w:r w:rsidRPr="00215E6B">
              <w:rPr>
                <w:rFonts w:ascii="Arial" w:eastAsia="Arial" w:hAnsi="Arial" w:cs="Arial"/>
                <w:color w:val="000000"/>
              </w:rPr>
              <w:t xml:space="preserve"> e </w:t>
            </w:r>
            <w:r w:rsidRPr="00215E6B">
              <w:rPr>
                <w:rFonts w:ascii="Arial" w:eastAsia="Arial" w:hAnsi="Arial" w:cs="Arial"/>
                <w:b/>
                <w:color w:val="000000"/>
              </w:rPr>
              <w:t>ANEXO V</w:t>
            </w:r>
            <w:r w:rsidRPr="00215E6B">
              <w:rPr>
                <w:rFonts w:ascii="Arial" w:eastAsia="Arial" w:hAnsi="Arial" w:cs="Arial"/>
                <w:color w:val="000000"/>
              </w:rPr>
              <w:t xml:space="preserve"> deste Edital.</w:t>
            </w:r>
          </w:p>
        </w:tc>
        <w:tc>
          <w:tcPr>
            <w:tcW w:w="1269" w:type="dxa"/>
            <w:shd w:val="clear" w:color="auto" w:fill="auto"/>
          </w:tcPr>
          <w:p w:rsidR="00586AAA" w:rsidRPr="00215E6B" w:rsidRDefault="0068006E">
            <w:pPr>
              <w:pBdr>
                <w:top w:val="nil"/>
                <w:left w:val="nil"/>
                <w:bottom w:val="nil"/>
                <w:right w:val="nil"/>
                <w:between w:val="nil"/>
              </w:pBdr>
              <w:spacing w:after="120"/>
              <w:jc w:val="center"/>
              <w:rPr>
                <w:rFonts w:ascii="Arial" w:eastAsia="Arial" w:hAnsi="Arial" w:cs="Arial"/>
                <w:color w:val="000000"/>
              </w:rPr>
            </w:pPr>
            <w:r w:rsidRPr="00215E6B">
              <w:rPr>
                <w:rFonts w:ascii="Arial" w:eastAsia="Arial" w:hAnsi="Arial" w:cs="Arial"/>
                <w:color w:val="000000"/>
              </w:rPr>
              <w:t>10</w:t>
            </w:r>
          </w:p>
        </w:tc>
      </w:tr>
      <w:tr w:rsidR="00586AAA" w:rsidRPr="00215E6B">
        <w:trPr>
          <w:jc w:val="center"/>
        </w:trPr>
        <w:tc>
          <w:tcPr>
            <w:tcW w:w="7118" w:type="dxa"/>
            <w:shd w:val="clear" w:color="auto" w:fill="auto"/>
          </w:tcPr>
          <w:p w:rsidR="00586AAA" w:rsidRPr="00215E6B" w:rsidRDefault="0068006E">
            <w:pPr>
              <w:pBdr>
                <w:top w:val="nil"/>
                <w:left w:val="nil"/>
                <w:bottom w:val="nil"/>
                <w:right w:val="nil"/>
                <w:between w:val="nil"/>
              </w:pBdr>
              <w:spacing w:after="120"/>
              <w:jc w:val="center"/>
              <w:rPr>
                <w:rFonts w:ascii="Arial" w:eastAsia="Arial" w:hAnsi="Arial" w:cs="Arial"/>
                <w:color w:val="000000"/>
              </w:rPr>
            </w:pPr>
            <w:r w:rsidRPr="00215E6B">
              <w:rPr>
                <w:rFonts w:ascii="Arial" w:eastAsia="Arial" w:hAnsi="Arial" w:cs="Arial"/>
                <w:color w:val="000000"/>
              </w:rPr>
              <w:t>Não apresenta compreensão com as necessidades do objeto.</w:t>
            </w:r>
          </w:p>
        </w:tc>
        <w:tc>
          <w:tcPr>
            <w:tcW w:w="1269" w:type="dxa"/>
            <w:shd w:val="clear" w:color="auto" w:fill="auto"/>
          </w:tcPr>
          <w:p w:rsidR="00586AAA" w:rsidRPr="00215E6B" w:rsidRDefault="0068006E">
            <w:pPr>
              <w:pBdr>
                <w:top w:val="nil"/>
                <w:left w:val="nil"/>
                <w:bottom w:val="nil"/>
                <w:right w:val="nil"/>
                <w:between w:val="nil"/>
              </w:pBdr>
              <w:spacing w:after="120"/>
              <w:jc w:val="center"/>
              <w:rPr>
                <w:rFonts w:ascii="Arial" w:eastAsia="Arial" w:hAnsi="Arial" w:cs="Arial"/>
                <w:color w:val="000000"/>
              </w:rPr>
            </w:pPr>
            <w:r w:rsidRPr="00215E6B">
              <w:rPr>
                <w:rFonts w:ascii="Arial" w:eastAsia="Arial" w:hAnsi="Arial" w:cs="Arial"/>
                <w:color w:val="000000"/>
              </w:rPr>
              <w:t>0</w:t>
            </w:r>
          </w:p>
        </w:tc>
      </w:tr>
    </w:tbl>
    <w:p w:rsidR="00586AAA" w:rsidRPr="00215E6B" w:rsidRDefault="00586AAA">
      <w:pPr>
        <w:pBdr>
          <w:top w:val="nil"/>
          <w:left w:val="nil"/>
          <w:bottom w:val="nil"/>
          <w:right w:val="nil"/>
          <w:between w:val="nil"/>
        </w:pBdr>
        <w:spacing w:after="120"/>
        <w:rPr>
          <w:rFonts w:ascii="Arial" w:eastAsia="Arial" w:hAnsi="Arial" w:cs="Arial"/>
          <w:b/>
          <w:color w:val="000000"/>
          <w:u w:val="single"/>
        </w:rPr>
      </w:pPr>
    </w:p>
    <w:p w:rsidR="00586AAA" w:rsidRPr="00215E6B" w:rsidRDefault="0068006E">
      <w:pPr>
        <w:pBdr>
          <w:top w:val="nil"/>
          <w:left w:val="nil"/>
          <w:bottom w:val="nil"/>
          <w:right w:val="nil"/>
          <w:between w:val="nil"/>
        </w:pBdr>
        <w:spacing w:after="120"/>
        <w:jc w:val="both"/>
        <w:rPr>
          <w:rFonts w:ascii="Arial" w:eastAsia="Arial" w:hAnsi="Arial" w:cs="Arial"/>
          <w:b/>
          <w:color w:val="000000"/>
          <w:u w:val="single"/>
        </w:rPr>
      </w:pPr>
      <w:r w:rsidRPr="00215E6B">
        <w:rPr>
          <w:rFonts w:ascii="Arial" w:eastAsia="Arial" w:hAnsi="Arial" w:cs="Arial"/>
          <w:b/>
          <w:color w:val="000000"/>
          <w:u w:val="single"/>
        </w:rPr>
        <w:t>B) QUALIFICAÇÃO TÉCNICA – TOTAL DE PONTOS: 30 PONTOS</w:t>
      </w:r>
    </w:p>
    <w:p w:rsidR="00586AAA" w:rsidRPr="00215E6B" w:rsidRDefault="0068006E">
      <w:pPr>
        <w:pBdr>
          <w:top w:val="nil"/>
          <w:left w:val="nil"/>
          <w:bottom w:val="nil"/>
          <w:right w:val="nil"/>
          <w:between w:val="nil"/>
        </w:pBdr>
        <w:spacing w:after="120"/>
        <w:jc w:val="both"/>
        <w:rPr>
          <w:rFonts w:ascii="Arial" w:eastAsia="Arial" w:hAnsi="Arial" w:cs="Arial"/>
          <w:color w:val="000000"/>
        </w:rPr>
      </w:pPr>
      <w:r w:rsidRPr="00215E6B">
        <w:rPr>
          <w:rFonts w:ascii="Arial" w:eastAsia="Arial" w:hAnsi="Arial" w:cs="Arial"/>
          <w:color w:val="000000"/>
        </w:rPr>
        <w:t xml:space="preserve">Avalia a experiência e a capacidade gerencial da proponente demonstrada por experiência anteriores quanto a prestação de serviços de gerenciamento, operacionalização, apoio e execução das ações e serviços de saúde na unidade de estratégia saúde da família (EFS’s) e/ou Programa Saúde da Família (PSF’s) no que tange ao atendimento médico clínico generalista. </w:t>
      </w:r>
    </w:p>
    <w:p w:rsidR="00586AAA" w:rsidRPr="00215E6B" w:rsidRDefault="00586AAA">
      <w:pPr>
        <w:pBdr>
          <w:top w:val="nil"/>
          <w:left w:val="nil"/>
          <w:bottom w:val="nil"/>
          <w:right w:val="nil"/>
          <w:between w:val="nil"/>
        </w:pBdr>
        <w:spacing w:after="120"/>
        <w:rPr>
          <w:rFonts w:ascii="Arial" w:eastAsia="Arial" w:hAnsi="Arial" w:cs="Arial"/>
          <w:color w:val="000000"/>
        </w:rPr>
      </w:pPr>
    </w:p>
    <w:tbl>
      <w:tblPr>
        <w:tblStyle w:val="a1"/>
        <w:tblW w:w="849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25"/>
        <w:gridCol w:w="1269"/>
      </w:tblGrid>
      <w:tr w:rsidR="00586AAA" w:rsidRPr="00215E6B">
        <w:trPr>
          <w:jc w:val="center"/>
        </w:trPr>
        <w:tc>
          <w:tcPr>
            <w:tcW w:w="7225" w:type="dxa"/>
            <w:shd w:val="clear" w:color="auto" w:fill="auto"/>
          </w:tcPr>
          <w:p w:rsidR="00586AAA" w:rsidRPr="00215E6B" w:rsidRDefault="0068006E">
            <w:pPr>
              <w:pBdr>
                <w:top w:val="nil"/>
                <w:left w:val="nil"/>
                <w:bottom w:val="nil"/>
                <w:right w:val="nil"/>
                <w:between w:val="nil"/>
              </w:pBdr>
              <w:spacing w:after="120"/>
              <w:jc w:val="center"/>
              <w:rPr>
                <w:rFonts w:ascii="Arial" w:eastAsia="Arial" w:hAnsi="Arial" w:cs="Arial"/>
                <w:b/>
                <w:color w:val="000000"/>
              </w:rPr>
            </w:pPr>
            <w:r w:rsidRPr="00215E6B">
              <w:rPr>
                <w:rFonts w:ascii="Arial" w:eastAsia="Arial" w:hAnsi="Arial" w:cs="Arial"/>
                <w:b/>
                <w:color w:val="000000"/>
              </w:rPr>
              <w:t>ITENS</w:t>
            </w:r>
          </w:p>
        </w:tc>
        <w:tc>
          <w:tcPr>
            <w:tcW w:w="1269" w:type="dxa"/>
            <w:shd w:val="clear" w:color="auto" w:fill="auto"/>
          </w:tcPr>
          <w:p w:rsidR="00586AAA" w:rsidRPr="00215E6B" w:rsidRDefault="0068006E">
            <w:pPr>
              <w:pBdr>
                <w:top w:val="nil"/>
                <w:left w:val="nil"/>
                <w:bottom w:val="nil"/>
                <w:right w:val="nil"/>
                <w:between w:val="nil"/>
              </w:pBdr>
              <w:spacing w:after="120"/>
              <w:jc w:val="center"/>
              <w:rPr>
                <w:rFonts w:ascii="Arial" w:eastAsia="Arial" w:hAnsi="Arial" w:cs="Arial"/>
                <w:b/>
                <w:color w:val="000000"/>
              </w:rPr>
            </w:pPr>
            <w:r w:rsidRPr="00215E6B">
              <w:rPr>
                <w:rFonts w:ascii="Arial" w:eastAsia="Arial" w:hAnsi="Arial" w:cs="Arial"/>
                <w:b/>
                <w:color w:val="000000"/>
              </w:rPr>
              <w:t>PONTOS</w:t>
            </w:r>
          </w:p>
        </w:tc>
      </w:tr>
      <w:tr w:rsidR="00586AAA" w:rsidRPr="00215E6B">
        <w:trPr>
          <w:jc w:val="center"/>
        </w:trPr>
        <w:tc>
          <w:tcPr>
            <w:tcW w:w="7225" w:type="dxa"/>
            <w:shd w:val="clear" w:color="auto" w:fill="auto"/>
          </w:tcPr>
          <w:p w:rsidR="00586AAA" w:rsidRPr="00215E6B" w:rsidRDefault="0068006E">
            <w:pPr>
              <w:pBdr>
                <w:top w:val="nil"/>
                <w:left w:val="nil"/>
                <w:bottom w:val="nil"/>
                <w:right w:val="nil"/>
                <w:between w:val="nil"/>
              </w:pBdr>
              <w:spacing w:after="120"/>
              <w:jc w:val="center"/>
              <w:rPr>
                <w:rFonts w:ascii="Arial" w:eastAsia="Arial" w:hAnsi="Arial" w:cs="Arial"/>
                <w:color w:val="000000"/>
              </w:rPr>
            </w:pPr>
            <w:r w:rsidRPr="00215E6B">
              <w:rPr>
                <w:rFonts w:ascii="Arial" w:eastAsia="Arial" w:hAnsi="Arial" w:cs="Arial"/>
                <w:color w:val="000000"/>
              </w:rPr>
              <w:t>Comprovação por meio de atestado técnico que a preponente presta serviços de atendimento médico clínico generalista junto as unidades de estratégias saúde da família (ESF’s) e/ou atenção saúde da família (PSF’s) por mais de 02 (dois) anos.</w:t>
            </w:r>
          </w:p>
        </w:tc>
        <w:tc>
          <w:tcPr>
            <w:tcW w:w="1269" w:type="dxa"/>
            <w:shd w:val="clear" w:color="auto" w:fill="auto"/>
          </w:tcPr>
          <w:p w:rsidR="00586AAA" w:rsidRPr="00215E6B" w:rsidRDefault="00586AAA">
            <w:pPr>
              <w:pBdr>
                <w:top w:val="nil"/>
                <w:left w:val="nil"/>
                <w:bottom w:val="nil"/>
                <w:right w:val="nil"/>
                <w:between w:val="nil"/>
              </w:pBdr>
              <w:spacing w:after="120"/>
              <w:jc w:val="center"/>
              <w:rPr>
                <w:rFonts w:ascii="Arial" w:eastAsia="Arial" w:hAnsi="Arial" w:cs="Arial"/>
                <w:color w:val="000000"/>
              </w:rPr>
            </w:pPr>
          </w:p>
          <w:p w:rsidR="00586AAA" w:rsidRPr="00215E6B" w:rsidRDefault="0068006E">
            <w:pPr>
              <w:pBdr>
                <w:top w:val="nil"/>
                <w:left w:val="nil"/>
                <w:bottom w:val="nil"/>
                <w:right w:val="nil"/>
                <w:between w:val="nil"/>
              </w:pBdr>
              <w:spacing w:after="120"/>
              <w:jc w:val="center"/>
              <w:rPr>
                <w:rFonts w:ascii="Arial" w:eastAsia="Arial" w:hAnsi="Arial" w:cs="Arial"/>
                <w:color w:val="000000"/>
              </w:rPr>
            </w:pPr>
            <w:r w:rsidRPr="00215E6B">
              <w:rPr>
                <w:rFonts w:ascii="Arial" w:eastAsia="Arial" w:hAnsi="Arial" w:cs="Arial"/>
                <w:color w:val="000000"/>
              </w:rPr>
              <w:t>30</w:t>
            </w:r>
          </w:p>
        </w:tc>
      </w:tr>
      <w:tr w:rsidR="00586AAA" w:rsidRPr="00215E6B">
        <w:trPr>
          <w:jc w:val="center"/>
        </w:trPr>
        <w:tc>
          <w:tcPr>
            <w:tcW w:w="7225" w:type="dxa"/>
            <w:shd w:val="clear" w:color="auto" w:fill="auto"/>
          </w:tcPr>
          <w:p w:rsidR="00586AAA" w:rsidRPr="00215E6B" w:rsidRDefault="0068006E">
            <w:pPr>
              <w:pBdr>
                <w:top w:val="nil"/>
                <w:left w:val="nil"/>
                <w:bottom w:val="nil"/>
                <w:right w:val="nil"/>
                <w:between w:val="nil"/>
              </w:pBdr>
              <w:spacing w:after="120"/>
              <w:jc w:val="center"/>
              <w:rPr>
                <w:rFonts w:ascii="Arial" w:eastAsia="Arial" w:hAnsi="Arial" w:cs="Arial"/>
                <w:color w:val="000000"/>
              </w:rPr>
            </w:pPr>
            <w:r w:rsidRPr="00215E6B">
              <w:rPr>
                <w:rFonts w:ascii="Arial" w:eastAsia="Arial" w:hAnsi="Arial" w:cs="Arial"/>
                <w:color w:val="000000"/>
              </w:rPr>
              <w:t>Comprovação por meio de atestado técnico que a preponente presta serviços de atendimento médico clínico generalista junto as unidades de estratégias saúde da família (ESF’s) e/ou atenção saúde da família (PSF’s) por menos de 02 (dois) anos completos até 01 (um) ano completo.</w:t>
            </w:r>
          </w:p>
        </w:tc>
        <w:tc>
          <w:tcPr>
            <w:tcW w:w="1269" w:type="dxa"/>
            <w:shd w:val="clear" w:color="auto" w:fill="auto"/>
          </w:tcPr>
          <w:p w:rsidR="00586AAA" w:rsidRPr="00215E6B" w:rsidRDefault="00586AAA">
            <w:pPr>
              <w:pBdr>
                <w:top w:val="nil"/>
                <w:left w:val="nil"/>
                <w:bottom w:val="nil"/>
                <w:right w:val="nil"/>
                <w:between w:val="nil"/>
              </w:pBdr>
              <w:spacing w:after="120"/>
              <w:jc w:val="center"/>
              <w:rPr>
                <w:rFonts w:ascii="Arial" w:eastAsia="Arial" w:hAnsi="Arial" w:cs="Arial"/>
                <w:color w:val="000000"/>
              </w:rPr>
            </w:pPr>
          </w:p>
          <w:p w:rsidR="00586AAA" w:rsidRPr="00215E6B" w:rsidRDefault="0068006E">
            <w:pPr>
              <w:pBdr>
                <w:top w:val="nil"/>
                <w:left w:val="nil"/>
                <w:bottom w:val="nil"/>
                <w:right w:val="nil"/>
                <w:between w:val="nil"/>
              </w:pBdr>
              <w:spacing w:after="120"/>
              <w:jc w:val="center"/>
              <w:rPr>
                <w:rFonts w:ascii="Arial" w:eastAsia="Arial" w:hAnsi="Arial" w:cs="Arial"/>
                <w:color w:val="000000"/>
              </w:rPr>
            </w:pPr>
            <w:r w:rsidRPr="00215E6B">
              <w:rPr>
                <w:rFonts w:ascii="Arial" w:eastAsia="Arial" w:hAnsi="Arial" w:cs="Arial"/>
                <w:color w:val="000000"/>
              </w:rPr>
              <w:t>20</w:t>
            </w:r>
          </w:p>
        </w:tc>
      </w:tr>
      <w:tr w:rsidR="00586AAA" w:rsidRPr="00215E6B">
        <w:trPr>
          <w:jc w:val="center"/>
        </w:trPr>
        <w:tc>
          <w:tcPr>
            <w:tcW w:w="7225" w:type="dxa"/>
            <w:shd w:val="clear" w:color="auto" w:fill="auto"/>
          </w:tcPr>
          <w:p w:rsidR="00586AAA" w:rsidRPr="00215E6B" w:rsidRDefault="0068006E">
            <w:pPr>
              <w:pBdr>
                <w:top w:val="nil"/>
                <w:left w:val="nil"/>
                <w:bottom w:val="nil"/>
                <w:right w:val="nil"/>
                <w:between w:val="nil"/>
              </w:pBdr>
              <w:spacing w:after="120"/>
              <w:jc w:val="center"/>
              <w:rPr>
                <w:rFonts w:ascii="Arial" w:eastAsia="Arial" w:hAnsi="Arial" w:cs="Arial"/>
                <w:color w:val="000000"/>
              </w:rPr>
            </w:pPr>
            <w:r w:rsidRPr="00215E6B">
              <w:rPr>
                <w:rFonts w:ascii="Arial" w:eastAsia="Arial" w:hAnsi="Arial" w:cs="Arial"/>
                <w:color w:val="000000"/>
              </w:rPr>
              <w:t>Comprovação por meio de atestado técnico que a preponente presta serviços de atendimento médico clínico generalista junto as unidades de estratégias saúde da família (ESF’s) e/ou atenção saúde da família (PSF’s) por menos de 01 (um) ano.</w:t>
            </w:r>
          </w:p>
        </w:tc>
        <w:tc>
          <w:tcPr>
            <w:tcW w:w="1269" w:type="dxa"/>
            <w:shd w:val="clear" w:color="auto" w:fill="auto"/>
          </w:tcPr>
          <w:p w:rsidR="00586AAA" w:rsidRPr="00215E6B" w:rsidRDefault="00586AAA">
            <w:pPr>
              <w:pBdr>
                <w:top w:val="nil"/>
                <w:left w:val="nil"/>
                <w:bottom w:val="nil"/>
                <w:right w:val="nil"/>
                <w:between w:val="nil"/>
              </w:pBdr>
              <w:spacing w:after="120"/>
              <w:jc w:val="center"/>
              <w:rPr>
                <w:rFonts w:ascii="Arial" w:eastAsia="Arial" w:hAnsi="Arial" w:cs="Arial"/>
                <w:color w:val="000000"/>
              </w:rPr>
            </w:pPr>
          </w:p>
          <w:p w:rsidR="00586AAA" w:rsidRPr="00215E6B" w:rsidRDefault="0068006E">
            <w:pPr>
              <w:pBdr>
                <w:top w:val="nil"/>
                <w:left w:val="nil"/>
                <w:bottom w:val="nil"/>
                <w:right w:val="nil"/>
                <w:between w:val="nil"/>
              </w:pBdr>
              <w:spacing w:after="120"/>
              <w:jc w:val="center"/>
              <w:rPr>
                <w:rFonts w:ascii="Arial" w:eastAsia="Arial" w:hAnsi="Arial" w:cs="Arial"/>
                <w:color w:val="000000"/>
              </w:rPr>
            </w:pPr>
            <w:r w:rsidRPr="00215E6B">
              <w:rPr>
                <w:rFonts w:ascii="Arial" w:eastAsia="Arial" w:hAnsi="Arial" w:cs="Arial"/>
                <w:color w:val="000000"/>
              </w:rPr>
              <w:t>10</w:t>
            </w:r>
          </w:p>
        </w:tc>
      </w:tr>
    </w:tbl>
    <w:p w:rsidR="00586AAA" w:rsidRPr="00215E6B" w:rsidRDefault="00586AAA">
      <w:pPr>
        <w:pBdr>
          <w:top w:val="nil"/>
          <w:left w:val="nil"/>
          <w:bottom w:val="nil"/>
          <w:right w:val="nil"/>
          <w:between w:val="nil"/>
        </w:pBdr>
        <w:spacing w:after="120"/>
        <w:rPr>
          <w:rFonts w:ascii="Arial" w:eastAsia="Arial" w:hAnsi="Arial" w:cs="Arial"/>
          <w:color w:val="000000"/>
        </w:rPr>
      </w:pPr>
    </w:p>
    <w:p w:rsidR="00586AAA" w:rsidRPr="00215E6B" w:rsidRDefault="0068006E">
      <w:pPr>
        <w:pBdr>
          <w:top w:val="nil"/>
          <w:left w:val="nil"/>
          <w:bottom w:val="nil"/>
          <w:right w:val="nil"/>
          <w:between w:val="nil"/>
        </w:pBdr>
        <w:spacing w:after="120"/>
        <w:jc w:val="both"/>
        <w:rPr>
          <w:rFonts w:ascii="Arial" w:eastAsia="Arial" w:hAnsi="Arial" w:cs="Arial"/>
          <w:b/>
          <w:color w:val="000000"/>
          <w:u w:val="single"/>
        </w:rPr>
      </w:pPr>
      <w:r w:rsidRPr="00215E6B">
        <w:rPr>
          <w:rFonts w:ascii="Arial" w:eastAsia="Arial" w:hAnsi="Arial" w:cs="Arial"/>
          <w:b/>
          <w:color w:val="000000"/>
          <w:u w:val="single"/>
        </w:rPr>
        <w:t>C) CERTIFICAÇÃO E TÍTULOS DA EQUIPE MÉDICA – TOTAL DE PONTOS: 30 PONTOS:</w:t>
      </w:r>
    </w:p>
    <w:p w:rsidR="00586AAA" w:rsidRPr="00215E6B" w:rsidRDefault="0068006E">
      <w:pPr>
        <w:pBdr>
          <w:top w:val="nil"/>
          <w:left w:val="nil"/>
          <w:bottom w:val="nil"/>
          <w:right w:val="nil"/>
          <w:between w:val="nil"/>
        </w:pBdr>
        <w:spacing w:after="120"/>
        <w:jc w:val="both"/>
        <w:rPr>
          <w:rFonts w:ascii="Arial" w:eastAsia="Arial" w:hAnsi="Arial" w:cs="Arial"/>
          <w:color w:val="000000"/>
        </w:rPr>
      </w:pPr>
      <w:r w:rsidRPr="00215E6B">
        <w:rPr>
          <w:rFonts w:ascii="Arial" w:eastAsia="Arial" w:hAnsi="Arial" w:cs="Arial"/>
          <w:color w:val="000000"/>
        </w:rPr>
        <w:t xml:space="preserve">Avalia a experiência profissional e técnica da equipe interdisciplinar da preponente. </w:t>
      </w:r>
    </w:p>
    <w:p w:rsidR="00586AAA" w:rsidRPr="00215E6B" w:rsidRDefault="00586AAA">
      <w:pPr>
        <w:pBdr>
          <w:top w:val="nil"/>
          <w:left w:val="nil"/>
          <w:bottom w:val="nil"/>
          <w:right w:val="nil"/>
          <w:between w:val="nil"/>
        </w:pBdr>
        <w:spacing w:after="120"/>
        <w:jc w:val="center"/>
        <w:rPr>
          <w:rFonts w:ascii="Arial" w:eastAsia="Arial" w:hAnsi="Arial" w:cs="Arial"/>
          <w:color w:val="000000"/>
        </w:rPr>
      </w:pPr>
    </w:p>
    <w:tbl>
      <w:tblPr>
        <w:tblStyle w:val="a2"/>
        <w:tblW w:w="8505"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30"/>
        <w:gridCol w:w="1275"/>
      </w:tblGrid>
      <w:tr w:rsidR="00586AAA" w:rsidRPr="00215E6B">
        <w:tc>
          <w:tcPr>
            <w:tcW w:w="7230" w:type="dxa"/>
            <w:shd w:val="clear" w:color="auto" w:fill="auto"/>
          </w:tcPr>
          <w:p w:rsidR="00586AAA" w:rsidRPr="00215E6B" w:rsidRDefault="0068006E">
            <w:pPr>
              <w:pBdr>
                <w:top w:val="nil"/>
                <w:left w:val="nil"/>
                <w:bottom w:val="nil"/>
                <w:right w:val="nil"/>
                <w:between w:val="nil"/>
              </w:pBdr>
              <w:spacing w:after="120"/>
              <w:jc w:val="center"/>
              <w:rPr>
                <w:rFonts w:ascii="Arial" w:eastAsia="Arial" w:hAnsi="Arial" w:cs="Arial"/>
                <w:b/>
                <w:color w:val="000000"/>
              </w:rPr>
            </w:pPr>
            <w:r w:rsidRPr="00215E6B">
              <w:rPr>
                <w:rFonts w:ascii="Arial" w:eastAsia="Arial" w:hAnsi="Arial" w:cs="Arial"/>
                <w:b/>
                <w:color w:val="000000"/>
              </w:rPr>
              <w:t>ITENS</w:t>
            </w:r>
          </w:p>
        </w:tc>
        <w:tc>
          <w:tcPr>
            <w:tcW w:w="1275" w:type="dxa"/>
            <w:shd w:val="clear" w:color="auto" w:fill="auto"/>
          </w:tcPr>
          <w:p w:rsidR="00586AAA" w:rsidRPr="00215E6B" w:rsidRDefault="0068006E">
            <w:pPr>
              <w:pBdr>
                <w:top w:val="nil"/>
                <w:left w:val="nil"/>
                <w:bottom w:val="nil"/>
                <w:right w:val="nil"/>
                <w:between w:val="nil"/>
              </w:pBdr>
              <w:spacing w:after="120"/>
              <w:jc w:val="center"/>
              <w:rPr>
                <w:rFonts w:ascii="Arial" w:eastAsia="Arial" w:hAnsi="Arial" w:cs="Arial"/>
                <w:b/>
                <w:color w:val="000000"/>
              </w:rPr>
            </w:pPr>
            <w:r w:rsidRPr="00215E6B">
              <w:rPr>
                <w:rFonts w:ascii="Arial" w:eastAsia="Arial" w:hAnsi="Arial" w:cs="Arial"/>
                <w:b/>
                <w:color w:val="000000"/>
              </w:rPr>
              <w:t>PONTOS</w:t>
            </w:r>
          </w:p>
        </w:tc>
      </w:tr>
      <w:tr w:rsidR="00586AAA" w:rsidRPr="00215E6B">
        <w:tc>
          <w:tcPr>
            <w:tcW w:w="7230" w:type="dxa"/>
            <w:shd w:val="clear" w:color="auto" w:fill="auto"/>
          </w:tcPr>
          <w:p w:rsidR="00586AAA" w:rsidRPr="00215E6B" w:rsidRDefault="0068006E">
            <w:pPr>
              <w:pBdr>
                <w:top w:val="nil"/>
                <w:left w:val="nil"/>
                <w:bottom w:val="nil"/>
                <w:right w:val="nil"/>
                <w:between w:val="nil"/>
              </w:pBdr>
              <w:spacing w:after="120"/>
              <w:jc w:val="center"/>
              <w:rPr>
                <w:rFonts w:ascii="Arial" w:eastAsia="Arial" w:hAnsi="Arial" w:cs="Arial"/>
                <w:color w:val="000000"/>
              </w:rPr>
            </w:pPr>
            <w:r w:rsidRPr="00215E6B">
              <w:rPr>
                <w:rFonts w:ascii="Arial" w:eastAsia="Arial" w:hAnsi="Arial" w:cs="Arial"/>
                <w:color w:val="000000"/>
              </w:rPr>
              <w:t>Comprovação por meio de apresentação de certidão de inscrição emitida pelo Conselho Regional de Medicina – CRM, Conselho Federal de Medicina – CFM ou Associação Médica Brasileira – AMB, comprovando o número do registro e especialidade quando for o caso, com inscrição igual ou superior à 02 (dois) anos.</w:t>
            </w:r>
          </w:p>
        </w:tc>
        <w:tc>
          <w:tcPr>
            <w:tcW w:w="1275" w:type="dxa"/>
            <w:shd w:val="clear" w:color="auto" w:fill="auto"/>
          </w:tcPr>
          <w:p w:rsidR="00586AAA" w:rsidRPr="00215E6B" w:rsidRDefault="00586AAA">
            <w:pPr>
              <w:pBdr>
                <w:top w:val="nil"/>
                <w:left w:val="nil"/>
                <w:bottom w:val="nil"/>
                <w:right w:val="nil"/>
                <w:between w:val="nil"/>
              </w:pBdr>
              <w:spacing w:after="120"/>
              <w:jc w:val="center"/>
              <w:rPr>
                <w:rFonts w:ascii="Arial" w:eastAsia="Arial" w:hAnsi="Arial" w:cs="Arial"/>
                <w:color w:val="000000"/>
              </w:rPr>
            </w:pPr>
          </w:p>
          <w:p w:rsidR="00586AAA" w:rsidRPr="00215E6B" w:rsidRDefault="0068006E">
            <w:pPr>
              <w:pBdr>
                <w:top w:val="nil"/>
                <w:left w:val="nil"/>
                <w:bottom w:val="nil"/>
                <w:right w:val="nil"/>
                <w:between w:val="nil"/>
              </w:pBdr>
              <w:spacing w:after="120"/>
              <w:jc w:val="center"/>
              <w:rPr>
                <w:rFonts w:ascii="Arial" w:eastAsia="Arial" w:hAnsi="Arial" w:cs="Arial"/>
                <w:color w:val="000000"/>
              </w:rPr>
            </w:pPr>
            <w:r w:rsidRPr="00215E6B">
              <w:rPr>
                <w:rFonts w:ascii="Arial" w:eastAsia="Arial" w:hAnsi="Arial" w:cs="Arial"/>
                <w:color w:val="000000"/>
              </w:rPr>
              <w:t>30</w:t>
            </w:r>
          </w:p>
        </w:tc>
      </w:tr>
      <w:tr w:rsidR="00586AAA" w:rsidRPr="00215E6B">
        <w:tc>
          <w:tcPr>
            <w:tcW w:w="7230" w:type="dxa"/>
            <w:shd w:val="clear" w:color="auto" w:fill="auto"/>
          </w:tcPr>
          <w:p w:rsidR="00586AAA" w:rsidRPr="00215E6B" w:rsidRDefault="0068006E">
            <w:pPr>
              <w:pBdr>
                <w:top w:val="nil"/>
                <w:left w:val="nil"/>
                <w:bottom w:val="nil"/>
                <w:right w:val="nil"/>
                <w:between w:val="nil"/>
              </w:pBdr>
              <w:spacing w:after="120"/>
              <w:jc w:val="center"/>
              <w:rPr>
                <w:rFonts w:ascii="Arial" w:eastAsia="Arial" w:hAnsi="Arial" w:cs="Arial"/>
                <w:color w:val="000000"/>
              </w:rPr>
            </w:pPr>
            <w:r w:rsidRPr="00215E6B">
              <w:rPr>
                <w:rFonts w:ascii="Arial" w:eastAsia="Arial" w:hAnsi="Arial" w:cs="Arial"/>
                <w:color w:val="000000"/>
              </w:rPr>
              <w:t xml:space="preserve">Comprovação por meio de apresentação de certidão de inscrição emitida pelo Conselho Regional de Medicina – CRM, Conselho </w:t>
            </w:r>
            <w:r w:rsidRPr="00215E6B">
              <w:rPr>
                <w:rFonts w:ascii="Arial" w:eastAsia="Arial" w:hAnsi="Arial" w:cs="Arial"/>
                <w:color w:val="000000"/>
              </w:rPr>
              <w:lastRenderedPageBreak/>
              <w:t>Federal de Medicina – CFM ou Associação Médica Brasileira – AMB, comprovando o número do registro e especialidade quando for o caso, com inscrição inferior à 02 (dois) anos e superior à 01 (um) ano.</w:t>
            </w:r>
          </w:p>
        </w:tc>
        <w:tc>
          <w:tcPr>
            <w:tcW w:w="1275" w:type="dxa"/>
            <w:shd w:val="clear" w:color="auto" w:fill="auto"/>
          </w:tcPr>
          <w:p w:rsidR="00586AAA" w:rsidRPr="00215E6B" w:rsidRDefault="00586AAA">
            <w:pPr>
              <w:pBdr>
                <w:top w:val="nil"/>
                <w:left w:val="nil"/>
                <w:bottom w:val="nil"/>
                <w:right w:val="nil"/>
                <w:between w:val="nil"/>
              </w:pBdr>
              <w:spacing w:after="120"/>
              <w:jc w:val="center"/>
              <w:rPr>
                <w:rFonts w:ascii="Arial" w:eastAsia="Arial" w:hAnsi="Arial" w:cs="Arial"/>
                <w:color w:val="000000"/>
              </w:rPr>
            </w:pPr>
          </w:p>
          <w:p w:rsidR="00586AAA" w:rsidRPr="00215E6B" w:rsidRDefault="00586AAA">
            <w:pPr>
              <w:pBdr>
                <w:top w:val="nil"/>
                <w:left w:val="nil"/>
                <w:bottom w:val="nil"/>
                <w:right w:val="nil"/>
                <w:between w:val="nil"/>
              </w:pBdr>
              <w:spacing w:after="120"/>
              <w:jc w:val="center"/>
              <w:rPr>
                <w:rFonts w:ascii="Arial" w:eastAsia="Arial" w:hAnsi="Arial" w:cs="Arial"/>
                <w:color w:val="000000"/>
              </w:rPr>
            </w:pPr>
          </w:p>
          <w:p w:rsidR="00586AAA" w:rsidRPr="00215E6B" w:rsidRDefault="0068006E">
            <w:pPr>
              <w:pBdr>
                <w:top w:val="nil"/>
                <w:left w:val="nil"/>
                <w:bottom w:val="nil"/>
                <w:right w:val="nil"/>
                <w:between w:val="nil"/>
              </w:pBdr>
              <w:spacing w:after="120"/>
              <w:jc w:val="center"/>
              <w:rPr>
                <w:rFonts w:ascii="Arial" w:eastAsia="Arial" w:hAnsi="Arial" w:cs="Arial"/>
                <w:color w:val="000000"/>
              </w:rPr>
            </w:pPr>
            <w:r w:rsidRPr="00215E6B">
              <w:rPr>
                <w:rFonts w:ascii="Arial" w:eastAsia="Arial" w:hAnsi="Arial" w:cs="Arial"/>
                <w:color w:val="000000"/>
              </w:rPr>
              <w:t>20</w:t>
            </w:r>
          </w:p>
        </w:tc>
      </w:tr>
      <w:tr w:rsidR="00586AAA" w:rsidRPr="00215E6B">
        <w:tc>
          <w:tcPr>
            <w:tcW w:w="7230" w:type="dxa"/>
            <w:shd w:val="clear" w:color="auto" w:fill="auto"/>
          </w:tcPr>
          <w:p w:rsidR="00586AAA" w:rsidRPr="00215E6B" w:rsidRDefault="0068006E">
            <w:pPr>
              <w:pBdr>
                <w:top w:val="nil"/>
                <w:left w:val="nil"/>
                <w:bottom w:val="nil"/>
                <w:right w:val="nil"/>
                <w:between w:val="nil"/>
              </w:pBdr>
              <w:spacing w:after="120"/>
              <w:jc w:val="center"/>
              <w:rPr>
                <w:rFonts w:ascii="Arial" w:eastAsia="Arial" w:hAnsi="Arial" w:cs="Arial"/>
                <w:color w:val="000000"/>
              </w:rPr>
            </w:pPr>
            <w:r w:rsidRPr="00215E6B">
              <w:rPr>
                <w:rFonts w:ascii="Arial" w:eastAsia="Arial" w:hAnsi="Arial" w:cs="Arial"/>
                <w:color w:val="000000"/>
              </w:rPr>
              <w:lastRenderedPageBreak/>
              <w:t>Comprovação por meio de apresentação de certidão de inscrição emitida pelo Conselho Regional de Medicina – CRM, Conselho Federal de Medicina – CFM ou Associação Médica Brasileira – AMB, comprovando o número do registro e especialidade quando for o caso, com inscrição igual ou inferior à 01 (um) ano até 06 meses.</w:t>
            </w:r>
          </w:p>
        </w:tc>
        <w:tc>
          <w:tcPr>
            <w:tcW w:w="1275" w:type="dxa"/>
            <w:shd w:val="clear" w:color="auto" w:fill="auto"/>
          </w:tcPr>
          <w:p w:rsidR="00586AAA" w:rsidRPr="00215E6B" w:rsidRDefault="00586AAA">
            <w:pPr>
              <w:pBdr>
                <w:top w:val="nil"/>
                <w:left w:val="nil"/>
                <w:bottom w:val="nil"/>
                <w:right w:val="nil"/>
                <w:between w:val="nil"/>
              </w:pBdr>
              <w:spacing w:after="120"/>
              <w:jc w:val="center"/>
              <w:rPr>
                <w:rFonts w:ascii="Arial" w:eastAsia="Arial" w:hAnsi="Arial" w:cs="Arial"/>
                <w:color w:val="000000"/>
              </w:rPr>
            </w:pPr>
          </w:p>
          <w:p w:rsidR="00586AAA" w:rsidRPr="00215E6B" w:rsidRDefault="00586AAA">
            <w:pPr>
              <w:pBdr>
                <w:top w:val="nil"/>
                <w:left w:val="nil"/>
                <w:bottom w:val="nil"/>
                <w:right w:val="nil"/>
                <w:between w:val="nil"/>
              </w:pBdr>
              <w:spacing w:after="120"/>
              <w:jc w:val="center"/>
              <w:rPr>
                <w:rFonts w:ascii="Arial" w:eastAsia="Arial" w:hAnsi="Arial" w:cs="Arial"/>
                <w:color w:val="000000"/>
              </w:rPr>
            </w:pPr>
          </w:p>
          <w:p w:rsidR="00586AAA" w:rsidRPr="00215E6B" w:rsidRDefault="0068006E">
            <w:pPr>
              <w:pBdr>
                <w:top w:val="nil"/>
                <w:left w:val="nil"/>
                <w:bottom w:val="nil"/>
                <w:right w:val="nil"/>
                <w:between w:val="nil"/>
              </w:pBdr>
              <w:spacing w:after="120"/>
              <w:jc w:val="center"/>
              <w:rPr>
                <w:rFonts w:ascii="Arial" w:eastAsia="Arial" w:hAnsi="Arial" w:cs="Arial"/>
                <w:color w:val="000000"/>
              </w:rPr>
            </w:pPr>
            <w:r w:rsidRPr="00215E6B">
              <w:rPr>
                <w:rFonts w:ascii="Arial" w:eastAsia="Arial" w:hAnsi="Arial" w:cs="Arial"/>
                <w:color w:val="000000"/>
              </w:rPr>
              <w:t>10</w:t>
            </w:r>
          </w:p>
          <w:p w:rsidR="00586AAA" w:rsidRPr="00215E6B" w:rsidRDefault="00586AAA">
            <w:pPr>
              <w:pBdr>
                <w:top w:val="nil"/>
                <w:left w:val="nil"/>
                <w:bottom w:val="nil"/>
                <w:right w:val="nil"/>
                <w:between w:val="nil"/>
              </w:pBdr>
              <w:spacing w:after="120"/>
              <w:jc w:val="center"/>
              <w:rPr>
                <w:rFonts w:ascii="Arial" w:eastAsia="Arial" w:hAnsi="Arial" w:cs="Arial"/>
                <w:color w:val="000000"/>
              </w:rPr>
            </w:pPr>
          </w:p>
        </w:tc>
      </w:tr>
      <w:tr w:rsidR="00586AAA" w:rsidRPr="00215E6B">
        <w:tc>
          <w:tcPr>
            <w:tcW w:w="7230" w:type="dxa"/>
            <w:shd w:val="clear" w:color="auto" w:fill="auto"/>
          </w:tcPr>
          <w:p w:rsidR="00586AAA" w:rsidRPr="00215E6B" w:rsidRDefault="0068006E">
            <w:pPr>
              <w:pBdr>
                <w:top w:val="nil"/>
                <w:left w:val="nil"/>
                <w:bottom w:val="nil"/>
                <w:right w:val="nil"/>
                <w:between w:val="nil"/>
              </w:pBdr>
              <w:spacing w:after="120"/>
              <w:jc w:val="center"/>
              <w:rPr>
                <w:rFonts w:ascii="Arial" w:eastAsia="Arial" w:hAnsi="Arial" w:cs="Arial"/>
                <w:color w:val="000000"/>
              </w:rPr>
            </w:pPr>
            <w:r w:rsidRPr="00215E6B">
              <w:rPr>
                <w:rFonts w:ascii="Arial" w:eastAsia="Arial" w:hAnsi="Arial" w:cs="Arial"/>
                <w:color w:val="000000"/>
              </w:rPr>
              <w:t>Comprovação por meio de apresentação de certidão de inscrição emitida pelo Conselho Regional de Medicina – CRM, Conselho Federal de Medicina – CFM ou Associação Médica Brasileira – AMB, comprovando o número do registro e especialidade quando for o caso, com inscrição inferior à 06 (seis) meses.</w:t>
            </w:r>
          </w:p>
        </w:tc>
        <w:tc>
          <w:tcPr>
            <w:tcW w:w="1275" w:type="dxa"/>
            <w:shd w:val="clear" w:color="auto" w:fill="auto"/>
          </w:tcPr>
          <w:p w:rsidR="00586AAA" w:rsidRPr="00215E6B" w:rsidRDefault="00586AAA">
            <w:pPr>
              <w:pBdr>
                <w:top w:val="nil"/>
                <w:left w:val="nil"/>
                <w:bottom w:val="nil"/>
                <w:right w:val="nil"/>
                <w:between w:val="nil"/>
              </w:pBdr>
              <w:spacing w:after="120"/>
              <w:jc w:val="center"/>
              <w:rPr>
                <w:rFonts w:ascii="Arial" w:eastAsia="Arial" w:hAnsi="Arial" w:cs="Arial"/>
                <w:color w:val="000000"/>
              </w:rPr>
            </w:pPr>
          </w:p>
          <w:p w:rsidR="00586AAA" w:rsidRPr="00215E6B" w:rsidRDefault="00586AAA">
            <w:pPr>
              <w:pBdr>
                <w:top w:val="nil"/>
                <w:left w:val="nil"/>
                <w:bottom w:val="nil"/>
                <w:right w:val="nil"/>
                <w:between w:val="nil"/>
              </w:pBdr>
              <w:spacing w:after="120"/>
              <w:jc w:val="center"/>
              <w:rPr>
                <w:rFonts w:ascii="Arial" w:eastAsia="Arial" w:hAnsi="Arial" w:cs="Arial"/>
                <w:color w:val="000000"/>
              </w:rPr>
            </w:pPr>
          </w:p>
          <w:p w:rsidR="00586AAA" w:rsidRPr="00215E6B" w:rsidRDefault="0068006E">
            <w:pPr>
              <w:pBdr>
                <w:top w:val="nil"/>
                <w:left w:val="nil"/>
                <w:bottom w:val="nil"/>
                <w:right w:val="nil"/>
                <w:between w:val="nil"/>
              </w:pBdr>
              <w:spacing w:after="120"/>
              <w:jc w:val="center"/>
              <w:rPr>
                <w:rFonts w:ascii="Arial" w:eastAsia="Arial" w:hAnsi="Arial" w:cs="Arial"/>
                <w:color w:val="000000"/>
              </w:rPr>
            </w:pPr>
            <w:r w:rsidRPr="00215E6B">
              <w:rPr>
                <w:rFonts w:ascii="Arial" w:eastAsia="Arial" w:hAnsi="Arial" w:cs="Arial"/>
                <w:color w:val="000000"/>
              </w:rPr>
              <w:t>0</w:t>
            </w:r>
          </w:p>
        </w:tc>
      </w:tr>
    </w:tbl>
    <w:p w:rsidR="00586AAA" w:rsidRPr="00215E6B" w:rsidRDefault="00586AAA">
      <w:pPr>
        <w:pBdr>
          <w:top w:val="nil"/>
          <w:left w:val="nil"/>
          <w:bottom w:val="nil"/>
          <w:right w:val="nil"/>
          <w:between w:val="nil"/>
        </w:pBdr>
        <w:spacing w:after="120"/>
        <w:jc w:val="center"/>
        <w:rPr>
          <w:rFonts w:ascii="Arial" w:eastAsia="Arial" w:hAnsi="Arial" w:cs="Arial"/>
          <w:color w:val="000000"/>
        </w:rPr>
      </w:pPr>
    </w:p>
    <w:p w:rsidR="00586AAA" w:rsidRPr="00215E6B" w:rsidRDefault="0068006E">
      <w:pPr>
        <w:pBdr>
          <w:top w:val="nil"/>
          <w:left w:val="nil"/>
          <w:bottom w:val="nil"/>
          <w:right w:val="nil"/>
          <w:between w:val="nil"/>
        </w:pBdr>
        <w:spacing w:after="120"/>
        <w:jc w:val="both"/>
        <w:rPr>
          <w:rFonts w:ascii="Arial" w:eastAsia="Arial" w:hAnsi="Arial" w:cs="Arial"/>
          <w:b/>
          <w:color w:val="000000"/>
          <w:u w:val="single"/>
        </w:rPr>
      </w:pPr>
      <w:r w:rsidRPr="00215E6B">
        <w:rPr>
          <w:rFonts w:ascii="Arial" w:eastAsia="Arial" w:hAnsi="Arial" w:cs="Arial"/>
          <w:b/>
          <w:color w:val="000000"/>
          <w:u w:val="single"/>
        </w:rPr>
        <w:t>D) CERTIFICAÇÃO E LOCALIZAÇÃO DA ORGANIZAÇÃO SOCIAL -  TOTAL DE PONTOS: 20 PONTOS:</w:t>
      </w:r>
    </w:p>
    <w:p w:rsidR="00586AAA" w:rsidRPr="00215E6B" w:rsidRDefault="0068006E">
      <w:pPr>
        <w:pBdr>
          <w:top w:val="nil"/>
          <w:left w:val="nil"/>
          <w:bottom w:val="nil"/>
          <w:right w:val="nil"/>
          <w:between w:val="nil"/>
        </w:pBdr>
        <w:spacing w:after="120"/>
        <w:jc w:val="both"/>
        <w:rPr>
          <w:rFonts w:ascii="Arial" w:eastAsia="Arial" w:hAnsi="Arial" w:cs="Arial"/>
          <w:color w:val="000000"/>
        </w:rPr>
      </w:pPr>
      <w:r w:rsidRPr="00215E6B">
        <w:rPr>
          <w:rFonts w:ascii="Arial" w:eastAsia="Arial" w:hAnsi="Arial" w:cs="Arial"/>
          <w:color w:val="000000"/>
        </w:rPr>
        <w:t>Avalia a certificação da Organização Social junto ao Conselho Regional de Medicina – CRM, bem como a sua localização em razão da natureza do serviço médico referenciado.</w:t>
      </w:r>
    </w:p>
    <w:p w:rsidR="00586AAA" w:rsidRPr="00215E6B" w:rsidRDefault="00586AAA">
      <w:pPr>
        <w:pBdr>
          <w:top w:val="nil"/>
          <w:left w:val="nil"/>
          <w:bottom w:val="nil"/>
          <w:right w:val="nil"/>
          <w:between w:val="nil"/>
        </w:pBdr>
        <w:spacing w:after="120"/>
        <w:jc w:val="both"/>
        <w:rPr>
          <w:rFonts w:ascii="Arial" w:eastAsia="Arial" w:hAnsi="Arial" w:cs="Arial"/>
          <w:color w:val="000000"/>
        </w:rPr>
      </w:pPr>
    </w:p>
    <w:tbl>
      <w:tblPr>
        <w:tblStyle w:val="a3"/>
        <w:tblW w:w="8505"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29"/>
        <w:gridCol w:w="1276"/>
      </w:tblGrid>
      <w:tr w:rsidR="00586AAA" w:rsidRPr="00215E6B">
        <w:tc>
          <w:tcPr>
            <w:tcW w:w="7229" w:type="dxa"/>
          </w:tcPr>
          <w:p w:rsidR="00586AAA" w:rsidRPr="00215E6B" w:rsidRDefault="0068006E">
            <w:pPr>
              <w:pBdr>
                <w:top w:val="nil"/>
                <w:left w:val="nil"/>
                <w:bottom w:val="nil"/>
                <w:right w:val="nil"/>
                <w:between w:val="nil"/>
              </w:pBdr>
              <w:spacing w:after="120"/>
              <w:jc w:val="center"/>
              <w:rPr>
                <w:rFonts w:ascii="Arial" w:eastAsia="Arial" w:hAnsi="Arial" w:cs="Arial"/>
                <w:b/>
                <w:color w:val="000000"/>
                <w:sz w:val="24"/>
                <w:szCs w:val="24"/>
              </w:rPr>
            </w:pPr>
            <w:r w:rsidRPr="00215E6B">
              <w:rPr>
                <w:rFonts w:ascii="Arial" w:eastAsia="Arial" w:hAnsi="Arial" w:cs="Arial"/>
                <w:b/>
                <w:color w:val="000000"/>
                <w:sz w:val="24"/>
                <w:szCs w:val="24"/>
              </w:rPr>
              <w:t>ITENS</w:t>
            </w:r>
          </w:p>
        </w:tc>
        <w:tc>
          <w:tcPr>
            <w:tcW w:w="1276" w:type="dxa"/>
          </w:tcPr>
          <w:p w:rsidR="00586AAA" w:rsidRPr="00215E6B" w:rsidRDefault="0068006E">
            <w:pPr>
              <w:pBdr>
                <w:top w:val="nil"/>
                <w:left w:val="nil"/>
                <w:bottom w:val="nil"/>
                <w:right w:val="nil"/>
                <w:between w:val="nil"/>
              </w:pBdr>
              <w:spacing w:after="120"/>
              <w:jc w:val="center"/>
              <w:rPr>
                <w:rFonts w:ascii="Arial" w:eastAsia="Arial" w:hAnsi="Arial" w:cs="Arial"/>
                <w:b/>
                <w:color w:val="000000"/>
                <w:sz w:val="24"/>
                <w:szCs w:val="24"/>
              </w:rPr>
            </w:pPr>
            <w:r w:rsidRPr="00215E6B">
              <w:rPr>
                <w:rFonts w:ascii="Arial" w:eastAsia="Arial" w:hAnsi="Arial" w:cs="Arial"/>
                <w:b/>
                <w:color w:val="000000"/>
                <w:sz w:val="24"/>
                <w:szCs w:val="24"/>
              </w:rPr>
              <w:t>PONTOS</w:t>
            </w:r>
          </w:p>
        </w:tc>
      </w:tr>
      <w:tr w:rsidR="00586AAA" w:rsidRPr="00215E6B">
        <w:tc>
          <w:tcPr>
            <w:tcW w:w="7229" w:type="dxa"/>
          </w:tcPr>
          <w:p w:rsidR="00586AAA" w:rsidRPr="00215E6B" w:rsidRDefault="0068006E">
            <w:pPr>
              <w:pBdr>
                <w:top w:val="nil"/>
                <w:left w:val="nil"/>
                <w:bottom w:val="nil"/>
                <w:right w:val="nil"/>
                <w:between w:val="nil"/>
              </w:pBdr>
              <w:spacing w:after="120"/>
              <w:jc w:val="center"/>
              <w:rPr>
                <w:rFonts w:ascii="Arial" w:eastAsia="Arial" w:hAnsi="Arial" w:cs="Arial"/>
                <w:color w:val="000000"/>
                <w:sz w:val="24"/>
                <w:szCs w:val="24"/>
              </w:rPr>
            </w:pPr>
            <w:r w:rsidRPr="00215E6B">
              <w:rPr>
                <w:rFonts w:ascii="Arial" w:eastAsia="Arial" w:hAnsi="Arial" w:cs="Arial"/>
                <w:color w:val="000000"/>
                <w:sz w:val="24"/>
                <w:szCs w:val="24"/>
              </w:rPr>
              <w:t>Comprovação por meio de apresentação de certidão/registro da Organização Social junto ao Conselho Regional de Medicina do Estado de Minas Gerais – CRM/MG.</w:t>
            </w:r>
          </w:p>
        </w:tc>
        <w:tc>
          <w:tcPr>
            <w:tcW w:w="1276" w:type="dxa"/>
          </w:tcPr>
          <w:p w:rsidR="00586AAA" w:rsidRPr="00215E6B" w:rsidRDefault="00586AAA">
            <w:pPr>
              <w:pBdr>
                <w:top w:val="nil"/>
                <w:left w:val="nil"/>
                <w:bottom w:val="nil"/>
                <w:right w:val="nil"/>
                <w:between w:val="nil"/>
              </w:pBdr>
              <w:spacing w:after="120"/>
              <w:jc w:val="center"/>
              <w:rPr>
                <w:rFonts w:ascii="Arial" w:eastAsia="Arial" w:hAnsi="Arial" w:cs="Arial"/>
                <w:color w:val="000000"/>
                <w:sz w:val="24"/>
                <w:szCs w:val="24"/>
              </w:rPr>
            </w:pPr>
          </w:p>
          <w:p w:rsidR="00586AAA" w:rsidRPr="00215E6B" w:rsidRDefault="0068006E">
            <w:pPr>
              <w:pBdr>
                <w:top w:val="nil"/>
                <w:left w:val="nil"/>
                <w:bottom w:val="nil"/>
                <w:right w:val="nil"/>
                <w:between w:val="nil"/>
              </w:pBdr>
              <w:spacing w:after="120"/>
              <w:jc w:val="center"/>
              <w:rPr>
                <w:rFonts w:ascii="Arial" w:eastAsia="Arial" w:hAnsi="Arial" w:cs="Arial"/>
                <w:color w:val="000000"/>
                <w:sz w:val="24"/>
                <w:szCs w:val="24"/>
              </w:rPr>
            </w:pPr>
            <w:r w:rsidRPr="00215E6B">
              <w:rPr>
                <w:rFonts w:ascii="Arial" w:eastAsia="Arial" w:hAnsi="Arial" w:cs="Arial"/>
                <w:color w:val="000000"/>
                <w:sz w:val="24"/>
                <w:szCs w:val="24"/>
              </w:rPr>
              <w:t>20</w:t>
            </w:r>
          </w:p>
        </w:tc>
      </w:tr>
      <w:tr w:rsidR="00586AAA" w:rsidRPr="00215E6B">
        <w:tc>
          <w:tcPr>
            <w:tcW w:w="7229" w:type="dxa"/>
          </w:tcPr>
          <w:p w:rsidR="00586AAA" w:rsidRPr="00215E6B" w:rsidRDefault="0068006E">
            <w:pPr>
              <w:pBdr>
                <w:top w:val="nil"/>
                <w:left w:val="nil"/>
                <w:bottom w:val="nil"/>
                <w:right w:val="nil"/>
                <w:between w:val="nil"/>
              </w:pBdr>
              <w:spacing w:after="120"/>
              <w:jc w:val="center"/>
              <w:rPr>
                <w:rFonts w:ascii="Arial" w:eastAsia="Arial" w:hAnsi="Arial" w:cs="Arial"/>
                <w:color w:val="000000"/>
                <w:sz w:val="24"/>
                <w:szCs w:val="24"/>
              </w:rPr>
            </w:pPr>
            <w:r w:rsidRPr="00215E6B">
              <w:rPr>
                <w:rFonts w:ascii="Arial" w:eastAsia="Arial" w:hAnsi="Arial" w:cs="Arial"/>
                <w:color w:val="000000"/>
                <w:sz w:val="24"/>
                <w:szCs w:val="24"/>
              </w:rPr>
              <w:t>Comprovação por meio de apresentação de certidão/registro da Organização Social junto ao Conselho Regional de Medicina de outros Estados.</w:t>
            </w:r>
          </w:p>
        </w:tc>
        <w:tc>
          <w:tcPr>
            <w:tcW w:w="1276" w:type="dxa"/>
          </w:tcPr>
          <w:p w:rsidR="00586AAA" w:rsidRPr="00215E6B" w:rsidRDefault="00586AAA">
            <w:pPr>
              <w:pBdr>
                <w:top w:val="nil"/>
                <w:left w:val="nil"/>
                <w:bottom w:val="nil"/>
                <w:right w:val="nil"/>
                <w:between w:val="nil"/>
              </w:pBdr>
              <w:spacing w:after="120"/>
              <w:jc w:val="center"/>
              <w:rPr>
                <w:rFonts w:ascii="Arial" w:eastAsia="Arial" w:hAnsi="Arial" w:cs="Arial"/>
                <w:color w:val="000000"/>
                <w:sz w:val="24"/>
                <w:szCs w:val="24"/>
              </w:rPr>
            </w:pPr>
          </w:p>
          <w:p w:rsidR="00586AAA" w:rsidRPr="00215E6B" w:rsidRDefault="0068006E">
            <w:pPr>
              <w:pBdr>
                <w:top w:val="nil"/>
                <w:left w:val="nil"/>
                <w:bottom w:val="nil"/>
                <w:right w:val="nil"/>
                <w:between w:val="nil"/>
              </w:pBdr>
              <w:spacing w:after="120"/>
              <w:jc w:val="center"/>
              <w:rPr>
                <w:rFonts w:ascii="Arial" w:eastAsia="Arial" w:hAnsi="Arial" w:cs="Arial"/>
                <w:color w:val="000000"/>
                <w:sz w:val="24"/>
                <w:szCs w:val="24"/>
              </w:rPr>
            </w:pPr>
            <w:r w:rsidRPr="00215E6B">
              <w:rPr>
                <w:rFonts w:ascii="Arial" w:eastAsia="Arial" w:hAnsi="Arial" w:cs="Arial"/>
                <w:color w:val="000000"/>
                <w:sz w:val="24"/>
                <w:szCs w:val="24"/>
              </w:rPr>
              <w:t>10</w:t>
            </w:r>
          </w:p>
        </w:tc>
      </w:tr>
    </w:tbl>
    <w:p w:rsidR="00586AAA" w:rsidRPr="00215E6B" w:rsidRDefault="00586AAA">
      <w:pPr>
        <w:pBdr>
          <w:top w:val="nil"/>
          <w:left w:val="nil"/>
          <w:bottom w:val="nil"/>
          <w:right w:val="nil"/>
          <w:between w:val="nil"/>
        </w:pBdr>
        <w:spacing w:after="120"/>
        <w:jc w:val="both"/>
        <w:rPr>
          <w:rFonts w:ascii="Arial" w:eastAsia="Arial" w:hAnsi="Arial" w:cs="Arial"/>
          <w:color w:val="000000"/>
        </w:rPr>
      </w:pPr>
    </w:p>
    <w:p w:rsidR="00586AAA" w:rsidRPr="00215E6B" w:rsidRDefault="0068006E">
      <w:pPr>
        <w:pBdr>
          <w:top w:val="nil"/>
          <w:left w:val="nil"/>
          <w:bottom w:val="nil"/>
          <w:right w:val="nil"/>
          <w:between w:val="nil"/>
        </w:pBdr>
        <w:spacing w:after="120"/>
        <w:jc w:val="both"/>
        <w:rPr>
          <w:rFonts w:ascii="Arial" w:eastAsia="Arial" w:hAnsi="Arial" w:cs="Arial"/>
          <w:b/>
          <w:color w:val="000000"/>
          <w:u w:val="single"/>
        </w:rPr>
      </w:pPr>
      <w:r w:rsidRPr="00215E6B">
        <w:rPr>
          <w:rFonts w:ascii="Arial" w:eastAsia="Arial" w:hAnsi="Arial" w:cs="Arial"/>
          <w:b/>
          <w:color w:val="000000"/>
          <w:u w:val="single"/>
        </w:rPr>
        <w:t>E) COMPROVAÇÃO DE VISITA TÉCNICA – TOTAL DE PONTOS: 10 PONTOS:</w:t>
      </w:r>
    </w:p>
    <w:p w:rsidR="00586AAA" w:rsidRPr="00215E6B" w:rsidRDefault="0068006E">
      <w:pPr>
        <w:pBdr>
          <w:top w:val="nil"/>
          <w:left w:val="nil"/>
          <w:bottom w:val="nil"/>
          <w:right w:val="nil"/>
          <w:between w:val="nil"/>
        </w:pBdr>
        <w:spacing w:after="120"/>
        <w:jc w:val="both"/>
        <w:rPr>
          <w:rFonts w:ascii="Arial" w:eastAsia="Arial" w:hAnsi="Arial" w:cs="Arial"/>
          <w:color w:val="000000"/>
        </w:rPr>
      </w:pPr>
      <w:r w:rsidRPr="00215E6B">
        <w:rPr>
          <w:rFonts w:ascii="Arial" w:eastAsia="Arial" w:hAnsi="Arial" w:cs="Arial"/>
          <w:color w:val="000000"/>
        </w:rPr>
        <w:t xml:space="preserve">Avalia o interesse da preponente em relação a instalação física, de infraestrutura, das Unidades de Estratégia Saúde da Família (ESF’s) onde deverão serem executados as ações prevista no Chamamento Público. </w:t>
      </w:r>
    </w:p>
    <w:p w:rsidR="00586AAA" w:rsidRPr="00215E6B" w:rsidRDefault="00586AAA">
      <w:pPr>
        <w:pBdr>
          <w:top w:val="nil"/>
          <w:left w:val="nil"/>
          <w:bottom w:val="nil"/>
          <w:right w:val="nil"/>
          <w:between w:val="nil"/>
        </w:pBdr>
        <w:spacing w:after="120"/>
        <w:rPr>
          <w:rFonts w:ascii="Arial" w:eastAsia="Arial" w:hAnsi="Arial" w:cs="Arial"/>
          <w:color w:val="000000"/>
        </w:rPr>
      </w:pPr>
    </w:p>
    <w:tbl>
      <w:tblPr>
        <w:tblStyle w:val="a4"/>
        <w:tblW w:w="849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25"/>
        <w:gridCol w:w="1269"/>
      </w:tblGrid>
      <w:tr w:rsidR="00586AAA" w:rsidRPr="00215E6B">
        <w:trPr>
          <w:jc w:val="center"/>
        </w:trPr>
        <w:tc>
          <w:tcPr>
            <w:tcW w:w="7225" w:type="dxa"/>
            <w:shd w:val="clear" w:color="auto" w:fill="auto"/>
          </w:tcPr>
          <w:p w:rsidR="00586AAA" w:rsidRPr="00215E6B" w:rsidRDefault="0068006E">
            <w:pPr>
              <w:pBdr>
                <w:top w:val="nil"/>
                <w:left w:val="nil"/>
                <w:bottom w:val="nil"/>
                <w:right w:val="nil"/>
                <w:between w:val="nil"/>
              </w:pBdr>
              <w:spacing w:after="120"/>
              <w:jc w:val="center"/>
              <w:rPr>
                <w:rFonts w:ascii="Arial" w:eastAsia="Arial" w:hAnsi="Arial" w:cs="Arial"/>
                <w:b/>
                <w:color w:val="000000"/>
              </w:rPr>
            </w:pPr>
            <w:r w:rsidRPr="00215E6B">
              <w:rPr>
                <w:rFonts w:ascii="Arial" w:eastAsia="Arial" w:hAnsi="Arial" w:cs="Arial"/>
                <w:b/>
                <w:color w:val="000000"/>
              </w:rPr>
              <w:t>ITENS</w:t>
            </w:r>
          </w:p>
        </w:tc>
        <w:tc>
          <w:tcPr>
            <w:tcW w:w="1269" w:type="dxa"/>
            <w:shd w:val="clear" w:color="auto" w:fill="auto"/>
          </w:tcPr>
          <w:p w:rsidR="00586AAA" w:rsidRPr="00215E6B" w:rsidRDefault="0068006E">
            <w:pPr>
              <w:pBdr>
                <w:top w:val="nil"/>
                <w:left w:val="nil"/>
                <w:bottom w:val="nil"/>
                <w:right w:val="nil"/>
                <w:between w:val="nil"/>
              </w:pBdr>
              <w:spacing w:after="120"/>
              <w:jc w:val="center"/>
              <w:rPr>
                <w:rFonts w:ascii="Arial" w:eastAsia="Arial" w:hAnsi="Arial" w:cs="Arial"/>
                <w:b/>
                <w:color w:val="000000"/>
              </w:rPr>
            </w:pPr>
            <w:r w:rsidRPr="00215E6B">
              <w:rPr>
                <w:rFonts w:ascii="Arial" w:eastAsia="Arial" w:hAnsi="Arial" w:cs="Arial"/>
                <w:b/>
                <w:color w:val="000000"/>
              </w:rPr>
              <w:t>PONTOS</w:t>
            </w:r>
          </w:p>
        </w:tc>
      </w:tr>
      <w:tr w:rsidR="00586AAA" w:rsidRPr="00215E6B">
        <w:trPr>
          <w:jc w:val="center"/>
        </w:trPr>
        <w:tc>
          <w:tcPr>
            <w:tcW w:w="7225" w:type="dxa"/>
            <w:shd w:val="clear" w:color="auto" w:fill="auto"/>
          </w:tcPr>
          <w:p w:rsidR="00586AAA" w:rsidRPr="00215E6B" w:rsidRDefault="0068006E">
            <w:pPr>
              <w:pBdr>
                <w:top w:val="nil"/>
                <w:left w:val="nil"/>
                <w:bottom w:val="nil"/>
                <w:right w:val="nil"/>
                <w:between w:val="nil"/>
              </w:pBdr>
              <w:spacing w:after="120"/>
              <w:jc w:val="center"/>
              <w:rPr>
                <w:rFonts w:ascii="Arial" w:eastAsia="Arial" w:hAnsi="Arial" w:cs="Arial"/>
                <w:color w:val="000000"/>
              </w:rPr>
            </w:pPr>
            <w:r w:rsidRPr="00215E6B">
              <w:rPr>
                <w:rFonts w:ascii="Arial" w:eastAsia="Arial" w:hAnsi="Arial" w:cs="Arial"/>
                <w:color w:val="000000"/>
              </w:rPr>
              <w:t xml:space="preserve">Apresentação do Atestado de Visita Técnica emitida por servidor designado pela Secretaria Municipal de Saúde </w:t>
            </w:r>
            <w:r w:rsidRPr="00215E6B">
              <w:rPr>
                <w:rFonts w:ascii="Arial" w:eastAsia="Arial" w:hAnsi="Arial" w:cs="Arial"/>
                <w:b/>
                <w:color w:val="000000"/>
              </w:rPr>
              <w:t>(ANEXO III)</w:t>
            </w:r>
            <w:r w:rsidRPr="00215E6B">
              <w:rPr>
                <w:rFonts w:ascii="Arial" w:eastAsia="Arial" w:hAnsi="Arial" w:cs="Arial"/>
                <w:color w:val="000000"/>
              </w:rPr>
              <w:t>.</w:t>
            </w:r>
          </w:p>
        </w:tc>
        <w:tc>
          <w:tcPr>
            <w:tcW w:w="1269" w:type="dxa"/>
            <w:shd w:val="clear" w:color="auto" w:fill="auto"/>
          </w:tcPr>
          <w:p w:rsidR="00586AAA" w:rsidRPr="00215E6B" w:rsidRDefault="0068006E">
            <w:pPr>
              <w:pBdr>
                <w:top w:val="nil"/>
                <w:left w:val="nil"/>
                <w:bottom w:val="nil"/>
                <w:right w:val="nil"/>
                <w:between w:val="nil"/>
              </w:pBdr>
              <w:spacing w:after="120"/>
              <w:jc w:val="center"/>
              <w:rPr>
                <w:rFonts w:ascii="Arial" w:eastAsia="Arial" w:hAnsi="Arial" w:cs="Arial"/>
                <w:color w:val="000000"/>
              </w:rPr>
            </w:pPr>
            <w:r w:rsidRPr="00215E6B">
              <w:rPr>
                <w:rFonts w:ascii="Arial" w:eastAsia="Arial" w:hAnsi="Arial" w:cs="Arial"/>
                <w:color w:val="000000"/>
              </w:rPr>
              <w:t>10</w:t>
            </w:r>
          </w:p>
        </w:tc>
      </w:tr>
      <w:tr w:rsidR="00586AAA" w:rsidRPr="00215E6B">
        <w:trPr>
          <w:jc w:val="center"/>
        </w:trPr>
        <w:tc>
          <w:tcPr>
            <w:tcW w:w="7225" w:type="dxa"/>
            <w:shd w:val="clear" w:color="auto" w:fill="auto"/>
          </w:tcPr>
          <w:p w:rsidR="00586AAA" w:rsidRPr="00215E6B" w:rsidRDefault="0068006E">
            <w:pPr>
              <w:pBdr>
                <w:top w:val="nil"/>
                <w:left w:val="nil"/>
                <w:bottom w:val="nil"/>
                <w:right w:val="nil"/>
                <w:between w:val="nil"/>
              </w:pBdr>
              <w:spacing w:after="120"/>
              <w:jc w:val="center"/>
              <w:rPr>
                <w:rFonts w:ascii="Arial" w:eastAsia="Arial" w:hAnsi="Arial" w:cs="Arial"/>
                <w:color w:val="000000"/>
              </w:rPr>
            </w:pPr>
            <w:r w:rsidRPr="00215E6B">
              <w:rPr>
                <w:rFonts w:ascii="Arial" w:eastAsia="Arial" w:hAnsi="Arial" w:cs="Arial"/>
                <w:color w:val="000000"/>
              </w:rPr>
              <w:t xml:space="preserve">Apresentação da Declaração de pleno conhecimento dos locais e condições da execução dos serviços </w:t>
            </w:r>
            <w:r w:rsidRPr="00215E6B">
              <w:rPr>
                <w:rFonts w:ascii="Arial" w:eastAsia="Arial" w:hAnsi="Arial" w:cs="Arial"/>
                <w:b/>
                <w:color w:val="000000"/>
              </w:rPr>
              <w:t>(ANEXO IV)</w:t>
            </w:r>
            <w:r w:rsidRPr="00215E6B">
              <w:rPr>
                <w:rFonts w:ascii="Arial" w:eastAsia="Arial" w:hAnsi="Arial" w:cs="Arial"/>
                <w:color w:val="000000"/>
              </w:rPr>
              <w:t>.</w:t>
            </w:r>
          </w:p>
        </w:tc>
        <w:tc>
          <w:tcPr>
            <w:tcW w:w="1269" w:type="dxa"/>
            <w:shd w:val="clear" w:color="auto" w:fill="auto"/>
          </w:tcPr>
          <w:p w:rsidR="00586AAA" w:rsidRPr="00215E6B" w:rsidRDefault="0068006E">
            <w:pPr>
              <w:pBdr>
                <w:top w:val="nil"/>
                <w:left w:val="nil"/>
                <w:bottom w:val="nil"/>
                <w:right w:val="nil"/>
                <w:between w:val="nil"/>
              </w:pBdr>
              <w:spacing w:after="120"/>
              <w:jc w:val="center"/>
              <w:rPr>
                <w:rFonts w:ascii="Arial" w:eastAsia="Arial" w:hAnsi="Arial" w:cs="Arial"/>
                <w:color w:val="000000"/>
              </w:rPr>
            </w:pPr>
            <w:r w:rsidRPr="00215E6B">
              <w:rPr>
                <w:rFonts w:ascii="Arial" w:eastAsia="Arial" w:hAnsi="Arial" w:cs="Arial"/>
                <w:color w:val="000000"/>
              </w:rPr>
              <w:t>0</w:t>
            </w:r>
          </w:p>
        </w:tc>
      </w:tr>
    </w:tbl>
    <w:p w:rsidR="00586AAA" w:rsidRPr="00215E6B" w:rsidRDefault="00586AAA">
      <w:pPr>
        <w:pBdr>
          <w:top w:val="nil"/>
          <w:left w:val="nil"/>
          <w:bottom w:val="nil"/>
          <w:right w:val="nil"/>
          <w:between w:val="nil"/>
        </w:pBdr>
        <w:spacing w:after="120"/>
        <w:rPr>
          <w:rFonts w:ascii="Arial" w:eastAsia="Arial" w:hAnsi="Arial" w:cs="Arial"/>
          <w:color w:val="000000"/>
        </w:rPr>
      </w:pPr>
    </w:p>
    <w:tbl>
      <w:tblPr>
        <w:tblStyle w:val="a5"/>
        <w:tblW w:w="849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4"/>
      </w:tblGrid>
      <w:tr w:rsidR="00586AAA" w:rsidRPr="00215E6B">
        <w:trPr>
          <w:jc w:val="center"/>
        </w:trPr>
        <w:tc>
          <w:tcPr>
            <w:tcW w:w="8494" w:type="dxa"/>
            <w:shd w:val="clear" w:color="auto" w:fill="D0CECE"/>
          </w:tcPr>
          <w:p w:rsidR="00586AAA" w:rsidRPr="00215E6B" w:rsidRDefault="0068006E">
            <w:pPr>
              <w:pBdr>
                <w:top w:val="nil"/>
                <w:left w:val="nil"/>
                <w:bottom w:val="nil"/>
                <w:right w:val="nil"/>
                <w:between w:val="nil"/>
              </w:pBdr>
              <w:spacing w:after="120"/>
              <w:jc w:val="center"/>
              <w:rPr>
                <w:rFonts w:ascii="Arial" w:eastAsia="Arial" w:hAnsi="Arial" w:cs="Arial"/>
                <w:b/>
                <w:color w:val="000000"/>
              </w:rPr>
            </w:pPr>
            <w:r w:rsidRPr="00215E6B">
              <w:rPr>
                <w:rFonts w:ascii="Arial" w:eastAsia="Arial" w:hAnsi="Arial" w:cs="Arial"/>
                <w:b/>
                <w:color w:val="000000"/>
              </w:rPr>
              <w:lastRenderedPageBreak/>
              <w:t>PONTUAÇÃO MÁXIMA: 100 (CEM) PONTOS</w:t>
            </w:r>
          </w:p>
        </w:tc>
      </w:tr>
    </w:tbl>
    <w:p w:rsidR="00586AAA" w:rsidRPr="00215E6B" w:rsidRDefault="00586AAA">
      <w:pPr>
        <w:pBdr>
          <w:top w:val="nil"/>
          <w:left w:val="nil"/>
          <w:bottom w:val="nil"/>
          <w:right w:val="nil"/>
          <w:between w:val="nil"/>
        </w:pBdr>
        <w:spacing w:after="120"/>
        <w:rPr>
          <w:rFonts w:ascii="Arial" w:eastAsia="Arial" w:hAnsi="Arial" w:cs="Arial"/>
          <w:color w:val="000000"/>
        </w:rPr>
      </w:pPr>
    </w:p>
    <w:p w:rsidR="00586AAA" w:rsidRPr="00215E6B" w:rsidRDefault="00586AAA">
      <w:pPr>
        <w:pBdr>
          <w:top w:val="nil"/>
          <w:left w:val="nil"/>
          <w:bottom w:val="nil"/>
          <w:right w:val="nil"/>
          <w:between w:val="nil"/>
        </w:pBdr>
        <w:spacing w:after="120"/>
        <w:jc w:val="both"/>
        <w:rPr>
          <w:rFonts w:ascii="Arial" w:eastAsia="Arial" w:hAnsi="Arial" w:cs="Arial"/>
          <w:color w:val="000000"/>
          <w:sz w:val="22"/>
          <w:szCs w:val="22"/>
        </w:rPr>
      </w:pPr>
    </w:p>
    <w:p w:rsidR="00586AAA" w:rsidRPr="00215E6B" w:rsidRDefault="0068006E">
      <w:pPr>
        <w:numPr>
          <w:ilvl w:val="2"/>
          <w:numId w:val="9"/>
        </w:numPr>
        <w:pBdr>
          <w:top w:val="nil"/>
          <w:left w:val="nil"/>
          <w:bottom w:val="nil"/>
          <w:right w:val="nil"/>
          <w:between w:val="nil"/>
        </w:pBdr>
        <w:spacing w:after="120"/>
        <w:rPr>
          <w:rFonts w:ascii="Arial" w:eastAsia="Arial" w:hAnsi="Arial" w:cs="Arial"/>
          <w:color w:val="000000"/>
        </w:rPr>
      </w:pPr>
      <w:r w:rsidRPr="00215E6B">
        <w:rPr>
          <w:rFonts w:ascii="Arial" w:eastAsia="Arial" w:hAnsi="Arial" w:cs="Arial"/>
          <w:color w:val="000000"/>
        </w:rPr>
        <w:t xml:space="preserve">8.2. A pontuação máxima atribuída ao PLANO DE TRABALHO e a COMPROVAÇÃO DE EXPERIÊNCIA é de </w:t>
      </w:r>
      <w:r w:rsidRPr="00215E6B">
        <w:rPr>
          <w:rFonts w:ascii="Arial" w:eastAsia="Arial" w:hAnsi="Arial" w:cs="Arial"/>
          <w:b/>
          <w:color w:val="000000"/>
        </w:rPr>
        <w:t>100 (cem) pontos</w:t>
      </w:r>
      <w:r w:rsidRPr="00215E6B">
        <w:rPr>
          <w:rFonts w:ascii="Arial" w:eastAsia="Arial" w:hAnsi="Arial" w:cs="Arial"/>
          <w:color w:val="000000"/>
        </w:rPr>
        <w:t>.</w:t>
      </w:r>
    </w:p>
    <w:p w:rsidR="00586AAA" w:rsidRPr="00215E6B" w:rsidRDefault="0068006E">
      <w:pPr>
        <w:numPr>
          <w:ilvl w:val="2"/>
          <w:numId w:val="9"/>
        </w:numPr>
        <w:pBdr>
          <w:top w:val="nil"/>
          <w:left w:val="nil"/>
          <w:bottom w:val="nil"/>
          <w:right w:val="nil"/>
          <w:between w:val="nil"/>
        </w:pBdr>
        <w:spacing w:after="120"/>
        <w:jc w:val="both"/>
        <w:rPr>
          <w:rFonts w:ascii="Arial" w:eastAsia="Arial" w:hAnsi="Arial" w:cs="Arial"/>
          <w:color w:val="000000"/>
        </w:rPr>
      </w:pPr>
      <w:r w:rsidRPr="00215E6B">
        <w:rPr>
          <w:rFonts w:ascii="Arial" w:eastAsia="Arial" w:hAnsi="Arial" w:cs="Arial"/>
          <w:color w:val="000000"/>
        </w:rPr>
        <w:t>8.3. A Nota Final de Pontuação Técnica (NPT)</w:t>
      </w:r>
      <w:r w:rsidRPr="00215E6B">
        <w:rPr>
          <w:rFonts w:ascii="Arial" w:eastAsia="Arial" w:hAnsi="Arial" w:cs="Arial"/>
          <w:b/>
          <w:color w:val="000000"/>
        </w:rPr>
        <w:t xml:space="preserve"> </w:t>
      </w:r>
      <w:r w:rsidRPr="00215E6B">
        <w:rPr>
          <w:rFonts w:ascii="Arial" w:eastAsia="Arial" w:hAnsi="Arial" w:cs="Arial"/>
          <w:color w:val="000000"/>
        </w:rPr>
        <w:t>de cada ORGANIZAÇÃO SOCIAL participante será calculada de acordo com a seguinte equação.</w:t>
      </w:r>
    </w:p>
    <w:p w:rsidR="00586AAA" w:rsidRPr="00215E6B" w:rsidRDefault="00586AAA">
      <w:pPr>
        <w:numPr>
          <w:ilvl w:val="1"/>
          <w:numId w:val="9"/>
        </w:numPr>
        <w:pBdr>
          <w:top w:val="nil"/>
          <w:left w:val="nil"/>
          <w:bottom w:val="nil"/>
          <w:right w:val="nil"/>
          <w:between w:val="nil"/>
        </w:pBdr>
        <w:tabs>
          <w:tab w:val="left" w:pos="1475"/>
        </w:tabs>
        <w:spacing w:before="200" w:line="276" w:lineRule="auto"/>
        <w:ind w:left="2074" w:right="727" w:hanging="134"/>
        <w:rPr>
          <w:rFonts w:ascii="Arial" w:eastAsia="Arial" w:hAnsi="Arial" w:cs="Arial"/>
          <w:color w:val="000000"/>
        </w:rPr>
      </w:pPr>
    </w:p>
    <w:p w:rsidR="00586AAA" w:rsidRDefault="0068006E">
      <w:pPr>
        <w:pBdr>
          <w:top w:val="nil"/>
          <w:left w:val="nil"/>
          <w:bottom w:val="nil"/>
          <w:right w:val="nil"/>
          <w:between w:val="nil"/>
        </w:pBdr>
        <w:spacing w:after="120"/>
        <w:rPr>
          <w:color w:val="000000"/>
          <w:sz w:val="14"/>
          <w:szCs w:val="14"/>
        </w:rPr>
      </w:pPr>
      <w:r w:rsidRPr="00215E6B">
        <w:rPr>
          <w:noProof/>
        </w:rPr>
        <mc:AlternateContent>
          <mc:Choice Requires="wps">
            <w:drawing>
              <wp:anchor distT="0" distB="0" distL="0" distR="0" simplePos="0" relativeHeight="251659264" behindDoc="0" locked="0" layoutInCell="1" hidden="0" allowOverlap="1">
                <wp:simplePos x="0" y="0"/>
                <wp:positionH relativeFrom="column">
                  <wp:posOffset>292100</wp:posOffset>
                </wp:positionH>
                <wp:positionV relativeFrom="paragraph">
                  <wp:posOffset>130175</wp:posOffset>
                </wp:positionV>
                <wp:extent cx="5393690" cy="2254250"/>
                <wp:effectExtent l="12065" t="6350" r="13970" b="6350"/>
                <wp:wrapTopAndBottom distT="0" distB="0"/>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3690" cy="2254250"/>
                        </a:xfrm>
                        <a:prstGeom prst="rect">
                          <a:avLst/>
                        </a:prstGeom>
                        <a:noFill/>
                        <a:ln w="6096">
                          <a:solidFill>
                            <a:srgbClr val="000000"/>
                          </a:solidFill>
                          <a:miter lim="800000"/>
                          <a:headEnd/>
                          <a:tailEnd/>
                        </a:ln>
                        <a:extLst/>
                      </wps:spPr>
                      <wps:txbx>
                        <w:txbxContent>
                          <w:p w:rsidR="00525BC5" w:rsidRDefault="00525BC5" w:rsidP="0068006E">
                            <w:pPr>
                              <w:spacing w:before="217" w:line="276" w:lineRule="auto"/>
                              <w:ind w:left="103" w:right="98"/>
                              <w:jc w:val="both"/>
                            </w:pPr>
                          </w:p>
                          <w:p w:rsidR="00525BC5" w:rsidRPr="00B856E7" w:rsidRDefault="00525BC5" w:rsidP="0068006E">
                            <w:pPr>
                              <w:spacing w:before="217" w:line="276" w:lineRule="auto"/>
                              <w:ind w:left="103" w:right="98"/>
                              <w:jc w:val="both"/>
                              <w:rPr>
                                <w:rFonts w:ascii="Arial" w:hAnsi="Arial" w:cs="Arial"/>
                              </w:rPr>
                            </w:pPr>
                            <w:r w:rsidRPr="00B856E7">
                              <w:rPr>
                                <w:rFonts w:ascii="Arial" w:hAnsi="Arial" w:cs="Arial"/>
                              </w:rPr>
                              <w:t>NPT = (Plano de Trabalho + Pontuação Total da Experiência + Documento</w:t>
                            </w:r>
                            <w:r w:rsidRPr="00B856E7">
                              <w:rPr>
                                <w:rFonts w:ascii="Arial" w:hAnsi="Arial" w:cs="Arial"/>
                                <w:spacing w:val="1"/>
                              </w:rPr>
                              <w:t xml:space="preserve"> </w:t>
                            </w:r>
                            <w:r w:rsidRPr="00B856E7">
                              <w:rPr>
                                <w:rFonts w:ascii="Arial" w:hAnsi="Arial" w:cs="Arial"/>
                              </w:rPr>
                              <w:t>Técnico da instituição em análise / Maior pontuação técnica atribuída dentre</w:t>
                            </w:r>
                            <w:r w:rsidRPr="00B856E7">
                              <w:rPr>
                                <w:rFonts w:ascii="Arial" w:hAnsi="Arial" w:cs="Arial"/>
                                <w:spacing w:val="1"/>
                              </w:rPr>
                              <w:t xml:space="preserve"> </w:t>
                            </w:r>
                            <w:r w:rsidRPr="00B856E7">
                              <w:rPr>
                                <w:rFonts w:ascii="Arial" w:hAnsi="Arial" w:cs="Arial"/>
                              </w:rPr>
                              <w:t>os participantes) = 100</w:t>
                            </w:r>
                          </w:p>
                          <w:p w:rsidR="00525BC5" w:rsidRPr="00B856E7" w:rsidRDefault="00525BC5" w:rsidP="0068006E">
                            <w:pPr>
                              <w:spacing w:before="5"/>
                              <w:rPr>
                                <w:rFonts w:ascii="Arial" w:hAnsi="Arial" w:cs="Arial"/>
                                <w:sz w:val="36"/>
                              </w:rPr>
                            </w:pPr>
                          </w:p>
                          <w:p w:rsidR="00525BC5" w:rsidRDefault="00525BC5" w:rsidP="0068006E">
                            <w:pPr>
                              <w:spacing w:before="1" w:line="276" w:lineRule="auto"/>
                              <w:ind w:left="103" w:right="101"/>
                              <w:jc w:val="both"/>
                            </w:pPr>
                            <w:r w:rsidRPr="00B856E7">
                              <w:rPr>
                                <w:rFonts w:ascii="Arial" w:hAnsi="Arial" w:cs="Arial"/>
                              </w:rPr>
                              <w:t>Onde, NPT: Nota final da Pontuação Técnica após avaliação dos critérios</w:t>
                            </w:r>
                            <w:r w:rsidRPr="00B856E7">
                              <w:rPr>
                                <w:rFonts w:ascii="Arial" w:hAnsi="Arial" w:cs="Arial"/>
                                <w:spacing w:val="1"/>
                              </w:rPr>
                              <w:t xml:space="preserve"> </w:t>
                            </w:r>
                            <w:r w:rsidRPr="00B856E7">
                              <w:rPr>
                                <w:rFonts w:ascii="Arial" w:hAnsi="Arial" w:cs="Arial"/>
                              </w:rPr>
                              <w:t>definidos</w:t>
                            </w:r>
                          </w:p>
                        </w:txbxContent>
                      </wps:txbx>
                      <wps:bodyPr rot="0" vert="horz" wrap="square" lIns="0" tIns="0" rIns="0" bIns="0" anchor="t" anchorCtr="0" upright="1">
                        <a:noAutofit/>
                      </wps:bodyPr>
                    </wps:wsp>
                  </a:graphicData>
                </a:graphic>
              </wp:anchor>
            </w:drawing>
          </mc:Choice>
          <mc:Fallback>
            <w:pict>
              <v:shape id="Caixa de Texto 3" o:spid="_x0000_s1028" type="#_x0000_t202" style="position:absolute;margin-left:23pt;margin-top:10.25pt;width:424.7pt;height:177.5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" filled="f" strokeweight=".48pt">
                <v:textbox inset="0,0,0,0">
                  <w:txbxContent>
                    <w:p w:rsidR="00525BC5" w:rsidRDefault="00525BC5" w:rsidP="0068006E">
                      <w:pPr>
                        <w:spacing w:before="217" w:line="276" w:lineRule="auto"/>
                        <w:ind w:left="103" w:right="98"/>
                        <w:jc w:val="both"/>
                      </w:pPr>
                    </w:p>
                    <w:p w:rsidR="00525BC5" w:rsidRPr="00B856E7" w:rsidRDefault="00525BC5" w:rsidP="0068006E">
                      <w:pPr>
                        <w:spacing w:before="217" w:line="276" w:lineRule="auto"/>
                        <w:ind w:left="103" w:right="98"/>
                        <w:jc w:val="both"/>
                        <w:rPr>
                          <w:rFonts w:ascii="Arial" w:hAnsi="Arial" w:cs="Arial"/>
                        </w:rPr>
                      </w:pPr>
                      <w:r w:rsidRPr="00B856E7">
                        <w:rPr>
                          <w:rFonts w:ascii="Arial" w:hAnsi="Arial" w:cs="Arial"/>
                        </w:rPr>
                        <w:t>NPT = (Plano de Trabalho + Pontuação Total da Experiência + Documento</w:t>
                      </w:r>
                      <w:r w:rsidRPr="00B856E7">
                        <w:rPr>
                          <w:rFonts w:ascii="Arial" w:hAnsi="Arial" w:cs="Arial"/>
                          <w:spacing w:val="1"/>
                        </w:rPr>
                        <w:t xml:space="preserve"> </w:t>
                      </w:r>
                      <w:r w:rsidRPr="00B856E7">
                        <w:rPr>
                          <w:rFonts w:ascii="Arial" w:hAnsi="Arial" w:cs="Arial"/>
                        </w:rPr>
                        <w:t>Técnico da instituição em análise / Maior pontuação técnica atribuída dentre</w:t>
                      </w:r>
                      <w:r w:rsidRPr="00B856E7">
                        <w:rPr>
                          <w:rFonts w:ascii="Arial" w:hAnsi="Arial" w:cs="Arial"/>
                          <w:spacing w:val="1"/>
                        </w:rPr>
                        <w:t xml:space="preserve"> </w:t>
                      </w:r>
                      <w:r w:rsidRPr="00B856E7">
                        <w:rPr>
                          <w:rFonts w:ascii="Arial" w:hAnsi="Arial" w:cs="Arial"/>
                        </w:rPr>
                        <w:t>os participantes) = 100</w:t>
                      </w:r>
                    </w:p>
                    <w:p w:rsidR="00525BC5" w:rsidRPr="00B856E7" w:rsidRDefault="00525BC5" w:rsidP="0068006E">
                      <w:pPr>
                        <w:spacing w:before="5"/>
                        <w:rPr>
                          <w:rFonts w:ascii="Arial" w:hAnsi="Arial" w:cs="Arial"/>
                          <w:sz w:val="36"/>
                        </w:rPr>
                      </w:pPr>
                    </w:p>
                    <w:p w:rsidR="00525BC5" w:rsidRDefault="00525BC5" w:rsidP="0068006E">
                      <w:pPr>
                        <w:spacing w:before="1" w:line="276" w:lineRule="auto"/>
                        <w:ind w:left="103" w:right="101"/>
                        <w:jc w:val="both"/>
                      </w:pPr>
                      <w:r w:rsidRPr="00B856E7">
                        <w:rPr>
                          <w:rFonts w:ascii="Arial" w:hAnsi="Arial" w:cs="Arial"/>
                        </w:rPr>
                        <w:t>Onde, NPT: Nota final da Pontuação Técnica após avaliação dos critérios</w:t>
                      </w:r>
                      <w:r w:rsidRPr="00B856E7">
                        <w:rPr>
                          <w:rFonts w:ascii="Arial" w:hAnsi="Arial" w:cs="Arial"/>
                          <w:spacing w:val="1"/>
                        </w:rPr>
                        <w:t xml:space="preserve"> </w:t>
                      </w:r>
                      <w:r w:rsidRPr="00B856E7">
                        <w:rPr>
                          <w:rFonts w:ascii="Arial" w:hAnsi="Arial" w:cs="Arial"/>
                        </w:rPr>
                        <w:t>definidos</w:t>
                      </w:r>
                    </w:p>
                  </w:txbxContent>
                </v:textbox>
                <w10:wrap type="topAndBottom"/>
              </v:shape>
            </w:pict>
          </mc:Fallback>
        </mc:AlternateContent>
      </w:r>
    </w:p>
    <w:p w:rsidR="00586AAA" w:rsidRDefault="00586AAA">
      <w:pPr>
        <w:numPr>
          <w:ilvl w:val="2"/>
          <w:numId w:val="9"/>
        </w:numPr>
        <w:pBdr>
          <w:top w:val="nil"/>
          <w:left w:val="nil"/>
          <w:bottom w:val="nil"/>
          <w:right w:val="nil"/>
          <w:between w:val="nil"/>
        </w:pBdr>
        <w:spacing w:after="120"/>
        <w:rPr>
          <w:rFonts w:ascii="Arial" w:eastAsia="Arial" w:hAnsi="Arial" w:cs="Arial"/>
          <w:color w:val="000000"/>
        </w:rPr>
      </w:pPr>
    </w:p>
    <w:p w:rsidR="00586AAA" w:rsidRDefault="0068006E">
      <w:pPr>
        <w:numPr>
          <w:ilvl w:val="2"/>
          <w:numId w:val="9"/>
        </w:numPr>
        <w:pBdr>
          <w:top w:val="nil"/>
          <w:left w:val="nil"/>
          <w:bottom w:val="nil"/>
          <w:right w:val="nil"/>
          <w:between w:val="nil"/>
        </w:pBdr>
        <w:spacing w:after="120"/>
        <w:rPr>
          <w:rFonts w:ascii="Arial" w:eastAsia="Arial" w:hAnsi="Arial" w:cs="Arial"/>
          <w:color w:val="000000"/>
        </w:rPr>
      </w:pPr>
      <w:r>
        <w:rPr>
          <w:rFonts w:ascii="Arial" w:eastAsia="Arial" w:hAnsi="Arial" w:cs="Arial"/>
          <w:color w:val="000000"/>
        </w:rPr>
        <w:t>8.4. Pontuação relativa às PROPOSTAS FINANCEIRAS:</w:t>
      </w:r>
    </w:p>
    <w:p w:rsidR="00586AAA" w:rsidRDefault="00586AAA">
      <w:pPr>
        <w:numPr>
          <w:ilvl w:val="2"/>
          <w:numId w:val="9"/>
        </w:numPr>
        <w:pBdr>
          <w:top w:val="nil"/>
          <w:left w:val="nil"/>
          <w:bottom w:val="nil"/>
          <w:right w:val="nil"/>
          <w:between w:val="nil"/>
        </w:pBdr>
        <w:spacing w:after="120"/>
        <w:rPr>
          <w:rFonts w:ascii="Arial" w:eastAsia="Arial" w:hAnsi="Arial" w:cs="Arial"/>
          <w:color w:val="000000"/>
        </w:rPr>
      </w:pPr>
    </w:p>
    <w:p w:rsidR="00586AAA" w:rsidRPr="00A838BA" w:rsidRDefault="0068006E">
      <w:pPr>
        <w:numPr>
          <w:ilvl w:val="2"/>
          <w:numId w:val="9"/>
        </w:numPr>
        <w:pBdr>
          <w:top w:val="nil"/>
          <w:left w:val="nil"/>
          <w:bottom w:val="nil"/>
          <w:right w:val="nil"/>
          <w:between w:val="nil"/>
        </w:pBdr>
        <w:spacing w:after="120"/>
        <w:jc w:val="both"/>
        <w:rPr>
          <w:rFonts w:ascii="Arial" w:eastAsia="Arial" w:hAnsi="Arial" w:cs="Arial"/>
          <w:color w:val="000000"/>
        </w:rPr>
      </w:pPr>
      <w:r w:rsidRPr="00A838BA">
        <w:rPr>
          <w:rFonts w:ascii="Arial" w:eastAsia="Arial" w:hAnsi="Arial" w:cs="Arial"/>
          <w:color w:val="000000"/>
        </w:rPr>
        <w:t>8.4.1. A proposta financeira total não poder</w:t>
      </w:r>
      <w:r w:rsidR="00103DC9">
        <w:rPr>
          <w:rFonts w:ascii="Arial" w:eastAsia="Arial" w:hAnsi="Arial" w:cs="Arial"/>
          <w:color w:val="000000"/>
        </w:rPr>
        <w:t>á ultrapassar o valor máximo de</w:t>
      </w:r>
      <w:r w:rsidR="000C4DEF" w:rsidRPr="00A838BA">
        <w:rPr>
          <w:rFonts w:ascii="Arial" w:eastAsia="Arial" w:hAnsi="Arial" w:cs="Arial"/>
          <w:b/>
          <w:color w:val="000000"/>
        </w:rPr>
        <w:t xml:space="preserve"> </w:t>
      </w:r>
      <w:r w:rsidR="00103DC9" w:rsidRPr="00103DC9">
        <w:rPr>
          <w:rFonts w:ascii="Arial" w:eastAsia="Arial" w:hAnsi="Arial" w:cs="Arial"/>
          <w:b/>
          <w:color w:val="000000"/>
        </w:rPr>
        <w:t>R$ 259.119,96 (Duzentos e cinquenta e nove mil, cento e dezenove reais e noventa e seis centavos)</w:t>
      </w:r>
      <w:r w:rsidRPr="00A838BA">
        <w:rPr>
          <w:rFonts w:ascii="Arial" w:eastAsia="Arial" w:hAnsi="Arial" w:cs="Arial"/>
          <w:b/>
          <w:color w:val="000000"/>
        </w:rPr>
        <w:t>,</w:t>
      </w:r>
      <w:r w:rsidRPr="00A838BA">
        <w:rPr>
          <w:rFonts w:ascii="Arial" w:eastAsia="Arial" w:hAnsi="Arial" w:cs="Arial"/>
          <w:color w:val="000000"/>
        </w:rPr>
        <w:t xml:space="preserve"> correspondentes ao valor total das despesas de custeio para os primeiros 12 (doze) meses de execução do CONTRATO DE GESTÃO.</w:t>
      </w:r>
    </w:p>
    <w:p w:rsidR="00586AAA" w:rsidRDefault="0068006E">
      <w:pPr>
        <w:numPr>
          <w:ilvl w:val="2"/>
          <w:numId w:val="9"/>
        </w:numPr>
        <w:pBdr>
          <w:top w:val="nil"/>
          <w:left w:val="nil"/>
          <w:bottom w:val="nil"/>
          <w:right w:val="nil"/>
          <w:between w:val="nil"/>
        </w:pBdr>
        <w:spacing w:after="120"/>
        <w:jc w:val="both"/>
        <w:rPr>
          <w:rFonts w:ascii="Arial" w:eastAsia="Arial" w:hAnsi="Arial" w:cs="Arial"/>
          <w:b/>
          <w:color w:val="FF0000"/>
        </w:rPr>
      </w:pPr>
      <w:r>
        <w:rPr>
          <w:rFonts w:ascii="Arial" w:eastAsia="Arial" w:hAnsi="Arial" w:cs="Arial"/>
          <w:color w:val="000000"/>
        </w:rPr>
        <w:t>8.4.2. Neste Item, a avaliação dar-se-á sobre o detalhamento do volume de recursos financeiros destinados para cada tipo de despesa de custeio, especificados de acordo com o quadro indicativo disposto no ANEXO VI deste EDITAL</w:t>
      </w:r>
      <w:r>
        <w:rPr>
          <w:rFonts w:ascii="Arial" w:eastAsia="Arial" w:hAnsi="Arial" w:cs="Arial"/>
          <w:b/>
          <w:color w:val="FF0000"/>
        </w:rPr>
        <w:t>.</w:t>
      </w:r>
    </w:p>
    <w:p w:rsidR="00586AAA" w:rsidRDefault="0068006E">
      <w:pPr>
        <w:numPr>
          <w:ilvl w:val="2"/>
          <w:numId w:val="9"/>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8.4.3. Além das demais hipóteses de desclassificação previstas neste EDITAL, serão desclassificadas as ORGANIZAÇÕES SOCIAIS participantes cujas proposta financeiras:</w:t>
      </w:r>
    </w:p>
    <w:p w:rsidR="00586AAA" w:rsidRDefault="0068006E">
      <w:pPr>
        <w:numPr>
          <w:ilvl w:val="2"/>
          <w:numId w:val="9"/>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a) Contenham estimativa de despesa total para custeio e metas das atividades com valores manifestamente inexequíveis ou superiores ao valor mencionado no subitem 8.4.1 acima; e</w:t>
      </w:r>
    </w:p>
    <w:p w:rsidR="00586AAA" w:rsidRDefault="0068006E">
      <w:pPr>
        <w:numPr>
          <w:ilvl w:val="2"/>
          <w:numId w:val="9"/>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b) Não apresentem os Planos Orçamentários de Custeio de acordo com o modelo deste EDITAL.</w:t>
      </w:r>
    </w:p>
    <w:p w:rsidR="00586AAA" w:rsidRDefault="0068006E">
      <w:pPr>
        <w:numPr>
          <w:ilvl w:val="2"/>
          <w:numId w:val="9"/>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 xml:space="preserve">8.4.4. A Entidade deverá apresentar proposta financeira contendo o detalhamento dos custos, bem como o número estimado de profissionais a serem contratados, com os respectivos cargos, salários, especificados individualmente, conforme planilha de </w:t>
      </w:r>
      <w:r>
        <w:rPr>
          <w:rFonts w:ascii="Arial" w:eastAsia="Arial" w:hAnsi="Arial" w:cs="Arial"/>
          <w:color w:val="000000"/>
        </w:rPr>
        <w:lastRenderedPageBreak/>
        <w:t xml:space="preserve">orçamento </w:t>
      </w:r>
      <w:r>
        <w:rPr>
          <w:rFonts w:ascii="Arial" w:eastAsia="Arial" w:hAnsi="Arial" w:cs="Arial"/>
          <w:b/>
          <w:color w:val="000000"/>
        </w:rPr>
        <w:t>ANEXO VII</w:t>
      </w:r>
      <w:r>
        <w:rPr>
          <w:rFonts w:ascii="Arial" w:eastAsia="Arial" w:hAnsi="Arial" w:cs="Arial"/>
          <w:color w:val="000000"/>
        </w:rPr>
        <w:t>.</w:t>
      </w:r>
    </w:p>
    <w:p w:rsidR="00586AAA" w:rsidRDefault="0068006E">
      <w:pPr>
        <w:numPr>
          <w:ilvl w:val="2"/>
          <w:numId w:val="9"/>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8.4.5. No valor total da proposta deverá estar inclusa todas as despesas diretas (inclusive valores referentes à provisionamentos de férias e décimo terceiro salário, dissídios e benefícios) e indiretas para execução dos serviços, sendo necessário que estas estejam especificadas na planilha de orçamento.</w:t>
      </w:r>
    </w:p>
    <w:p w:rsidR="00586AAA" w:rsidRDefault="0068006E">
      <w:pPr>
        <w:numPr>
          <w:ilvl w:val="2"/>
          <w:numId w:val="9"/>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8.4.6. A proposta deverá ser expressa em algarismo e por extenso (em reais), com identificação e assinatura do representante legal.</w:t>
      </w:r>
    </w:p>
    <w:p w:rsidR="00586AAA" w:rsidRDefault="0068006E">
      <w:pPr>
        <w:numPr>
          <w:ilvl w:val="2"/>
          <w:numId w:val="9"/>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8.4.7. A proposta terá prazo de validade de 90 (noventa) dias, independente de constar expressamente tal informação ou constar prazo divergente.</w:t>
      </w:r>
    </w:p>
    <w:p w:rsidR="00586AAA" w:rsidRDefault="0068006E">
      <w:pPr>
        <w:numPr>
          <w:ilvl w:val="2"/>
          <w:numId w:val="9"/>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8.4.8. A apresentação da proposta implicará na plena aceitação integral, por parte da Entidade, das condições estabelecidas neste edital e seus anexos, que passarão a integrar o convênio como se transcritos, bem como na observância dos regulamentos administrativos e das normas técnicas aplicáveis, não sendo aceitas, sob quaisquer hipóteses, alegações de seu desconhecimento em qualquer fase do processo de seleção e/ou da execução do convênio.</w:t>
      </w:r>
    </w:p>
    <w:p w:rsidR="00586AAA" w:rsidRDefault="00586AAA">
      <w:pPr>
        <w:numPr>
          <w:ilvl w:val="2"/>
          <w:numId w:val="9"/>
        </w:numPr>
        <w:pBdr>
          <w:top w:val="nil"/>
          <w:left w:val="nil"/>
          <w:bottom w:val="nil"/>
          <w:right w:val="nil"/>
          <w:between w:val="nil"/>
        </w:pBdr>
        <w:spacing w:after="120"/>
        <w:jc w:val="both"/>
        <w:rPr>
          <w:rFonts w:ascii="Arial" w:eastAsia="Arial" w:hAnsi="Arial" w:cs="Arial"/>
          <w:b/>
          <w:color w:val="000000"/>
        </w:rPr>
      </w:pPr>
    </w:p>
    <w:p w:rsidR="00586AAA" w:rsidRDefault="0068006E">
      <w:pPr>
        <w:numPr>
          <w:ilvl w:val="2"/>
          <w:numId w:val="9"/>
        </w:numPr>
        <w:pBdr>
          <w:top w:val="nil"/>
          <w:left w:val="nil"/>
          <w:bottom w:val="nil"/>
          <w:right w:val="nil"/>
          <w:between w:val="nil"/>
        </w:pBdr>
        <w:spacing w:after="120"/>
        <w:jc w:val="both"/>
        <w:rPr>
          <w:rFonts w:ascii="Arial" w:eastAsia="Arial" w:hAnsi="Arial" w:cs="Arial"/>
          <w:b/>
          <w:color w:val="000000"/>
        </w:rPr>
      </w:pPr>
      <w:r>
        <w:rPr>
          <w:rFonts w:ascii="Arial" w:eastAsia="Arial" w:hAnsi="Arial" w:cs="Arial"/>
          <w:b/>
          <w:color w:val="000000"/>
        </w:rPr>
        <w:t>8.5. DA CLASSIFICAÇÃO FINAL DAS PROPOSTAS</w:t>
      </w:r>
    </w:p>
    <w:p w:rsidR="00586AAA" w:rsidRDefault="0068006E">
      <w:pPr>
        <w:numPr>
          <w:ilvl w:val="2"/>
          <w:numId w:val="9"/>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8.5.1</w:t>
      </w:r>
      <w:r>
        <w:rPr>
          <w:rFonts w:ascii="Arial" w:eastAsia="Arial" w:hAnsi="Arial" w:cs="Arial"/>
          <w:b/>
          <w:color w:val="000000"/>
        </w:rPr>
        <w:t xml:space="preserve">. </w:t>
      </w:r>
      <w:r>
        <w:rPr>
          <w:rFonts w:ascii="Arial" w:eastAsia="Arial" w:hAnsi="Arial" w:cs="Arial"/>
          <w:color w:val="000000"/>
        </w:rPr>
        <w:t xml:space="preserve">Será considerada vencedora do processo seletivo a ORGANIZAÇÃO SOCIAL que obtiver a maior nota de </w:t>
      </w:r>
      <w:r>
        <w:rPr>
          <w:rFonts w:ascii="Arial" w:eastAsia="Arial" w:hAnsi="Arial" w:cs="Arial"/>
          <w:b/>
          <w:color w:val="000000"/>
        </w:rPr>
        <w:t>PF (Pontuação Final)</w:t>
      </w:r>
      <w:r>
        <w:rPr>
          <w:rFonts w:ascii="Arial" w:eastAsia="Arial" w:hAnsi="Arial" w:cs="Arial"/>
          <w:color w:val="000000"/>
        </w:rPr>
        <w:t>.</w:t>
      </w:r>
    </w:p>
    <w:p w:rsidR="00586AAA" w:rsidRDefault="0068006E">
      <w:pPr>
        <w:numPr>
          <w:ilvl w:val="2"/>
          <w:numId w:val="9"/>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8.5.1.1. A Pontuação Final máxima que poderá ser atribuída a cada ORGANIZAÇÃO SOCIAL participante é de 100 (cem) pontos.</w:t>
      </w:r>
    </w:p>
    <w:p w:rsidR="00586AAA" w:rsidRDefault="0068006E">
      <w:pPr>
        <w:pBdr>
          <w:top w:val="nil"/>
          <w:left w:val="nil"/>
          <w:bottom w:val="nil"/>
          <w:right w:val="nil"/>
          <w:between w:val="nil"/>
        </w:pBdr>
        <w:spacing w:after="120"/>
        <w:jc w:val="both"/>
        <w:rPr>
          <w:rFonts w:ascii="Arial" w:eastAsia="Arial" w:hAnsi="Arial" w:cs="Arial"/>
          <w:color w:val="000000"/>
          <w:highlight w:val="yellow"/>
        </w:rPr>
      </w:pPr>
      <w:r>
        <w:rPr>
          <w:rFonts w:ascii="Arial" w:eastAsia="Arial" w:hAnsi="Arial" w:cs="Arial"/>
          <w:color w:val="000000"/>
        </w:rPr>
        <w:tab/>
      </w:r>
      <w:r w:rsidRPr="00215E6B">
        <w:rPr>
          <w:rFonts w:ascii="Arial" w:eastAsia="Arial" w:hAnsi="Arial" w:cs="Arial"/>
          <w:color w:val="000000"/>
        </w:rPr>
        <w:t xml:space="preserve">8.5.1.2. Na hipótese de ocorrência de empate entre duas ou mais ORGANIZAÇÕES SOCIAIS, será declarada vencedora do processo seletivo a participante com melhor pontuação no item “CERTIFICAÇÃO E LOCALIZAÇÃO DA ORGANIZAÇÃO SOCIAL” – Item 8.1, “d” - e se, ainda assim, permanecer o empate, optar-se-á pela ORGANIZAÇÃO SOCIAL que presta ou já prestou os mesmos serviços por mais tempo junto ao Estado de Minas Gerais, levando em consideração que trata-se de serviços de urgência na área da saúde. </w:t>
      </w:r>
    </w:p>
    <w:p w:rsidR="00586AAA" w:rsidRDefault="00586AAA">
      <w:pPr>
        <w:numPr>
          <w:ilvl w:val="2"/>
          <w:numId w:val="9"/>
        </w:numPr>
        <w:pBdr>
          <w:top w:val="nil"/>
          <w:left w:val="nil"/>
          <w:bottom w:val="nil"/>
          <w:right w:val="nil"/>
          <w:between w:val="nil"/>
        </w:pBdr>
        <w:spacing w:after="120"/>
        <w:jc w:val="both"/>
        <w:rPr>
          <w:rFonts w:ascii="Arial" w:eastAsia="Arial" w:hAnsi="Arial" w:cs="Arial"/>
          <w:color w:val="000000"/>
        </w:rPr>
      </w:pPr>
    </w:p>
    <w:p w:rsidR="00586AAA" w:rsidRDefault="0068006E">
      <w:pPr>
        <w:numPr>
          <w:ilvl w:val="1"/>
          <w:numId w:val="9"/>
        </w:numPr>
        <w:pBdr>
          <w:top w:val="nil"/>
          <w:left w:val="nil"/>
          <w:bottom w:val="nil"/>
          <w:right w:val="nil"/>
          <w:between w:val="nil"/>
        </w:pBdr>
        <w:spacing w:after="120"/>
        <w:jc w:val="both"/>
        <w:rPr>
          <w:rFonts w:ascii="Arial" w:eastAsia="Arial" w:hAnsi="Arial" w:cs="Arial"/>
          <w:b/>
          <w:color w:val="000000"/>
        </w:rPr>
      </w:pPr>
      <w:r>
        <w:rPr>
          <w:rFonts w:ascii="Arial" w:eastAsia="Arial" w:hAnsi="Arial" w:cs="Arial"/>
          <w:b/>
          <w:color w:val="000000"/>
        </w:rPr>
        <w:t>9. DOS RECURSOS ADMINISTRATIVOS</w:t>
      </w:r>
    </w:p>
    <w:p w:rsidR="00586AAA" w:rsidRPr="00215E6B" w:rsidRDefault="0068006E">
      <w:pPr>
        <w:pBdr>
          <w:top w:val="nil"/>
          <w:left w:val="nil"/>
          <w:bottom w:val="nil"/>
          <w:right w:val="nil"/>
          <w:between w:val="nil"/>
        </w:pBdr>
        <w:spacing w:after="120"/>
        <w:ind w:firstLine="426"/>
        <w:jc w:val="both"/>
        <w:rPr>
          <w:rFonts w:ascii="Arial" w:eastAsia="Arial" w:hAnsi="Arial" w:cs="Arial"/>
          <w:color w:val="000000"/>
        </w:rPr>
      </w:pPr>
      <w:r>
        <w:rPr>
          <w:rFonts w:ascii="Arial" w:eastAsia="Arial" w:hAnsi="Arial" w:cs="Arial"/>
          <w:color w:val="000000"/>
        </w:rPr>
        <w:t xml:space="preserve">9.1. Após a publicação do resultado do processo seletivo junto ao site eletrônico do </w:t>
      </w:r>
      <w:r w:rsidRPr="00215E6B">
        <w:rPr>
          <w:rFonts w:ascii="Arial" w:eastAsia="Arial" w:hAnsi="Arial" w:cs="Arial"/>
          <w:color w:val="000000"/>
        </w:rPr>
        <w:t xml:space="preserve">Município: </w:t>
      </w:r>
      <w:hyperlink r:id="rId16">
        <w:r w:rsidRPr="00215E6B">
          <w:rPr>
            <w:rFonts w:ascii="Arial" w:eastAsia="Arial" w:hAnsi="Arial" w:cs="Arial"/>
            <w:color w:val="0000FF"/>
            <w:u w:val="single"/>
          </w:rPr>
          <w:t>www.buenobrandao.mg.gov.br</w:t>
        </w:r>
      </w:hyperlink>
      <w:r w:rsidRPr="00215E6B">
        <w:rPr>
          <w:rFonts w:ascii="Arial" w:eastAsia="Arial" w:hAnsi="Arial" w:cs="Arial"/>
          <w:color w:val="0000FF"/>
        </w:rPr>
        <w:t xml:space="preserve">, </w:t>
      </w:r>
      <w:r w:rsidRPr="00215E6B">
        <w:rPr>
          <w:rFonts w:ascii="Arial" w:eastAsia="Arial" w:hAnsi="Arial" w:cs="Arial"/>
          <w:color w:val="000000"/>
        </w:rPr>
        <w:t xml:space="preserve">será facultada às ORGANIZAÇÕES SOCIAIS participantes, nos termos da legislação vigente, a interposição de recurso administrativo em face das decisões proferidas ao longo do processo seletivo (habilitação/inabilitação e julgamento das propostas) perante o Presidente da COMISSÃO ESPECIAL DE SELEÇÃO E AVALIAÇÃO, no prazo de 03 (três) dias úteis, contados da respectiva data de publicação do resultado do processo seletivo no site eletrônico: </w:t>
      </w:r>
      <w:hyperlink r:id="rId17">
        <w:r w:rsidRPr="00215E6B">
          <w:rPr>
            <w:rFonts w:ascii="Arial" w:eastAsia="Arial" w:hAnsi="Arial" w:cs="Arial"/>
            <w:color w:val="0000FF"/>
            <w:u w:val="single"/>
          </w:rPr>
          <w:t>www.buenobrandao.mg.gov.br</w:t>
        </w:r>
      </w:hyperlink>
      <w:r w:rsidRPr="00215E6B">
        <w:rPr>
          <w:rFonts w:ascii="Arial" w:eastAsia="Arial" w:hAnsi="Arial" w:cs="Arial"/>
          <w:color w:val="0000FF"/>
          <w:u w:val="single"/>
        </w:rPr>
        <w:t xml:space="preserve"> .</w:t>
      </w:r>
    </w:p>
    <w:p w:rsidR="00586AAA" w:rsidRDefault="0068006E">
      <w:pPr>
        <w:pBdr>
          <w:top w:val="nil"/>
          <w:left w:val="nil"/>
          <w:bottom w:val="nil"/>
          <w:right w:val="nil"/>
          <w:between w:val="nil"/>
        </w:pBdr>
        <w:spacing w:after="120"/>
        <w:ind w:firstLine="426"/>
        <w:jc w:val="both"/>
        <w:rPr>
          <w:rFonts w:ascii="Arial" w:eastAsia="Arial" w:hAnsi="Arial" w:cs="Arial"/>
          <w:color w:val="000000"/>
        </w:rPr>
      </w:pPr>
      <w:r w:rsidRPr="00215E6B">
        <w:rPr>
          <w:rFonts w:ascii="Arial" w:eastAsia="Arial" w:hAnsi="Arial" w:cs="Arial"/>
          <w:color w:val="000000"/>
        </w:rPr>
        <w:t>9.2. Será assegurada às ORGANIZAÇÕES SOCIAIS vista aos autos do referido</w:t>
      </w:r>
      <w:r>
        <w:rPr>
          <w:rFonts w:ascii="Arial" w:eastAsia="Arial" w:hAnsi="Arial" w:cs="Arial"/>
          <w:color w:val="000000"/>
        </w:rPr>
        <w:t xml:space="preserve"> processo de Chamamento Público.</w:t>
      </w:r>
    </w:p>
    <w:p w:rsidR="00586AAA" w:rsidRDefault="0068006E">
      <w:pPr>
        <w:numPr>
          <w:ilvl w:val="1"/>
          <w:numId w:val="9"/>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 xml:space="preserve">9.3. A interposição de recurso será comunicada aos demais participantes, que poderão apresentar suas contrarrazões no prazo de 03 (três) dias úteis, contados da intimação do ato, que poderá ser realizada via carta registrada com aviso de recebimento, ou através </w:t>
      </w:r>
      <w:r>
        <w:rPr>
          <w:rFonts w:ascii="Arial" w:eastAsia="Arial" w:hAnsi="Arial" w:cs="Arial"/>
          <w:color w:val="000000"/>
        </w:rPr>
        <w:lastRenderedPageBreak/>
        <w:t>dos e-mails informados nos Envelopes, os quais serão encaminhados com aviso de recebimento e de leitura.</w:t>
      </w:r>
    </w:p>
    <w:p w:rsidR="00586AAA" w:rsidRDefault="0068006E">
      <w:pPr>
        <w:numPr>
          <w:ilvl w:val="1"/>
          <w:numId w:val="9"/>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9.4. Os recursos e contrarrazões deverão observar os seguintes requisitos:</w:t>
      </w:r>
    </w:p>
    <w:p w:rsidR="00586AAA" w:rsidRDefault="0068006E">
      <w:pPr>
        <w:numPr>
          <w:ilvl w:val="1"/>
          <w:numId w:val="9"/>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a) Ser devidamente fundamentados;</w:t>
      </w:r>
    </w:p>
    <w:p w:rsidR="00586AAA" w:rsidRDefault="0068006E">
      <w:pPr>
        <w:numPr>
          <w:ilvl w:val="1"/>
          <w:numId w:val="9"/>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b) Ser assinados por representante legal ou procurador com poderes suficientes; e</w:t>
      </w:r>
    </w:p>
    <w:p w:rsidR="00586AAA" w:rsidRDefault="0068006E" w:rsidP="00215E6B">
      <w:pPr>
        <w:numPr>
          <w:ilvl w:val="1"/>
          <w:numId w:val="9"/>
        </w:numPr>
        <w:pBdr>
          <w:top w:val="nil"/>
          <w:left w:val="nil"/>
          <w:bottom w:val="nil"/>
          <w:right w:val="nil"/>
          <w:between w:val="nil"/>
        </w:pBdr>
        <w:spacing w:after="120"/>
        <w:jc w:val="both"/>
        <w:rPr>
          <w:rFonts w:ascii="Arial" w:eastAsia="Arial" w:hAnsi="Arial" w:cs="Arial"/>
          <w:color w:val="000000"/>
          <w:highlight w:val="yellow"/>
        </w:rPr>
      </w:pPr>
      <w:r>
        <w:rPr>
          <w:rFonts w:ascii="Arial" w:eastAsia="Arial" w:hAnsi="Arial" w:cs="Arial"/>
          <w:color w:val="000000"/>
        </w:rPr>
        <w:t xml:space="preserve">c) Ser protocolados no mesmo local indicado no preâmbulo deste EDITAL para o </w:t>
      </w:r>
      <w:r w:rsidRPr="00215E6B">
        <w:rPr>
          <w:rFonts w:ascii="Arial" w:eastAsia="Arial" w:hAnsi="Arial" w:cs="Arial"/>
          <w:color w:val="000000"/>
        </w:rPr>
        <w:t xml:space="preserve">recebimento dos Envelopes, das </w:t>
      </w:r>
      <w:r w:rsidR="00215E6B" w:rsidRPr="00215E6B">
        <w:rPr>
          <w:rFonts w:ascii="Arial" w:eastAsia="Arial" w:hAnsi="Arial" w:cs="Arial"/>
          <w:color w:val="000000"/>
        </w:rPr>
        <w:t>09h</w:t>
      </w:r>
      <w:r w:rsidRPr="00215E6B">
        <w:rPr>
          <w:rFonts w:ascii="Arial" w:eastAsia="Arial" w:hAnsi="Arial" w:cs="Arial"/>
          <w:color w:val="000000"/>
        </w:rPr>
        <w:t xml:space="preserve"> às </w:t>
      </w:r>
      <w:r w:rsidR="00215E6B" w:rsidRPr="00215E6B">
        <w:rPr>
          <w:rFonts w:ascii="Arial" w:eastAsia="Arial" w:hAnsi="Arial" w:cs="Arial"/>
          <w:color w:val="000000"/>
        </w:rPr>
        <w:t>17h</w:t>
      </w:r>
      <w:r w:rsidRPr="00215E6B">
        <w:rPr>
          <w:rFonts w:ascii="Arial" w:eastAsia="Arial" w:hAnsi="Arial" w:cs="Arial"/>
          <w:color w:val="000000"/>
        </w:rPr>
        <w:t xml:space="preserve"> horas, ou, ainda, através do e-mail: </w:t>
      </w:r>
      <w:hyperlink r:id="rId18" w:history="1">
        <w:r w:rsidR="00215E6B" w:rsidRPr="00215E6B">
          <w:rPr>
            <w:rStyle w:val="Hyperlink"/>
            <w:rFonts w:ascii="Arial" w:eastAsia="Arial" w:hAnsi="Arial" w:cs="Arial"/>
          </w:rPr>
          <w:t>licitacao@buenobrandao.mg.gov.br</w:t>
        </w:r>
      </w:hyperlink>
      <w:r w:rsidR="00215E6B" w:rsidRPr="00215E6B">
        <w:rPr>
          <w:rFonts w:ascii="Arial" w:eastAsia="Arial" w:hAnsi="Arial" w:cs="Arial"/>
          <w:color w:val="000000"/>
        </w:rPr>
        <w:t xml:space="preserve">, </w:t>
      </w:r>
      <w:r w:rsidRPr="00215E6B">
        <w:rPr>
          <w:rFonts w:ascii="Arial" w:eastAsia="Arial" w:hAnsi="Arial" w:cs="Arial"/>
          <w:color w:val="000000"/>
        </w:rPr>
        <w:t>contendo o arquivo com as questões formuladas em formato “pdf” ou “doc” com</w:t>
      </w:r>
      <w:r>
        <w:rPr>
          <w:rFonts w:ascii="Arial" w:eastAsia="Arial" w:hAnsi="Arial" w:cs="Arial"/>
          <w:color w:val="000000"/>
        </w:rPr>
        <w:t xml:space="preserve"> informação do endereço eletrônico do licitante para resposta.</w:t>
      </w:r>
    </w:p>
    <w:p w:rsidR="00586AAA" w:rsidRDefault="0068006E">
      <w:pPr>
        <w:numPr>
          <w:ilvl w:val="1"/>
          <w:numId w:val="9"/>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9.5. Os recursos e contrarrazões interpostos fora do prazo estabelecido ou em local diferente do indicado não serão conhecidos.</w:t>
      </w:r>
    </w:p>
    <w:p w:rsidR="00586AAA" w:rsidRDefault="0068006E">
      <w:pPr>
        <w:numPr>
          <w:ilvl w:val="1"/>
          <w:numId w:val="9"/>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9.6. O acolhimento dos recursos interpostos importará a invalidação apenas dos atos insuscetíveis de aproveitamento.</w:t>
      </w:r>
    </w:p>
    <w:p w:rsidR="00586AAA" w:rsidRDefault="0068006E">
      <w:pPr>
        <w:numPr>
          <w:ilvl w:val="1"/>
          <w:numId w:val="9"/>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9.7. A Comissão de Seleção poderá, no prazo de 03 (três) dias úteis contados do recebimento do recurso, reconsiderar e/ou manter sua decisão. Fundamentado, será o presente encaminhado para deliberação e posterior publicação em Diário Oficial de sua decisão.</w:t>
      </w:r>
    </w:p>
    <w:p w:rsidR="00586AAA" w:rsidRDefault="00586AAA">
      <w:pPr>
        <w:numPr>
          <w:ilvl w:val="1"/>
          <w:numId w:val="9"/>
        </w:numPr>
        <w:pBdr>
          <w:top w:val="nil"/>
          <w:left w:val="nil"/>
          <w:bottom w:val="nil"/>
          <w:right w:val="nil"/>
          <w:between w:val="nil"/>
        </w:pBdr>
        <w:spacing w:after="120"/>
        <w:jc w:val="both"/>
        <w:rPr>
          <w:rFonts w:ascii="Arial" w:eastAsia="Arial" w:hAnsi="Arial" w:cs="Arial"/>
          <w:b/>
          <w:color w:val="000000"/>
        </w:rPr>
      </w:pPr>
    </w:p>
    <w:p w:rsidR="00586AAA" w:rsidRDefault="0068006E">
      <w:pPr>
        <w:numPr>
          <w:ilvl w:val="1"/>
          <w:numId w:val="9"/>
        </w:numPr>
        <w:pBdr>
          <w:top w:val="nil"/>
          <w:left w:val="nil"/>
          <w:bottom w:val="nil"/>
          <w:right w:val="nil"/>
          <w:between w:val="nil"/>
        </w:pBdr>
        <w:spacing w:after="120"/>
        <w:jc w:val="both"/>
        <w:rPr>
          <w:rFonts w:ascii="Arial" w:eastAsia="Arial" w:hAnsi="Arial" w:cs="Arial"/>
          <w:b/>
          <w:color w:val="000000"/>
        </w:rPr>
      </w:pPr>
      <w:r>
        <w:rPr>
          <w:rFonts w:ascii="Arial" w:eastAsia="Arial" w:hAnsi="Arial" w:cs="Arial"/>
          <w:b/>
          <w:color w:val="000000"/>
        </w:rPr>
        <w:t>10. DO REPASSE E PRESTAÇÃO DE CONTAS</w:t>
      </w:r>
    </w:p>
    <w:p w:rsidR="00586AAA" w:rsidRPr="00215E6B" w:rsidRDefault="0068006E">
      <w:pPr>
        <w:numPr>
          <w:ilvl w:val="1"/>
          <w:numId w:val="9"/>
        </w:numPr>
        <w:pBdr>
          <w:top w:val="nil"/>
          <w:left w:val="nil"/>
          <w:bottom w:val="nil"/>
          <w:right w:val="nil"/>
          <w:between w:val="nil"/>
        </w:pBdr>
        <w:spacing w:after="120"/>
        <w:jc w:val="both"/>
        <w:rPr>
          <w:rFonts w:ascii="Arial" w:eastAsia="Arial" w:hAnsi="Arial" w:cs="Arial"/>
          <w:color w:val="000000"/>
        </w:rPr>
      </w:pPr>
      <w:r w:rsidRPr="00215E6B">
        <w:rPr>
          <w:rFonts w:ascii="Arial" w:eastAsia="Arial" w:hAnsi="Arial" w:cs="Arial"/>
          <w:color w:val="000000"/>
        </w:rPr>
        <w:t xml:space="preserve">10.1. Os valores dos pagamentos, fixos e variáveis, o número de parcelas e as respectivas condições, serão definidos nos termos do </w:t>
      </w:r>
      <w:r w:rsidRPr="00215E6B">
        <w:rPr>
          <w:rFonts w:ascii="Arial" w:eastAsia="Arial" w:hAnsi="Arial" w:cs="Arial"/>
          <w:b/>
          <w:color w:val="000000"/>
        </w:rPr>
        <w:t xml:space="preserve">ANEXO VII </w:t>
      </w:r>
      <w:r w:rsidRPr="00215E6B">
        <w:rPr>
          <w:rFonts w:ascii="Arial" w:eastAsia="Arial" w:hAnsi="Arial" w:cs="Arial"/>
          <w:color w:val="000000"/>
        </w:rPr>
        <w:t xml:space="preserve">e no Contrato de Gestão </w:t>
      </w:r>
      <w:r w:rsidRPr="00215E6B">
        <w:rPr>
          <w:rFonts w:ascii="Arial" w:eastAsia="Arial" w:hAnsi="Arial" w:cs="Arial"/>
          <w:b/>
          <w:color w:val="000000"/>
        </w:rPr>
        <w:t>ANEXO VIII</w:t>
      </w:r>
      <w:r w:rsidRPr="00215E6B">
        <w:rPr>
          <w:rFonts w:ascii="Arial" w:eastAsia="Arial" w:hAnsi="Arial" w:cs="Arial"/>
          <w:color w:val="000000"/>
        </w:rPr>
        <w:t>, parte integrante deste Edital.</w:t>
      </w:r>
    </w:p>
    <w:p w:rsidR="00586AAA" w:rsidRPr="00215E6B" w:rsidRDefault="0068006E">
      <w:pPr>
        <w:numPr>
          <w:ilvl w:val="1"/>
          <w:numId w:val="9"/>
        </w:numPr>
        <w:pBdr>
          <w:top w:val="nil"/>
          <w:left w:val="nil"/>
          <w:bottom w:val="nil"/>
          <w:right w:val="nil"/>
          <w:between w:val="nil"/>
        </w:pBdr>
        <w:spacing w:after="120"/>
        <w:jc w:val="both"/>
        <w:rPr>
          <w:rFonts w:ascii="Arial" w:eastAsia="Arial" w:hAnsi="Arial" w:cs="Arial"/>
          <w:color w:val="000000"/>
        </w:rPr>
      </w:pPr>
      <w:r w:rsidRPr="00215E6B">
        <w:rPr>
          <w:rFonts w:ascii="Arial" w:eastAsia="Arial" w:hAnsi="Arial" w:cs="Arial"/>
          <w:color w:val="000000"/>
        </w:rPr>
        <w:t>10.2. Os recursos repassados deverão ser depositados em conta especialmente aberta para a execução do contrato de gestão, em instituição financeira oficial em nome da ORGANIZAÇÃO SOCIAL.</w:t>
      </w:r>
    </w:p>
    <w:p w:rsidR="00586AAA" w:rsidRPr="00215E6B" w:rsidRDefault="0068006E" w:rsidP="00215E6B">
      <w:pPr>
        <w:numPr>
          <w:ilvl w:val="1"/>
          <w:numId w:val="9"/>
        </w:numPr>
        <w:pBdr>
          <w:top w:val="nil"/>
          <w:left w:val="nil"/>
          <w:bottom w:val="nil"/>
          <w:right w:val="nil"/>
          <w:between w:val="nil"/>
        </w:pBdr>
        <w:spacing w:after="120"/>
        <w:jc w:val="both"/>
        <w:rPr>
          <w:rFonts w:ascii="Arial" w:eastAsia="Arial" w:hAnsi="Arial" w:cs="Arial"/>
          <w:color w:val="000000"/>
        </w:rPr>
      </w:pPr>
      <w:r w:rsidRPr="00215E6B">
        <w:rPr>
          <w:rFonts w:ascii="Arial" w:eastAsia="Arial" w:hAnsi="Arial" w:cs="Arial"/>
          <w:color w:val="000000"/>
        </w:rPr>
        <w:t xml:space="preserve">10.3. A ORGANIZAÇÃO SOCIAL contratada deverá apresentar, até o 30º (trigésimo) dia de cada mês, a prestação de contas do mês anterior com as despesas efetuadas, o pagamento do pessoal contratado e os recolhimentos das obrigações previdenciárias, trabalhistas, tributárias e fiscais e tudo mais que estiver indicado no </w:t>
      </w:r>
      <w:r w:rsidRPr="00215E6B">
        <w:rPr>
          <w:rFonts w:ascii="Arial" w:eastAsia="Arial" w:hAnsi="Arial" w:cs="Arial"/>
          <w:b/>
          <w:color w:val="000000"/>
        </w:rPr>
        <w:t xml:space="preserve">ANEXO I </w:t>
      </w:r>
      <w:r w:rsidRPr="00215E6B">
        <w:rPr>
          <w:rFonts w:ascii="Arial" w:eastAsia="Arial" w:hAnsi="Arial" w:cs="Arial"/>
          <w:color w:val="000000"/>
        </w:rPr>
        <w:t xml:space="preserve">e </w:t>
      </w:r>
      <w:r w:rsidRPr="00215E6B">
        <w:rPr>
          <w:rFonts w:ascii="Arial" w:eastAsia="Arial" w:hAnsi="Arial" w:cs="Arial"/>
          <w:b/>
          <w:color w:val="000000"/>
        </w:rPr>
        <w:t xml:space="preserve">ANEXO VI </w:t>
      </w:r>
      <w:r w:rsidRPr="00215E6B">
        <w:rPr>
          <w:rFonts w:ascii="Arial" w:eastAsia="Arial" w:hAnsi="Arial" w:cs="Arial"/>
          <w:color w:val="000000"/>
        </w:rPr>
        <w:t xml:space="preserve">deste Edital, pessoalmente junto a Prefeitura de Bueno Brandão – MG ou por meio do e-mail: </w:t>
      </w:r>
      <w:r w:rsidR="00215E6B" w:rsidRPr="00215E6B">
        <w:rPr>
          <w:rFonts w:ascii="Arial" w:eastAsia="Arial" w:hAnsi="Arial" w:cs="Arial"/>
          <w:color w:val="000000"/>
        </w:rPr>
        <w:t>procuradoriageral1@buenobrandao.mg.gov.br.</w:t>
      </w:r>
    </w:p>
    <w:p w:rsidR="00586AAA" w:rsidRPr="00215E6B" w:rsidRDefault="0068006E">
      <w:pPr>
        <w:numPr>
          <w:ilvl w:val="1"/>
          <w:numId w:val="9"/>
        </w:numPr>
        <w:pBdr>
          <w:top w:val="nil"/>
          <w:left w:val="nil"/>
          <w:bottom w:val="nil"/>
          <w:right w:val="nil"/>
          <w:between w:val="nil"/>
        </w:pBdr>
        <w:spacing w:after="120"/>
        <w:jc w:val="both"/>
        <w:rPr>
          <w:rFonts w:ascii="Arial" w:eastAsia="Arial" w:hAnsi="Arial" w:cs="Arial"/>
          <w:color w:val="000000"/>
        </w:rPr>
      </w:pPr>
      <w:r w:rsidRPr="00215E6B">
        <w:rPr>
          <w:rFonts w:ascii="Arial" w:eastAsia="Arial" w:hAnsi="Arial" w:cs="Arial"/>
          <w:color w:val="000000"/>
        </w:rPr>
        <w:t>10.4. A prestação de contas final deverá ser apresentada até 30 (trinta) dias após o término do respectivo Contrato de Gestão, inclusive com a comprovação de recolhimento ao Tesouro Municipal de eventuais saldos financeiros na ocasião, sob pena de instauração imediata de tomada de contas.</w:t>
      </w:r>
    </w:p>
    <w:p w:rsidR="00586AAA" w:rsidRDefault="00586AAA">
      <w:pPr>
        <w:numPr>
          <w:ilvl w:val="1"/>
          <w:numId w:val="9"/>
        </w:numPr>
        <w:pBdr>
          <w:top w:val="nil"/>
          <w:left w:val="nil"/>
          <w:bottom w:val="nil"/>
          <w:right w:val="nil"/>
          <w:between w:val="nil"/>
        </w:pBdr>
        <w:spacing w:after="120"/>
        <w:jc w:val="both"/>
        <w:rPr>
          <w:rFonts w:ascii="Arial" w:eastAsia="Arial" w:hAnsi="Arial" w:cs="Arial"/>
          <w:b/>
          <w:color w:val="000000"/>
        </w:rPr>
      </w:pPr>
    </w:p>
    <w:p w:rsidR="00586AAA" w:rsidRDefault="0068006E">
      <w:pPr>
        <w:numPr>
          <w:ilvl w:val="1"/>
          <w:numId w:val="9"/>
        </w:numPr>
        <w:pBdr>
          <w:top w:val="nil"/>
          <w:left w:val="nil"/>
          <w:bottom w:val="nil"/>
          <w:right w:val="nil"/>
          <w:between w:val="nil"/>
        </w:pBdr>
        <w:spacing w:after="120"/>
        <w:jc w:val="both"/>
        <w:rPr>
          <w:rFonts w:ascii="Arial" w:eastAsia="Arial" w:hAnsi="Arial" w:cs="Arial"/>
          <w:b/>
          <w:color w:val="000000"/>
        </w:rPr>
      </w:pPr>
      <w:r>
        <w:rPr>
          <w:rFonts w:ascii="Arial" w:eastAsia="Arial" w:hAnsi="Arial" w:cs="Arial"/>
          <w:b/>
          <w:color w:val="000000"/>
        </w:rPr>
        <w:t>11. DAS SANÇÕES ADMINISTRATIVAS</w:t>
      </w:r>
    </w:p>
    <w:p w:rsidR="00586AAA" w:rsidRDefault="0068006E">
      <w:pPr>
        <w:numPr>
          <w:ilvl w:val="1"/>
          <w:numId w:val="9"/>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11.1. A Organização Social que, convocada para a assinatura do Contrato de Gestão, deixar de fazê-lo no prazo de 48 (quarenta e oito) horas, a contar da data do recebimento da convocação, decairá do direito à referida contratação.</w:t>
      </w:r>
    </w:p>
    <w:p w:rsidR="00586AAA" w:rsidRDefault="0068006E">
      <w:pPr>
        <w:numPr>
          <w:ilvl w:val="1"/>
          <w:numId w:val="9"/>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 xml:space="preserve">11.2. Garantida a defesa prévia, a inexecução total ou parcial do contrato de gestão, assim </w:t>
      </w:r>
      <w:r>
        <w:rPr>
          <w:rFonts w:ascii="Arial" w:eastAsia="Arial" w:hAnsi="Arial" w:cs="Arial"/>
          <w:color w:val="000000"/>
        </w:rPr>
        <w:lastRenderedPageBreak/>
        <w:t>como a execução irregular, sujeitará a Organização Social, sem prejuízo da revogação unilateral do ajuste, às seguintes penalidades:</w:t>
      </w:r>
    </w:p>
    <w:p w:rsidR="00586AAA" w:rsidRDefault="0068006E">
      <w:pPr>
        <w:numPr>
          <w:ilvl w:val="1"/>
          <w:numId w:val="9"/>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I -</w:t>
      </w:r>
      <w:r>
        <w:rPr>
          <w:rFonts w:ascii="Arial" w:eastAsia="Arial" w:hAnsi="Arial" w:cs="Arial"/>
          <w:b/>
          <w:color w:val="000000"/>
        </w:rPr>
        <w:t xml:space="preserve"> </w:t>
      </w:r>
      <w:r>
        <w:rPr>
          <w:rFonts w:ascii="Arial" w:eastAsia="Arial" w:hAnsi="Arial" w:cs="Arial"/>
          <w:color w:val="000000"/>
        </w:rPr>
        <w:t xml:space="preserve">advertência; </w:t>
      </w:r>
    </w:p>
    <w:p w:rsidR="00586AAA" w:rsidRDefault="0068006E">
      <w:pPr>
        <w:numPr>
          <w:ilvl w:val="1"/>
          <w:numId w:val="9"/>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II -</w:t>
      </w:r>
      <w:r>
        <w:rPr>
          <w:rFonts w:ascii="Arial" w:eastAsia="Arial" w:hAnsi="Arial" w:cs="Arial"/>
          <w:b/>
          <w:color w:val="000000"/>
        </w:rPr>
        <w:t xml:space="preserve"> </w:t>
      </w:r>
      <w:r>
        <w:rPr>
          <w:rFonts w:ascii="Arial" w:eastAsia="Arial" w:hAnsi="Arial" w:cs="Arial"/>
          <w:color w:val="000000"/>
        </w:rPr>
        <w:t>multa;</w:t>
      </w:r>
    </w:p>
    <w:p w:rsidR="00586AAA" w:rsidRDefault="0068006E">
      <w:pPr>
        <w:numPr>
          <w:ilvl w:val="1"/>
          <w:numId w:val="9"/>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III -</w:t>
      </w:r>
      <w:r>
        <w:rPr>
          <w:rFonts w:ascii="Arial" w:eastAsia="Arial" w:hAnsi="Arial" w:cs="Arial"/>
          <w:b/>
          <w:color w:val="000000"/>
        </w:rPr>
        <w:t xml:space="preserve"> </w:t>
      </w:r>
      <w:r>
        <w:rPr>
          <w:rFonts w:ascii="Arial" w:eastAsia="Arial" w:hAnsi="Arial" w:cs="Arial"/>
          <w:color w:val="000000"/>
        </w:rPr>
        <w:t xml:space="preserve">suspensão temporária do direito de licitar e contratar com a Prefeitura Municipal de </w:t>
      </w:r>
      <w:r w:rsidR="005019E1">
        <w:rPr>
          <w:rFonts w:ascii="Arial" w:eastAsia="Arial" w:hAnsi="Arial" w:cs="Arial"/>
          <w:color w:val="000000"/>
        </w:rPr>
        <w:t>Bueno</w:t>
      </w:r>
      <w:r>
        <w:rPr>
          <w:rFonts w:ascii="Arial" w:eastAsia="Arial" w:hAnsi="Arial" w:cs="Arial"/>
          <w:color w:val="000000"/>
        </w:rPr>
        <w:t xml:space="preserve"> Brandão – MG por período não superior a 2 (dois) anos.</w:t>
      </w:r>
    </w:p>
    <w:p w:rsidR="00586AAA" w:rsidRDefault="0068006E">
      <w:pPr>
        <w:numPr>
          <w:ilvl w:val="1"/>
          <w:numId w:val="9"/>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IV -</w:t>
      </w:r>
      <w:r>
        <w:rPr>
          <w:rFonts w:ascii="Arial" w:eastAsia="Arial" w:hAnsi="Arial" w:cs="Arial"/>
          <w:b/>
          <w:color w:val="000000"/>
        </w:rPr>
        <w:t xml:space="preserve"> </w:t>
      </w:r>
      <w:r>
        <w:rPr>
          <w:rFonts w:ascii="Arial" w:eastAsia="Arial" w:hAnsi="Arial" w:cs="Arial"/>
          <w:color w:val="000000"/>
        </w:rPr>
        <w:t>declaração de inidoneidade para licitar e contratar com a Administração Pública enquanto perdurarem os motivos determinantes da punição ou até que seja promovida a reabilitação perante a própria autoridade que aplicou a penalidade.</w:t>
      </w:r>
    </w:p>
    <w:p w:rsidR="00586AAA" w:rsidRDefault="00586AAA">
      <w:pPr>
        <w:numPr>
          <w:ilvl w:val="1"/>
          <w:numId w:val="9"/>
        </w:numPr>
        <w:pBdr>
          <w:top w:val="nil"/>
          <w:left w:val="nil"/>
          <w:bottom w:val="nil"/>
          <w:right w:val="nil"/>
          <w:between w:val="nil"/>
        </w:pBdr>
        <w:spacing w:after="120"/>
        <w:jc w:val="both"/>
        <w:rPr>
          <w:rFonts w:ascii="Arial" w:eastAsia="Arial" w:hAnsi="Arial" w:cs="Arial"/>
          <w:color w:val="000000"/>
        </w:rPr>
      </w:pPr>
    </w:p>
    <w:p w:rsidR="00586AAA" w:rsidRDefault="0068006E">
      <w:pPr>
        <w:numPr>
          <w:ilvl w:val="1"/>
          <w:numId w:val="9"/>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11.2.1. A advertência poderá ser aplicada quando ocorrer:</w:t>
      </w:r>
    </w:p>
    <w:p w:rsidR="00586AAA" w:rsidRDefault="0068006E">
      <w:pPr>
        <w:numPr>
          <w:ilvl w:val="1"/>
          <w:numId w:val="9"/>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I -</w:t>
      </w:r>
      <w:r>
        <w:rPr>
          <w:rFonts w:ascii="Arial" w:eastAsia="Arial" w:hAnsi="Arial" w:cs="Arial"/>
          <w:b/>
          <w:color w:val="000000"/>
        </w:rPr>
        <w:t xml:space="preserve"> </w:t>
      </w:r>
      <w:r>
        <w:rPr>
          <w:rFonts w:ascii="Arial" w:eastAsia="Arial" w:hAnsi="Arial" w:cs="Arial"/>
          <w:color w:val="000000"/>
        </w:rPr>
        <w:t>descumprimento das obrigações que não acarretem prejuízos para à Prefeitura;</w:t>
      </w:r>
    </w:p>
    <w:p w:rsidR="00586AAA" w:rsidRDefault="0068006E">
      <w:pPr>
        <w:numPr>
          <w:ilvl w:val="1"/>
          <w:numId w:val="9"/>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II -</w:t>
      </w:r>
      <w:r>
        <w:rPr>
          <w:rFonts w:ascii="Arial" w:eastAsia="Arial" w:hAnsi="Arial" w:cs="Arial"/>
          <w:b/>
          <w:color w:val="000000"/>
        </w:rPr>
        <w:t xml:space="preserve"> </w:t>
      </w:r>
      <w:r>
        <w:rPr>
          <w:rFonts w:ascii="Arial" w:eastAsia="Arial" w:hAnsi="Arial" w:cs="Arial"/>
          <w:color w:val="000000"/>
        </w:rPr>
        <w:t>execução insatisfatória ou pequenos transtornos ao desenvolvimento da atividade desde que sua gravidade não recomende a aplicação da suspensão temporária ou declaração de inidoneidade.</w:t>
      </w:r>
    </w:p>
    <w:p w:rsidR="00586AAA" w:rsidRDefault="0068006E">
      <w:pPr>
        <w:numPr>
          <w:ilvl w:val="1"/>
          <w:numId w:val="9"/>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III –</w:t>
      </w:r>
      <w:r>
        <w:rPr>
          <w:rFonts w:ascii="Arial" w:eastAsia="Arial" w:hAnsi="Arial" w:cs="Arial"/>
          <w:b/>
          <w:color w:val="000000"/>
        </w:rPr>
        <w:t xml:space="preserve"> </w:t>
      </w:r>
      <w:r>
        <w:rPr>
          <w:rFonts w:ascii="Arial" w:eastAsia="Arial" w:hAnsi="Arial" w:cs="Arial"/>
          <w:color w:val="000000"/>
        </w:rPr>
        <w:t>Inadimplemento do contrato, sem prejuízo à Administração Pública.</w:t>
      </w:r>
    </w:p>
    <w:p w:rsidR="00586AAA" w:rsidRDefault="00586AAA">
      <w:pPr>
        <w:numPr>
          <w:ilvl w:val="1"/>
          <w:numId w:val="9"/>
        </w:numPr>
        <w:pBdr>
          <w:top w:val="nil"/>
          <w:left w:val="nil"/>
          <w:bottom w:val="nil"/>
          <w:right w:val="nil"/>
          <w:between w:val="nil"/>
        </w:pBdr>
        <w:spacing w:after="120"/>
        <w:jc w:val="both"/>
        <w:rPr>
          <w:rFonts w:ascii="Arial" w:eastAsia="Arial" w:hAnsi="Arial" w:cs="Arial"/>
          <w:color w:val="000000"/>
        </w:rPr>
      </w:pPr>
    </w:p>
    <w:p w:rsidR="00586AAA" w:rsidRDefault="0068006E">
      <w:pPr>
        <w:numPr>
          <w:ilvl w:val="1"/>
          <w:numId w:val="9"/>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11.2.2. A contratante poderá aplicar a contratada MULTA de:</w:t>
      </w:r>
    </w:p>
    <w:p w:rsidR="00586AAA" w:rsidRDefault="0068006E">
      <w:pPr>
        <w:numPr>
          <w:ilvl w:val="1"/>
          <w:numId w:val="9"/>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I –</w:t>
      </w:r>
      <w:r>
        <w:rPr>
          <w:rFonts w:ascii="Arial" w:eastAsia="Arial" w:hAnsi="Arial" w:cs="Arial"/>
          <w:b/>
          <w:color w:val="000000"/>
        </w:rPr>
        <w:t xml:space="preserve"> </w:t>
      </w:r>
      <w:r>
        <w:rPr>
          <w:rFonts w:ascii="Arial" w:eastAsia="Arial" w:hAnsi="Arial" w:cs="Arial"/>
          <w:color w:val="000000"/>
        </w:rPr>
        <w:t>1/3 (um terço) do valor contratado, por inexecução total.</w:t>
      </w:r>
    </w:p>
    <w:p w:rsidR="00586AAA" w:rsidRDefault="0068006E">
      <w:pPr>
        <w:numPr>
          <w:ilvl w:val="1"/>
          <w:numId w:val="9"/>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II –</w:t>
      </w:r>
      <w:r>
        <w:rPr>
          <w:rFonts w:ascii="Arial" w:eastAsia="Arial" w:hAnsi="Arial" w:cs="Arial"/>
          <w:b/>
          <w:color w:val="000000"/>
        </w:rPr>
        <w:t xml:space="preserve"> </w:t>
      </w:r>
      <w:r>
        <w:rPr>
          <w:rFonts w:ascii="Arial" w:eastAsia="Arial" w:hAnsi="Arial" w:cs="Arial"/>
          <w:color w:val="000000"/>
        </w:rPr>
        <w:t>¼ (um quarto) do valor contratado, por inexecução por parcial, caracterizada quando a contratada não executar a totalidade do serviço.</w:t>
      </w:r>
    </w:p>
    <w:p w:rsidR="00586AAA" w:rsidRDefault="0068006E">
      <w:pPr>
        <w:numPr>
          <w:ilvl w:val="1"/>
          <w:numId w:val="9"/>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III –</w:t>
      </w:r>
      <w:r>
        <w:rPr>
          <w:rFonts w:ascii="Arial" w:eastAsia="Arial" w:hAnsi="Arial" w:cs="Arial"/>
          <w:b/>
          <w:color w:val="000000"/>
        </w:rPr>
        <w:t xml:space="preserve"> </w:t>
      </w:r>
      <w:r>
        <w:rPr>
          <w:rFonts w:ascii="Arial" w:eastAsia="Arial" w:hAnsi="Arial" w:cs="Arial"/>
          <w:color w:val="000000"/>
        </w:rPr>
        <w:t>1% (um por cento) do valor contratado por dia de atraso na execução dos serviços.</w:t>
      </w:r>
    </w:p>
    <w:p w:rsidR="00586AAA" w:rsidRDefault="0068006E">
      <w:pPr>
        <w:numPr>
          <w:ilvl w:val="1"/>
          <w:numId w:val="9"/>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IV –</w:t>
      </w:r>
      <w:r>
        <w:rPr>
          <w:rFonts w:ascii="Arial" w:eastAsia="Arial" w:hAnsi="Arial" w:cs="Arial"/>
          <w:b/>
          <w:color w:val="000000"/>
        </w:rPr>
        <w:t xml:space="preserve"> </w:t>
      </w:r>
      <w:r>
        <w:rPr>
          <w:rFonts w:ascii="Arial" w:eastAsia="Arial" w:hAnsi="Arial" w:cs="Arial"/>
          <w:color w:val="000000"/>
        </w:rPr>
        <w:t>10% (dez por cento) do valor do contrato, na hipótese de não cumprimento de qualquer outra cláusula ou condição do contrato.</w:t>
      </w:r>
    </w:p>
    <w:p w:rsidR="00586AAA" w:rsidRDefault="00586AAA">
      <w:pPr>
        <w:numPr>
          <w:ilvl w:val="1"/>
          <w:numId w:val="9"/>
        </w:numPr>
        <w:pBdr>
          <w:top w:val="nil"/>
          <w:left w:val="nil"/>
          <w:bottom w:val="nil"/>
          <w:right w:val="nil"/>
          <w:between w:val="nil"/>
        </w:pBdr>
        <w:spacing w:after="120"/>
        <w:jc w:val="both"/>
        <w:rPr>
          <w:rFonts w:ascii="Arial" w:eastAsia="Arial" w:hAnsi="Arial" w:cs="Arial"/>
          <w:color w:val="000000"/>
        </w:rPr>
      </w:pPr>
    </w:p>
    <w:p w:rsidR="00586AAA" w:rsidRDefault="0068006E">
      <w:pPr>
        <w:numPr>
          <w:ilvl w:val="1"/>
          <w:numId w:val="9"/>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11.2.3. A suspensão temporária será aplicada quando ocorrer:</w:t>
      </w:r>
    </w:p>
    <w:p w:rsidR="00586AAA" w:rsidRDefault="0068006E">
      <w:pPr>
        <w:numPr>
          <w:ilvl w:val="1"/>
          <w:numId w:val="9"/>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I -</w:t>
      </w:r>
      <w:r>
        <w:rPr>
          <w:rFonts w:ascii="Arial" w:eastAsia="Arial" w:hAnsi="Arial" w:cs="Arial"/>
          <w:b/>
          <w:color w:val="000000"/>
        </w:rPr>
        <w:t xml:space="preserve"> </w:t>
      </w:r>
      <w:r>
        <w:rPr>
          <w:rFonts w:ascii="Arial" w:eastAsia="Arial" w:hAnsi="Arial" w:cs="Arial"/>
          <w:color w:val="000000"/>
        </w:rPr>
        <w:t>apresentação de documentos falsos ou falsificados;</w:t>
      </w:r>
    </w:p>
    <w:p w:rsidR="00586AAA" w:rsidRDefault="0068006E">
      <w:pPr>
        <w:numPr>
          <w:ilvl w:val="1"/>
          <w:numId w:val="9"/>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II -</w:t>
      </w:r>
      <w:r>
        <w:rPr>
          <w:rFonts w:ascii="Arial" w:eastAsia="Arial" w:hAnsi="Arial" w:cs="Arial"/>
          <w:b/>
          <w:color w:val="000000"/>
        </w:rPr>
        <w:t xml:space="preserve"> </w:t>
      </w:r>
      <w:r>
        <w:rPr>
          <w:rFonts w:ascii="Arial" w:eastAsia="Arial" w:hAnsi="Arial" w:cs="Arial"/>
          <w:color w:val="000000"/>
        </w:rPr>
        <w:t>reincidência de execução insatisfatória do ajuste;</w:t>
      </w:r>
    </w:p>
    <w:p w:rsidR="00586AAA" w:rsidRDefault="0068006E">
      <w:pPr>
        <w:numPr>
          <w:ilvl w:val="1"/>
          <w:numId w:val="9"/>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III -</w:t>
      </w:r>
      <w:r>
        <w:rPr>
          <w:rFonts w:ascii="Arial" w:eastAsia="Arial" w:hAnsi="Arial" w:cs="Arial"/>
          <w:b/>
          <w:color w:val="000000"/>
        </w:rPr>
        <w:t xml:space="preserve"> </w:t>
      </w:r>
      <w:r>
        <w:rPr>
          <w:rFonts w:ascii="Arial" w:eastAsia="Arial" w:hAnsi="Arial" w:cs="Arial"/>
          <w:color w:val="000000"/>
        </w:rPr>
        <w:t>reincidência na aplicação das penalidades de advertência ou multa;</w:t>
      </w:r>
    </w:p>
    <w:p w:rsidR="00586AAA" w:rsidRDefault="0068006E">
      <w:pPr>
        <w:numPr>
          <w:ilvl w:val="1"/>
          <w:numId w:val="9"/>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IV - irregularidades que ensejam a rescisão unilateral do contrato de gestão;</w:t>
      </w:r>
    </w:p>
    <w:p w:rsidR="00586AAA" w:rsidRDefault="0068006E">
      <w:pPr>
        <w:numPr>
          <w:ilvl w:val="1"/>
          <w:numId w:val="9"/>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V - condenação definitiva por praticar fraude fiscal no recolhimento de quaisquer tributos;</w:t>
      </w:r>
    </w:p>
    <w:p w:rsidR="00586AAA" w:rsidRDefault="0068006E">
      <w:pPr>
        <w:numPr>
          <w:ilvl w:val="1"/>
          <w:numId w:val="9"/>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VI -</w:t>
      </w:r>
      <w:r>
        <w:rPr>
          <w:rFonts w:ascii="Arial" w:eastAsia="Arial" w:hAnsi="Arial" w:cs="Arial"/>
          <w:b/>
          <w:color w:val="000000"/>
        </w:rPr>
        <w:t xml:space="preserve"> </w:t>
      </w:r>
      <w:r>
        <w:rPr>
          <w:rFonts w:ascii="Arial" w:eastAsia="Arial" w:hAnsi="Arial" w:cs="Arial"/>
          <w:color w:val="000000"/>
        </w:rPr>
        <w:t>prática de atos ilícitos visando prejudicar o Contrato de Gestão;</w:t>
      </w:r>
    </w:p>
    <w:p w:rsidR="00586AAA" w:rsidRDefault="0068006E">
      <w:pPr>
        <w:numPr>
          <w:ilvl w:val="1"/>
          <w:numId w:val="9"/>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 xml:space="preserve">VII - prática de atos ilícitos que demonstrem não possuir a Organização Social idoneidade para contratar com o Município de Bueno Brandão – MG. </w:t>
      </w:r>
    </w:p>
    <w:p w:rsidR="00586AAA" w:rsidRDefault="00586AAA">
      <w:pPr>
        <w:numPr>
          <w:ilvl w:val="1"/>
          <w:numId w:val="9"/>
        </w:numPr>
        <w:pBdr>
          <w:top w:val="nil"/>
          <w:left w:val="nil"/>
          <w:bottom w:val="nil"/>
          <w:right w:val="nil"/>
          <w:between w:val="nil"/>
        </w:pBdr>
        <w:spacing w:after="120"/>
        <w:jc w:val="both"/>
        <w:rPr>
          <w:rFonts w:ascii="Arial" w:eastAsia="Arial" w:hAnsi="Arial" w:cs="Arial"/>
          <w:color w:val="000000"/>
        </w:rPr>
      </w:pPr>
    </w:p>
    <w:p w:rsidR="00586AAA" w:rsidRDefault="0068006E">
      <w:pPr>
        <w:numPr>
          <w:ilvl w:val="1"/>
          <w:numId w:val="9"/>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11.2.3.</w:t>
      </w:r>
      <w:r>
        <w:rPr>
          <w:rFonts w:ascii="Arial" w:eastAsia="Arial" w:hAnsi="Arial" w:cs="Arial"/>
          <w:b/>
          <w:color w:val="000000"/>
        </w:rPr>
        <w:t xml:space="preserve"> </w:t>
      </w:r>
      <w:r>
        <w:rPr>
          <w:rFonts w:ascii="Arial" w:eastAsia="Arial" w:hAnsi="Arial" w:cs="Arial"/>
          <w:color w:val="000000"/>
        </w:rPr>
        <w:t xml:space="preserve">A declaração de inidoneidade poderá ser proposta ao Secretário Municipal de Saúde quando constatada a má fé, ação maliciosa e premeditada em prejuízo da </w:t>
      </w:r>
      <w:r>
        <w:rPr>
          <w:rFonts w:ascii="Arial" w:eastAsia="Arial" w:hAnsi="Arial" w:cs="Arial"/>
          <w:color w:val="000000"/>
        </w:rPr>
        <w:lastRenderedPageBreak/>
        <w:t>Organização Social, evidência de atuação com interesses escusos ou reincidência de faltas que acarretem prejuízo à Prefeitura ou aplicações sucessivas de outras penalidades.</w:t>
      </w:r>
    </w:p>
    <w:p w:rsidR="00586AAA" w:rsidRDefault="0068006E">
      <w:pPr>
        <w:numPr>
          <w:ilvl w:val="1"/>
          <w:numId w:val="9"/>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11.3. Caso julgadas devidas as multas, após garantido à Organização Social o direito de defesa, os valores correspondentes serão abatidos ao valor mensal ajustado.</w:t>
      </w:r>
    </w:p>
    <w:p w:rsidR="00586AAA" w:rsidRDefault="0068006E">
      <w:pPr>
        <w:numPr>
          <w:ilvl w:val="1"/>
          <w:numId w:val="9"/>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11.3.1. As penalidades são independentes e a aplicação de uma não exclui a das outras, sendo possível a aplicação de multas cumulativamente às demais penalidades previstas nos incisos III e IV do subitem 11.2.2 deste Edital.</w:t>
      </w:r>
    </w:p>
    <w:p w:rsidR="00586AAA" w:rsidRDefault="00586AAA">
      <w:pPr>
        <w:numPr>
          <w:ilvl w:val="1"/>
          <w:numId w:val="9"/>
        </w:numPr>
        <w:pBdr>
          <w:top w:val="nil"/>
          <w:left w:val="nil"/>
          <w:bottom w:val="nil"/>
          <w:right w:val="nil"/>
          <w:between w:val="nil"/>
        </w:pBdr>
        <w:spacing w:after="120"/>
        <w:jc w:val="both"/>
        <w:rPr>
          <w:rFonts w:ascii="Arial" w:eastAsia="Arial" w:hAnsi="Arial" w:cs="Arial"/>
          <w:b/>
          <w:color w:val="000000"/>
        </w:rPr>
      </w:pPr>
    </w:p>
    <w:p w:rsidR="00586AAA" w:rsidRDefault="0068006E">
      <w:pPr>
        <w:numPr>
          <w:ilvl w:val="1"/>
          <w:numId w:val="9"/>
        </w:numPr>
        <w:pBdr>
          <w:top w:val="nil"/>
          <w:left w:val="nil"/>
          <w:bottom w:val="nil"/>
          <w:right w:val="nil"/>
          <w:between w:val="nil"/>
        </w:pBdr>
        <w:spacing w:after="120"/>
        <w:jc w:val="both"/>
        <w:rPr>
          <w:rFonts w:ascii="Arial" w:eastAsia="Arial" w:hAnsi="Arial" w:cs="Arial"/>
          <w:b/>
          <w:color w:val="000000"/>
        </w:rPr>
      </w:pPr>
      <w:r>
        <w:rPr>
          <w:rFonts w:ascii="Arial" w:eastAsia="Arial" w:hAnsi="Arial" w:cs="Arial"/>
          <w:b/>
          <w:color w:val="000000"/>
        </w:rPr>
        <w:t>12. DO FORO</w:t>
      </w:r>
    </w:p>
    <w:p w:rsidR="00586AAA" w:rsidRDefault="0068006E">
      <w:pPr>
        <w:numPr>
          <w:ilvl w:val="1"/>
          <w:numId w:val="9"/>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12.1. É competente o foro do Município de Bueno Brandão – MG para dirimir quaisquer questões, dúvidas ou demandas referentes à execução do objeto deste processo seletivo e adjudicação dele decorrente.</w:t>
      </w:r>
    </w:p>
    <w:p w:rsidR="00586AAA" w:rsidRDefault="00586AAA">
      <w:pPr>
        <w:numPr>
          <w:ilvl w:val="1"/>
          <w:numId w:val="9"/>
        </w:numPr>
        <w:pBdr>
          <w:top w:val="nil"/>
          <w:left w:val="nil"/>
          <w:bottom w:val="nil"/>
          <w:right w:val="nil"/>
          <w:between w:val="nil"/>
        </w:pBdr>
        <w:spacing w:after="120"/>
        <w:jc w:val="both"/>
        <w:rPr>
          <w:rFonts w:ascii="Arial" w:eastAsia="Arial" w:hAnsi="Arial" w:cs="Arial"/>
          <w:color w:val="000000"/>
        </w:rPr>
      </w:pPr>
    </w:p>
    <w:p w:rsidR="00586AAA" w:rsidRDefault="0068006E">
      <w:pPr>
        <w:numPr>
          <w:ilvl w:val="1"/>
          <w:numId w:val="9"/>
        </w:numPr>
        <w:pBdr>
          <w:top w:val="nil"/>
          <w:left w:val="nil"/>
          <w:bottom w:val="nil"/>
          <w:right w:val="nil"/>
          <w:between w:val="nil"/>
        </w:pBdr>
        <w:spacing w:after="120"/>
        <w:jc w:val="both"/>
        <w:rPr>
          <w:rFonts w:ascii="Arial" w:eastAsia="Arial" w:hAnsi="Arial" w:cs="Arial"/>
          <w:b/>
          <w:color w:val="000000"/>
        </w:rPr>
      </w:pPr>
      <w:r>
        <w:rPr>
          <w:rFonts w:ascii="Arial" w:eastAsia="Arial" w:hAnsi="Arial" w:cs="Arial"/>
          <w:b/>
          <w:color w:val="000000"/>
        </w:rPr>
        <w:t>13. DAS DISPOSIÇÕES FINAIS</w:t>
      </w:r>
    </w:p>
    <w:p w:rsidR="00586AAA" w:rsidRDefault="0068006E">
      <w:pPr>
        <w:numPr>
          <w:ilvl w:val="1"/>
          <w:numId w:val="9"/>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13.1. A SECRETARIA MUNICIPAL DA SAÚDE se reserva no direito de, a qualquer tempo e a seu exclusivo critério, por despacho motivado, adiar ou revogar o presente processo de seleção, sem que isso represente motivo para que as ORGANIZAÇÕES SOCIAIS participantes pleiteiem qualquer tipo de indenização.</w:t>
      </w:r>
    </w:p>
    <w:p w:rsidR="00586AAA" w:rsidRDefault="0068006E">
      <w:pPr>
        <w:numPr>
          <w:ilvl w:val="1"/>
          <w:numId w:val="9"/>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 xml:space="preserve">13.2. As alterações e retificações do presente EDITAL, por iniciativa da COMISSÃO ESPECIAL DE SELEÇÃO E AVALIAÇÃO ou provocadas por eventuais impugnações, </w:t>
      </w:r>
      <w:r w:rsidRPr="00215E6B">
        <w:rPr>
          <w:rFonts w:ascii="Arial" w:eastAsia="Arial" w:hAnsi="Arial" w:cs="Arial"/>
          <w:color w:val="000000"/>
        </w:rPr>
        <w:t xml:space="preserve">serão publicadas no seguinte endereço eletrônico: </w:t>
      </w:r>
      <w:hyperlink r:id="rId19">
        <w:r w:rsidRPr="00215E6B">
          <w:rPr>
            <w:rFonts w:ascii="Arial" w:eastAsia="Arial" w:hAnsi="Arial" w:cs="Arial"/>
            <w:color w:val="0000FF"/>
            <w:u w:val="single"/>
          </w:rPr>
          <w:t>www.buenobrandao.mg.gov.br</w:t>
        </w:r>
      </w:hyperlink>
      <w:r w:rsidRPr="00215E6B">
        <w:rPr>
          <w:rFonts w:ascii="Arial" w:eastAsia="Arial" w:hAnsi="Arial" w:cs="Arial"/>
          <w:color w:val="0000FF"/>
          <w:u w:val="single"/>
        </w:rPr>
        <w:t>.</w:t>
      </w:r>
      <w:r w:rsidRPr="00215E6B">
        <w:rPr>
          <w:rFonts w:ascii="Arial" w:eastAsia="Arial" w:hAnsi="Arial" w:cs="Arial"/>
          <w:color w:val="000000"/>
        </w:rPr>
        <w:t xml:space="preserve"> Além disso, caso as alterações e retificações interfiram na elaboração dos PLANOS DE TRABALHO, COMPROVAÇÃO DE EXPERIÊNCIA e/ou PROPOSTAS FINANCEIRAS, deverão importar, a critério da COMISSÃO ESPECIAL DE SELEÇÃO E AVALIAÇÃO, na republicação do EDITAL no site eletrônico: </w:t>
      </w:r>
      <w:hyperlink r:id="rId20">
        <w:r w:rsidRPr="00215E6B">
          <w:rPr>
            <w:rFonts w:ascii="Arial" w:eastAsia="Arial" w:hAnsi="Arial" w:cs="Arial"/>
            <w:color w:val="0000FF"/>
            <w:u w:val="single"/>
          </w:rPr>
          <w:t>www.buenobrandao.mg.gov.br</w:t>
        </w:r>
      </w:hyperlink>
      <w:r w:rsidRPr="00215E6B">
        <w:rPr>
          <w:rFonts w:ascii="Arial" w:eastAsia="Arial" w:hAnsi="Arial" w:cs="Arial"/>
          <w:color w:val="000000"/>
        </w:rPr>
        <w:t>, caso necessário, na redesignação da data prevista para a Sessão Pública constante no preâmbulo</w:t>
      </w:r>
      <w:r>
        <w:rPr>
          <w:rFonts w:ascii="Arial" w:eastAsia="Arial" w:hAnsi="Arial" w:cs="Arial"/>
          <w:color w:val="000000"/>
        </w:rPr>
        <w:t xml:space="preserve"> deste Instrumento.</w:t>
      </w:r>
    </w:p>
    <w:p w:rsidR="00586AAA" w:rsidRDefault="0068006E">
      <w:pPr>
        <w:numPr>
          <w:ilvl w:val="1"/>
          <w:numId w:val="9"/>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13.3. É facultado à COMISSÃO ESPECIAL DE SELEÇÃO E AVALIAÇÃO, em qualquer fase do processo de seleção, a promoção de diligência destinada a esclarecer ou complementar a instrução do processo, vedada a posterior inclusão de documento ou informação que deveria constar originalmente dos ENVELOPES 1 e 2.</w:t>
      </w:r>
    </w:p>
    <w:p w:rsidR="00251935" w:rsidRDefault="0068006E" w:rsidP="00251935">
      <w:pPr>
        <w:numPr>
          <w:ilvl w:val="1"/>
          <w:numId w:val="9"/>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13.4. Os recursos necessários para fazer frente às despesas decorrentes da contratação correrão por conta das seguintes dotações orçamentárias:</w:t>
      </w:r>
    </w:p>
    <w:p w:rsidR="00251935" w:rsidRDefault="00251935" w:rsidP="00251935">
      <w:pPr>
        <w:numPr>
          <w:ilvl w:val="1"/>
          <w:numId w:val="9"/>
        </w:numPr>
        <w:pBdr>
          <w:top w:val="nil"/>
          <w:left w:val="nil"/>
          <w:bottom w:val="nil"/>
          <w:right w:val="nil"/>
          <w:between w:val="nil"/>
        </w:pBdr>
        <w:spacing w:after="120"/>
        <w:jc w:val="both"/>
        <w:rPr>
          <w:rFonts w:ascii="Arial" w:eastAsia="Arial" w:hAnsi="Arial" w:cs="Arial"/>
          <w:color w:val="000000"/>
        </w:rPr>
      </w:pPr>
    </w:p>
    <w:p w:rsidR="00586AAA" w:rsidRPr="00251935" w:rsidRDefault="00251935" w:rsidP="00251935">
      <w:pPr>
        <w:numPr>
          <w:ilvl w:val="1"/>
          <w:numId w:val="9"/>
        </w:numPr>
        <w:pBdr>
          <w:top w:val="single" w:sz="4" w:space="1" w:color="auto"/>
          <w:left w:val="single" w:sz="4" w:space="1" w:color="auto"/>
          <w:bottom w:val="single" w:sz="4" w:space="1" w:color="auto"/>
          <w:right w:val="single" w:sz="4" w:space="1" w:color="auto"/>
          <w:between w:val="nil"/>
        </w:pBdr>
        <w:spacing w:after="120"/>
        <w:jc w:val="center"/>
        <w:rPr>
          <w:rFonts w:ascii="Arial" w:eastAsia="Arial" w:hAnsi="Arial" w:cs="Arial"/>
          <w:color w:val="000000"/>
        </w:rPr>
      </w:pPr>
      <w:r w:rsidRPr="00251935">
        <w:rPr>
          <w:rFonts w:ascii="Arial" w:eastAsia="Arial" w:hAnsi="Arial" w:cs="Arial"/>
          <w:color w:val="000000"/>
        </w:rPr>
        <w:t>02.010.00.10.301.0020.2267.3.3.90.39.00</w:t>
      </w:r>
    </w:p>
    <w:p w:rsidR="00251935" w:rsidRPr="00251935" w:rsidRDefault="00251935" w:rsidP="00251935">
      <w:pPr>
        <w:numPr>
          <w:ilvl w:val="1"/>
          <w:numId w:val="9"/>
        </w:numPr>
        <w:pBdr>
          <w:top w:val="single" w:sz="4" w:space="1" w:color="auto"/>
          <w:left w:val="single" w:sz="4" w:space="1" w:color="auto"/>
          <w:bottom w:val="single" w:sz="4" w:space="1" w:color="auto"/>
          <w:right w:val="single" w:sz="4" w:space="1" w:color="auto"/>
          <w:between w:val="nil"/>
        </w:pBdr>
        <w:spacing w:after="120"/>
        <w:jc w:val="center"/>
        <w:rPr>
          <w:rFonts w:ascii="Arial" w:eastAsia="Arial" w:hAnsi="Arial" w:cs="Arial"/>
          <w:color w:val="000000"/>
        </w:rPr>
      </w:pPr>
      <w:r w:rsidRPr="00251935">
        <w:rPr>
          <w:rFonts w:ascii="Arial" w:eastAsia="Arial" w:hAnsi="Arial" w:cs="Arial"/>
          <w:color w:val="000000"/>
        </w:rPr>
        <w:t>02.010.00.10.301.0020.2267.3.3.90.39.00</w:t>
      </w:r>
    </w:p>
    <w:p w:rsidR="00586AAA" w:rsidRDefault="00251935">
      <w:pPr>
        <w:numPr>
          <w:ilvl w:val="1"/>
          <w:numId w:val="9"/>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ab/>
      </w:r>
      <w:r>
        <w:rPr>
          <w:rFonts w:ascii="Arial" w:eastAsia="Arial" w:hAnsi="Arial" w:cs="Arial"/>
          <w:color w:val="000000"/>
        </w:rPr>
        <w:tab/>
      </w:r>
    </w:p>
    <w:p w:rsidR="00586AAA" w:rsidRDefault="0068006E">
      <w:pPr>
        <w:numPr>
          <w:ilvl w:val="1"/>
          <w:numId w:val="9"/>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13.5. Todos os prazos mencionados neste EDITAL serão sempre contados em dias úteis, salvo indicação expressa em contrário, excluído o dia de início e incluído o do vencimento. Os prazos somente se iniciam e vencem em dias de expediente da Prefeitura Municipal, devendo, ainda, ser observado o seu horário de funcionamento.</w:t>
      </w:r>
    </w:p>
    <w:p w:rsidR="00586AAA" w:rsidRDefault="0068006E">
      <w:pPr>
        <w:numPr>
          <w:ilvl w:val="1"/>
          <w:numId w:val="9"/>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lastRenderedPageBreak/>
        <w:t>13.6. As normas que disciplinam este Chamamento Público serão sempre interpretadas em favor da ampliação da disputa entre os interessados, sem comprometimento da segurança do futuro CONTRATO DE GESTÃO.</w:t>
      </w:r>
    </w:p>
    <w:p w:rsidR="00586AAA" w:rsidRDefault="0068006E">
      <w:pPr>
        <w:numPr>
          <w:ilvl w:val="1"/>
          <w:numId w:val="9"/>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13.7. Não havendo expediente ou ocorrendo qualquer fato superveniente que impeça a realização da Sessão Pública na data e hora marcadas, será a mesma automaticamente transferida para o primeiro dia útil subsequente, no mesmo horário e local anteriormente estabelecidos, desde que não haja comunicação expressa da COMISSÃO ESPECIAL DE SELEÇÃO E AVALIAÇÃO em sentido contrário.</w:t>
      </w:r>
    </w:p>
    <w:p w:rsidR="00586AAA" w:rsidRDefault="0068006E">
      <w:pPr>
        <w:numPr>
          <w:ilvl w:val="1"/>
          <w:numId w:val="9"/>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13.8. Não serão aceitos protocolos de entrega ou solicitação de documento em substituição aos documentos requeridos no presente Instrumento e em seus anexos.</w:t>
      </w:r>
    </w:p>
    <w:p w:rsidR="00586AAA" w:rsidRDefault="0068006E">
      <w:pPr>
        <w:numPr>
          <w:ilvl w:val="1"/>
          <w:numId w:val="9"/>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13.9. Além daqueles indicados no presente EDITAL, não será levado em consideração nenhum outro documento anexado nos Envelopes.</w:t>
      </w:r>
    </w:p>
    <w:p w:rsidR="00586AAA" w:rsidRDefault="0068006E">
      <w:pPr>
        <w:numPr>
          <w:ilvl w:val="1"/>
          <w:numId w:val="9"/>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13.10. Em nenhuma hipótese será concedido prazo para apresentação ou substituição de documentos exigidos e não inseridos nos ENVELOPES 1 e 2.</w:t>
      </w:r>
    </w:p>
    <w:p w:rsidR="00586AAA" w:rsidRDefault="0068006E">
      <w:pPr>
        <w:numPr>
          <w:ilvl w:val="1"/>
          <w:numId w:val="9"/>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13.11. A ORGANIZAÇÃO SOCIAL proponente é responsável pela fidelidade e legitimidade das informações e dos documentos apresentados, podendo a COMISSÃO ESPECIAL DE SELEÇÃO E AVALIAÇÃO inabilitá-la ou desclassificá-la, sem prejuízo das demais penalidades previstas na legislação pertinente, caso seja constatada a ocorrência de imprecisão ou falsidade das informações e/ou dos documentos apresentados.</w:t>
      </w:r>
    </w:p>
    <w:p w:rsidR="00586AAA" w:rsidRDefault="0068006E">
      <w:pPr>
        <w:numPr>
          <w:ilvl w:val="1"/>
          <w:numId w:val="9"/>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13.12. A participação da ORGANIZAÇÃO SOCIAL no processo de seleção implica na sua aceitação integral e irretratável dos termos, cláusulas, condições e Anexos do presente Instrumento, bem como na observância dos regulamentos administrativos e das normas técnicas aplicáveis, não sendo aceitas, sob qualquer hipótese, alegações de seu desconhecimento em qualquer fase do processo de seleção e de execução do CONTRATO DE GESTÃO.</w:t>
      </w:r>
    </w:p>
    <w:p w:rsidR="00586AAA" w:rsidRDefault="0068006E">
      <w:pPr>
        <w:numPr>
          <w:ilvl w:val="1"/>
          <w:numId w:val="9"/>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13.13. A ORGANIZAÇÃO SOCIAL vencedora que deixar de comparecer para assinatura do CONTRATO DE GESTÃO dentro do prazo previsto perderá o direito à contratação.</w:t>
      </w:r>
    </w:p>
    <w:p w:rsidR="00586AAA" w:rsidRPr="00A51C6A" w:rsidRDefault="0068006E">
      <w:pPr>
        <w:numPr>
          <w:ilvl w:val="1"/>
          <w:numId w:val="9"/>
        </w:numPr>
        <w:pBdr>
          <w:top w:val="nil"/>
          <w:left w:val="nil"/>
          <w:bottom w:val="nil"/>
          <w:right w:val="nil"/>
          <w:between w:val="nil"/>
        </w:pBdr>
        <w:spacing w:after="120"/>
        <w:jc w:val="both"/>
        <w:rPr>
          <w:rFonts w:ascii="Arial" w:eastAsia="Arial" w:hAnsi="Arial" w:cs="Arial"/>
          <w:color w:val="000000"/>
        </w:rPr>
      </w:pPr>
      <w:r w:rsidRPr="00A51C6A">
        <w:rPr>
          <w:rFonts w:ascii="Arial" w:eastAsia="Arial" w:hAnsi="Arial" w:cs="Arial"/>
          <w:color w:val="000000"/>
        </w:rPr>
        <w:t>13.13.1. Na ocorrência do estabelecido no Item 13.13 acima, poderão ser convocadas as ORGANIZAÇÕES SOCIAIS remanescentes do processo de seleção, na ordem de classificação ou ser revogado o mesmo.</w:t>
      </w:r>
    </w:p>
    <w:p w:rsidR="00586AAA" w:rsidRPr="00A51C6A" w:rsidRDefault="0068006E">
      <w:pPr>
        <w:numPr>
          <w:ilvl w:val="1"/>
          <w:numId w:val="9"/>
        </w:numPr>
        <w:pBdr>
          <w:top w:val="nil"/>
          <w:left w:val="nil"/>
          <w:bottom w:val="nil"/>
          <w:right w:val="nil"/>
          <w:between w:val="nil"/>
        </w:pBdr>
        <w:spacing w:after="120"/>
        <w:jc w:val="both"/>
        <w:rPr>
          <w:rFonts w:ascii="Arial" w:eastAsia="Arial" w:hAnsi="Arial" w:cs="Arial"/>
          <w:color w:val="000000"/>
        </w:rPr>
      </w:pPr>
      <w:r w:rsidRPr="00A51C6A">
        <w:rPr>
          <w:rFonts w:ascii="Arial" w:eastAsia="Arial" w:hAnsi="Arial" w:cs="Arial"/>
          <w:color w:val="000000"/>
        </w:rPr>
        <w:t>13.14. Até a assinatura do CONTRATO DE GESTÃO, poderá a COMISSÃO ESPECIAL DE SELEÇÃO E AVALIAÇÃO desclassificar, mediante despacho motivado, a ORGANIZAÇÃO SOCIAL vencedora, sem direito a indenização ou ressarcimento, se tiver ciência de fato ou circunstância superveniente que represente infração aos termos do presente Chamamento Público.</w:t>
      </w:r>
    </w:p>
    <w:p w:rsidR="00586AAA" w:rsidRPr="00A51C6A" w:rsidRDefault="0068006E">
      <w:pPr>
        <w:numPr>
          <w:ilvl w:val="1"/>
          <w:numId w:val="9"/>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 xml:space="preserve">13.15. Os casos omissos e as questões não previstas neste Instrumento, bem como eventuais dúvidas serão dirimidas pela Comissão de Licitação, observada a legislação </w:t>
      </w:r>
      <w:r w:rsidRPr="00A51C6A">
        <w:rPr>
          <w:rFonts w:ascii="Arial" w:eastAsia="Arial" w:hAnsi="Arial" w:cs="Arial"/>
          <w:color w:val="000000"/>
        </w:rPr>
        <w:t>vigente aplicável e respeitado os prazos aqui estabelecidos.</w:t>
      </w:r>
    </w:p>
    <w:p w:rsidR="00586AAA" w:rsidRPr="00A51C6A" w:rsidRDefault="0068006E">
      <w:pPr>
        <w:numPr>
          <w:ilvl w:val="1"/>
          <w:numId w:val="9"/>
        </w:numPr>
        <w:pBdr>
          <w:top w:val="nil"/>
          <w:left w:val="nil"/>
          <w:bottom w:val="nil"/>
          <w:right w:val="nil"/>
          <w:between w:val="nil"/>
        </w:pBdr>
        <w:spacing w:after="120"/>
        <w:jc w:val="both"/>
        <w:rPr>
          <w:rFonts w:ascii="Arial" w:eastAsia="Arial" w:hAnsi="Arial" w:cs="Arial"/>
          <w:color w:val="000000"/>
        </w:rPr>
      </w:pPr>
      <w:r w:rsidRPr="00A51C6A">
        <w:rPr>
          <w:rFonts w:ascii="Arial" w:eastAsia="Arial" w:hAnsi="Arial" w:cs="Arial"/>
          <w:color w:val="000000"/>
        </w:rPr>
        <w:t>13.16. No curso de execução do CONTRATO DE GESTÃO firmado, poderá haver alterações na parceria firmada, tais como acréscimos ou diminuição de serviços, ampliação ou redução de metas. Essas alterações deverão estar devidamente fundamentadas e ocorrer por meio de termos aditivos, em que deverá ser respeitado o equilíbrio econômico-financeiro do Contrato.</w:t>
      </w:r>
    </w:p>
    <w:p w:rsidR="00586AAA" w:rsidRPr="00A51C6A" w:rsidRDefault="0068006E">
      <w:pPr>
        <w:numPr>
          <w:ilvl w:val="1"/>
          <w:numId w:val="9"/>
        </w:numPr>
        <w:pBdr>
          <w:top w:val="nil"/>
          <w:left w:val="nil"/>
          <w:bottom w:val="nil"/>
          <w:right w:val="nil"/>
          <w:between w:val="nil"/>
        </w:pBdr>
        <w:spacing w:after="120"/>
        <w:jc w:val="both"/>
        <w:rPr>
          <w:rFonts w:ascii="Arial" w:eastAsia="Arial" w:hAnsi="Arial" w:cs="Arial"/>
          <w:color w:val="000000"/>
        </w:rPr>
      </w:pPr>
      <w:r w:rsidRPr="00A51C6A">
        <w:rPr>
          <w:rFonts w:ascii="Arial" w:eastAsia="Arial" w:hAnsi="Arial" w:cs="Arial"/>
          <w:color w:val="000000"/>
        </w:rPr>
        <w:lastRenderedPageBreak/>
        <w:t xml:space="preserve">13.17. Fica expressamente prevista a possibilidade de subcontratação pela Organização Social para execução do objeto do presente Chamamento Público. </w:t>
      </w:r>
    </w:p>
    <w:p w:rsidR="00586AAA" w:rsidRDefault="0068006E">
      <w:pPr>
        <w:numPr>
          <w:ilvl w:val="1"/>
          <w:numId w:val="9"/>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13.18. Caso todas as ORGANIZAÇÕES SOCIAIS proponentes sejam inabilitadas/desqualificadas ou todas as propostas apresentadas sejam desclassificadas, a COMISSÃO ESPECIAL DE SELEÇÃO E AVALIAÇÃO poderá fixar o prazo de 08 (oito) dias úteis para a apresentação de novos Envelopes, conforme art. 48, §3º da Lei Federal nº. 8.666/93, de aplicação subsidiária ao presente Chamamento Público.</w:t>
      </w:r>
    </w:p>
    <w:p w:rsidR="00586AAA" w:rsidRDefault="0068006E">
      <w:pPr>
        <w:numPr>
          <w:ilvl w:val="1"/>
          <w:numId w:val="9"/>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13.19. À qualquer ORGANIZAÇÃO SOCIAL proponente será disponibilizada vista de toda a documentação apresentada neste Chamamento Público, bem como a devolução do ENVELOPE 2 das ORGANIZAÇÕES SOCIAIS inabilitadas, desde que haja requerimento, por escrito, neste sentido, o qual deverá ser direcionado à Comissão de Avaliação e Seleção.</w:t>
      </w:r>
    </w:p>
    <w:p w:rsidR="00586AAA" w:rsidRPr="00A51C6A" w:rsidRDefault="0068006E">
      <w:pPr>
        <w:numPr>
          <w:ilvl w:val="1"/>
          <w:numId w:val="9"/>
        </w:numPr>
        <w:pBdr>
          <w:top w:val="nil"/>
          <w:left w:val="nil"/>
          <w:bottom w:val="nil"/>
          <w:right w:val="nil"/>
          <w:between w:val="nil"/>
        </w:pBdr>
        <w:spacing w:after="120"/>
        <w:rPr>
          <w:rFonts w:ascii="Arial" w:eastAsia="Arial" w:hAnsi="Arial" w:cs="Arial"/>
          <w:color w:val="000000"/>
        </w:rPr>
      </w:pPr>
      <w:r w:rsidRPr="00A51C6A">
        <w:rPr>
          <w:rFonts w:ascii="Arial" w:eastAsia="Arial" w:hAnsi="Arial" w:cs="Arial"/>
          <w:color w:val="000000"/>
        </w:rPr>
        <w:t>13.20. A Conveniada deverá iniciar as atividades constantes do Contrato de Gestão no prazo de até 05 (cinco) dias, contados da data de assinatura do Instrumento.</w:t>
      </w:r>
    </w:p>
    <w:p w:rsidR="00586AAA" w:rsidRDefault="0068006E">
      <w:pPr>
        <w:numPr>
          <w:ilvl w:val="1"/>
          <w:numId w:val="9"/>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13.21. Integram o presente edital os seguintes Anexos:</w:t>
      </w:r>
    </w:p>
    <w:p w:rsidR="00586AAA" w:rsidRDefault="00586AAA" w:rsidP="00103DC9">
      <w:pPr>
        <w:numPr>
          <w:ilvl w:val="1"/>
          <w:numId w:val="9"/>
        </w:numPr>
        <w:pBdr>
          <w:top w:val="nil"/>
          <w:left w:val="nil"/>
          <w:bottom w:val="nil"/>
          <w:right w:val="nil"/>
          <w:between w:val="nil"/>
        </w:pBdr>
        <w:jc w:val="both"/>
        <w:rPr>
          <w:rFonts w:ascii="Arial" w:eastAsia="Arial" w:hAnsi="Arial" w:cs="Arial"/>
          <w:color w:val="000000"/>
        </w:rPr>
      </w:pPr>
    </w:p>
    <w:p w:rsidR="00586AAA" w:rsidRDefault="0068006E" w:rsidP="00103DC9">
      <w:pPr>
        <w:numPr>
          <w:ilvl w:val="1"/>
          <w:numId w:val="9"/>
        </w:num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 xml:space="preserve">ANEXO I </w:t>
      </w:r>
      <w:r>
        <w:rPr>
          <w:rFonts w:ascii="Arial" w:eastAsia="Arial" w:hAnsi="Arial" w:cs="Arial"/>
          <w:color w:val="000000"/>
        </w:rPr>
        <w:t>– Termo de Referência;.</w:t>
      </w:r>
    </w:p>
    <w:p w:rsidR="00586AAA" w:rsidRDefault="0068006E" w:rsidP="00103DC9">
      <w:pPr>
        <w:numPr>
          <w:ilvl w:val="1"/>
          <w:numId w:val="9"/>
        </w:num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 xml:space="preserve">ANEXO II </w:t>
      </w:r>
      <w:r>
        <w:rPr>
          <w:rFonts w:ascii="Arial" w:eastAsia="Arial" w:hAnsi="Arial" w:cs="Arial"/>
          <w:color w:val="000000"/>
        </w:rPr>
        <w:t xml:space="preserve">– Carta de apresentação; </w:t>
      </w:r>
    </w:p>
    <w:p w:rsidR="00586AAA" w:rsidRDefault="0068006E" w:rsidP="00103DC9">
      <w:pPr>
        <w:numPr>
          <w:ilvl w:val="1"/>
          <w:numId w:val="9"/>
        </w:num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 xml:space="preserve">ANEXO III </w:t>
      </w:r>
      <w:r>
        <w:rPr>
          <w:rFonts w:ascii="Arial" w:eastAsia="Arial" w:hAnsi="Arial" w:cs="Arial"/>
          <w:color w:val="000000"/>
        </w:rPr>
        <w:t xml:space="preserve">– Atestado de Vistoria; </w:t>
      </w:r>
    </w:p>
    <w:p w:rsidR="00586AAA" w:rsidRDefault="0068006E" w:rsidP="00103DC9">
      <w:pPr>
        <w:numPr>
          <w:ilvl w:val="1"/>
          <w:numId w:val="9"/>
        </w:num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 xml:space="preserve">ANEXO IV </w:t>
      </w:r>
      <w:r>
        <w:rPr>
          <w:rFonts w:ascii="Arial" w:eastAsia="Arial" w:hAnsi="Arial" w:cs="Arial"/>
          <w:color w:val="000000"/>
        </w:rPr>
        <w:t xml:space="preserve">- Declaração de Pleno Conhecimento dos locais e Condições para as             </w:t>
      </w:r>
      <w:r>
        <w:rPr>
          <w:rFonts w:ascii="Arial" w:eastAsia="Arial" w:hAnsi="Arial" w:cs="Arial"/>
          <w:color w:val="000000"/>
        </w:rPr>
        <w:tab/>
        <w:t>prestações dos serviços;</w:t>
      </w:r>
    </w:p>
    <w:p w:rsidR="00586AAA" w:rsidRDefault="0068006E" w:rsidP="00103DC9">
      <w:pPr>
        <w:numPr>
          <w:ilvl w:val="1"/>
          <w:numId w:val="9"/>
        </w:num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 xml:space="preserve">ANEXO V </w:t>
      </w:r>
      <w:r>
        <w:rPr>
          <w:rFonts w:ascii="Arial" w:eastAsia="Arial" w:hAnsi="Arial" w:cs="Arial"/>
          <w:color w:val="000000"/>
        </w:rPr>
        <w:t xml:space="preserve">– Plano de Trabalho; </w:t>
      </w:r>
    </w:p>
    <w:p w:rsidR="00586AAA" w:rsidRDefault="0068006E" w:rsidP="00103DC9">
      <w:pPr>
        <w:numPr>
          <w:ilvl w:val="1"/>
          <w:numId w:val="9"/>
        </w:num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 xml:space="preserve">ANEXO VI </w:t>
      </w:r>
      <w:r>
        <w:rPr>
          <w:rFonts w:ascii="Arial" w:eastAsia="Arial" w:hAnsi="Arial" w:cs="Arial"/>
          <w:color w:val="000000"/>
        </w:rPr>
        <w:t>– Execução Orçamentária e Prestação de contas;</w:t>
      </w:r>
    </w:p>
    <w:p w:rsidR="00586AAA" w:rsidRPr="00A51C6A" w:rsidRDefault="0068006E" w:rsidP="00103DC9">
      <w:pPr>
        <w:numPr>
          <w:ilvl w:val="1"/>
          <w:numId w:val="9"/>
        </w:numPr>
        <w:pBdr>
          <w:top w:val="nil"/>
          <w:left w:val="nil"/>
          <w:bottom w:val="nil"/>
          <w:right w:val="nil"/>
          <w:between w:val="nil"/>
        </w:pBdr>
        <w:jc w:val="both"/>
        <w:rPr>
          <w:rFonts w:ascii="Arial" w:eastAsia="Arial" w:hAnsi="Arial" w:cs="Arial"/>
          <w:color w:val="000000"/>
        </w:rPr>
      </w:pPr>
      <w:r w:rsidRPr="00A51C6A">
        <w:rPr>
          <w:rFonts w:ascii="Arial" w:eastAsia="Arial" w:hAnsi="Arial" w:cs="Arial"/>
          <w:b/>
          <w:color w:val="000000"/>
        </w:rPr>
        <w:t xml:space="preserve">ANEXO VII </w:t>
      </w:r>
      <w:r w:rsidRPr="00A51C6A">
        <w:rPr>
          <w:rFonts w:ascii="Arial" w:eastAsia="Arial" w:hAnsi="Arial" w:cs="Arial"/>
          <w:color w:val="000000"/>
        </w:rPr>
        <w:t>– Proposta Financeira;</w:t>
      </w:r>
    </w:p>
    <w:p w:rsidR="00586AAA" w:rsidRDefault="0068006E" w:rsidP="00103DC9">
      <w:pPr>
        <w:numPr>
          <w:ilvl w:val="1"/>
          <w:numId w:val="9"/>
        </w:num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 xml:space="preserve">ANEXO VIII </w:t>
      </w:r>
      <w:r>
        <w:rPr>
          <w:rFonts w:ascii="Arial" w:eastAsia="Arial" w:hAnsi="Arial" w:cs="Arial"/>
          <w:color w:val="000000"/>
        </w:rPr>
        <w:t>– Minuta do Contrato de Gestão;</w:t>
      </w:r>
    </w:p>
    <w:p w:rsidR="00586AAA" w:rsidRDefault="0068006E" w:rsidP="00103DC9">
      <w:pPr>
        <w:numPr>
          <w:ilvl w:val="1"/>
          <w:numId w:val="9"/>
        </w:num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ANEXO IX </w:t>
      </w:r>
      <w:r>
        <w:rPr>
          <w:rFonts w:ascii="Arial" w:eastAsia="Arial" w:hAnsi="Arial" w:cs="Arial"/>
          <w:color w:val="000000"/>
        </w:rPr>
        <w:t>– Carta de Credenciamento.</w:t>
      </w:r>
    </w:p>
    <w:p w:rsidR="00586AAA" w:rsidRDefault="00586AAA">
      <w:pPr>
        <w:pBdr>
          <w:top w:val="nil"/>
          <w:left w:val="nil"/>
          <w:bottom w:val="nil"/>
          <w:right w:val="nil"/>
          <w:between w:val="nil"/>
        </w:pBdr>
        <w:ind w:firstLine="709"/>
        <w:jc w:val="both"/>
        <w:rPr>
          <w:rFonts w:ascii="Arial" w:eastAsia="Arial" w:hAnsi="Arial" w:cs="Arial"/>
          <w:color w:val="FF0000"/>
        </w:rPr>
      </w:pPr>
    </w:p>
    <w:p w:rsidR="00586AAA" w:rsidRDefault="0068006E">
      <w:pPr>
        <w:pBdr>
          <w:top w:val="nil"/>
          <w:left w:val="nil"/>
          <w:bottom w:val="nil"/>
          <w:right w:val="nil"/>
          <w:between w:val="nil"/>
        </w:pBdr>
        <w:ind w:firstLine="709"/>
        <w:jc w:val="center"/>
        <w:rPr>
          <w:rFonts w:ascii="Arial" w:eastAsia="Arial" w:hAnsi="Arial" w:cs="Arial"/>
        </w:rPr>
      </w:pPr>
      <w:r w:rsidRPr="00420695">
        <w:rPr>
          <w:rFonts w:ascii="Arial" w:eastAsia="Arial" w:hAnsi="Arial" w:cs="Arial"/>
        </w:rPr>
        <w:t xml:space="preserve">Bueno Brandão – MG, </w:t>
      </w:r>
      <w:r w:rsidR="007104F6">
        <w:rPr>
          <w:rFonts w:ascii="Arial" w:eastAsia="Arial" w:hAnsi="Arial" w:cs="Arial"/>
        </w:rPr>
        <w:t>27 de Dezembro de 2023.</w:t>
      </w:r>
    </w:p>
    <w:p w:rsidR="00420695" w:rsidRDefault="00420695">
      <w:pPr>
        <w:pBdr>
          <w:top w:val="nil"/>
          <w:left w:val="nil"/>
          <w:bottom w:val="nil"/>
          <w:right w:val="nil"/>
          <w:between w:val="nil"/>
        </w:pBdr>
        <w:ind w:firstLine="709"/>
        <w:jc w:val="center"/>
        <w:rPr>
          <w:rFonts w:ascii="Arial" w:eastAsia="Arial" w:hAnsi="Arial" w:cs="Arial"/>
        </w:rPr>
      </w:pPr>
    </w:p>
    <w:p w:rsidR="00103DC9" w:rsidRDefault="00103DC9">
      <w:pPr>
        <w:pBdr>
          <w:top w:val="nil"/>
          <w:left w:val="nil"/>
          <w:bottom w:val="nil"/>
          <w:right w:val="nil"/>
          <w:between w:val="nil"/>
        </w:pBdr>
        <w:ind w:firstLine="709"/>
        <w:jc w:val="center"/>
        <w:rPr>
          <w:rFonts w:ascii="Arial" w:eastAsia="Arial" w:hAnsi="Arial" w:cs="Arial"/>
        </w:rPr>
      </w:pPr>
    </w:p>
    <w:p w:rsidR="00103DC9" w:rsidRDefault="00103DC9">
      <w:pPr>
        <w:pBdr>
          <w:top w:val="nil"/>
          <w:left w:val="nil"/>
          <w:bottom w:val="nil"/>
          <w:right w:val="nil"/>
          <w:between w:val="nil"/>
        </w:pBdr>
        <w:ind w:firstLine="709"/>
        <w:jc w:val="center"/>
        <w:rPr>
          <w:rFonts w:ascii="Arial" w:eastAsia="Arial" w:hAnsi="Arial" w:cs="Arial"/>
        </w:rPr>
      </w:pPr>
    </w:p>
    <w:p w:rsidR="00103DC9" w:rsidRDefault="00103DC9">
      <w:pPr>
        <w:pBdr>
          <w:top w:val="nil"/>
          <w:left w:val="nil"/>
          <w:bottom w:val="nil"/>
          <w:right w:val="nil"/>
          <w:between w:val="nil"/>
        </w:pBdr>
        <w:ind w:firstLine="709"/>
        <w:jc w:val="center"/>
        <w:rPr>
          <w:rFonts w:ascii="Arial" w:eastAsia="Arial" w:hAnsi="Arial" w:cs="Arial"/>
        </w:rPr>
      </w:pPr>
      <w:r>
        <w:rPr>
          <w:rFonts w:ascii="Arial" w:eastAsia="Arial" w:hAnsi="Arial" w:cs="Arial"/>
        </w:rPr>
        <w:t xml:space="preserve">Sílvio Antônio Félix </w:t>
      </w:r>
    </w:p>
    <w:p w:rsidR="00103DC9" w:rsidRDefault="00103DC9">
      <w:pPr>
        <w:pBdr>
          <w:top w:val="nil"/>
          <w:left w:val="nil"/>
          <w:bottom w:val="nil"/>
          <w:right w:val="nil"/>
          <w:between w:val="nil"/>
        </w:pBdr>
        <w:ind w:firstLine="709"/>
        <w:jc w:val="center"/>
        <w:rPr>
          <w:rFonts w:ascii="Arial" w:eastAsia="Arial" w:hAnsi="Arial" w:cs="Arial"/>
        </w:rPr>
      </w:pPr>
      <w:r>
        <w:rPr>
          <w:rFonts w:ascii="Arial" w:eastAsia="Arial" w:hAnsi="Arial" w:cs="Arial"/>
        </w:rPr>
        <w:t>Prefeito Municipal</w:t>
      </w:r>
    </w:p>
    <w:p w:rsidR="007104F6" w:rsidRPr="00103DC9" w:rsidRDefault="007104F6">
      <w:pPr>
        <w:pBdr>
          <w:top w:val="nil"/>
          <w:left w:val="nil"/>
          <w:bottom w:val="nil"/>
          <w:right w:val="nil"/>
          <w:between w:val="nil"/>
        </w:pBdr>
        <w:ind w:firstLine="709"/>
        <w:jc w:val="center"/>
        <w:rPr>
          <w:rFonts w:ascii="Arial" w:eastAsia="Arial" w:hAnsi="Arial" w:cs="Arial"/>
        </w:rPr>
      </w:pPr>
    </w:p>
    <w:p w:rsidR="00586AAA" w:rsidRDefault="00586AAA">
      <w:pPr>
        <w:pBdr>
          <w:top w:val="nil"/>
          <w:left w:val="nil"/>
          <w:bottom w:val="nil"/>
          <w:right w:val="nil"/>
          <w:between w:val="nil"/>
        </w:pBdr>
        <w:ind w:firstLine="709"/>
        <w:jc w:val="center"/>
        <w:rPr>
          <w:rFonts w:ascii="Arial" w:eastAsia="Arial" w:hAnsi="Arial" w:cs="Arial"/>
          <w:color w:val="000000"/>
          <w:highlight w:val="yellow"/>
        </w:rPr>
      </w:pPr>
    </w:p>
    <w:p w:rsidR="00586AAA" w:rsidRDefault="00586AAA">
      <w:pPr>
        <w:pBdr>
          <w:top w:val="nil"/>
          <w:left w:val="nil"/>
          <w:bottom w:val="nil"/>
          <w:right w:val="nil"/>
          <w:between w:val="nil"/>
        </w:pBdr>
        <w:tabs>
          <w:tab w:val="left" w:pos="6360"/>
        </w:tabs>
        <w:ind w:firstLine="709"/>
        <w:jc w:val="center"/>
        <w:rPr>
          <w:rFonts w:ascii="Arial" w:eastAsia="Arial" w:hAnsi="Arial" w:cs="Arial"/>
          <w:b/>
          <w:color w:val="000000"/>
          <w:highlight w:val="yellow"/>
        </w:rPr>
      </w:pPr>
    </w:p>
    <w:p w:rsidR="00586AAA" w:rsidRPr="00103DC9" w:rsidRDefault="008B4952" w:rsidP="008B4952">
      <w:pPr>
        <w:pBdr>
          <w:top w:val="nil"/>
          <w:left w:val="nil"/>
          <w:bottom w:val="nil"/>
          <w:right w:val="nil"/>
          <w:between w:val="nil"/>
        </w:pBdr>
        <w:tabs>
          <w:tab w:val="left" w:pos="6360"/>
        </w:tabs>
        <w:ind w:firstLine="709"/>
        <w:jc w:val="center"/>
        <w:rPr>
          <w:rFonts w:ascii="Arial" w:eastAsia="Arial" w:hAnsi="Arial" w:cs="Arial"/>
          <w:color w:val="000000"/>
          <w:highlight w:val="yellow"/>
        </w:rPr>
      </w:pPr>
      <w:r w:rsidRPr="00103DC9">
        <w:rPr>
          <w:rFonts w:ascii="Arial" w:eastAsia="Arial" w:hAnsi="Arial" w:cs="Arial"/>
          <w:color w:val="000000"/>
        </w:rPr>
        <w:t>Jéssica Paula Riciatti</w:t>
      </w:r>
      <w:r w:rsidR="00103DC9" w:rsidRPr="00103DC9">
        <w:rPr>
          <w:rFonts w:ascii="Arial" w:eastAsia="Arial" w:hAnsi="Arial" w:cs="Arial"/>
          <w:color w:val="000000"/>
        </w:rPr>
        <w:t xml:space="preserve"> Nunes</w:t>
      </w:r>
    </w:p>
    <w:p w:rsidR="00586AAA" w:rsidRPr="00103DC9" w:rsidRDefault="008B4952">
      <w:pPr>
        <w:pBdr>
          <w:top w:val="nil"/>
          <w:left w:val="nil"/>
          <w:bottom w:val="nil"/>
          <w:right w:val="nil"/>
          <w:between w:val="nil"/>
        </w:pBdr>
        <w:tabs>
          <w:tab w:val="left" w:pos="6360"/>
        </w:tabs>
        <w:ind w:firstLine="709"/>
        <w:jc w:val="center"/>
        <w:rPr>
          <w:rFonts w:ascii="Arial" w:eastAsia="Arial" w:hAnsi="Arial" w:cs="Arial"/>
          <w:color w:val="000000"/>
        </w:rPr>
      </w:pPr>
      <w:r w:rsidRPr="00103DC9">
        <w:rPr>
          <w:rFonts w:ascii="Arial" w:eastAsia="Arial" w:hAnsi="Arial" w:cs="Arial"/>
          <w:color w:val="000000"/>
        </w:rPr>
        <w:t xml:space="preserve">   </w:t>
      </w:r>
      <w:r w:rsidR="00103DC9" w:rsidRPr="00103DC9">
        <w:rPr>
          <w:rFonts w:ascii="Arial" w:eastAsia="Arial" w:hAnsi="Arial" w:cs="Arial"/>
          <w:color w:val="000000"/>
        </w:rPr>
        <w:t>Presidente da Comissão Especial de Licitações</w:t>
      </w:r>
    </w:p>
    <w:p w:rsidR="00103DC9" w:rsidRPr="00103DC9" w:rsidRDefault="00103DC9">
      <w:pPr>
        <w:pBdr>
          <w:top w:val="nil"/>
          <w:left w:val="nil"/>
          <w:bottom w:val="nil"/>
          <w:right w:val="nil"/>
          <w:between w:val="nil"/>
        </w:pBdr>
        <w:tabs>
          <w:tab w:val="left" w:pos="6360"/>
        </w:tabs>
        <w:ind w:firstLine="709"/>
        <w:jc w:val="center"/>
        <w:rPr>
          <w:rFonts w:ascii="Arial" w:eastAsia="Arial" w:hAnsi="Arial" w:cs="Arial"/>
          <w:color w:val="000000"/>
        </w:rPr>
      </w:pPr>
    </w:p>
    <w:p w:rsidR="00103DC9" w:rsidRPr="00103DC9" w:rsidRDefault="00103DC9">
      <w:pPr>
        <w:pBdr>
          <w:top w:val="nil"/>
          <w:left w:val="nil"/>
          <w:bottom w:val="nil"/>
          <w:right w:val="nil"/>
          <w:between w:val="nil"/>
        </w:pBdr>
        <w:tabs>
          <w:tab w:val="left" w:pos="6360"/>
        </w:tabs>
        <w:ind w:firstLine="709"/>
        <w:jc w:val="center"/>
        <w:rPr>
          <w:rFonts w:ascii="Arial" w:eastAsia="Arial" w:hAnsi="Arial" w:cs="Arial"/>
          <w:color w:val="000000"/>
        </w:rPr>
      </w:pPr>
    </w:p>
    <w:p w:rsidR="00103DC9" w:rsidRPr="00103DC9" w:rsidRDefault="00103DC9">
      <w:pPr>
        <w:pBdr>
          <w:top w:val="nil"/>
          <w:left w:val="nil"/>
          <w:bottom w:val="nil"/>
          <w:right w:val="nil"/>
          <w:between w:val="nil"/>
        </w:pBdr>
        <w:tabs>
          <w:tab w:val="left" w:pos="6360"/>
        </w:tabs>
        <w:ind w:firstLine="709"/>
        <w:jc w:val="center"/>
        <w:rPr>
          <w:rFonts w:ascii="Arial" w:eastAsia="Arial" w:hAnsi="Arial" w:cs="Arial"/>
          <w:color w:val="000000"/>
        </w:rPr>
      </w:pPr>
    </w:p>
    <w:p w:rsidR="00103DC9" w:rsidRPr="00103DC9" w:rsidRDefault="00103DC9" w:rsidP="00103DC9">
      <w:pPr>
        <w:pBdr>
          <w:top w:val="nil"/>
          <w:left w:val="nil"/>
          <w:bottom w:val="nil"/>
          <w:right w:val="nil"/>
          <w:between w:val="nil"/>
        </w:pBdr>
        <w:tabs>
          <w:tab w:val="left" w:pos="6360"/>
        </w:tabs>
        <w:ind w:firstLine="709"/>
        <w:jc w:val="both"/>
        <w:rPr>
          <w:rFonts w:ascii="Arial" w:eastAsia="Arial" w:hAnsi="Arial" w:cs="Arial"/>
          <w:color w:val="000000"/>
        </w:rPr>
      </w:pPr>
      <w:r w:rsidRPr="00103DC9">
        <w:rPr>
          <w:rFonts w:ascii="Arial" w:eastAsia="Arial" w:hAnsi="Arial" w:cs="Arial"/>
          <w:color w:val="000000"/>
        </w:rPr>
        <w:t xml:space="preserve">Gustavo José Passari                                       </w:t>
      </w:r>
      <w:r>
        <w:rPr>
          <w:rFonts w:ascii="Arial" w:eastAsia="Arial" w:hAnsi="Arial" w:cs="Arial"/>
          <w:color w:val="000000"/>
        </w:rPr>
        <w:t xml:space="preserve">      </w:t>
      </w:r>
      <w:r w:rsidRPr="00103DC9">
        <w:rPr>
          <w:rFonts w:ascii="Arial" w:eastAsia="Arial" w:hAnsi="Arial" w:cs="Arial"/>
          <w:color w:val="000000"/>
        </w:rPr>
        <w:t>Roberta Suzi Marques</w:t>
      </w:r>
    </w:p>
    <w:p w:rsidR="00103DC9" w:rsidRDefault="00103DC9" w:rsidP="00103DC9">
      <w:pPr>
        <w:pBdr>
          <w:top w:val="nil"/>
          <w:left w:val="nil"/>
          <w:bottom w:val="nil"/>
          <w:right w:val="nil"/>
          <w:between w:val="nil"/>
        </w:pBdr>
        <w:tabs>
          <w:tab w:val="left" w:pos="6360"/>
        </w:tabs>
        <w:ind w:firstLine="709"/>
        <w:jc w:val="both"/>
        <w:rPr>
          <w:rFonts w:ascii="Arial" w:eastAsia="Arial" w:hAnsi="Arial" w:cs="Arial"/>
          <w:color w:val="000000"/>
        </w:rPr>
      </w:pPr>
      <w:r w:rsidRPr="00103DC9">
        <w:rPr>
          <w:rFonts w:ascii="Arial" w:eastAsia="Arial" w:hAnsi="Arial" w:cs="Arial"/>
          <w:color w:val="000000"/>
        </w:rPr>
        <w:t xml:space="preserve">          Membro                                                                </w:t>
      </w:r>
      <w:r>
        <w:rPr>
          <w:rFonts w:ascii="Arial" w:eastAsia="Arial" w:hAnsi="Arial" w:cs="Arial"/>
          <w:color w:val="000000"/>
        </w:rPr>
        <w:t xml:space="preserve">    </w:t>
      </w:r>
      <w:r w:rsidRPr="00103DC9">
        <w:rPr>
          <w:rFonts w:ascii="Arial" w:eastAsia="Arial" w:hAnsi="Arial" w:cs="Arial"/>
          <w:color w:val="000000"/>
        </w:rPr>
        <w:t>Membro</w:t>
      </w:r>
    </w:p>
    <w:p w:rsidR="00420695" w:rsidRDefault="00420695" w:rsidP="00103DC9">
      <w:pPr>
        <w:pBdr>
          <w:top w:val="nil"/>
          <w:left w:val="nil"/>
          <w:bottom w:val="nil"/>
          <w:right w:val="nil"/>
          <w:between w:val="nil"/>
        </w:pBdr>
        <w:tabs>
          <w:tab w:val="left" w:pos="6360"/>
        </w:tabs>
        <w:ind w:firstLine="709"/>
        <w:jc w:val="both"/>
        <w:rPr>
          <w:rFonts w:ascii="Arial" w:eastAsia="Arial" w:hAnsi="Arial" w:cs="Arial"/>
          <w:color w:val="000000"/>
        </w:rPr>
      </w:pPr>
    </w:p>
    <w:p w:rsidR="00420695" w:rsidRDefault="00420695" w:rsidP="00103DC9">
      <w:pPr>
        <w:pBdr>
          <w:top w:val="nil"/>
          <w:left w:val="nil"/>
          <w:bottom w:val="nil"/>
          <w:right w:val="nil"/>
          <w:between w:val="nil"/>
        </w:pBdr>
        <w:tabs>
          <w:tab w:val="left" w:pos="6360"/>
        </w:tabs>
        <w:ind w:firstLine="709"/>
        <w:jc w:val="both"/>
        <w:rPr>
          <w:rFonts w:ascii="Arial" w:eastAsia="Arial" w:hAnsi="Arial" w:cs="Arial"/>
          <w:color w:val="000000"/>
        </w:rPr>
      </w:pPr>
    </w:p>
    <w:p w:rsidR="00420695" w:rsidRDefault="00420695" w:rsidP="00103DC9">
      <w:pPr>
        <w:pBdr>
          <w:top w:val="nil"/>
          <w:left w:val="nil"/>
          <w:bottom w:val="nil"/>
          <w:right w:val="nil"/>
          <w:between w:val="nil"/>
        </w:pBdr>
        <w:tabs>
          <w:tab w:val="left" w:pos="6360"/>
        </w:tabs>
        <w:ind w:firstLine="709"/>
        <w:jc w:val="both"/>
        <w:rPr>
          <w:rFonts w:ascii="Arial" w:eastAsia="Arial" w:hAnsi="Arial" w:cs="Arial"/>
          <w:color w:val="000000"/>
        </w:rPr>
      </w:pPr>
    </w:p>
    <w:p w:rsidR="00420695" w:rsidRPr="00103DC9" w:rsidRDefault="00420695" w:rsidP="00103DC9">
      <w:pPr>
        <w:pBdr>
          <w:top w:val="nil"/>
          <w:left w:val="nil"/>
          <w:bottom w:val="nil"/>
          <w:right w:val="nil"/>
          <w:between w:val="nil"/>
        </w:pBdr>
        <w:tabs>
          <w:tab w:val="left" w:pos="6360"/>
        </w:tabs>
        <w:ind w:firstLine="709"/>
        <w:jc w:val="both"/>
        <w:rPr>
          <w:rFonts w:ascii="Arial" w:eastAsia="Arial" w:hAnsi="Arial" w:cs="Arial"/>
          <w:color w:val="000000"/>
        </w:rPr>
      </w:pPr>
    </w:p>
    <w:p w:rsidR="00586AAA" w:rsidRDefault="0068006E">
      <w:pPr>
        <w:numPr>
          <w:ilvl w:val="1"/>
          <w:numId w:val="9"/>
        </w:numPr>
        <w:pBdr>
          <w:top w:val="nil"/>
          <w:left w:val="nil"/>
          <w:bottom w:val="nil"/>
          <w:right w:val="nil"/>
          <w:between w:val="nil"/>
        </w:pBdr>
        <w:spacing w:after="120"/>
        <w:jc w:val="center"/>
        <w:rPr>
          <w:rFonts w:ascii="Arial" w:eastAsia="Arial" w:hAnsi="Arial" w:cs="Arial"/>
          <w:b/>
          <w:color w:val="000000"/>
          <w:u w:val="single"/>
        </w:rPr>
      </w:pPr>
      <w:r>
        <w:rPr>
          <w:rFonts w:ascii="Arial" w:eastAsia="Arial" w:hAnsi="Arial" w:cs="Arial"/>
          <w:b/>
          <w:color w:val="000000"/>
          <w:u w:val="single"/>
        </w:rPr>
        <w:t>ANEXO I – TERMO DE REFERÊNCIA</w:t>
      </w:r>
    </w:p>
    <w:p w:rsidR="00586AAA" w:rsidRDefault="00586AAA">
      <w:pPr>
        <w:numPr>
          <w:ilvl w:val="1"/>
          <w:numId w:val="9"/>
        </w:numPr>
        <w:pBdr>
          <w:top w:val="nil"/>
          <w:left w:val="nil"/>
          <w:bottom w:val="nil"/>
          <w:right w:val="nil"/>
          <w:between w:val="nil"/>
        </w:pBdr>
        <w:spacing w:after="120"/>
        <w:jc w:val="center"/>
        <w:rPr>
          <w:rFonts w:ascii="Arial" w:eastAsia="Arial" w:hAnsi="Arial" w:cs="Arial"/>
          <w:b/>
          <w:color w:val="000000"/>
          <w:u w:val="single"/>
        </w:rPr>
      </w:pPr>
    </w:p>
    <w:p w:rsidR="00586AAA" w:rsidRDefault="0068006E">
      <w:pPr>
        <w:spacing w:after="209"/>
        <w:ind w:right="4"/>
        <w:jc w:val="center"/>
        <w:rPr>
          <w:rFonts w:ascii="Arial" w:eastAsia="Arial" w:hAnsi="Arial" w:cs="Arial"/>
          <w:b/>
          <w:u w:val="single"/>
        </w:rPr>
      </w:pPr>
      <w:r>
        <w:rPr>
          <w:rFonts w:ascii="Arial" w:eastAsia="Arial" w:hAnsi="Arial" w:cs="Arial"/>
          <w:b/>
          <w:u w:val="single"/>
        </w:rPr>
        <w:t>1 – DO OBJETO</w:t>
      </w:r>
    </w:p>
    <w:p w:rsidR="00586AAA" w:rsidRDefault="0068006E">
      <w:pPr>
        <w:jc w:val="both"/>
        <w:rPr>
          <w:rFonts w:ascii="Arial" w:eastAsia="Arial" w:hAnsi="Arial" w:cs="Arial"/>
        </w:rPr>
      </w:pPr>
      <w:r>
        <w:rPr>
          <w:rFonts w:ascii="Arial" w:eastAsia="Arial" w:hAnsi="Arial" w:cs="Arial"/>
        </w:rPr>
        <w:t xml:space="preserve">O presente termo tem por objetivo a celebração de CONTRATO DE GESTÃO entre o Município de Bueno Brandão – MG e Organização Social para a prestação de serviços e atividades e assistência na Atenção Primária em Saúde, buscando a eficiência e economicidade dos gerenciamentos dos recursos disponibilizados. Esse modelo deverá atender as políticas públicas, necessidades programadas de assistência à saúde e a gestão da qualidade em saúde, que serão acompanhados pela Secretaria Municipal de Saúde.  </w:t>
      </w:r>
    </w:p>
    <w:p w:rsidR="00586AAA" w:rsidRDefault="0068006E">
      <w:pPr>
        <w:jc w:val="both"/>
        <w:rPr>
          <w:rFonts w:ascii="Arial" w:eastAsia="Arial" w:hAnsi="Arial" w:cs="Arial"/>
        </w:rPr>
      </w:pPr>
      <w:r>
        <w:rPr>
          <w:rFonts w:ascii="Arial" w:eastAsia="Arial" w:hAnsi="Arial" w:cs="Arial"/>
        </w:rPr>
        <w:t xml:space="preserve">   </w:t>
      </w:r>
    </w:p>
    <w:p w:rsidR="00586AAA" w:rsidRDefault="0068006E">
      <w:pPr>
        <w:jc w:val="both"/>
        <w:rPr>
          <w:rFonts w:ascii="Arial" w:eastAsia="Arial" w:hAnsi="Arial" w:cs="Arial"/>
        </w:rPr>
      </w:pPr>
      <w:r>
        <w:rPr>
          <w:rFonts w:ascii="Arial" w:eastAsia="Arial" w:hAnsi="Arial" w:cs="Arial"/>
        </w:rPr>
        <w:t>A Coordenadoria da Atenção Primária em Saúde terá o papel fundamental de trabalhar as ações e os serviços prestados pela Organização Social, bem como participar diretamente no planejamento e estruturação dos serviços, avaliando constantemente e monitorando a eficiência e eficácia das ações de promoção, prevenção e recuperação da saúde dos usuários.</w:t>
      </w:r>
    </w:p>
    <w:p w:rsidR="00586AAA" w:rsidRDefault="00586AAA">
      <w:pPr>
        <w:jc w:val="both"/>
        <w:rPr>
          <w:rFonts w:ascii="Arial" w:eastAsia="Arial" w:hAnsi="Arial" w:cs="Arial"/>
        </w:rPr>
      </w:pPr>
    </w:p>
    <w:p w:rsidR="00586AAA" w:rsidRDefault="0068006E">
      <w:pPr>
        <w:jc w:val="both"/>
        <w:rPr>
          <w:rFonts w:ascii="Arial" w:eastAsia="Arial" w:hAnsi="Arial" w:cs="Arial"/>
        </w:rPr>
      </w:pPr>
      <w:r>
        <w:rPr>
          <w:rFonts w:ascii="Arial" w:eastAsia="Arial" w:hAnsi="Arial" w:cs="Arial"/>
        </w:rPr>
        <w:t xml:space="preserve">A entidade deverá prestar assistência à saúde gratuita aos usuários do Sistema Único de Saúde – SUS, observando o disposto no art. 198, da Constituição Federal, no art. 7º, da Lei Federal nº 8.080, de 19 de setembro de 1990, que fixa os princípios do Sistema Único de Saúde – SUS e na forma deste Processo de Seleção. </w:t>
      </w:r>
    </w:p>
    <w:p w:rsidR="00586AAA" w:rsidRDefault="00586AAA">
      <w:pPr>
        <w:jc w:val="both"/>
        <w:rPr>
          <w:rFonts w:ascii="Arial" w:eastAsia="Arial" w:hAnsi="Arial" w:cs="Arial"/>
        </w:rPr>
      </w:pPr>
    </w:p>
    <w:p w:rsidR="00586AAA" w:rsidRDefault="0068006E">
      <w:pPr>
        <w:jc w:val="both"/>
        <w:rPr>
          <w:rFonts w:ascii="Arial" w:eastAsia="Arial" w:hAnsi="Arial" w:cs="Arial"/>
        </w:rPr>
      </w:pPr>
      <w:r>
        <w:rPr>
          <w:rFonts w:ascii="Arial" w:eastAsia="Arial" w:hAnsi="Arial" w:cs="Arial"/>
        </w:rPr>
        <w:t xml:space="preserve">Prover serviços de assistência à saúde de melhor qualidade. </w:t>
      </w:r>
    </w:p>
    <w:p w:rsidR="00586AAA" w:rsidRDefault="00586AAA">
      <w:pPr>
        <w:jc w:val="both"/>
        <w:rPr>
          <w:rFonts w:ascii="Arial" w:eastAsia="Arial" w:hAnsi="Arial" w:cs="Arial"/>
        </w:rPr>
      </w:pPr>
    </w:p>
    <w:p w:rsidR="00586AAA" w:rsidRDefault="0068006E">
      <w:pPr>
        <w:jc w:val="both"/>
        <w:rPr>
          <w:rFonts w:ascii="Arial" w:eastAsia="Arial" w:hAnsi="Arial" w:cs="Arial"/>
        </w:rPr>
      </w:pPr>
      <w:r>
        <w:rPr>
          <w:rFonts w:ascii="Arial" w:eastAsia="Arial" w:hAnsi="Arial" w:cs="Arial"/>
        </w:rPr>
        <w:t xml:space="preserve">Assegurar a gestão da qualidade na execução dos serviços de saúde e atendimento ao usuário do SUS. </w:t>
      </w:r>
    </w:p>
    <w:p w:rsidR="00586AAA" w:rsidRDefault="00586AAA">
      <w:pPr>
        <w:jc w:val="both"/>
        <w:rPr>
          <w:rFonts w:ascii="Arial" w:eastAsia="Arial" w:hAnsi="Arial" w:cs="Arial"/>
        </w:rPr>
      </w:pPr>
    </w:p>
    <w:p w:rsidR="00586AAA" w:rsidRDefault="0068006E">
      <w:pPr>
        <w:jc w:val="both"/>
        <w:rPr>
          <w:rFonts w:ascii="Arial" w:eastAsia="Arial" w:hAnsi="Arial" w:cs="Arial"/>
        </w:rPr>
      </w:pPr>
      <w:r>
        <w:rPr>
          <w:rFonts w:ascii="Arial" w:eastAsia="Arial" w:hAnsi="Arial" w:cs="Arial"/>
        </w:rPr>
        <w:t>Atender a demanda no Serviço na Atenção Primária à Saúde, e em caso de pacientes com necessidade da assistência universal e integral, melhorando os indicadores de saúde vinculados a APS e automaticamente a qualidade de vida dos usuários, garantindo um atendimento humanizado.</w:t>
      </w:r>
    </w:p>
    <w:p w:rsidR="00103DC9" w:rsidRDefault="00103DC9">
      <w:pPr>
        <w:spacing w:after="209"/>
        <w:ind w:right="6"/>
        <w:jc w:val="center"/>
        <w:rPr>
          <w:rFonts w:ascii="Arial" w:eastAsia="Arial" w:hAnsi="Arial" w:cs="Arial"/>
          <w:b/>
          <w:u w:val="single"/>
        </w:rPr>
      </w:pPr>
    </w:p>
    <w:p w:rsidR="00586AAA" w:rsidRDefault="0068006E">
      <w:pPr>
        <w:spacing w:after="209"/>
        <w:ind w:right="6"/>
        <w:jc w:val="center"/>
        <w:rPr>
          <w:rFonts w:ascii="Arial" w:eastAsia="Arial" w:hAnsi="Arial" w:cs="Arial"/>
          <w:b/>
        </w:rPr>
      </w:pPr>
      <w:r>
        <w:rPr>
          <w:rFonts w:ascii="Arial" w:eastAsia="Arial" w:hAnsi="Arial" w:cs="Arial"/>
          <w:b/>
          <w:u w:val="single"/>
        </w:rPr>
        <w:t>2 – DA JUSTIFICATIVA DA PARCERIA</w:t>
      </w:r>
    </w:p>
    <w:p w:rsidR="00586AAA" w:rsidRDefault="0068006E">
      <w:pPr>
        <w:jc w:val="both"/>
        <w:rPr>
          <w:rFonts w:ascii="Arial" w:eastAsia="Arial" w:hAnsi="Arial" w:cs="Arial"/>
        </w:rPr>
      </w:pPr>
      <w:r>
        <w:rPr>
          <w:rFonts w:ascii="Arial" w:eastAsia="Arial" w:hAnsi="Arial" w:cs="Arial"/>
        </w:rPr>
        <w:t xml:space="preserve">A Prefeitura não exime de suas responsabilidades e obrigações enquanto administração pública, portanto, é seu dever constitucional gerir e operacionalizar a assistência pública em saúde, por meio de seus vários capilares de atuação e em conexão com os outros entes da Federação, estabelecendo aqui, por meio deste uma contratação para a prestação de serviços para garantir o atendimento à população. Justifica-se a necessidade de celebração do termo de colaboração de gestão em saúde, pelas CONSIDERAÇÕES a seguir:  </w:t>
      </w:r>
    </w:p>
    <w:p w:rsidR="00586AAA" w:rsidRDefault="00586AAA">
      <w:pPr>
        <w:jc w:val="both"/>
        <w:rPr>
          <w:rFonts w:ascii="Arial" w:eastAsia="Arial" w:hAnsi="Arial" w:cs="Arial"/>
        </w:rPr>
      </w:pPr>
    </w:p>
    <w:p w:rsidR="00586AAA" w:rsidRDefault="0068006E">
      <w:pPr>
        <w:widowControl/>
        <w:numPr>
          <w:ilvl w:val="0"/>
          <w:numId w:val="17"/>
        </w:numPr>
        <w:spacing w:after="153" w:line="266" w:lineRule="auto"/>
        <w:ind w:left="0" w:hanging="348"/>
        <w:jc w:val="both"/>
      </w:pPr>
      <w:r>
        <w:rPr>
          <w:rFonts w:ascii="Arial" w:eastAsia="Arial" w:hAnsi="Arial" w:cs="Arial"/>
        </w:rPr>
        <w:t xml:space="preserve">Os serviços de saúde integram o rol de garantias constitucionais ligados à dignidade da pessoa humana, conforme dispõem os arts. 196 e 197 da Constituição Federal de 1988, que passamos a transcrever:  </w:t>
      </w:r>
    </w:p>
    <w:p w:rsidR="00586AAA" w:rsidRDefault="00586AAA">
      <w:pPr>
        <w:spacing w:after="200" w:line="274" w:lineRule="auto"/>
        <w:ind w:right="-11"/>
        <w:jc w:val="both"/>
        <w:rPr>
          <w:rFonts w:ascii="Arial" w:eastAsia="Arial" w:hAnsi="Arial" w:cs="Arial"/>
          <w:i/>
        </w:rPr>
      </w:pPr>
    </w:p>
    <w:p w:rsidR="00586AAA" w:rsidRDefault="0068006E">
      <w:pPr>
        <w:spacing w:after="200" w:line="274" w:lineRule="auto"/>
        <w:ind w:right="-11"/>
        <w:jc w:val="both"/>
        <w:rPr>
          <w:rFonts w:ascii="Arial" w:eastAsia="Arial" w:hAnsi="Arial" w:cs="Arial"/>
          <w:i/>
        </w:rPr>
      </w:pPr>
      <w:r>
        <w:rPr>
          <w:rFonts w:ascii="Arial" w:eastAsia="Arial" w:hAnsi="Arial" w:cs="Arial"/>
          <w:i/>
        </w:rPr>
        <w:lastRenderedPageBreak/>
        <w:t xml:space="preserve">“Art. 196. A saúde é direito de todos e dever do Estado, garantido mediante políticas sociais e econômicas que visem à redução do risco de doença e de outros agravos e ao acesso universal e igualitário às ações e serviços para sua promoção, proteção e recuperação”.  </w:t>
      </w:r>
    </w:p>
    <w:p w:rsidR="00586AAA" w:rsidRDefault="0068006E">
      <w:pPr>
        <w:spacing w:after="200" w:line="274" w:lineRule="auto"/>
        <w:ind w:right="-11"/>
        <w:jc w:val="both"/>
        <w:rPr>
          <w:rFonts w:ascii="Arial" w:eastAsia="Arial" w:hAnsi="Arial" w:cs="Arial"/>
          <w:i/>
        </w:rPr>
      </w:pPr>
      <w:r>
        <w:rPr>
          <w:rFonts w:ascii="Arial" w:eastAsia="Arial" w:hAnsi="Arial" w:cs="Arial"/>
          <w:i/>
        </w:rPr>
        <w:t xml:space="preserve">“Art. 197. São de relevância pública as ações e serviços de saúde, cabendo ao Poder Público dispor, nos termos da lei, sobre sua regulamentação, fiscalização e controle, devendo sua execução ser feita diretamente ou através de terceiros e, também, por pessoa física ou jurídica de direito privado”.  </w:t>
      </w:r>
    </w:p>
    <w:p w:rsidR="00586AAA" w:rsidRDefault="00586AAA">
      <w:pPr>
        <w:spacing w:after="226" w:line="259" w:lineRule="auto"/>
        <w:jc w:val="both"/>
        <w:rPr>
          <w:rFonts w:ascii="Arial" w:eastAsia="Arial" w:hAnsi="Arial" w:cs="Arial"/>
        </w:rPr>
      </w:pPr>
    </w:p>
    <w:p w:rsidR="00586AAA" w:rsidRDefault="0068006E">
      <w:pPr>
        <w:widowControl/>
        <w:numPr>
          <w:ilvl w:val="0"/>
          <w:numId w:val="17"/>
        </w:numPr>
        <w:spacing w:after="161" w:line="266" w:lineRule="auto"/>
        <w:ind w:left="0" w:hanging="348"/>
        <w:jc w:val="both"/>
      </w:pPr>
      <w:r>
        <w:rPr>
          <w:rFonts w:ascii="Arial" w:eastAsia="Arial" w:hAnsi="Arial" w:cs="Arial"/>
        </w:rPr>
        <w:t xml:space="preserve">O Município de Bueno Brandão – MG depende prioritariamente dos serviços de saúde prestados pelo Sistema Único de Saúde - SUS, e sendo este um dever do Estado em todas as suas instâncias, não podem ser descontinuados. Sendo assim, há a necessidade de se firmar Contrato de Gestão com Organização Social, pois a Prefeitura Municipal de Bueno Brandão – MG, precisa estar em conformidade com a Lei de Responsabilidade Fiscal e a Lei Complementar nº. 101, de 04 de maio de 2000.  </w:t>
      </w:r>
    </w:p>
    <w:p w:rsidR="00586AAA" w:rsidRDefault="0068006E">
      <w:pPr>
        <w:widowControl/>
        <w:numPr>
          <w:ilvl w:val="0"/>
          <w:numId w:val="17"/>
        </w:numPr>
        <w:spacing w:after="161" w:line="266" w:lineRule="auto"/>
        <w:ind w:left="0" w:hanging="348"/>
        <w:jc w:val="both"/>
      </w:pPr>
      <w:r>
        <w:rPr>
          <w:rFonts w:ascii="Arial" w:eastAsia="Arial" w:hAnsi="Arial" w:cs="Arial"/>
        </w:rPr>
        <w:t xml:space="preserve">A implantação do modelo de contratualização de serviços de saúde por meio dessas parcerias com Organizações Sociais é a estratégia adotada pelo Município, a exemplo de diversos estados e municípios da Federação, para assegurar maior eficiência e celeridade na implantação das ações e serviços de saúde ofertados aos usuários do SUS.  </w:t>
      </w:r>
    </w:p>
    <w:p w:rsidR="00586AAA" w:rsidRDefault="0068006E">
      <w:pPr>
        <w:widowControl/>
        <w:numPr>
          <w:ilvl w:val="0"/>
          <w:numId w:val="17"/>
        </w:numPr>
        <w:spacing w:after="208" w:line="266" w:lineRule="auto"/>
        <w:ind w:left="0" w:hanging="348"/>
        <w:jc w:val="both"/>
      </w:pPr>
      <w:r>
        <w:rPr>
          <w:rFonts w:ascii="Arial" w:eastAsia="Arial" w:hAnsi="Arial" w:cs="Arial"/>
        </w:rPr>
        <w:t xml:space="preserve">A incorporação de profissionais nas Unidades de Saúde por meio de Organização Social se faz com a gestão de recursos públicos, com ações direcionadas exclusivamente para o SUS, de forma gratuita, atendendo às políticas públicas e metas prefixadas pela Secretaria de Estado da Saúde e pactuadas a nível regional pelo município de Bueno Brandão - MG.  </w:t>
      </w:r>
    </w:p>
    <w:p w:rsidR="00586AAA" w:rsidRDefault="0068006E">
      <w:pPr>
        <w:widowControl/>
        <w:numPr>
          <w:ilvl w:val="0"/>
          <w:numId w:val="17"/>
        </w:numPr>
        <w:spacing w:after="153" w:line="266" w:lineRule="auto"/>
        <w:ind w:left="0" w:hanging="348"/>
        <w:jc w:val="both"/>
      </w:pPr>
      <w:r>
        <w:rPr>
          <w:rFonts w:ascii="Arial" w:eastAsia="Arial" w:hAnsi="Arial" w:cs="Arial"/>
        </w:rPr>
        <w:t xml:space="preserve">Os principais benefícios na incorporação dos profissionais vinculados a APS, são:  </w:t>
      </w:r>
    </w:p>
    <w:p w:rsidR="00586AAA" w:rsidRDefault="0068006E">
      <w:pPr>
        <w:widowControl/>
        <w:numPr>
          <w:ilvl w:val="1"/>
          <w:numId w:val="17"/>
        </w:numPr>
        <w:spacing w:after="152" w:line="266" w:lineRule="auto"/>
        <w:ind w:left="0" w:hanging="335"/>
        <w:jc w:val="both"/>
      </w:pPr>
      <w:r>
        <w:rPr>
          <w:rFonts w:ascii="Arial" w:eastAsia="Arial" w:hAnsi="Arial" w:cs="Arial"/>
        </w:rPr>
        <w:t xml:space="preserve">Garantir um serviço contínuo na assistência em saúde dos usuários;  </w:t>
      </w:r>
    </w:p>
    <w:p w:rsidR="00586AAA" w:rsidRDefault="0068006E">
      <w:pPr>
        <w:widowControl/>
        <w:numPr>
          <w:ilvl w:val="1"/>
          <w:numId w:val="17"/>
        </w:numPr>
        <w:spacing w:after="154" w:line="266" w:lineRule="auto"/>
        <w:ind w:left="0" w:hanging="335"/>
        <w:jc w:val="both"/>
      </w:pPr>
      <w:r>
        <w:rPr>
          <w:rFonts w:ascii="Arial" w:eastAsia="Arial" w:hAnsi="Arial" w:cs="Arial"/>
        </w:rPr>
        <w:t xml:space="preserve">Diminuir a ausência de profissionais médicos nas unidades de saúde; </w:t>
      </w:r>
    </w:p>
    <w:p w:rsidR="00586AAA" w:rsidRDefault="0068006E">
      <w:pPr>
        <w:widowControl/>
        <w:numPr>
          <w:ilvl w:val="1"/>
          <w:numId w:val="17"/>
        </w:numPr>
        <w:spacing w:after="152" w:line="266" w:lineRule="auto"/>
        <w:ind w:left="0" w:hanging="335"/>
        <w:jc w:val="both"/>
      </w:pPr>
      <w:r>
        <w:rPr>
          <w:rFonts w:ascii="Arial" w:eastAsia="Arial" w:hAnsi="Arial" w:cs="Arial"/>
        </w:rPr>
        <w:t>Contratação e gestão de pessoas mais flexível e eficiente;</w:t>
      </w:r>
    </w:p>
    <w:p w:rsidR="00586AAA" w:rsidRDefault="0068006E">
      <w:pPr>
        <w:widowControl/>
        <w:numPr>
          <w:ilvl w:val="0"/>
          <w:numId w:val="18"/>
        </w:numPr>
        <w:spacing w:after="159" w:line="266" w:lineRule="auto"/>
        <w:ind w:left="0" w:hanging="348"/>
        <w:jc w:val="both"/>
      </w:pPr>
      <w:r>
        <w:rPr>
          <w:rFonts w:ascii="Arial" w:eastAsia="Arial" w:hAnsi="Arial" w:cs="Arial"/>
        </w:rPr>
        <w:t xml:space="preserve">A eficiência produzida pelo modelo de gestão não implica em negar a legalidade, mas, ao contrário, constitui componente relevante a ser introduzido na interpretação da lei, vinculando-a com a realidade dos contratos de gestão. Assim, a eficiência em nada mitigará o princípio da legalidade, mas sim, trará para si uma nova lógica determinando que os resultados práticos alcançados possam ser avaliados sob os diversos prismas da formalidade e abstração. </w:t>
      </w:r>
    </w:p>
    <w:p w:rsidR="00586AAA" w:rsidRDefault="0068006E">
      <w:pPr>
        <w:widowControl/>
        <w:numPr>
          <w:ilvl w:val="0"/>
          <w:numId w:val="18"/>
        </w:numPr>
        <w:spacing w:after="161" w:line="266" w:lineRule="auto"/>
        <w:ind w:left="0" w:hanging="348"/>
        <w:jc w:val="both"/>
      </w:pPr>
      <w:r>
        <w:rPr>
          <w:rFonts w:ascii="Arial" w:eastAsia="Arial" w:hAnsi="Arial" w:cs="Arial"/>
        </w:rPr>
        <w:t xml:space="preserve">A introdução desse modelo de gestão otimiza o princípio da oportunidade para que a Administração Pública cumpra seus deveres com eficiência. Outrossim, é fundamental para a Organização Social se vincular aos direitos fundamentais, o que demanda, para a qualificação da entidade, a análise detida da previsão estatutária para esta finalidade </w:t>
      </w:r>
      <w:r>
        <w:rPr>
          <w:rFonts w:ascii="Arial" w:eastAsia="Arial" w:hAnsi="Arial" w:cs="Arial"/>
        </w:rPr>
        <w:lastRenderedPageBreak/>
        <w:t xml:space="preserve">quanto do efetivo desempenho de ações voltadas à defesa, promoção e proteção desses direitos. </w:t>
      </w:r>
    </w:p>
    <w:p w:rsidR="00586AAA" w:rsidRDefault="0068006E">
      <w:pPr>
        <w:widowControl/>
        <w:numPr>
          <w:ilvl w:val="0"/>
          <w:numId w:val="18"/>
        </w:numPr>
        <w:spacing w:after="162" w:line="266" w:lineRule="auto"/>
        <w:ind w:left="0" w:hanging="348"/>
        <w:jc w:val="both"/>
      </w:pPr>
      <w:r>
        <w:rPr>
          <w:rFonts w:ascii="Arial" w:eastAsia="Arial" w:hAnsi="Arial" w:cs="Arial"/>
        </w:rPr>
        <w:t>A transferência da gestão, de uma unidade pública para uma entidade sem fins lucrativos, não afasta o Estado de seus deveres constitucionais de assegurar a saúde a todos os brasileiros, apenas designa o desenvolvimento de suas atividades para uma pessoa jurídica especializada, tecnicamente capaz de realizá-las. Em nenhum momento, a política pública de saúde deixará de ser responsabilidade do Poder Público (Governo Municipal), mesmo administrado por uma Organização Social, caso haja problema ou descumprimento das recomendações exaradas não só pelo órgão supervisor como pelos órgãos de controle, caberá a aplicação de penalidades, devidamente previstas em cláusulas específicas do Contrato de Gestão da Prefeitura Municipal de Bueno Brandão – MG/Secretaria de Saúde.</w:t>
      </w:r>
    </w:p>
    <w:p w:rsidR="00586AAA" w:rsidRDefault="0068006E">
      <w:pPr>
        <w:widowControl/>
        <w:numPr>
          <w:ilvl w:val="0"/>
          <w:numId w:val="18"/>
        </w:numPr>
        <w:spacing w:after="162" w:line="266" w:lineRule="auto"/>
        <w:ind w:left="0" w:hanging="348"/>
        <w:jc w:val="both"/>
      </w:pPr>
      <w:r>
        <w:rPr>
          <w:rFonts w:ascii="Arial" w:eastAsia="Arial" w:hAnsi="Arial" w:cs="Arial"/>
        </w:rPr>
        <w:t xml:space="preserve">Esses aprimoramentos instituídos e planejados pela Gestão Municipal podem destacar o fortalecimento do papel do Poder Público como gestor e definidor das políticas que devem ser executadas, quais sejam: a regulação dos processos de gestão dos bens públicos, o aperfeiçoamento da avaliação, controle e fiscalização dos contratos de gestão com atuação de equipe qualificada em gestão por resultados, maior publicização das informações de prestação de contas objetivando maior transparência do modelo de parcerias e ajustes do instrumento contratual objetivando adoção de novos parâmetros de desempenho, eficiência e pagamentos mediante os resultados alcançados. </w:t>
      </w:r>
    </w:p>
    <w:p w:rsidR="00586AAA" w:rsidRDefault="0068006E">
      <w:pPr>
        <w:widowControl/>
        <w:numPr>
          <w:ilvl w:val="0"/>
          <w:numId w:val="18"/>
        </w:numPr>
        <w:spacing w:after="161" w:line="266" w:lineRule="auto"/>
        <w:ind w:left="0" w:hanging="348"/>
        <w:jc w:val="both"/>
      </w:pPr>
      <w:r>
        <w:rPr>
          <w:rFonts w:ascii="Arial" w:eastAsia="Arial" w:hAnsi="Arial" w:cs="Arial"/>
        </w:rPr>
        <w:t xml:space="preserve">Os serviços descritos no presente termo, bem como os quantitativos solicitados, atendem a real e atual demanda do município, sendo certo ainda, que vários serviços que não eram contemplados nas gestões anteriores foram incluídos. </w:t>
      </w:r>
    </w:p>
    <w:p w:rsidR="00586AAA" w:rsidRDefault="0068006E">
      <w:pPr>
        <w:widowControl/>
        <w:numPr>
          <w:ilvl w:val="0"/>
          <w:numId w:val="18"/>
        </w:numPr>
        <w:spacing w:after="161" w:line="266" w:lineRule="auto"/>
        <w:ind w:left="0" w:hanging="348"/>
        <w:jc w:val="both"/>
      </w:pPr>
      <w:r>
        <w:rPr>
          <w:rFonts w:ascii="Arial" w:eastAsia="Arial" w:hAnsi="Arial" w:cs="Arial"/>
        </w:rPr>
        <w:t xml:space="preserve">Os serviços constantes no presente termo de referência são imprescindíveis para a população de Bueno Brandão, pela sua natureza e primordialmente em virtude da inexistência de processo de contratação vigente. </w:t>
      </w:r>
    </w:p>
    <w:p w:rsidR="00586AAA" w:rsidRDefault="0068006E">
      <w:pPr>
        <w:widowControl/>
        <w:numPr>
          <w:ilvl w:val="0"/>
          <w:numId w:val="18"/>
        </w:numPr>
        <w:spacing w:after="161" w:line="266" w:lineRule="auto"/>
        <w:ind w:left="0" w:hanging="348"/>
        <w:jc w:val="both"/>
      </w:pPr>
      <w:r>
        <w:rPr>
          <w:rFonts w:ascii="Arial" w:eastAsia="Arial" w:hAnsi="Arial" w:cs="Arial"/>
        </w:rPr>
        <w:t xml:space="preserve">Em razão do dever de garantir os serviços de saúde, não pode o Município correr o risco de interromper a prestação de serviços, uma vez que se configura uma forma de atender aos interesses públicos tidos como fundamentais, inerentes a vida humana. </w:t>
      </w:r>
    </w:p>
    <w:p w:rsidR="00586AAA" w:rsidRDefault="0068006E">
      <w:pPr>
        <w:widowControl/>
        <w:numPr>
          <w:ilvl w:val="0"/>
          <w:numId w:val="18"/>
        </w:numPr>
        <w:spacing w:after="154" w:line="266" w:lineRule="auto"/>
        <w:ind w:left="0" w:hanging="348"/>
        <w:jc w:val="both"/>
      </w:pPr>
      <w:r>
        <w:rPr>
          <w:rFonts w:ascii="Arial" w:eastAsia="Arial" w:hAnsi="Arial" w:cs="Arial"/>
        </w:rPr>
        <w:t xml:space="preserve">Os valores sugeridos dos serviços evidenciados na planilha em anexo se deram por análise de valor de mercado da região, tendo em vista que tivemos dificuldades de manter profissionais vinculados de forma integral as unidades de saúde. Sendo assim chegamos nestes valores através de cálculos sobre contratos já existentes no município e possíveis reajustes solicitados para dar continuidade nos serviços.  </w:t>
      </w:r>
    </w:p>
    <w:p w:rsidR="00586AAA" w:rsidRDefault="00586AAA">
      <w:pPr>
        <w:widowControl/>
        <w:spacing w:after="154" w:line="266" w:lineRule="auto"/>
        <w:jc w:val="both"/>
        <w:rPr>
          <w:rFonts w:ascii="Arial" w:eastAsia="Arial" w:hAnsi="Arial" w:cs="Arial"/>
        </w:rPr>
      </w:pPr>
    </w:p>
    <w:p w:rsidR="00586AAA" w:rsidRDefault="0068006E">
      <w:pPr>
        <w:spacing w:after="213"/>
        <w:jc w:val="center"/>
        <w:rPr>
          <w:rFonts w:ascii="Arial" w:eastAsia="Arial" w:hAnsi="Arial" w:cs="Arial"/>
          <w:b/>
        </w:rPr>
      </w:pPr>
      <w:r>
        <w:rPr>
          <w:rFonts w:ascii="Arial" w:eastAsia="Arial" w:hAnsi="Arial" w:cs="Arial"/>
          <w:b/>
          <w:u w:val="single"/>
        </w:rPr>
        <w:t>3 – DO CUSTO ESTIMADO</w:t>
      </w:r>
    </w:p>
    <w:p w:rsidR="00586AAA" w:rsidRPr="002A7AE1" w:rsidRDefault="0068006E">
      <w:pPr>
        <w:jc w:val="both"/>
        <w:rPr>
          <w:rFonts w:ascii="Arial" w:eastAsia="Arial" w:hAnsi="Arial" w:cs="Arial"/>
          <w:b/>
        </w:rPr>
      </w:pPr>
      <w:r w:rsidRPr="002A7AE1">
        <w:rPr>
          <w:rFonts w:ascii="Arial" w:eastAsia="Arial" w:hAnsi="Arial" w:cs="Arial"/>
        </w:rPr>
        <w:t xml:space="preserve">O valor estimado para custeio das atividades de gerenciamento, operacionalização, apoio e execução das ações e serviços de saúde nas unidades de estratégia saúde da família (EFS) no âmbito do município de Bueno Brandão – MG, relacionados ao presente termo de referência é de </w:t>
      </w:r>
      <w:r w:rsidR="000C4DEF" w:rsidRPr="002A7AE1">
        <w:rPr>
          <w:rFonts w:ascii="Arial" w:eastAsia="Arial" w:hAnsi="Arial" w:cs="Arial"/>
          <w:b/>
          <w:color w:val="000000"/>
        </w:rPr>
        <w:t xml:space="preserve">R$ </w:t>
      </w:r>
      <w:r w:rsidR="00103DC9" w:rsidRPr="00103DC9">
        <w:rPr>
          <w:rFonts w:ascii="Arial" w:eastAsia="Arial" w:hAnsi="Arial" w:cs="Arial"/>
          <w:b/>
          <w:color w:val="000000"/>
        </w:rPr>
        <w:t xml:space="preserve">259.119,96 (Duzentos e cinquenta e nove mil, cento e dezenove </w:t>
      </w:r>
      <w:r w:rsidR="00103DC9" w:rsidRPr="00103DC9">
        <w:rPr>
          <w:rFonts w:ascii="Arial" w:eastAsia="Arial" w:hAnsi="Arial" w:cs="Arial"/>
          <w:b/>
          <w:color w:val="000000"/>
        </w:rPr>
        <w:lastRenderedPageBreak/>
        <w:t>reais e noventa e seis centavos)</w:t>
      </w:r>
      <w:r w:rsidRPr="002A7AE1">
        <w:rPr>
          <w:rFonts w:ascii="Arial" w:eastAsia="Arial" w:hAnsi="Arial" w:cs="Arial"/>
          <w:b/>
        </w:rPr>
        <w:t xml:space="preserve">, </w:t>
      </w:r>
      <w:r w:rsidRPr="002A7AE1">
        <w:rPr>
          <w:rFonts w:ascii="Arial" w:eastAsia="Arial" w:hAnsi="Arial" w:cs="Arial"/>
        </w:rPr>
        <w:t>correspondentes ao valor total das despesas de custeio para 12 meses d</w:t>
      </w:r>
      <w:r w:rsidR="002A7AE1" w:rsidRPr="002A7AE1">
        <w:rPr>
          <w:rFonts w:ascii="Arial" w:eastAsia="Arial" w:hAnsi="Arial" w:cs="Arial"/>
        </w:rPr>
        <w:t>e execução do contrato de gestão.</w:t>
      </w:r>
    </w:p>
    <w:p w:rsidR="00586AAA" w:rsidRDefault="00103DC9">
      <w:pPr>
        <w:jc w:val="both"/>
        <w:rPr>
          <w:rFonts w:ascii="Arial" w:eastAsia="Arial" w:hAnsi="Arial" w:cs="Arial"/>
        </w:rPr>
      </w:pPr>
      <w:r>
        <w:rPr>
          <w:rFonts w:ascii="Arial" w:eastAsia="Arial" w:hAnsi="Arial" w:cs="Arial"/>
        </w:rPr>
        <w:t xml:space="preserve"> </w:t>
      </w:r>
    </w:p>
    <w:p w:rsidR="00586AAA" w:rsidRDefault="0068006E">
      <w:pPr>
        <w:jc w:val="both"/>
        <w:rPr>
          <w:rFonts w:ascii="Arial" w:eastAsia="Arial" w:hAnsi="Arial" w:cs="Arial"/>
        </w:rPr>
      </w:pPr>
      <w:r>
        <w:rPr>
          <w:rFonts w:ascii="Arial" w:eastAsia="Arial" w:hAnsi="Arial" w:cs="Arial"/>
        </w:rPr>
        <w:t xml:space="preserve">As despesas correrão por conta das seguintes dotações orçamentárias: </w:t>
      </w:r>
    </w:p>
    <w:p w:rsidR="00586AAA" w:rsidRDefault="00586AAA">
      <w:pPr>
        <w:jc w:val="both"/>
        <w:rPr>
          <w:rFonts w:ascii="Arial" w:eastAsia="Arial" w:hAnsi="Arial" w:cs="Arial"/>
        </w:rPr>
      </w:pPr>
    </w:p>
    <w:p w:rsidR="00251935" w:rsidRPr="00251935" w:rsidRDefault="00251935" w:rsidP="00251935">
      <w:pPr>
        <w:numPr>
          <w:ilvl w:val="1"/>
          <w:numId w:val="9"/>
        </w:numPr>
        <w:pBdr>
          <w:top w:val="single" w:sz="4" w:space="1" w:color="auto"/>
          <w:left w:val="single" w:sz="4" w:space="1" w:color="auto"/>
          <w:bottom w:val="single" w:sz="4" w:space="1" w:color="auto"/>
          <w:right w:val="single" w:sz="4" w:space="1" w:color="auto"/>
          <w:between w:val="nil"/>
        </w:pBdr>
        <w:spacing w:after="120"/>
        <w:jc w:val="center"/>
        <w:rPr>
          <w:rFonts w:ascii="Arial" w:eastAsia="Arial" w:hAnsi="Arial" w:cs="Arial"/>
          <w:color w:val="000000"/>
        </w:rPr>
      </w:pPr>
      <w:r w:rsidRPr="00251935">
        <w:rPr>
          <w:rFonts w:ascii="Arial" w:eastAsia="Arial" w:hAnsi="Arial" w:cs="Arial"/>
          <w:color w:val="000000"/>
        </w:rPr>
        <w:t>02.010.00.10.301.0020.2267.3.3.90.39.00</w:t>
      </w:r>
    </w:p>
    <w:p w:rsidR="00251935" w:rsidRPr="00251935" w:rsidRDefault="00251935" w:rsidP="00251935">
      <w:pPr>
        <w:numPr>
          <w:ilvl w:val="1"/>
          <w:numId w:val="9"/>
        </w:numPr>
        <w:pBdr>
          <w:top w:val="single" w:sz="4" w:space="1" w:color="auto"/>
          <w:left w:val="single" w:sz="4" w:space="1" w:color="auto"/>
          <w:bottom w:val="single" w:sz="4" w:space="1" w:color="auto"/>
          <w:right w:val="single" w:sz="4" w:space="1" w:color="auto"/>
          <w:between w:val="nil"/>
        </w:pBdr>
        <w:spacing w:after="120"/>
        <w:jc w:val="center"/>
        <w:rPr>
          <w:rFonts w:ascii="Arial" w:eastAsia="Arial" w:hAnsi="Arial" w:cs="Arial"/>
          <w:color w:val="000000"/>
        </w:rPr>
      </w:pPr>
      <w:r w:rsidRPr="00251935">
        <w:rPr>
          <w:rFonts w:ascii="Arial" w:eastAsia="Arial" w:hAnsi="Arial" w:cs="Arial"/>
          <w:color w:val="000000"/>
        </w:rPr>
        <w:t>02.010.00.10.301.0020.2267.3.3.90.39.00</w:t>
      </w:r>
    </w:p>
    <w:p w:rsidR="00586AAA" w:rsidRDefault="00586AAA">
      <w:pPr>
        <w:spacing w:after="218" w:line="259" w:lineRule="auto"/>
        <w:jc w:val="both"/>
        <w:rPr>
          <w:rFonts w:ascii="Arial" w:eastAsia="Arial" w:hAnsi="Arial" w:cs="Arial"/>
        </w:rPr>
      </w:pPr>
    </w:p>
    <w:p w:rsidR="00586AAA" w:rsidRDefault="0068006E">
      <w:pPr>
        <w:spacing w:after="209"/>
        <w:ind w:right="4"/>
        <w:jc w:val="center"/>
        <w:rPr>
          <w:rFonts w:ascii="Arial" w:eastAsia="Arial" w:hAnsi="Arial" w:cs="Arial"/>
          <w:b/>
        </w:rPr>
      </w:pPr>
      <w:r>
        <w:rPr>
          <w:rFonts w:ascii="Arial" w:eastAsia="Arial" w:hAnsi="Arial" w:cs="Arial"/>
          <w:b/>
          <w:u w:val="single"/>
        </w:rPr>
        <w:t>4 – DO PRAZO DE VIGÊNCIA</w:t>
      </w:r>
    </w:p>
    <w:p w:rsidR="00586AAA" w:rsidRDefault="0068006E">
      <w:pPr>
        <w:jc w:val="both"/>
        <w:rPr>
          <w:rFonts w:ascii="Arial" w:eastAsia="Arial" w:hAnsi="Arial" w:cs="Arial"/>
        </w:rPr>
      </w:pPr>
      <w:r>
        <w:rPr>
          <w:rFonts w:ascii="Arial" w:eastAsia="Arial" w:hAnsi="Arial" w:cs="Arial"/>
        </w:rPr>
        <w:t xml:space="preserve">O prazo de vigência do respectivo Contrato de Gestão será de 12 (doze) meses, podendo ser prorrogado por até 60 (sessenta) meses.  </w:t>
      </w:r>
    </w:p>
    <w:p w:rsidR="00586AAA" w:rsidRDefault="00586AAA">
      <w:pPr>
        <w:spacing w:after="218" w:line="259" w:lineRule="auto"/>
        <w:jc w:val="both"/>
        <w:rPr>
          <w:rFonts w:ascii="Arial" w:eastAsia="Arial" w:hAnsi="Arial" w:cs="Arial"/>
        </w:rPr>
      </w:pPr>
    </w:p>
    <w:p w:rsidR="00586AAA" w:rsidRDefault="0068006E">
      <w:pPr>
        <w:spacing w:after="209"/>
        <w:ind w:right="2"/>
        <w:jc w:val="center"/>
        <w:rPr>
          <w:rFonts w:ascii="Arial" w:eastAsia="Arial" w:hAnsi="Arial" w:cs="Arial"/>
          <w:b/>
        </w:rPr>
      </w:pPr>
      <w:r>
        <w:rPr>
          <w:rFonts w:ascii="Arial" w:eastAsia="Arial" w:hAnsi="Arial" w:cs="Arial"/>
          <w:b/>
          <w:u w:val="single"/>
        </w:rPr>
        <w:t>5 - DAS ESPECIFICAÇÕES E QUANTIDADES</w:t>
      </w:r>
    </w:p>
    <w:p w:rsidR="00586AAA" w:rsidRDefault="0068006E">
      <w:pPr>
        <w:jc w:val="both"/>
        <w:rPr>
          <w:rFonts w:ascii="Arial" w:eastAsia="Arial" w:hAnsi="Arial" w:cs="Arial"/>
        </w:rPr>
      </w:pPr>
      <w:r>
        <w:rPr>
          <w:rFonts w:ascii="Arial" w:eastAsia="Arial" w:hAnsi="Arial" w:cs="Arial"/>
        </w:rPr>
        <w:t xml:space="preserve">As especificações e quantidades serão discriminadas na tabela abaixo e servirá como referência para a confecção do Plano de Trabalho, haja vista ser composta por itens como serviço a ser prestado, unidade/equipe, quantitativo, carga horária/profissional, critério, valor unitário, valor mensal e valor total para 12 (doze) meses.  </w:t>
      </w:r>
    </w:p>
    <w:p w:rsidR="00586AAA" w:rsidRDefault="0068006E">
      <w:pPr>
        <w:tabs>
          <w:tab w:val="left" w:pos="8445"/>
        </w:tabs>
        <w:jc w:val="both"/>
        <w:rPr>
          <w:rFonts w:ascii="Arial" w:eastAsia="Arial" w:hAnsi="Arial" w:cs="Arial"/>
        </w:rPr>
      </w:pPr>
      <w:r>
        <w:rPr>
          <w:rFonts w:ascii="Arial" w:eastAsia="Arial" w:hAnsi="Arial" w:cs="Arial"/>
        </w:rPr>
        <w:tab/>
      </w:r>
    </w:p>
    <w:tbl>
      <w:tblPr>
        <w:tblStyle w:val="a"/>
        <w:tblW w:w="1131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1"/>
        <w:gridCol w:w="1178"/>
        <w:gridCol w:w="1724"/>
        <w:gridCol w:w="1001"/>
        <w:gridCol w:w="1554"/>
        <w:gridCol w:w="1155"/>
        <w:gridCol w:w="1336"/>
        <w:gridCol w:w="1287"/>
        <w:gridCol w:w="1406"/>
      </w:tblGrid>
      <w:tr w:rsidR="00676B07" w:rsidRPr="001C58A9" w:rsidTr="00676B07">
        <w:trPr>
          <w:trHeight w:val="773"/>
          <w:jc w:val="center"/>
        </w:trPr>
        <w:tc>
          <w:tcPr>
            <w:tcW w:w="671" w:type="dxa"/>
            <w:vAlign w:val="center"/>
          </w:tcPr>
          <w:p w:rsidR="001C58A9" w:rsidRPr="001C58A9" w:rsidRDefault="001C58A9" w:rsidP="00A838BA">
            <w:pPr>
              <w:jc w:val="center"/>
              <w:rPr>
                <w:rFonts w:ascii="Arial" w:eastAsia="Arial" w:hAnsi="Arial" w:cs="Arial"/>
                <w:b/>
                <w:sz w:val="18"/>
                <w:szCs w:val="20"/>
              </w:rPr>
            </w:pPr>
            <w:r w:rsidRPr="001C58A9">
              <w:rPr>
                <w:rFonts w:ascii="Arial" w:eastAsia="Arial" w:hAnsi="Arial" w:cs="Arial"/>
                <w:b/>
                <w:sz w:val="18"/>
                <w:szCs w:val="20"/>
              </w:rPr>
              <w:t>ITEM</w:t>
            </w:r>
          </w:p>
        </w:tc>
        <w:tc>
          <w:tcPr>
            <w:tcW w:w="1178" w:type="dxa"/>
            <w:vAlign w:val="center"/>
          </w:tcPr>
          <w:p w:rsidR="001C58A9" w:rsidRPr="001C58A9" w:rsidRDefault="001C58A9" w:rsidP="00A838BA">
            <w:pPr>
              <w:jc w:val="center"/>
              <w:rPr>
                <w:rFonts w:ascii="Arial" w:eastAsia="Arial" w:hAnsi="Arial" w:cs="Arial"/>
                <w:b/>
                <w:sz w:val="18"/>
                <w:szCs w:val="20"/>
              </w:rPr>
            </w:pPr>
            <w:r w:rsidRPr="001C58A9">
              <w:rPr>
                <w:rFonts w:ascii="Arial" w:eastAsia="Arial" w:hAnsi="Arial" w:cs="Arial"/>
                <w:b/>
                <w:sz w:val="18"/>
                <w:szCs w:val="20"/>
              </w:rPr>
              <w:t>SERVIÇOS</w:t>
            </w:r>
          </w:p>
        </w:tc>
        <w:tc>
          <w:tcPr>
            <w:tcW w:w="1724" w:type="dxa"/>
            <w:vAlign w:val="center"/>
          </w:tcPr>
          <w:p w:rsidR="001C58A9" w:rsidRPr="001C58A9" w:rsidRDefault="001C58A9" w:rsidP="00A838BA">
            <w:pPr>
              <w:jc w:val="center"/>
              <w:rPr>
                <w:rFonts w:ascii="Arial" w:eastAsia="Arial" w:hAnsi="Arial" w:cs="Arial"/>
                <w:b/>
                <w:sz w:val="18"/>
                <w:szCs w:val="20"/>
              </w:rPr>
            </w:pPr>
            <w:r w:rsidRPr="001C58A9">
              <w:rPr>
                <w:rFonts w:ascii="Arial" w:eastAsia="Arial" w:hAnsi="Arial" w:cs="Arial"/>
                <w:b/>
                <w:sz w:val="18"/>
                <w:szCs w:val="20"/>
              </w:rPr>
              <w:t>UNIDADE/EQUIPE</w:t>
            </w:r>
          </w:p>
        </w:tc>
        <w:tc>
          <w:tcPr>
            <w:tcW w:w="1001" w:type="dxa"/>
            <w:vAlign w:val="center"/>
          </w:tcPr>
          <w:p w:rsidR="001C58A9" w:rsidRPr="001C58A9" w:rsidRDefault="001C58A9" w:rsidP="00A838BA">
            <w:pPr>
              <w:jc w:val="center"/>
              <w:rPr>
                <w:rFonts w:ascii="Arial" w:eastAsia="Arial" w:hAnsi="Arial" w:cs="Arial"/>
                <w:b/>
                <w:sz w:val="18"/>
                <w:szCs w:val="20"/>
              </w:rPr>
            </w:pPr>
            <w:r w:rsidRPr="001C58A9">
              <w:rPr>
                <w:rFonts w:ascii="Arial" w:eastAsia="Arial" w:hAnsi="Arial" w:cs="Arial"/>
                <w:b/>
                <w:sz w:val="18"/>
                <w:szCs w:val="20"/>
              </w:rPr>
              <w:t>QTD.</w:t>
            </w:r>
          </w:p>
          <w:p w:rsidR="001C58A9" w:rsidRPr="001C58A9" w:rsidRDefault="001C58A9" w:rsidP="00A838BA">
            <w:pPr>
              <w:jc w:val="center"/>
              <w:rPr>
                <w:rFonts w:ascii="Arial" w:eastAsia="Arial" w:hAnsi="Arial" w:cs="Arial"/>
                <w:b/>
                <w:sz w:val="18"/>
                <w:szCs w:val="20"/>
              </w:rPr>
            </w:pPr>
            <w:r w:rsidRPr="001C58A9">
              <w:rPr>
                <w:rFonts w:ascii="Arial" w:eastAsia="Arial" w:hAnsi="Arial" w:cs="Arial"/>
                <w:b/>
                <w:sz w:val="18"/>
                <w:szCs w:val="20"/>
              </w:rPr>
              <w:t>MENSAL</w:t>
            </w:r>
          </w:p>
        </w:tc>
        <w:tc>
          <w:tcPr>
            <w:tcW w:w="1554" w:type="dxa"/>
            <w:vAlign w:val="center"/>
          </w:tcPr>
          <w:p w:rsidR="001C58A9" w:rsidRPr="001C58A9" w:rsidRDefault="001C58A9" w:rsidP="00A838BA">
            <w:pPr>
              <w:jc w:val="center"/>
              <w:rPr>
                <w:rFonts w:ascii="Arial" w:eastAsia="Arial" w:hAnsi="Arial" w:cs="Arial"/>
                <w:b/>
                <w:sz w:val="18"/>
                <w:szCs w:val="20"/>
              </w:rPr>
            </w:pPr>
            <w:r w:rsidRPr="001C58A9">
              <w:rPr>
                <w:rFonts w:ascii="Arial" w:eastAsia="Arial" w:hAnsi="Arial" w:cs="Arial"/>
                <w:b/>
                <w:sz w:val="18"/>
                <w:szCs w:val="20"/>
              </w:rPr>
              <w:t>CARGA HORÁRIA PROFISSIONAL</w:t>
            </w:r>
          </w:p>
        </w:tc>
        <w:tc>
          <w:tcPr>
            <w:tcW w:w="1155" w:type="dxa"/>
            <w:vAlign w:val="center"/>
          </w:tcPr>
          <w:p w:rsidR="001C58A9" w:rsidRPr="001C58A9" w:rsidRDefault="001C58A9" w:rsidP="00A838BA">
            <w:pPr>
              <w:jc w:val="center"/>
              <w:rPr>
                <w:rFonts w:ascii="Arial" w:eastAsia="Arial" w:hAnsi="Arial" w:cs="Arial"/>
                <w:b/>
                <w:sz w:val="18"/>
                <w:szCs w:val="20"/>
              </w:rPr>
            </w:pPr>
            <w:r w:rsidRPr="001C58A9">
              <w:rPr>
                <w:rFonts w:ascii="Arial" w:eastAsia="Arial" w:hAnsi="Arial" w:cs="Arial"/>
                <w:b/>
                <w:sz w:val="18"/>
                <w:szCs w:val="20"/>
              </w:rPr>
              <w:t>CRITÉRIO</w:t>
            </w:r>
          </w:p>
        </w:tc>
        <w:tc>
          <w:tcPr>
            <w:tcW w:w="1336" w:type="dxa"/>
            <w:vAlign w:val="center"/>
          </w:tcPr>
          <w:p w:rsidR="001C58A9" w:rsidRPr="001C58A9" w:rsidRDefault="001C58A9" w:rsidP="00A838BA">
            <w:pPr>
              <w:jc w:val="center"/>
              <w:rPr>
                <w:rFonts w:ascii="Arial" w:eastAsia="Arial" w:hAnsi="Arial" w:cs="Arial"/>
                <w:b/>
                <w:sz w:val="18"/>
                <w:szCs w:val="20"/>
              </w:rPr>
            </w:pPr>
            <w:r w:rsidRPr="001C58A9">
              <w:rPr>
                <w:rFonts w:ascii="Arial" w:eastAsia="Arial" w:hAnsi="Arial" w:cs="Arial"/>
                <w:b/>
                <w:sz w:val="18"/>
                <w:szCs w:val="20"/>
              </w:rPr>
              <w:t>VALOR UNITÁRIO</w:t>
            </w:r>
          </w:p>
          <w:p w:rsidR="001C58A9" w:rsidRPr="001C58A9" w:rsidRDefault="001C58A9" w:rsidP="00A838BA">
            <w:pPr>
              <w:jc w:val="center"/>
              <w:rPr>
                <w:rFonts w:ascii="Arial" w:eastAsia="Arial" w:hAnsi="Arial" w:cs="Arial"/>
                <w:b/>
                <w:sz w:val="18"/>
                <w:szCs w:val="20"/>
              </w:rPr>
            </w:pPr>
            <w:r w:rsidRPr="001C58A9">
              <w:rPr>
                <w:rFonts w:ascii="Arial" w:eastAsia="Arial" w:hAnsi="Arial" w:cs="Arial"/>
                <w:b/>
                <w:sz w:val="18"/>
                <w:szCs w:val="20"/>
              </w:rPr>
              <w:t>MENSAL</w:t>
            </w:r>
          </w:p>
        </w:tc>
        <w:tc>
          <w:tcPr>
            <w:tcW w:w="1287" w:type="dxa"/>
            <w:vAlign w:val="center"/>
          </w:tcPr>
          <w:p w:rsidR="001C58A9" w:rsidRPr="001C58A9" w:rsidRDefault="001C58A9" w:rsidP="00A838BA">
            <w:pPr>
              <w:jc w:val="center"/>
              <w:rPr>
                <w:rFonts w:ascii="Arial" w:eastAsia="Arial" w:hAnsi="Arial" w:cs="Arial"/>
                <w:b/>
                <w:sz w:val="18"/>
                <w:szCs w:val="20"/>
              </w:rPr>
            </w:pPr>
            <w:r w:rsidRPr="001C58A9">
              <w:rPr>
                <w:rFonts w:ascii="Arial" w:eastAsia="Arial" w:hAnsi="Arial" w:cs="Arial"/>
                <w:b/>
                <w:sz w:val="18"/>
                <w:szCs w:val="20"/>
              </w:rPr>
              <w:t>VALOR TOTAL MÊS</w:t>
            </w:r>
          </w:p>
        </w:tc>
        <w:tc>
          <w:tcPr>
            <w:tcW w:w="1406" w:type="dxa"/>
            <w:vAlign w:val="center"/>
          </w:tcPr>
          <w:p w:rsidR="001C58A9" w:rsidRPr="001C58A9" w:rsidRDefault="001C58A9" w:rsidP="00A838BA">
            <w:pPr>
              <w:jc w:val="center"/>
              <w:rPr>
                <w:rFonts w:ascii="Arial" w:eastAsia="Arial" w:hAnsi="Arial" w:cs="Arial"/>
                <w:b/>
                <w:sz w:val="18"/>
                <w:szCs w:val="20"/>
              </w:rPr>
            </w:pPr>
            <w:r w:rsidRPr="001C58A9">
              <w:rPr>
                <w:rFonts w:ascii="Arial" w:eastAsia="Arial" w:hAnsi="Arial" w:cs="Arial"/>
                <w:b/>
                <w:sz w:val="18"/>
                <w:szCs w:val="20"/>
              </w:rPr>
              <w:t>VALOR TOTAL ANUAL</w:t>
            </w:r>
          </w:p>
        </w:tc>
      </w:tr>
      <w:tr w:rsidR="00676B07" w:rsidRPr="001C58A9" w:rsidTr="00676B07">
        <w:trPr>
          <w:trHeight w:val="1974"/>
          <w:jc w:val="center"/>
        </w:trPr>
        <w:tc>
          <w:tcPr>
            <w:tcW w:w="671" w:type="dxa"/>
            <w:vAlign w:val="center"/>
          </w:tcPr>
          <w:p w:rsidR="001C58A9" w:rsidRPr="001C58A9" w:rsidRDefault="001C58A9" w:rsidP="00A838BA">
            <w:pPr>
              <w:jc w:val="center"/>
              <w:rPr>
                <w:rFonts w:ascii="Arial" w:eastAsia="Arial" w:hAnsi="Arial" w:cs="Arial"/>
                <w:sz w:val="18"/>
                <w:szCs w:val="20"/>
              </w:rPr>
            </w:pPr>
          </w:p>
          <w:p w:rsidR="001C58A9" w:rsidRPr="001C58A9" w:rsidRDefault="001C58A9" w:rsidP="00A838BA">
            <w:pPr>
              <w:jc w:val="center"/>
              <w:rPr>
                <w:rFonts w:ascii="Arial" w:eastAsia="Arial" w:hAnsi="Arial" w:cs="Arial"/>
                <w:sz w:val="18"/>
                <w:szCs w:val="20"/>
              </w:rPr>
            </w:pPr>
          </w:p>
          <w:p w:rsidR="001C58A9" w:rsidRPr="001C58A9" w:rsidRDefault="001C58A9" w:rsidP="00A838BA">
            <w:pPr>
              <w:jc w:val="center"/>
              <w:rPr>
                <w:rFonts w:ascii="Arial" w:eastAsia="Arial" w:hAnsi="Arial" w:cs="Arial"/>
                <w:sz w:val="18"/>
                <w:szCs w:val="20"/>
              </w:rPr>
            </w:pPr>
          </w:p>
          <w:p w:rsidR="001C58A9" w:rsidRPr="001C58A9" w:rsidRDefault="001C58A9" w:rsidP="00A838BA">
            <w:pPr>
              <w:jc w:val="center"/>
              <w:rPr>
                <w:rFonts w:ascii="Arial" w:eastAsia="Arial" w:hAnsi="Arial" w:cs="Arial"/>
                <w:sz w:val="18"/>
                <w:szCs w:val="20"/>
              </w:rPr>
            </w:pPr>
          </w:p>
          <w:p w:rsidR="001C58A9" w:rsidRPr="001C58A9" w:rsidRDefault="001C58A9" w:rsidP="00A838BA">
            <w:pPr>
              <w:jc w:val="center"/>
              <w:rPr>
                <w:rFonts w:ascii="Arial" w:eastAsia="Arial" w:hAnsi="Arial" w:cs="Arial"/>
                <w:sz w:val="18"/>
                <w:szCs w:val="20"/>
              </w:rPr>
            </w:pPr>
            <w:r w:rsidRPr="001C58A9">
              <w:rPr>
                <w:rFonts w:ascii="Arial" w:eastAsia="Arial" w:hAnsi="Arial" w:cs="Arial"/>
                <w:sz w:val="18"/>
                <w:szCs w:val="20"/>
              </w:rPr>
              <w:t>1</w:t>
            </w:r>
          </w:p>
        </w:tc>
        <w:tc>
          <w:tcPr>
            <w:tcW w:w="1178" w:type="dxa"/>
            <w:vAlign w:val="center"/>
          </w:tcPr>
          <w:p w:rsidR="001C58A9" w:rsidRPr="001C58A9" w:rsidRDefault="001C58A9" w:rsidP="00A838BA">
            <w:pPr>
              <w:jc w:val="center"/>
              <w:rPr>
                <w:rFonts w:ascii="Arial" w:eastAsia="Arial" w:hAnsi="Arial" w:cs="Arial"/>
                <w:sz w:val="18"/>
                <w:szCs w:val="20"/>
              </w:rPr>
            </w:pPr>
          </w:p>
          <w:p w:rsidR="001C58A9" w:rsidRPr="001C58A9" w:rsidRDefault="001C58A9" w:rsidP="00A838BA">
            <w:pPr>
              <w:jc w:val="center"/>
              <w:rPr>
                <w:rFonts w:ascii="Arial" w:eastAsia="Arial" w:hAnsi="Arial" w:cs="Arial"/>
                <w:sz w:val="18"/>
                <w:szCs w:val="20"/>
              </w:rPr>
            </w:pPr>
          </w:p>
          <w:p w:rsidR="001C58A9" w:rsidRPr="001C58A9" w:rsidRDefault="001C58A9" w:rsidP="00A838BA">
            <w:pPr>
              <w:jc w:val="center"/>
              <w:rPr>
                <w:rFonts w:ascii="Arial" w:eastAsia="Arial" w:hAnsi="Arial" w:cs="Arial"/>
                <w:sz w:val="18"/>
                <w:szCs w:val="20"/>
              </w:rPr>
            </w:pPr>
          </w:p>
          <w:p w:rsidR="001C58A9" w:rsidRPr="001C58A9" w:rsidRDefault="001C58A9" w:rsidP="00A838BA">
            <w:pPr>
              <w:jc w:val="center"/>
              <w:rPr>
                <w:rFonts w:ascii="Arial" w:eastAsia="Arial" w:hAnsi="Arial" w:cs="Arial"/>
                <w:sz w:val="18"/>
                <w:szCs w:val="20"/>
              </w:rPr>
            </w:pPr>
            <w:r w:rsidRPr="001C58A9">
              <w:rPr>
                <w:rFonts w:ascii="Arial" w:eastAsia="Arial" w:hAnsi="Arial" w:cs="Arial"/>
                <w:sz w:val="18"/>
                <w:szCs w:val="20"/>
              </w:rPr>
              <w:t>Médico Clínico Geral</w:t>
            </w:r>
          </w:p>
        </w:tc>
        <w:tc>
          <w:tcPr>
            <w:tcW w:w="1724" w:type="dxa"/>
            <w:vAlign w:val="center"/>
          </w:tcPr>
          <w:p w:rsidR="001C58A9" w:rsidRPr="001C58A9" w:rsidRDefault="001C58A9" w:rsidP="00A838BA">
            <w:pPr>
              <w:jc w:val="center"/>
              <w:rPr>
                <w:rFonts w:ascii="Arial" w:eastAsia="Arial" w:hAnsi="Arial" w:cs="Arial"/>
                <w:sz w:val="18"/>
                <w:szCs w:val="20"/>
              </w:rPr>
            </w:pPr>
          </w:p>
          <w:p w:rsidR="00103DC9" w:rsidRDefault="00103DC9" w:rsidP="00A838BA">
            <w:pPr>
              <w:jc w:val="center"/>
              <w:rPr>
                <w:rFonts w:ascii="Arial" w:eastAsia="Arial" w:hAnsi="Arial" w:cs="Arial"/>
                <w:sz w:val="18"/>
                <w:szCs w:val="20"/>
              </w:rPr>
            </w:pPr>
          </w:p>
          <w:p w:rsidR="00103DC9" w:rsidRDefault="00103DC9" w:rsidP="00A838BA">
            <w:pPr>
              <w:jc w:val="center"/>
              <w:rPr>
                <w:rFonts w:ascii="Arial" w:eastAsia="Arial" w:hAnsi="Arial" w:cs="Arial"/>
                <w:sz w:val="18"/>
                <w:szCs w:val="20"/>
              </w:rPr>
            </w:pPr>
          </w:p>
          <w:p w:rsidR="00103DC9" w:rsidRDefault="00103DC9" w:rsidP="00A838BA">
            <w:pPr>
              <w:jc w:val="center"/>
              <w:rPr>
                <w:rFonts w:ascii="Arial" w:eastAsia="Arial" w:hAnsi="Arial" w:cs="Arial"/>
                <w:sz w:val="18"/>
                <w:szCs w:val="20"/>
              </w:rPr>
            </w:pPr>
          </w:p>
          <w:p w:rsidR="001C58A9" w:rsidRPr="001C58A9" w:rsidRDefault="001C58A9" w:rsidP="00A838BA">
            <w:pPr>
              <w:jc w:val="center"/>
              <w:rPr>
                <w:rFonts w:ascii="Arial" w:eastAsia="Arial" w:hAnsi="Arial" w:cs="Arial"/>
                <w:sz w:val="18"/>
                <w:szCs w:val="20"/>
              </w:rPr>
            </w:pPr>
            <w:r w:rsidRPr="001C58A9">
              <w:rPr>
                <w:rFonts w:ascii="Arial" w:eastAsia="Arial" w:hAnsi="Arial" w:cs="Arial"/>
                <w:sz w:val="18"/>
                <w:szCs w:val="20"/>
              </w:rPr>
              <w:t>1 - Estratégia Saúde da Família Renascença</w:t>
            </w:r>
          </w:p>
          <w:p w:rsidR="001C58A9" w:rsidRPr="001C58A9" w:rsidRDefault="001C58A9" w:rsidP="00A838BA">
            <w:pPr>
              <w:jc w:val="center"/>
              <w:rPr>
                <w:rFonts w:ascii="Arial" w:eastAsia="Arial" w:hAnsi="Arial" w:cs="Arial"/>
                <w:sz w:val="18"/>
                <w:szCs w:val="20"/>
              </w:rPr>
            </w:pPr>
          </w:p>
          <w:p w:rsidR="001C58A9" w:rsidRPr="001C58A9" w:rsidRDefault="001C58A9" w:rsidP="00103DC9">
            <w:pPr>
              <w:jc w:val="center"/>
              <w:rPr>
                <w:rFonts w:ascii="Arial" w:eastAsia="Arial" w:hAnsi="Arial" w:cs="Arial"/>
                <w:sz w:val="18"/>
                <w:szCs w:val="20"/>
              </w:rPr>
            </w:pPr>
          </w:p>
        </w:tc>
        <w:tc>
          <w:tcPr>
            <w:tcW w:w="1001" w:type="dxa"/>
            <w:vAlign w:val="center"/>
          </w:tcPr>
          <w:p w:rsidR="001C58A9" w:rsidRPr="001C58A9" w:rsidRDefault="001C58A9" w:rsidP="00A838BA">
            <w:pPr>
              <w:jc w:val="center"/>
              <w:rPr>
                <w:rFonts w:ascii="Arial" w:eastAsia="Arial" w:hAnsi="Arial" w:cs="Arial"/>
                <w:sz w:val="18"/>
                <w:szCs w:val="20"/>
              </w:rPr>
            </w:pPr>
          </w:p>
          <w:p w:rsidR="001C58A9" w:rsidRPr="001C58A9" w:rsidRDefault="001C58A9" w:rsidP="00A838BA">
            <w:pPr>
              <w:jc w:val="center"/>
              <w:rPr>
                <w:rFonts w:ascii="Arial" w:eastAsia="Arial" w:hAnsi="Arial" w:cs="Arial"/>
                <w:sz w:val="18"/>
                <w:szCs w:val="20"/>
              </w:rPr>
            </w:pPr>
          </w:p>
          <w:p w:rsidR="001C58A9" w:rsidRPr="001C58A9" w:rsidRDefault="001C58A9" w:rsidP="00A838BA">
            <w:pPr>
              <w:jc w:val="center"/>
              <w:rPr>
                <w:rFonts w:ascii="Arial" w:eastAsia="Arial" w:hAnsi="Arial" w:cs="Arial"/>
                <w:sz w:val="18"/>
                <w:szCs w:val="20"/>
              </w:rPr>
            </w:pPr>
          </w:p>
          <w:p w:rsidR="001C58A9" w:rsidRPr="001C58A9" w:rsidRDefault="001C58A9" w:rsidP="00A838BA">
            <w:pPr>
              <w:jc w:val="center"/>
              <w:rPr>
                <w:rFonts w:ascii="Arial" w:eastAsia="Arial" w:hAnsi="Arial" w:cs="Arial"/>
                <w:sz w:val="18"/>
                <w:szCs w:val="20"/>
              </w:rPr>
            </w:pPr>
          </w:p>
          <w:p w:rsidR="001C58A9" w:rsidRPr="001C58A9" w:rsidRDefault="00103DC9" w:rsidP="00A838BA">
            <w:pPr>
              <w:jc w:val="center"/>
              <w:rPr>
                <w:rFonts w:ascii="Arial" w:eastAsia="Arial" w:hAnsi="Arial" w:cs="Arial"/>
                <w:sz w:val="18"/>
                <w:szCs w:val="20"/>
              </w:rPr>
            </w:pPr>
            <w:r>
              <w:rPr>
                <w:rFonts w:ascii="Arial" w:eastAsia="Arial" w:hAnsi="Arial" w:cs="Arial"/>
                <w:sz w:val="18"/>
                <w:szCs w:val="20"/>
              </w:rPr>
              <w:t>1</w:t>
            </w:r>
          </w:p>
        </w:tc>
        <w:tc>
          <w:tcPr>
            <w:tcW w:w="1554" w:type="dxa"/>
            <w:vAlign w:val="center"/>
          </w:tcPr>
          <w:p w:rsidR="001C58A9" w:rsidRPr="001C58A9" w:rsidRDefault="001C58A9" w:rsidP="00A838BA">
            <w:pPr>
              <w:jc w:val="center"/>
              <w:rPr>
                <w:rFonts w:ascii="Arial" w:eastAsia="Arial" w:hAnsi="Arial" w:cs="Arial"/>
                <w:sz w:val="18"/>
                <w:szCs w:val="20"/>
              </w:rPr>
            </w:pPr>
          </w:p>
          <w:p w:rsidR="001C58A9" w:rsidRPr="001C58A9" w:rsidRDefault="001C58A9" w:rsidP="00A838BA">
            <w:pPr>
              <w:jc w:val="center"/>
              <w:rPr>
                <w:rFonts w:ascii="Arial" w:eastAsia="Arial" w:hAnsi="Arial" w:cs="Arial"/>
                <w:sz w:val="18"/>
                <w:szCs w:val="20"/>
              </w:rPr>
            </w:pPr>
          </w:p>
          <w:p w:rsidR="001C58A9" w:rsidRPr="001C58A9" w:rsidRDefault="001C58A9" w:rsidP="00A838BA">
            <w:pPr>
              <w:jc w:val="center"/>
              <w:rPr>
                <w:rFonts w:ascii="Arial" w:eastAsia="Arial" w:hAnsi="Arial" w:cs="Arial"/>
                <w:sz w:val="18"/>
                <w:szCs w:val="20"/>
              </w:rPr>
            </w:pPr>
            <w:r w:rsidRPr="001C58A9">
              <w:rPr>
                <w:rFonts w:ascii="Arial" w:eastAsia="Arial" w:hAnsi="Arial" w:cs="Arial"/>
                <w:sz w:val="18"/>
                <w:szCs w:val="20"/>
              </w:rPr>
              <w:t>40 horas semanais – das 08:00 às 12:00 e das 13:00 às 17:00 horas – de Segunda à Sexta-feira</w:t>
            </w:r>
          </w:p>
        </w:tc>
        <w:tc>
          <w:tcPr>
            <w:tcW w:w="1155" w:type="dxa"/>
            <w:vAlign w:val="center"/>
          </w:tcPr>
          <w:p w:rsidR="001C58A9" w:rsidRPr="001C58A9" w:rsidRDefault="001C58A9" w:rsidP="00A838BA">
            <w:pPr>
              <w:jc w:val="center"/>
              <w:rPr>
                <w:rFonts w:ascii="Arial" w:eastAsia="Arial" w:hAnsi="Arial" w:cs="Arial"/>
                <w:sz w:val="18"/>
                <w:szCs w:val="20"/>
              </w:rPr>
            </w:pPr>
          </w:p>
          <w:p w:rsidR="001C58A9" w:rsidRPr="001C58A9" w:rsidRDefault="001C58A9" w:rsidP="00A838BA">
            <w:pPr>
              <w:jc w:val="center"/>
              <w:rPr>
                <w:rFonts w:ascii="Arial" w:eastAsia="Arial" w:hAnsi="Arial" w:cs="Arial"/>
                <w:sz w:val="18"/>
                <w:szCs w:val="20"/>
              </w:rPr>
            </w:pPr>
          </w:p>
          <w:p w:rsidR="001C58A9" w:rsidRPr="001C58A9" w:rsidRDefault="001C58A9" w:rsidP="00A838BA">
            <w:pPr>
              <w:jc w:val="center"/>
              <w:rPr>
                <w:rFonts w:ascii="Arial" w:eastAsia="Arial" w:hAnsi="Arial" w:cs="Arial"/>
                <w:sz w:val="18"/>
                <w:szCs w:val="20"/>
              </w:rPr>
            </w:pPr>
          </w:p>
          <w:p w:rsidR="001C58A9" w:rsidRPr="001C58A9" w:rsidRDefault="001C58A9" w:rsidP="00A838BA">
            <w:pPr>
              <w:jc w:val="center"/>
              <w:rPr>
                <w:rFonts w:ascii="Arial" w:eastAsia="Arial" w:hAnsi="Arial" w:cs="Arial"/>
                <w:sz w:val="18"/>
                <w:szCs w:val="20"/>
              </w:rPr>
            </w:pPr>
          </w:p>
          <w:p w:rsidR="001C58A9" w:rsidRPr="001C58A9" w:rsidRDefault="001C58A9" w:rsidP="00A838BA">
            <w:pPr>
              <w:jc w:val="center"/>
              <w:rPr>
                <w:rFonts w:ascii="Arial" w:eastAsia="Arial" w:hAnsi="Arial" w:cs="Arial"/>
                <w:sz w:val="18"/>
                <w:szCs w:val="20"/>
              </w:rPr>
            </w:pPr>
            <w:r w:rsidRPr="001C58A9">
              <w:rPr>
                <w:rFonts w:ascii="Arial" w:eastAsia="Arial" w:hAnsi="Arial" w:cs="Arial"/>
                <w:sz w:val="18"/>
                <w:szCs w:val="20"/>
              </w:rPr>
              <w:t>Profissional mês</w:t>
            </w:r>
          </w:p>
        </w:tc>
        <w:tc>
          <w:tcPr>
            <w:tcW w:w="1336" w:type="dxa"/>
            <w:vAlign w:val="center"/>
          </w:tcPr>
          <w:p w:rsidR="001C58A9" w:rsidRPr="001C58A9" w:rsidRDefault="001C58A9" w:rsidP="00A838BA">
            <w:pPr>
              <w:jc w:val="center"/>
              <w:rPr>
                <w:rFonts w:ascii="Arial" w:eastAsia="Arial" w:hAnsi="Arial" w:cs="Arial"/>
                <w:sz w:val="18"/>
                <w:szCs w:val="20"/>
              </w:rPr>
            </w:pPr>
          </w:p>
          <w:p w:rsidR="001C58A9" w:rsidRPr="001C58A9" w:rsidRDefault="001C58A9" w:rsidP="00A838BA">
            <w:pPr>
              <w:jc w:val="center"/>
              <w:rPr>
                <w:rFonts w:ascii="Arial" w:eastAsia="Arial" w:hAnsi="Arial" w:cs="Arial"/>
                <w:sz w:val="18"/>
                <w:szCs w:val="20"/>
              </w:rPr>
            </w:pPr>
          </w:p>
          <w:p w:rsidR="001C58A9" w:rsidRPr="001C58A9" w:rsidRDefault="001C58A9" w:rsidP="00A838BA">
            <w:pPr>
              <w:jc w:val="center"/>
              <w:rPr>
                <w:rFonts w:ascii="Arial" w:eastAsia="Arial" w:hAnsi="Arial" w:cs="Arial"/>
                <w:sz w:val="18"/>
                <w:szCs w:val="20"/>
              </w:rPr>
            </w:pPr>
          </w:p>
          <w:p w:rsidR="001C58A9" w:rsidRPr="001C58A9" w:rsidRDefault="001C58A9" w:rsidP="00A838BA">
            <w:pPr>
              <w:jc w:val="center"/>
              <w:rPr>
                <w:rFonts w:ascii="Arial" w:eastAsia="Arial" w:hAnsi="Arial" w:cs="Arial"/>
                <w:sz w:val="18"/>
                <w:szCs w:val="20"/>
              </w:rPr>
            </w:pPr>
          </w:p>
          <w:p w:rsidR="001C58A9" w:rsidRPr="001C58A9" w:rsidRDefault="001C58A9" w:rsidP="00103DC9">
            <w:pPr>
              <w:jc w:val="center"/>
              <w:rPr>
                <w:rFonts w:ascii="Arial" w:eastAsia="Arial" w:hAnsi="Arial" w:cs="Arial"/>
                <w:sz w:val="18"/>
                <w:szCs w:val="20"/>
              </w:rPr>
            </w:pPr>
            <w:r w:rsidRPr="001C58A9">
              <w:rPr>
                <w:rFonts w:ascii="Arial" w:eastAsia="Arial" w:hAnsi="Arial" w:cs="Arial"/>
                <w:sz w:val="18"/>
                <w:szCs w:val="20"/>
              </w:rPr>
              <w:t xml:space="preserve">R$ </w:t>
            </w:r>
            <w:r w:rsidR="00103DC9">
              <w:rPr>
                <w:rFonts w:ascii="Arial" w:eastAsia="Arial" w:hAnsi="Arial" w:cs="Arial"/>
                <w:sz w:val="18"/>
                <w:szCs w:val="20"/>
              </w:rPr>
              <w:t>21</w:t>
            </w:r>
            <w:r w:rsidRPr="001C58A9">
              <w:rPr>
                <w:rFonts w:ascii="Arial" w:eastAsia="Arial" w:hAnsi="Arial" w:cs="Arial"/>
                <w:sz w:val="18"/>
                <w:szCs w:val="20"/>
              </w:rPr>
              <w:t>.</w:t>
            </w:r>
            <w:r w:rsidR="00103DC9">
              <w:rPr>
                <w:rFonts w:ascii="Arial" w:eastAsia="Arial" w:hAnsi="Arial" w:cs="Arial"/>
                <w:sz w:val="18"/>
                <w:szCs w:val="20"/>
              </w:rPr>
              <w:t>593</w:t>
            </w:r>
            <w:r w:rsidRPr="001C58A9">
              <w:rPr>
                <w:rFonts w:ascii="Arial" w:eastAsia="Arial" w:hAnsi="Arial" w:cs="Arial"/>
                <w:sz w:val="18"/>
                <w:szCs w:val="20"/>
              </w:rPr>
              <w:t>,</w:t>
            </w:r>
            <w:r w:rsidR="00103DC9">
              <w:rPr>
                <w:rFonts w:ascii="Arial" w:eastAsia="Arial" w:hAnsi="Arial" w:cs="Arial"/>
                <w:sz w:val="18"/>
                <w:szCs w:val="20"/>
              </w:rPr>
              <w:t>33</w:t>
            </w:r>
          </w:p>
        </w:tc>
        <w:tc>
          <w:tcPr>
            <w:tcW w:w="1287" w:type="dxa"/>
            <w:vAlign w:val="center"/>
          </w:tcPr>
          <w:p w:rsidR="001C58A9" w:rsidRPr="001C58A9" w:rsidRDefault="001C58A9" w:rsidP="00A838BA">
            <w:pPr>
              <w:jc w:val="center"/>
              <w:rPr>
                <w:rFonts w:ascii="Arial" w:eastAsia="Arial" w:hAnsi="Arial" w:cs="Arial"/>
                <w:sz w:val="18"/>
                <w:szCs w:val="20"/>
              </w:rPr>
            </w:pPr>
          </w:p>
          <w:p w:rsidR="001C58A9" w:rsidRPr="001C58A9" w:rsidRDefault="001C58A9" w:rsidP="00A838BA">
            <w:pPr>
              <w:jc w:val="center"/>
              <w:rPr>
                <w:rFonts w:ascii="Arial" w:eastAsia="Arial" w:hAnsi="Arial" w:cs="Arial"/>
                <w:sz w:val="18"/>
                <w:szCs w:val="20"/>
              </w:rPr>
            </w:pPr>
          </w:p>
          <w:p w:rsidR="001C58A9" w:rsidRPr="001C58A9" w:rsidRDefault="001C58A9" w:rsidP="00A838BA">
            <w:pPr>
              <w:jc w:val="center"/>
              <w:rPr>
                <w:rFonts w:ascii="Arial" w:eastAsia="Arial" w:hAnsi="Arial" w:cs="Arial"/>
                <w:sz w:val="18"/>
                <w:szCs w:val="20"/>
              </w:rPr>
            </w:pPr>
          </w:p>
          <w:p w:rsidR="001C58A9" w:rsidRPr="001C58A9" w:rsidRDefault="001C58A9" w:rsidP="00A838BA">
            <w:pPr>
              <w:jc w:val="center"/>
              <w:rPr>
                <w:rFonts w:ascii="Arial" w:eastAsia="Arial" w:hAnsi="Arial" w:cs="Arial"/>
                <w:sz w:val="18"/>
                <w:szCs w:val="20"/>
              </w:rPr>
            </w:pPr>
          </w:p>
          <w:p w:rsidR="001C58A9" w:rsidRPr="001C58A9" w:rsidRDefault="001C58A9" w:rsidP="00103DC9">
            <w:pPr>
              <w:jc w:val="center"/>
              <w:rPr>
                <w:rFonts w:ascii="Arial" w:eastAsia="Arial" w:hAnsi="Arial" w:cs="Arial"/>
                <w:sz w:val="18"/>
                <w:szCs w:val="20"/>
              </w:rPr>
            </w:pPr>
            <w:r w:rsidRPr="001C58A9">
              <w:rPr>
                <w:rFonts w:ascii="Arial" w:eastAsia="Arial" w:hAnsi="Arial" w:cs="Arial"/>
                <w:sz w:val="18"/>
                <w:szCs w:val="20"/>
              </w:rPr>
              <w:t xml:space="preserve">R$ </w:t>
            </w:r>
            <w:r w:rsidR="00103DC9">
              <w:rPr>
                <w:rFonts w:ascii="Arial" w:eastAsia="Arial" w:hAnsi="Arial" w:cs="Arial"/>
                <w:sz w:val="18"/>
                <w:szCs w:val="20"/>
              </w:rPr>
              <w:t>21</w:t>
            </w:r>
            <w:r w:rsidRPr="001C58A9">
              <w:rPr>
                <w:rFonts w:ascii="Arial" w:eastAsia="Arial" w:hAnsi="Arial" w:cs="Arial"/>
                <w:sz w:val="18"/>
                <w:szCs w:val="20"/>
              </w:rPr>
              <w:t>.</w:t>
            </w:r>
            <w:r w:rsidR="00103DC9">
              <w:rPr>
                <w:rFonts w:ascii="Arial" w:eastAsia="Arial" w:hAnsi="Arial" w:cs="Arial"/>
                <w:sz w:val="18"/>
                <w:szCs w:val="20"/>
              </w:rPr>
              <w:t>5</w:t>
            </w:r>
            <w:r w:rsidRPr="001C58A9">
              <w:rPr>
                <w:rFonts w:ascii="Arial" w:eastAsia="Arial" w:hAnsi="Arial" w:cs="Arial"/>
                <w:sz w:val="18"/>
                <w:szCs w:val="20"/>
              </w:rPr>
              <w:t>9</w:t>
            </w:r>
            <w:r w:rsidR="00103DC9">
              <w:rPr>
                <w:rFonts w:ascii="Arial" w:eastAsia="Arial" w:hAnsi="Arial" w:cs="Arial"/>
                <w:sz w:val="18"/>
                <w:szCs w:val="20"/>
              </w:rPr>
              <w:t>3</w:t>
            </w:r>
            <w:r w:rsidRPr="001C58A9">
              <w:rPr>
                <w:rFonts w:ascii="Arial" w:eastAsia="Arial" w:hAnsi="Arial" w:cs="Arial"/>
                <w:sz w:val="18"/>
                <w:szCs w:val="20"/>
              </w:rPr>
              <w:t>,</w:t>
            </w:r>
            <w:r w:rsidR="00103DC9">
              <w:rPr>
                <w:rFonts w:ascii="Arial" w:eastAsia="Arial" w:hAnsi="Arial" w:cs="Arial"/>
                <w:sz w:val="18"/>
                <w:szCs w:val="20"/>
              </w:rPr>
              <w:t>33</w:t>
            </w:r>
          </w:p>
        </w:tc>
        <w:tc>
          <w:tcPr>
            <w:tcW w:w="1406" w:type="dxa"/>
            <w:vAlign w:val="center"/>
          </w:tcPr>
          <w:p w:rsidR="001C58A9" w:rsidRPr="001C58A9" w:rsidRDefault="001C58A9" w:rsidP="00A838BA">
            <w:pPr>
              <w:jc w:val="center"/>
              <w:rPr>
                <w:rFonts w:ascii="Arial" w:eastAsia="Arial" w:hAnsi="Arial" w:cs="Arial"/>
                <w:sz w:val="18"/>
                <w:szCs w:val="20"/>
              </w:rPr>
            </w:pPr>
          </w:p>
          <w:p w:rsidR="001C58A9" w:rsidRPr="001C58A9" w:rsidRDefault="001C58A9" w:rsidP="00A838BA">
            <w:pPr>
              <w:jc w:val="center"/>
              <w:rPr>
                <w:rFonts w:ascii="Arial" w:eastAsia="Arial" w:hAnsi="Arial" w:cs="Arial"/>
                <w:sz w:val="18"/>
                <w:szCs w:val="20"/>
              </w:rPr>
            </w:pPr>
          </w:p>
          <w:p w:rsidR="001C58A9" w:rsidRPr="001C58A9" w:rsidRDefault="001C58A9" w:rsidP="00A838BA">
            <w:pPr>
              <w:jc w:val="center"/>
              <w:rPr>
                <w:rFonts w:ascii="Arial" w:eastAsia="Arial" w:hAnsi="Arial" w:cs="Arial"/>
                <w:sz w:val="18"/>
                <w:szCs w:val="20"/>
              </w:rPr>
            </w:pPr>
          </w:p>
          <w:p w:rsidR="001C58A9" w:rsidRPr="001C58A9" w:rsidRDefault="001C58A9" w:rsidP="00A838BA">
            <w:pPr>
              <w:jc w:val="center"/>
              <w:rPr>
                <w:rFonts w:ascii="Arial" w:eastAsia="Arial" w:hAnsi="Arial" w:cs="Arial"/>
                <w:sz w:val="18"/>
                <w:szCs w:val="20"/>
              </w:rPr>
            </w:pPr>
          </w:p>
          <w:p w:rsidR="001C58A9" w:rsidRPr="001C58A9" w:rsidRDefault="001C58A9" w:rsidP="00103DC9">
            <w:pPr>
              <w:jc w:val="center"/>
              <w:rPr>
                <w:rFonts w:ascii="Arial" w:eastAsia="Arial" w:hAnsi="Arial" w:cs="Arial"/>
                <w:sz w:val="18"/>
                <w:szCs w:val="20"/>
              </w:rPr>
            </w:pPr>
            <w:r w:rsidRPr="001C58A9">
              <w:rPr>
                <w:rFonts w:ascii="Arial" w:eastAsia="Arial" w:hAnsi="Arial" w:cs="Arial"/>
                <w:sz w:val="18"/>
                <w:szCs w:val="20"/>
              </w:rPr>
              <w:t>R$</w:t>
            </w:r>
            <w:r w:rsidR="00676B07">
              <w:rPr>
                <w:rFonts w:ascii="Arial" w:eastAsia="Arial" w:hAnsi="Arial" w:cs="Arial"/>
                <w:sz w:val="18"/>
                <w:szCs w:val="20"/>
              </w:rPr>
              <w:t xml:space="preserve"> </w:t>
            </w:r>
            <w:r w:rsidR="00103DC9">
              <w:rPr>
                <w:rFonts w:ascii="Arial" w:eastAsia="Arial" w:hAnsi="Arial" w:cs="Arial"/>
                <w:sz w:val="18"/>
                <w:szCs w:val="20"/>
              </w:rPr>
              <w:t>25</w:t>
            </w:r>
            <w:r w:rsidRPr="001C58A9">
              <w:rPr>
                <w:rFonts w:ascii="Arial" w:eastAsia="Arial" w:hAnsi="Arial" w:cs="Arial"/>
                <w:sz w:val="18"/>
                <w:szCs w:val="20"/>
              </w:rPr>
              <w:t>9.</w:t>
            </w:r>
            <w:r w:rsidR="00103DC9">
              <w:rPr>
                <w:rFonts w:ascii="Arial" w:eastAsia="Arial" w:hAnsi="Arial" w:cs="Arial"/>
                <w:sz w:val="18"/>
                <w:szCs w:val="20"/>
              </w:rPr>
              <w:t>119</w:t>
            </w:r>
            <w:r w:rsidRPr="001C58A9">
              <w:rPr>
                <w:rFonts w:ascii="Arial" w:eastAsia="Arial" w:hAnsi="Arial" w:cs="Arial"/>
                <w:sz w:val="18"/>
                <w:szCs w:val="20"/>
              </w:rPr>
              <w:t>,</w:t>
            </w:r>
            <w:r w:rsidR="00103DC9">
              <w:rPr>
                <w:rFonts w:ascii="Arial" w:eastAsia="Arial" w:hAnsi="Arial" w:cs="Arial"/>
                <w:sz w:val="18"/>
                <w:szCs w:val="20"/>
              </w:rPr>
              <w:t>96</w:t>
            </w:r>
          </w:p>
        </w:tc>
      </w:tr>
    </w:tbl>
    <w:p w:rsidR="00586AAA" w:rsidRDefault="00586AAA">
      <w:pPr>
        <w:jc w:val="both"/>
        <w:rPr>
          <w:rFonts w:ascii="Arial" w:eastAsia="Arial" w:hAnsi="Arial" w:cs="Arial"/>
        </w:rPr>
      </w:pPr>
    </w:p>
    <w:p w:rsidR="00586AAA" w:rsidRDefault="00586AAA">
      <w:pPr>
        <w:jc w:val="both"/>
        <w:rPr>
          <w:rFonts w:ascii="Arial" w:eastAsia="Arial" w:hAnsi="Arial" w:cs="Arial"/>
        </w:rPr>
      </w:pPr>
    </w:p>
    <w:p w:rsidR="00586AAA" w:rsidRDefault="0068006E">
      <w:pPr>
        <w:spacing w:after="209"/>
        <w:ind w:right="2"/>
        <w:jc w:val="center"/>
        <w:rPr>
          <w:rFonts w:ascii="Arial" w:eastAsia="Arial" w:hAnsi="Arial" w:cs="Arial"/>
          <w:b/>
        </w:rPr>
      </w:pPr>
      <w:r>
        <w:rPr>
          <w:rFonts w:ascii="Arial" w:eastAsia="Arial" w:hAnsi="Arial" w:cs="Arial"/>
          <w:b/>
          <w:u w:val="single"/>
        </w:rPr>
        <w:t>6 – DA RESPONSABILIDADES DA CONVENIADA</w:t>
      </w:r>
    </w:p>
    <w:p w:rsidR="00586AAA" w:rsidRDefault="0068006E">
      <w:pPr>
        <w:jc w:val="both"/>
        <w:rPr>
          <w:rFonts w:ascii="Arial" w:eastAsia="Arial" w:hAnsi="Arial" w:cs="Arial"/>
        </w:rPr>
      </w:pPr>
      <w:r>
        <w:rPr>
          <w:rFonts w:ascii="Arial" w:eastAsia="Arial" w:hAnsi="Arial" w:cs="Arial"/>
        </w:rPr>
        <w:t xml:space="preserve">Constitui responsabilidade da CONVENIADA: </w:t>
      </w:r>
    </w:p>
    <w:p w:rsidR="00586AAA" w:rsidRDefault="00586AAA">
      <w:pPr>
        <w:jc w:val="both"/>
        <w:rPr>
          <w:rFonts w:ascii="Arial" w:eastAsia="Arial" w:hAnsi="Arial" w:cs="Arial"/>
        </w:rPr>
      </w:pPr>
    </w:p>
    <w:p w:rsidR="00586AAA" w:rsidRDefault="0068006E">
      <w:pPr>
        <w:widowControl/>
        <w:numPr>
          <w:ilvl w:val="0"/>
          <w:numId w:val="19"/>
        </w:numPr>
        <w:spacing w:after="208" w:line="266" w:lineRule="auto"/>
        <w:ind w:left="0" w:hanging="258"/>
        <w:jc w:val="both"/>
      </w:pPr>
      <w:r>
        <w:rPr>
          <w:rFonts w:ascii="Arial" w:eastAsia="Arial" w:hAnsi="Arial" w:cs="Arial"/>
        </w:rPr>
        <w:t xml:space="preserve">O gerenciamento da a inserção dos profissionais nas Unidades de Saúde, através da indicação ou substituição dos profissionais que executarão o trabalho; </w:t>
      </w:r>
    </w:p>
    <w:p w:rsidR="00586AAA" w:rsidRDefault="0068006E">
      <w:pPr>
        <w:widowControl/>
        <w:numPr>
          <w:ilvl w:val="0"/>
          <w:numId w:val="19"/>
        </w:numPr>
        <w:spacing w:after="208" w:line="266" w:lineRule="auto"/>
        <w:ind w:left="0" w:hanging="258"/>
        <w:jc w:val="both"/>
      </w:pPr>
      <w:r>
        <w:rPr>
          <w:rFonts w:ascii="Arial" w:eastAsia="Arial" w:hAnsi="Arial" w:cs="Arial"/>
        </w:rPr>
        <w:t xml:space="preserve">A supervisão e acompanhamento do desempenho dos profissionais do Serviço de APS e outros serviços constante no anexo ao Termo de Referência;  </w:t>
      </w:r>
    </w:p>
    <w:p w:rsidR="00586AAA" w:rsidRDefault="0068006E">
      <w:pPr>
        <w:widowControl/>
        <w:numPr>
          <w:ilvl w:val="0"/>
          <w:numId w:val="19"/>
        </w:numPr>
        <w:spacing w:after="208" w:line="266" w:lineRule="auto"/>
        <w:ind w:left="0" w:hanging="258"/>
        <w:jc w:val="both"/>
      </w:pPr>
      <w:r>
        <w:rPr>
          <w:rFonts w:ascii="Arial" w:eastAsia="Arial" w:hAnsi="Arial" w:cs="Arial"/>
        </w:rPr>
        <w:t xml:space="preserve">Providenciar a substituição dos profissionais de forma que o atendimento não seja descontinuado; </w:t>
      </w:r>
    </w:p>
    <w:p w:rsidR="00586AAA" w:rsidRDefault="0068006E">
      <w:pPr>
        <w:widowControl/>
        <w:numPr>
          <w:ilvl w:val="0"/>
          <w:numId w:val="19"/>
        </w:numPr>
        <w:spacing w:after="208" w:line="266" w:lineRule="auto"/>
        <w:ind w:left="0" w:hanging="258"/>
        <w:jc w:val="both"/>
      </w:pPr>
      <w:r>
        <w:rPr>
          <w:rFonts w:ascii="Arial" w:eastAsia="Arial" w:hAnsi="Arial" w:cs="Arial"/>
        </w:rPr>
        <w:lastRenderedPageBreak/>
        <w:t xml:space="preserve">Zelar pelos equipamentos de propriedade da CONVENENTE e responder por qualquer dano causado, independente da culpa; </w:t>
      </w:r>
    </w:p>
    <w:p w:rsidR="00586AAA" w:rsidRDefault="0068006E">
      <w:pPr>
        <w:widowControl/>
        <w:numPr>
          <w:ilvl w:val="0"/>
          <w:numId w:val="19"/>
        </w:numPr>
        <w:spacing w:after="208" w:line="266" w:lineRule="auto"/>
        <w:ind w:left="0" w:hanging="258"/>
        <w:jc w:val="both"/>
      </w:pPr>
      <w:r>
        <w:rPr>
          <w:rFonts w:ascii="Arial" w:eastAsia="Arial" w:hAnsi="Arial" w:cs="Arial"/>
        </w:rPr>
        <w:t xml:space="preserve">Preencher fichas e emitir relatórios necessários, que fazem parte obrigatória da documentação objeto da prestação do serviço; </w:t>
      </w:r>
    </w:p>
    <w:p w:rsidR="00586AAA" w:rsidRDefault="0068006E">
      <w:pPr>
        <w:widowControl/>
        <w:numPr>
          <w:ilvl w:val="0"/>
          <w:numId w:val="19"/>
        </w:numPr>
        <w:spacing w:after="208" w:line="266" w:lineRule="auto"/>
        <w:ind w:left="0" w:hanging="258"/>
        <w:jc w:val="both"/>
      </w:pPr>
      <w:r>
        <w:rPr>
          <w:rFonts w:ascii="Arial" w:eastAsia="Arial" w:hAnsi="Arial" w:cs="Arial"/>
        </w:rPr>
        <w:t xml:space="preserve">Registrar no prontuário eletrônico E_SUS do paciente todo o atendimento realizado, objeto da prestação de serviço; </w:t>
      </w:r>
    </w:p>
    <w:p w:rsidR="00586AAA" w:rsidRDefault="0068006E">
      <w:pPr>
        <w:widowControl/>
        <w:numPr>
          <w:ilvl w:val="0"/>
          <w:numId w:val="19"/>
        </w:numPr>
        <w:spacing w:after="208" w:line="266" w:lineRule="auto"/>
        <w:ind w:left="0" w:hanging="258"/>
        <w:jc w:val="both"/>
      </w:pPr>
      <w:r>
        <w:rPr>
          <w:rFonts w:ascii="Arial" w:eastAsia="Arial" w:hAnsi="Arial" w:cs="Arial"/>
        </w:rPr>
        <w:t xml:space="preserve">Responder civil, penal e administrativamente por todos os danos causados ao paciente, decorrentes da ação ou omissão na prestação de serviço; </w:t>
      </w:r>
    </w:p>
    <w:p w:rsidR="00586AAA" w:rsidRDefault="0068006E">
      <w:pPr>
        <w:widowControl/>
        <w:numPr>
          <w:ilvl w:val="0"/>
          <w:numId w:val="19"/>
        </w:numPr>
        <w:spacing w:after="8" w:line="266" w:lineRule="auto"/>
        <w:ind w:left="0" w:hanging="258"/>
        <w:jc w:val="both"/>
      </w:pPr>
      <w:r>
        <w:rPr>
          <w:rFonts w:ascii="Arial" w:eastAsia="Arial" w:hAnsi="Arial" w:cs="Arial"/>
        </w:rPr>
        <w:t xml:space="preserve">Cumprir e fazer cumprir o Código de Ética Médica nos termos na Resolução CFM – 1931/2009 e Código de ética de Enfermagem nos termos na Resolução COFEN nº. </w:t>
      </w:r>
    </w:p>
    <w:p w:rsidR="00586AAA" w:rsidRDefault="0068006E">
      <w:pPr>
        <w:jc w:val="both"/>
        <w:rPr>
          <w:rFonts w:ascii="Arial" w:eastAsia="Arial" w:hAnsi="Arial" w:cs="Arial"/>
        </w:rPr>
      </w:pPr>
      <w:r>
        <w:rPr>
          <w:rFonts w:ascii="Arial" w:eastAsia="Arial" w:hAnsi="Arial" w:cs="Arial"/>
        </w:rPr>
        <w:t xml:space="preserve">564/2017; </w:t>
      </w:r>
    </w:p>
    <w:p w:rsidR="00586AAA" w:rsidRDefault="00586AAA">
      <w:pPr>
        <w:jc w:val="both"/>
        <w:rPr>
          <w:rFonts w:ascii="Arial" w:eastAsia="Arial" w:hAnsi="Arial" w:cs="Arial"/>
        </w:rPr>
      </w:pPr>
    </w:p>
    <w:p w:rsidR="00586AAA" w:rsidRDefault="0068006E">
      <w:pPr>
        <w:widowControl/>
        <w:numPr>
          <w:ilvl w:val="0"/>
          <w:numId w:val="19"/>
        </w:numPr>
        <w:spacing w:after="10" w:line="266" w:lineRule="auto"/>
        <w:ind w:left="0" w:hanging="258"/>
        <w:jc w:val="both"/>
      </w:pPr>
      <w:r>
        <w:rPr>
          <w:rFonts w:ascii="Arial" w:eastAsia="Arial" w:hAnsi="Arial" w:cs="Arial"/>
        </w:rPr>
        <w:t xml:space="preserve">Cumprir e fazer cumprir a Resolução do Conselho Federal de Medicina – CFM </w:t>
      </w:r>
    </w:p>
    <w:p w:rsidR="00586AAA" w:rsidRDefault="0068006E">
      <w:pPr>
        <w:jc w:val="both"/>
        <w:rPr>
          <w:rFonts w:ascii="Arial" w:eastAsia="Arial" w:hAnsi="Arial" w:cs="Arial"/>
        </w:rPr>
      </w:pPr>
      <w:r>
        <w:rPr>
          <w:rFonts w:ascii="Arial" w:eastAsia="Arial" w:hAnsi="Arial" w:cs="Arial"/>
        </w:rPr>
        <w:t xml:space="preserve">1802/2006 e/ou outra que venha substituí-la; </w:t>
      </w:r>
    </w:p>
    <w:p w:rsidR="00586AAA" w:rsidRDefault="00586AAA">
      <w:pPr>
        <w:jc w:val="both"/>
        <w:rPr>
          <w:rFonts w:ascii="Arial" w:eastAsia="Arial" w:hAnsi="Arial" w:cs="Arial"/>
        </w:rPr>
      </w:pPr>
    </w:p>
    <w:p w:rsidR="00586AAA" w:rsidRDefault="0068006E">
      <w:pPr>
        <w:widowControl/>
        <w:numPr>
          <w:ilvl w:val="0"/>
          <w:numId w:val="19"/>
        </w:numPr>
        <w:spacing w:after="208" w:line="266" w:lineRule="auto"/>
        <w:ind w:left="0" w:hanging="258"/>
        <w:jc w:val="both"/>
      </w:pPr>
      <w:r>
        <w:rPr>
          <w:rFonts w:ascii="Arial" w:eastAsia="Arial" w:hAnsi="Arial" w:cs="Arial"/>
        </w:rPr>
        <w:t xml:space="preserve">Cumprir e fazer cumprir a Resolução do Conselho Federal de Enfermagem, e/ou outra que venha substituí-la; </w:t>
      </w:r>
    </w:p>
    <w:p w:rsidR="00586AAA" w:rsidRDefault="0068006E">
      <w:pPr>
        <w:widowControl/>
        <w:numPr>
          <w:ilvl w:val="0"/>
          <w:numId w:val="19"/>
        </w:numPr>
        <w:spacing w:after="208" w:line="266" w:lineRule="auto"/>
        <w:ind w:left="0" w:hanging="258"/>
        <w:jc w:val="both"/>
      </w:pPr>
      <w:r>
        <w:rPr>
          <w:rFonts w:ascii="Arial" w:eastAsia="Arial" w:hAnsi="Arial" w:cs="Arial"/>
        </w:rPr>
        <w:t xml:space="preserve">Toda a Equipe de Trabalho sob responsabilidade da CONVENIADA deve estar adequadamente uniformizada, com o uso de equipamento de uso pessoal, identificada com crachá de fácil identificação, devendo estabelecer uma linguagem uniforme, integrada e uma postura acolhedora aos usuários que buscam a Assistência; </w:t>
      </w:r>
    </w:p>
    <w:p w:rsidR="00586AAA" w:rsidRDefault="0068006E">
      <w:pPr>
        <w:widowControl/>
        <w:numPr>
          <w:ilvl w:val="0"/>
          <w:numId w:val="19"/>
        </w:numPr>
        <w:spacing w:after="208" w:line="266" w:lineRule="auto"/>
        <w:ind w:left="0" w:hanging="258"/>
        <w:jc w:val="both"/>
      </w:pPr>
      <w:r>
        <w:rPr>
          <w:rFonts w:ascii="Arial" w:eastAsia="Arial" w:hAnsi="Arial" w:cs="Arial"/>
        </w:rPr>
        <w:t xml:space="preserve">A CONVENIADA deve instalar controle de acesso e frequência dos seus profissionais, deixando à disposição da CONVENENTE; </w:t>
      </w:r>
    </w:p>
    <w:p w:rsidR="00586AAA" w:rsidRDefault="0068006E">
      <w:pPr>
        <w:widowControl/>
        <w:numPr>
          <w:ilvl w:val="0"/>
          <w:numId w:val="19"/>
        </w:numPr>
        <w:spacing w:after="208" w:line="266" w:lineRule="auto"/>
        <w:ind w:left="0" w:hanging="258"/>
        <w:jc w:val="both"/>
      </w:pPr>
      <w:r>
        <w:rPr>
          <w:rFonts w:ascii="Arial" w:eastAsia="Arial" w:hAnsi="Arial" w:cs="Arial"/>
        </w:rPr>
        <w:t xml:space="preserve">A responsabilidade Ética Profissional da CONVENIADA deverá seguir as orientações da Comissão de Ética Médica da CONVENENTE; </w:t>
      </w:r>
    </w:p>
    <w:p w:rsidR="00586AAA" w:rsidRDefault="0068006E">
      <w:pPr>
        <w:widowControl/>
        <w:numPr>
          <w:ilvl w:val="0"/>
          <w:numId w:val="19"/>
        </w:numPr>
        <w:spacing w:after="208" w:line="266" w:lineRule="auto"/>
        <w:ind w:left="0" w:hanging="258"/>
        <w:jc w:val="both"/>
      </w:pPr>
      <w:r>
        <w:rPr>
          <w:rFonts w:ascii="Arial" w:eastAsia="Arial" w:hAnsi="Arial" w:cs="Arial"/>
        </w:rPr>
        <w:t>Utilizar rigorosamente os protocolos propostos pela Secretaria Municipal de Saúde garantindo a adequação ao Sistema Único de Saúde;</w:t>
      </w:r>
    </w:p>
    <w:p w:rsidR="00586AAA" w:rsidRDefault="0068006E">
      <w:pPr>
        <w:widowControl/>
        <w:numPr>
          <w:ilvl w:val="0"/>
          <w:numId w:val="19"/>
        </w:numPr>
        <w:spacing w:after="208" w:line="266" w:lineRule="auto"/>
        <w:ind w:left="0" w:hanging="258"/>
        <w:jc w:val="both"/>
      </w:pPr>
      <w:r>
        <w:rPr>
          <w:rFonts w:ascii="Arial" w:eastAsia="Arial" w:hAnsi="Arial" w:cs="Arial"/>
        </w:rPr>
        <w:t>Participar das reuniões de planejamento, estruturação dos serviços e propor ações relevantes que interferem na qualidade de vida da população;</w:t>
      </w:r>
    </w:p>
    <w:p w:rsidR="00586AAA" w:rsidRDefault="0068006E">
      <w:pPr>
        <w:widowControl/>
        <w:numPr>
          <w:ilvl w:val="0"/>
          <w:numId w:val="19"/>
        </w:numPr>
        <w:spacing w:after="208" w:line="266" w:lineRule="auto"/>
        <w:ind w:left="0" w:hanging="258"/>
        <w:jc w:val="both"/>
      </w:pPr>
      <w:r>
        <w:rPr>
          <w:rFonts w:ascii="Arial" w:eastAsia="Arial" w:hAnsi="Arial" w:cs="Arial"/>
        </w:rPr>
        <w:t>Promover ações de promoção e prevenção melhorando a qualidade os indicadores de saúde;</w:t>
      </w:r>
    </w:p>
    <w:p w:rsidR="00586AAA" w:rsidRDefault="0068006E">
      <w:pPr>
        <w:widowControl/>
        <w:numPr>
          <w:ilvl w:val="0"/>
          <w:numId w:val="19"/>
        </w:numPr>
        <w:spacing w:after="208" w:line="266" w:lineRule="auto"/>
        <w:ind w:left="0" w:hanging="258"/>
        <w:jc w:val="both"/>
      </w:pPr>
      <w:r>
        <w:rPr>
          <w:rFonts w:ascii="Arial" w:eastAsia="Arial" w:hAnsi="Arial" w:cs="Arial"/>
        </w:rPr>
        <w:t>Seguir rigorosamente a REMUME – Relação Municipal de Medicamentos.</w:t>
      </w:r>
    </w:p>
    <w:p w:rsidR="00586AAA" w:rsidRDefault="00586AAA">
      <w:pPr>
        <w:spacing w:after="216" w:line="259" w:lineRule="auto"/>
        <w:jc w:val="both"/>
        <w:rPr>
          <w:rFonts w:ascii="Arial" w:eastAsia="Arial" w:hAnsi="Arial" w:cs="Arial"/>
        </w:rPr>
      </w:pPr>
    </w:p>
    <w:p w:rsidR="00586AAA" w:rsidRDefault="0068006E">
      <w:pPr>
        <w:spacing w:after="209"/>
        <w:jc w:val="center"/>
        <w:rPr>
          <w:rFonts w:ascii="Arial" w:eastAsia="Arial" w:hAnsi="Arial" w:cs="Arial"/>
          <w:b/>
        </w:rPr>
      </w:pPr>
      <w:r>
        <w:rPr>
          <w:rFonts w:ascii="Arial" w:eastAsia="Arial" w:hAnsi="Arial" w:cs="Arial"/>
          <w:b/>
          <w:u w:val="single"/>
        </w:rPr>
        <w:t>7 – DA RESPONSABILIDADES DA CONVENENTE</w:t>
      </w:r>
    </w:p>
    <w:p w:rsidR="00586AAA" w:rsidRDefault="0068006E">
      <w:pPr>
        <w:jc w:val="both"/>
        <w:rPr>
          <w:rFonts w:ascii="Arial" w:eastAsia="Arial" w:hAnsi="Arial" w:cs="Arial"/>
        </w:rPr>
      </w:pPr>
      <w:r>
        <w:rPr>
          <w:rFonts w:ascii="Arial" w:eastAsia="Arial" w:hAnsi="Arial" w:cs="Arial"/>
        </w:rPr>
        <w:lastRenderedPageBreak/>
        <w:t xml:space="preserve">São de responsabilidade da CONVENENTE: </w:t>
      </w:r>
    </w:p>
    <w:p w:rsidR="00586AAA" w:rsidRDefault="00586AAA">
      <w:pPr>
        <w:jc w:val="both"/>
        <w:rPr>
          <w:rFonts w:ascii="Arial" w:eastAsia="Arial" w:hAnsi="Arial" w:cs="Arial"/>
        </w:rPr>
      </w:pPr>
    </w:p>
    <w:p w:rsidR="00586AAA" w:rsidRDefault="0068006E">
      <w:pPr>
        <w:widowControl/>
        <w:numPr>
          <w:ilvl w:val="0"/>
          <w:numId w:val="20"/>
        </w:numPr>
        <w:spacing w:after="12" w:line="266" w:lineRule="auto"/>
        <w:ind w:left="0" w:hanging="413"/>
        <w:jc w:val="both"/>
      </w:pPr>
      <w:r>
        <w:rPr>
          <w:rFonts w:ascii="Arial" w:eastAsia="Arial" w:hAnsi="Arial" w:cs="Arial"/>
        </w:rPr>
        <w:t xml:space="preserve">Supervisão do atendimento realizado aos pacientes pelos profissionais da </w:t>
      </w:r>
    </w:p>
    <w:p w:rsidR="00586AAA" w:rsidRDefault="0068006E">
      <w:pPr>
        <w:jc w:val="both"/>
        <w:rPr>
          <w:rFonts w:ascii="Arial" w:eastAsia="Arial" w:hAnsi="Arial" w:cs="Arial"/>
        </w:rPr>
      </w:pPr>
      <w:r>
        <w:rPr>
          <w:rFonts w:ascii="Arial" w:eastAsia="Arial" w:hAnsi="Arial" w:cs="Arial"/>
        </w:rPr>
        <w:t xml:space="preserve">CONVENIADA; </w:t>
      </w:r>
    </w:p>
    <w:p w:rsidR="00586AAA" w:rsidRDefault="0068006E">
      <w:pPr>
        <w:widowControl/>
        <w:numPr>
          <w:ilvl w:val="0"/>
          <w:numId w:val="20"/>
        </w:numPr>
        <w:spacing w:after="208" w:line="266" w:lineRule="auto"/>
        <w:ind w:left="0" w:hanging="413"/>
        <w:jc w:val="both"/>
      </w:pPr>
      <w:r>
        <w:rPr>
          <w:rFonts w:ascii="Arial" w:eastAsia="Arial" w:hAnsi="Arial" w:cs="Arial"/>
        </w:rPr>
        <w:t xml:space="preserve">Orientar a equipe da CONVENIADA quanto aos protocolos implantados na Unidades de Saúde;  </w:t>
      </w:r>
    </w:p>
    <w:p w:rsidR="00586AAA" w:rsidRDefault="0068006E">
      <w:pPr>
        <w:widowControl/>
        <w:numPr>
          <w:ilvl w:val="0"/>
          <w:numId w:val="20"/>
        </w:numPr>
        <w:spacing w:after="208" w:line="266" w:lineRule="auto"/>
        <w:ind w:left="0" w:hanging="413"/>
        <w:jc w:val="both"/>
      </w:pPr>
      <w:r>
        <w:rPr>
          <w:rFonts w:ascii="Arial" w:eastAsia="Arial" w:hAnsi="Arial" w:cs="Arial"/>
        </w:rPr>
        <w:t xml:space="preserve">Disponibilizar equipamentos e mobiliários em perfeitas condições de utilização; </w:t>
      </w:r>
    </w:p>
    <w:p w:rsidR="00586AAA" w:rsidRDefault="0068006E">
      <w:pPr>
        <w:widowControl/>
        <w:numPr>
          <w:ilvl w:val="0"/>
          <w:numId w:val="20"/>
        </w:numPr>
        <w:spacing w:after="208" w:line="266" w:lineRule="auto"/>
        <w:ind w:left="0" w:hanging="413"/>
        <w:jc w:val="both"/>
      </w:pPr>
      <w:r>
        <w:rPr>
          <w:rFonts w:ascii="Arial" w:eastAsia="Arial" w:hAnsi="Arial" w:cs="Arial"/>
        </w:rPr>
        <w:t xml:space="preserve">Disponibilizar materiais de consumo e medicamentos padronizados necessários à prestação de serviços; </w:t>
      </w:r>
    </w:p>
    <w:p w:rsidR="00586AAA" w:rsidRDefault="0068006E">
      <w:pPr>
        <w:widowControl/>
        <w:numPr>
          <w:ilvl w:val="0"/>
          <w:numId w:val="20"/>
        </w:numPr>
        <w:spacing w:after="208" w:line="266" w:lineRule="auto"/>
        <w:ind w:left="0" w:hanging="413"/>
        <w:jc w:val="both"/>
      </w:pPr>
      <w:r>
        <w:rPr>
          <w:rFonts w:ascii="Arial" w:eastAsia="Arial" w:hAnsi="Arial" w:cs="Arial"/>
        </w:rPr>
        <w:t xml:space="preserve">Disponibilizar transporte para as unidades de saúde, se necessário; </w:t>
      </w:r>
    </w:p>
    <w:p w:rsidR="00586AAA" w:rsidRDefault="0068006E">
      <w:pPr>
        <w:widowControl/>
        <w:numPr>
          <w:ilvl w:val="0"/>
          <w:numId w:val="20"/>
        </w:numPr>
        <w:spacing w:after="208" w:line="266" w:lineRule="auto"/>
        <w:ind w:left="0" w:hanging="413"/>
        <w:jc w:val="both"/>
      </w:pPr>
      <w:r>
        <w:rPr>
          <w:rFonts w:ascii="Arial" w:eastAsia="Arial" w:hAnsi="Arial" w:cs="Arial"/>
        </w:rPr>
        <w:t xml:space="preserve">Acompanhar e avaliar os serviços prestados. </w:t>
      </w:r>
    </w:p>
    <w:p w:rsidR="00586AAA" w:rsidRDefault="00586AAA">
      <w:pPr>
        <w:widowControl/>
        <w:spacing w:after="208" w:line="266" w:lineRule="auto"/>
        <w:jc w:val="both"/>
        <w:rPr>
          <w:rFonts w:ascii="Arial" w:eastAsia="Arial" w:hAnsi="Arial" w:cs="Arial"/>
        </w:rPr>
      </w:pPr>
    </w:p>
    <w:p w:rsidR="00586AAA" w:rsidRDefault="0068006E">
      <w:pPr>
        <w:spacing w:after="209"/>
        <w:jc w:val="center"/>
        <w:rPr>
          <w:rFonts w:ascii="Arial" w:eastAsia="Arial" w:hAnsi="Arial" w:cs="Arial"/>
          <w:b/>
        </w:rPr>
      </w:pPr>
      <w:r>
        <w:rPr>
          <w:rFonts w:ascii="Arial" w:eastAsia="Arial" w:hAnsi="Arial" w:cs="Arial"/>
          <w:b/>
          <w:u w:val="single"/>
        </w:rPr>
        <w:t>8 - DOS INDICADORES PARA MONITORAMENTO</w:t>
      </w:r>
    </w:p>
    <w:p w:rsidR="00586AAA" w:rsidRDefault="0068006E">
      <w:pPr>
        <w:jc w:val="both"/>
        <w:rPr>
          <w:rFonts w:ascii="Arial" w:eastAsia="Arial" w:hAnsi="Arial" w:cs="Arial"/>
        </w:rPr>
      </w:pPr>
      <w:r>
        <w:rPr>
          <w:rFonts w:ascii="Arial" w:eastAsia="Arial" w:hAnsi="Arial" w:cs="Arial"/>
          <w:b/>
        </w:rPr>
        <w:t>Indicadores Quantitativos:</w:t>
      </w:r>
      <w:r>
        <w:rPr>
          <w:rFonts w:ascii="Arial" w:eastAsia="Arial" w:hAnsi="Arial" w:cs="Arial"/>
        </w:rPr>
        <w:t xml:space="preserve"> Os indicadores quantitativos estão relacionados à garantia de ofertas dos serviços para à produção física contratualizada. </w:t>
      </w:r>
    </w:p>
    <w:p w:rsidR="00586AAA" w:rsidRDefault="00586AAA">
      <w:pPr>
        <w:jc w:val="both"/>
        <w:rPr>
          <w:rFonts w:ascii="Arial" w:eastAsia="Arial" w:hAnsi="Arial" w:cs="Arial"/>
        </w:rPr>
      </w:pPr>
    </w:p>
    <w:p w:rsidR="00586AAA" w:rsidRDefault="00586AAA">
      <w:pPr>
        <w:spacing w:line="259" w:lineRule="auto"/>
        <w:jc w:val="both"/>
        <w:rPr>
          <w:rFonts w:ascii="Arial" w:eastAsia="Arial" w:hAnsi="Arial" w:cs="Arial"/>
        </w:rPr>
      </w:pPr>
    </w:p>
    <w:tbl>
      <w:tblPr>
        <w:tblStyle w:val="a6"/>
        <w:tblW w:w="6406" w:type="dxa"/>
        <w:tblInd w:w="2183" w:type="dxa"/>
        <w:tblLayout w:type="fixed"/>
        <w:tblLook w:val="0400" w:firstRow="0" w:lastRow="0" w:firstColumn="0" w:lastColumn="0" w:noHBand="0" w:noVBand="1"/>
      </w:tblPr>
      <w:tblGrid>
        <w:gridCol w:w="608"/>
        <w:gridCol w:w="5798"/>
      </w:tblGrid>
      <w:tr w:rsidR="00586AAA">
        <w:trPr>
          <w:trHeight w:val="499"/>
        </w:trPr>
        <w:tc>
          <w:tcPr>
            <w:tcW w:w="6407" w:type="dxa"/>
            <w:gridSpan w:val="2"/>
            <w:tcBorders>
              <w:top w:val="single" w:sz="4" w:space="0" w:color="000000"/>
              <w:left w:val="single" w:sz="4" w:space="0" w:color="000000"/>
              <w:bottom w:val="single" w:sz="4" w:space="0" w:color="000000"/>
              <w:right w:val="single" w:sz="4" w:space="0" w:color="000000"/>
            </w:tcBorders>
            <w:shd w:val="clear" w:color="auto" w:fill="C6D9F1"/>
          </w:tcPr>
          <w:p w:rsidR="00586AAA" w:rsidRDefault="0068006E">
            <w:pPr>
              <w:spacing w:line="259" w:lineRule="auto"/>
              <w:ind w:right="61"/>
              <w:jc w:val="both"/>
              <w:rPr>
                <w:rFonts w:ascii="Arial" w:eastAsia="Arial" w:hAnsi="Arial" w:cs="Arial"/>
                <w:b/>
              </w:rPr>
            </w:pPr>
            <w:r>
              <w:rPr>
                <w:rFonts w:ascii="Arial" w:eastAsia="Arial" w:hAnsi="Arial" w:cs="Arial"/>
                <w:b/>
              </w:rPr>
              <w:t xml:space="preserve">Tabela 1 – Indicadores de desempenho quantitativo </w:t>
            </w:r>
          </w:p>
        </w:tc>
      </w:tr>
      <w:tr w:rsidR="00586AAA">
        <w:trPr>
          <w:trHeight w:val="503"/>
        </w:trPr>
        <w:tc>
          <w:tcPr>
            <w:tcW w:w="608" w:type="dxa"/>
            <w:tcBorders>
              <w:top w:val="single" w:sz="4" w:space="0" w:color="000000"/>
              <w:left w:val="single" w:sz="4" w:space="0" w:color="000000"/>
              <w:bottom w:val="single" w:sz="4" w:space="0" w:color="000000"/>
              <w:right w:val="single" w:sz="4" w:space="0" w:color="000000"/>
            </w:tcBorders>
            <w:shd w:val="clear" w:color="auto" w:fill="auto"/>
          </w:tcPr>
          <w:p w:rsidR="00586AAA" w:rsidRDefault="0068006E">
            <w:pPr>
              <w:spacing w:line="259" w:lineRule="auto"/>
              <w:jc w:val="both"/>
              <w:rPr>
                <w:rFonts w:ascii="Arial" w:eastAsia="Arial" w:hAnsi="Arial" w:cs="Arial"/>
                <w:b/>
              </w:rPr>
            </w:pPr>
            <w:r>
              <w:rPr>
                <w:rFonts w:ascii="Arial" w:eastAsia="Arial" w:hAnsi="Arial" w:cs="Arial"/>
                <w:b/>
              </w:rPr>
              <w:t xml:space="preserve">01 </w:t>
            </w:r>
          </w:p>
        </w:tc>
        <w:tc>
          <w:tcPr>
            <w:tcW w:w="5799" w:type="dxa"/>
            <w:tcBorders>
              <w:top w:val="single" w:sz="4" w:space="0" w:color="000000"/>
              <w:left w:val="single" w:sz="4" w:space="0" w:color="000000"/>
              <w:bottom w:val="single" w:sz="4" w:space="0" w:color="000000"/>
              <w:right w:val="single" w:sz="4" w:space="0" w:color="000000"/>
            </w:tcBorders>
            <w:shd w:val="clear" w:color="auto" w:fill="auto"/>
          </w:tcPr>
          <w:p w:rsidR="00586AAA" w:rsidRDefault="0068006E">
            <w:pPr>
              <w:spacing w:line="259" w:lineRule="auto"/>
              <w:jc w:val="both"/>
              <w:rPr>
                <w:rFonts w:ascii="Arial" w:eastAsia="Arial" w:hAnsi="Arial" w:cs="Arial"/>
              </w:rPr>
            </w:pPr>
            <w:r>
              <w:rPr>
                <w:rFonts w:ascii="Arial" w:eastAsia="Arial" w:hAnsi="Arial" w:cs="Arial"/>
              </w:rPr>
              <w:t>Número de Consultas Médicas na Atenção Primária</w:t>
            </w:r>
          </w:p>
        </w:tc>
      </w:tr>
      <w:tr w:rsidR="00586AAA">
        <w:trPr>
          <w:trHeight w:val="792"/>
        </w:trPr>
        <w:tc>
          <w:tcPr>
            <w:tcW w:w="608" w:type="dxa"/>
            <w:tcBorders>
              <w:top w:val="single" w:sz="4" w:space="0" w:color="000000"/>
              <w:left w:val="single" w:sz="4" w:space="0" w:color="000000"/>
              <w:bottom w:val="single" w:sz="4" w:space="0" w:color="000000"/>
              <w:right w:val="single" w:sz="4" w:space="0" w:color="000000"/>
            </w:tcBorders>
            <w:shd w:val="clear" w:color="auto" w:fill="auto"/>
          </w:tcPr>
          <w:p w:rsidR="00586AAA" w:rsidRDefault="0068006E">
            <w:pPr>
              <w:spacing w:line="259" w:lineRule="auto"/>
              <w:jc w:val="both"/>
              <w:rPr>
                <w:rFonts w:ascii="Arial" w:eastAsia="Arial" w:hAnsi="Arial" w:cs="Arial"/>
                <w:b/>
              </w:rPr>
            </w:pPr>
            <w:r>
              <w:rPr>
                <w:rFonts w:ascii="Arial" w:eastAsia="Arial" w:hAnsi="Arial" w:cs="Arial"/>
                <w:b/>
              </w:rPr>
              <w:t xml:space="preserve">02 </w:t>
            </w:r>
          </w:p>
        </w:tc>
        <w:tc>
          <w:tcPr>
            <w:tcW w:w="5799" w:type="dxa"/>
            <w:tcBorders>
              <w:top w:val="single" w:sz="4" w:space="0" w:color="000000"/>
              <w:left w:val="single" w:sz="4" w:space="0" w:color="000000"/>
              <w:bottom w:val="single" w:sz="4" w:space="0" w:color="000000"/>
              <w:right w:val="single" w:sz="4" w:space="0" w:color="000000"/>
            </w:tcBorders>
            <w:shd w:val="clear" w:color="auto" w:fill="auto"/>
          </w:tcPr>
          <w:p w:rsidR="00586AAA" w:rsidRDefault="0068006E">
            <w:pPr>
              <w:tabs>
                <w:tab w:val="center" w:pos="1358"/>
                <w:tab w:val="center" w:pos="2411"/>
                <w:tab w:val="center" w:pos="3506"/>
                <w:tab w:val="right" w:pos="5651"/>
              </w:tabs>
              <w:spacing w:after="21" w:line="259" w:lineRule="auto"/>
              <w:jc w:val="both"/>
              <w:rPr>
                <w:rFonts w:ascii="Arial" w:eastAsia="Arial" w:hAnsi="Arial" w:cs="Arial"/>
              </w:rPr>
            </w:pPr>
            <w:r>
              <w:rPr>
                <w:rFonts w:ascii="Arial" w:eastAsia="Arial" w:hAnsi="Arial" w:cs="Arial"/>
              </w:rPr>
              <w:t xml:space="preserve">Número de </w:t>
            </w:r>
            <w:r>
              <w:rPr>
                <w:rFonts w:ascii="Arial" w:eastAsia="Arial" w:hAnsi="Arial" w:cs="Arial"/>
              </w:rPr>
              <w:tab/>
              <w:t>Visitas domiciliares na APS</w:t>
            </w:r>
          </w:p>
        </w:tc>
      </w:tr>
      <w:tr w:rsidR="00586AAA">
        <w:trPr>
          <w:trHeight w:val="792"/>
        </w:trPr>
        <w:tc>
          <w:tcPr>
            <w:tcW w:w="608" w:type="dxa"/>
            <w:tcBorders>
              <w:top w:val="single" w:sz="4" w:space="0" w:color="000000"/>
              <w:left w:val="single" w:sz="4" w:space="0" w:color="000000"/>
              <w:bottom w:val="single" w:sz="4" w:space="0" w:color="000000"/>
              <w:right w:val="single" w:sz="4" w:space="0" w:color="000000"/>
            </w:tcBorders>
            <w:shd w:val="clear" w:color="auto" w:fill="auto"/>
          </w:tcPr>
          <w:p w:rsidR="00586AAA" w:rsidRDefault="0068006E">
            <w:pPr>
              <w:spacing w:line="259" w:lineRule="auto"/>
              <w:jc w:val="both"/>
              <w:rPr>
                <w:rFonts w:ascii="Arial" w:eastAsia="Arial" w:hAnsi="Arial" w:cs="Arial"/>
                <w:b/>
              </w:rPr>
            </w:pPr>
            <w:r>
              <w:rPr>
                <w:rFonts w:ascii="Arial" w:eastAsia="Arial" w:hAnsi="Arial" w:cs="Arial"/>
                <w:b/>
              </w:rPr>
              <w:t xml:space="preserve">03 </w:t>
            </w:r>
          </w:p>
        </w:tc>
        <w:tc>
          <w:tcPr>
            <w:tcW w:w="5799" w:type="dxa"/>
            <w:tcBorders>
              <w:top w:val="single" w:sz="4" w:space="0" w:color="000000"/>
              <w:left w:val="single" w:sz="4" w:space="0" w:color="000000"/>
              <w:bottom w:val="single" w:sz="4" w:space="0" w:color="000000"/>
              <w:right w:val="single" w:sz="4" w:space="0" w:color="000000"/>
            </w:tcBorders>
            <w:shd w:val="clear" w:color="auto" w:fill="auto"/>
          </w:tcPr>
          <w:p w:rsidR="00586AAA" w:rsidRDefault="0068006E">
            <w:pPr>
              <w:spacing w:line="259" w:lineRule="auto"/>
              <w:jc w:val="both"/>
              <w:rPr>
                <w:rFonts w:ascii="Arial" w:eastAsia="Arial" w:hAnsi="Arial" w:cs="Arial"/>
              </w:rPr>
            </w:pPr>
            <w:r>
              <w:rPr>
                <w:rFonts w:ascii="Arial" w:eastAsia="Arial" w:hAnsi="Arial" w:cs="Arial"/>
              </w:rPr>
              <w:t>Número de ações de promoção e prevenção realizadas</w:t>
            </w:r>
          </w:p>
        </w:tc>
      </w:tr>
      <w:tr w:rsidR="00586AAA">
        <w:trPr>
          <w:trHeight w:val="499"/>
        </w:trPr>
        <w:tc>
          <w:tcPr>
            <w:tcW w:w="608" w:type="dxa"/>
            <w:tcBorders>
              <w:top w:val="single" w:sz="4" w:space="0" w:color="000000"/>
              <w:left w:val="single" w:sz="4" w:space="0" w:color="000000"/>
              <w:bottom w:val="single" w:sz="4" w:space="0" w:color="000000"/>
              <w:right w:val="single" w:sz="4" w:space="0" w:color="000000"/>
            </w:tcBorders>
            <w:shd w:val="clear" w:color="auto" w:fill="auto"/>
          </w:tcPr>
          <w:p w:rsidR="00586AAA" w:rsidRDefault="0068006E">
            <w:pPr>
              <w:spacing w:line="259" w:lineRule="auto"/>
              <w:jc w:val="both"/>
              <w:rPr>
                <w:rFonts w:ascii="Arial" w:eastAsia="Arial" w:hAnsi="Arial" w:cs="Arial"/>
                <w:b/>
              </w:rPr>
            </w:pPr>
            <w:r>
              <w:rPr>
                <w:rFonts w:ascii="Arial" w:eastAsia="Arial" w:hAnsi="Arial" w:cs="Arial"/>
                <w:b/>
              </w:rPr>
              <w:t xml:space="preserve">04 </w:t>
            </w:r>
          </w:p>
        </w:tc>
        <w:tc>
          <w:tcPr>
            <w:tcW w:w="5799" w:type="dxa"/>
            <w:tcBorders>
              <w:top w:val="single" w:sz="4" w:space="0" w:color="000000"/>
              <w:left w:val="single" w:sz="4" w:space="0" w:color="000000"/>
              <w:bottom w:val="single" w:sz="4" w:space="0" w:color="000000"/>
              <w:right w:val="single" w:sz="4" w:space="0" w:color="000000"/>
            </w:tcBorders>
            <w:shd w:val="clear" w:color="auto" w:fill="auto"/>
          </w:tcPr>
          <w:p w:rsidR="00586AAA" w:rsidRDefault="0068006E">
            <w:pPr>
              <w:spacing w:line="259" w:lineRule="auto"/>
              <w:jc w:val="both"/>
              <w:rPr>
                <w:rFonts w:ascii="Arial" w:eastAsia="Arial" w:hAnsi="Arial" w:cs="Arial"/>
              </w:rPr>
            </w:pPr>
            <w:r>
              <w:rPr>
                <w:rFonts w:ascii="Arial" w:eastAsia="Arial" w:hAnsi="Arial" w:cs="Arial"/>
              </w:rPr>
              <w:t>Número de procedimentos previsto na Carteira de Serviços da APS</w:t>
            </w:r>
          </w:p>
        </w:tc>
      </w:tr>
      <w:tr w:rsidR="00586AAA">
        <w:trPr>
          <w:trHeight w:val="502"/>
        </w:trPr>
        <w:tc>
          <w:tcPr>
            <w:tcW w:w="608" w:type="dxa"/>
            <w:tcBorders>
              <w:top w:val="single" w:sz="4" w:space="0" w:color="000000"/>
              <w:left w:val="single" w:sz="4" w:space="0" w:color="000000"/>
              <w:bottom w:val="single" w:sz="4" w:space="0" w:color="000000"/>
              <w:right w:val="single" w:sz="4" w:space="0" w:color="000000"/>
            </w:tcBorders>
            <w:shd w:val="clear" w:color="auto" w:fill="auto"/>
          </w:tcPr>
          <w:p w:rsidR="00586AAA" w:rsidRDefault="0068006E">
            <w:pPr>
              <w:spacing w:line="259" w:lineRule="auto"/>
              <w:jc w:val="both"/>
              <w:rPr>
                <w:rFonts w:ascii="Arial" w:eastAsia="Arial" w:hAnsi="Arial" w:cs="Arial"/>
                <w:b/>
              </w:rPr>
            </w:pPr>
            <w:r>
              <w:rPr>
                <w:rFonts w:ascii="Arial" w:eastAsia="Arial" w:hAnsi="Arial" w:cs="Arial"/>
                <w:b/>
              </w:rPr>
              <w:t xml:space="preserve">05 </w:t>
            </w:r>
          </w:p>
        </w:tc>
        <w:tc>
          <w:tcPr>
            <w:tcW w:w="5799" w:type="dxa"/>
            <w:tcBorders>
              <w:top w:val="single" w:sz="4" w:space="0" w:color="000000"/>
              <w:left w:val="single" w:sz="4" w:space="0" w:color="000000"/>
              <w:bottom w:val="single" w:sz="4" w:space="0" w:color="000000"/>
              <w:right w:val="single" w:sz="4" w:space="0" w:color="000000"/>
            </w:tcBorders>
            <w:shd w:val="clear" w:color="auto" w:fill="auto"/>
          </w:tcPr>
          <w:p w:rsidR="00586AAA" w:rsidRDefault="0068006E">
            <w:pPr>
              <w:spacing w:line="259" w:lineRule="auto"/>
              <w:jc w:val="both"/>
              <w:rPr>
                <w:rFonts w:ascii="Arial" w:eastAsia="Arial" w:hAnsi="Arial" w:cs="Arial"/>
              </w:rPr>
            </w:pPr>
            <w:r>
              <w:rPr>
                <w:rFonts w:ascii="Arial" w:eastAsia="Arial" w:hAnsi="Arial" w:cs="Arial"/>
              </w:rPr>
              <w:t xml:space="preserve">Cumprimento de carga horária profissional </w:t>
            </w:r>
          </w:p>
        </w:tc>
      </w:tr>
    </w:tbl>
    <w:p w:rsidR="00586AAA" w:rsidRDefault="00586AAA">
      <w:pPr>
        <w:spacing w:after="218" w:line="259" w:lineRule="auto"/>
        <w:jc w:val="both"/>
        <w:rPr>
          <w:rFonts w:ascii="Arial" w:eastAsia="Arial" w:hAnsi="Arial" w:cs="Arial"/>
        </w:rPr>
      </w:pPr>
    </w:p>
    <w:p w:rsidR="00586AAA" w:rsidRDefault="0068006E">
      <w:pPr>
        <w:widowControl/>
        <w:pBdr>
          <w:top w:val="nil"/>
          <w:left w:val="nil"/>
          <w:bottom w:val="nil"/>
          <w:right w:val="nil"/>
          <w:between w:val="nil"/>
        </w:pBdr>
        <w:spacing w:after="209" w:line="276" w:lineRule="auto"/>
        <w:ind w:left="360"/>
        <w:jc w:val="center"/>
        <w:rPr>
          <w:rFonts w:ascii="Arial" w:eastAsia="Arial" w:hAnsi="Arial" w:cs="Arial"/>
          <w:b/>
          <w:color w:val="000000"/>
        </w:rPr>
      </w:pPr>
      <w:r>
        <w:rPr>
          <w:rFonts w:ascii="Arial" w:eastAsia="Arial" w:hAnsi="Arial" w:cs="Arial"/>
          <w:b/>
          <w:color w:val="000000"/>
          <w:u w:val="single"/>
        </w:rPr>
        <w:t>9 - DA AVALIAÇÃO/MONITORAMENTO DOS INDICADORES</w:t>
      </w:r>
    </w:p>
    <w:p w:rsidR="00586AAA" w:rsidRDefault="0068006E">
      <w:pPr>
        <w:widowControl/>
        <w:numPr>
          <w:ilvl w:val="1"/>
          <w:numId w:val="14"/>
        </w:numPr>
        <w:spacing w:after="208" w:line="266" w:lineRule="auto"/>
        <w:ind w:left="0" w:hanging="10"/>
        <w:jc w:val="both"/>
      </w:pPr>
      <w:r>
        <w:rPr>
          <w:rFonts w:ascii="Arial" w:eastAsia="Arial" w:hAnsi="Arial" w:cs="Arial"/>
        </w:rPr>
        <w:t xml:space="preserve">Os indicadores serão monitorados mensalmente e avaliados trimestralmente, sendo que o não cumprimento das metas resultará em dedução do valor de repasse, que será descontado proporcionalmente ao peso do indicador não alcançado;  </w:t>
      </w:r>
    </w:p>
    <w:p w:rsidR="00586AAA" w:rsidRDefault="0068006E">
      <w:pPr>
        <w:widowControl/>
        <w:numPr>
          <w:ilvl w:val="1"/>
          <w:numId w:val="14"/>
        </w:numPr>
        <w:spacing w:after="208" w:line="266" w:lineRule="auto"/>
        <w:ind w:left="0" w:hanging="10"/>
        <w:jc w:val="both"/>
      </w:pPr>
      <w:r>
        <w:rPr>
          <w:rFonts w:ascii="Arial" w:eastAsia="Arial" w:hAnsi="Arial" w:cs="Arial"/>
        </w:rPr>
        <w:t xml:space="preserve">A aceitação dos serviços prestados pela CONVENIADA ficará vinculada a avaliação dos indicadores acima previstos;  </w:t>
      </w:r>
    </w:p>
    <w:p w:rsidR="00586AAA" w:rsidRDefault="0068006E">
      <w:pPr>
        <w:jc w:val="both"/>
        <w:rPr>
          <w:rFonts w:ascii="Arial" w:eastAsia="Arial" w:hAnsi="Arial" w:cs="Arial"/>
        </w:rPr>
      </w:pPr>
      <w:r>
        <w:rPr>
          <w:rFonts w:ascii="Arial" w:eastAsia="Arial" w:hAnsi="Arial" w:cs="Arial"/>
        </w:rPr>
        <w:lastRenderedPageBreak/>
        <w:t xml:space="preserve">9..3. Os indicadores estão relacionados à qualidade da assistência oferecida aos pacientes das Unidades de Saúde e medem aspectos relacionados à efetividade da gestão e ao desempenho da CONVENIADA. </w:t>
      </w:r>
    </w:p>
    <w:p w:rsidR="00586AAA" w:rsidRDefault="00586AAA">
      <w:pPr>
        <w:jc w:val="both"/>
        <w:rPr>
          <w:rFonts w:ascii="Arial" w:eastAsia="Arial" w:hAnsi="Arial" w:cs="Arial"/>
        </w:rPr>
      </w:pPr>
    </w:p>
    <w:p w:rsidR="00586AAA" w:rsidRDefault="0068006E">
      <w:pPr>
        <w:widowControl/>
        <w:numPr>
          <w:ilvl w:val="1"/>
          <w:numId w:val="12"/>
        </w:numPr>
        <w:spacing w:after="208" w:line="266" w:lineRule="auto"/>
        <w:ind w:left="0" w:hanging="10"/>
        <w:jc w:val="both"/>
      </w:pPr>
      <w:r>
        <w:rPr>
          <w:rFonts w:ascii="Arial" w:eastAsia="Arial" w:hAnsi="Arial" w:cs="Arial"/>
        </w:rPr>
        <w:t xml:space="preserve">Os indicadores de Desempenho Quantitativos, bem como os pesos a eles atribuídos, poderão ser revistos a qualquer tempo, durante a vigência do Contrato de Gestão, em comum acordo entre as partes. </w:t>
      </w:r>
    </w:p>
    <w:p w:rsidR="00586AAA" w:rsidRDefault="0068006E">
      <w:pPr>
        <w:widowControl/>
        <w:numPr>
          <w:ilvl w:val="1"/>
          <w:numId w:val="12"/>
        </w:numPr>
        <w:spacing w:after="208" w:line="266" w:lineRule="auto"/>
        <w:ind w:left="0" w:hanging="10"/>
        <w:jc w:val="both"/>
      </w:pPr>
      <w:r>
        <w:rPr>
          <w:rFonts w:ascii="Arial" w:eastAsia="Arial" w:hAnsi="Arial" w:cs="Arial"/>
        </w:rPr>
        <w:t xml:space="preserve">As metas e pesos referentes aos indicadores de desempenho quantitativos serão especificados no Contrato de Gestão. </w:t>
      </w:r>
    </w:p>
    <w:p w:rsidR="00586AAA" w:rsidRDefault="00586AAA">
      <w:pPr>
        <w:spacing w:after="216" w:line="259" w:lineRule="auto"/>
        <w:jc w:val="both"/>
        <w:rPr>
          <w:rFonts w:ascii="Arial" w:eastAsia="Arial" w:hAnsi="Arial" w:cs="Arial"/>
        </w:rPr>
      </w:pPr>
    </w:p>
    <w:p w:rsidR="00586AAA" w:rsidRDefault="0068006E">
      <w:pPr>
        <w:spacing w:after="209"/>
        <w:ind w:right="5"/>
        <w:jc w:val="center"/>
        <w:rPr>
          <w:rFonts w:ascii="Arial" w:eastAsia="Arial" w:hAnsi="Arial" w:cs="Arial"/>
          <w:b/>
        </w:rPr>
      </w:pPr>
      <w:r>
        <w:rPr>
          <w:rFonts w:ascii="Arial" w:eastAsia="Arial" w:hAnsi="Arial" w:cs="Arial"/>
          <w:b/>
          <w:u w:val="single"/>
        </w:rPr>
        <w:t>10 – DO ACOMPANHAMENTO DOS RESULTADOS</w:t>
      </w:r>
    </w:p>
    <w:p w:rsidR="00586AAA" w:rsidRDefault="0068006E">
      <w:pPr>
        <w:spacing w:after="213"/>
        <w:jc w:val="both"/>
        <w:rPr>
          <w:rFonts w:ascii="Arial" w:eastAsia="Arial" w:hAnsi="Arial" w:cs="Arial"/>
        </w:rPr>
      </w:pPr>
      <w:r>
        <w:rPr>
          <w:rFonts w:ascii="Arial" w:eastAsia="Arial" w:hAnsi="Arial" w:cs="Arial"/>
          <w:u w:val="single"/>
        </w:rPr>
        <w:t>Reunião com a Direção:</w:t>
      </w:r>
    </w:p>
    <w:p w:rsidR="00586AAA" w:rsidRDefault="0068006E">
      <w:pPr>
        <w:widowControl/>
        <w:numPr>
          <w:ilvl w:val="1"/>
          <w:numId w:val="13"/>
        </w:numPr>
        <w:spacing w:after="208" w:line="266" w:lineRule="auto"/>
        <w:ind w:left="0" w:hanging="602"/>
        <w:jc w:val="both"/>
      </w:pPr>
      <w:r>
        <w:rPr>
          <w:rFonts w:ascii="Arial" w:eastAsia="Arial" w:hAnsi="Arial" w:cs="Arial"/>
        </w:rPr>
        <w:t xml:space="preserve">As reuniões deverão ocorrer mensalmente, com apresentação dos indicadores e evolução dos índices quantitativos pela CONVENIADA. Na oportunidade serão revistos os processos envolvidos, bem como a validação de fluxos na busca por sinergia entre as unidades de saúde.  </w:t>
      </w:r>
    </w:p>
    <w:p w:rsidR="00586AAA" w:rsidRDefault="0068006E">
      <w:pPr>
        <w:widowControl/>
        <w:numPr>
          <w:ilvl w:val="1"/>
          <w:numId w:val="13"/>
        </w:numPr>
        <w:spacing w:after="208" w:line="266" w:lineRule="auto"/>
        <w:ind w:left="0" w:hanging="602"/>
        <w:jc w:val="both"/>
      </w:pPr>
      <w:r>
        <w:rPr>
          <w:rFonts w:ascii="Arial" w:eastAsia="Arial" w:hAnsi="Arial" w:cs="Arial"/>
        </w:rPr>
        <w:t xml:space="preserve">A CONVENIADA deverá ter como base a gestão transparente das suas ações, visando à sustentabilidade econômico-financeira. Por meio de um representante, prestará contas de toda produção assistencial, bem como a empregabilidade dos recursos financeiros recebidos. </w:t>
      </w:r>
    </w:p>
    <w:p w:rsidR="00586AAA" w:rsidRDefault="0068006E">
      <w:pPr>
        <w:widowControl/>
        <w:numPr>
          <w:ilvl w:val="1"/>
          <w:numId w:val="13"/>
        </w:numPr>
        <w:spacing w:after="208" w:line="266" w:lineRule="auto"/>
        <w:ind w:left="0" w:hanging="602"/>
        <w:jc w:val="both"/>
      </w:pPr>
      <w:r>
        <w:rPr>
          <w:rFonts w:ascii="Arial" w:eastAsia="Arial" w:hAnsi="Arial" w:cs="Arial"/>
        </w:rPr>
        <w:t>As reuniões para avaliação quantitativas e discussão de casos devem ocorrer mensalmente ou na periodicidade definida pela CONVENENTE com o Secretário de Saúde do Município.</w:t>
      </w:r>
    </w:p>
    <w:p w:rsidR="00586AAA" w:rsidRDefault="0068006E">
      <w:pPr>
        <w:widowControl/>
        <w:numPr>
          <w:ilvl w:val="1"/>
          <w:numId w:val="13"/>
        </w:numPr>
        <w:spacing w:after="208" w:line="266" w:lineRule="auto"/>
        <w:ind w:left="0" w:hanging="602"/>
        <w:jc w:val="both"/>
      </w:pPr>
      <w:r>
        <w:rPr>
          <w:rFonts w:ascii="Arial" w:eastAsia="Arial" w:hAnsi="Arial" w:cs="Arial"/>
        </w:rPr>
        <w:t xml:space="preserve">Os Coordenadores da CONVENIADA deverão participar das reuniões da Secretaria Municipal de Saúde, contribuindo efetivamente nas soluções para os problemas de ordem médico-administrativo, visando analisar e discutir os processos e riscos inerentes às atividades envolvidas.  </w:t>
      </w:r>
    </w:p>
    <w:p w:rsidR="00586AAA" w:rsidRDefault="0068006E">
      <w:pPr>
        <w:widowControl/>
        <w:numPr>
          <w:ilvl w:val="1"/>
          <w:numId w:val="13"/>
        </w:numPr>
        <w:spacing w:after="208" w:line="266" w:lineRule="auto"/>
        <w:ind w:left="0" w:hanging="602"/>
        <w:jc w:val="both"/>
      </w:pPr>
      <w:r>
        <w:rPr>
          <w:rFonts w:ascii="Arial" w:eastAsia="Arial" w:hAnsi="Arial" w:cs="Arial"/>
        </w:rPr>
        <w:t xml:space="preserve">A avaliação de desempenho será feita segundo os indicadores acima. </w:t>
      </w:r>
    </w:p>
    <w:p w:rsidR="00586AAA" w:rsidRDefault="00586AAA">
      <w:pPr>
        <w:jc w:val="both"/>
        <w:rPr>
          <w:rFonts w:ascii="Arial" w:eastAsia="Arial" w:hAnsi="Arial" w:cs="Arial"/>
        </w:rPr>
      </w:pPr>
    </w:p>
    <w:p w:rsidR="00586AAA" w:rsidRDefault="0068006E">
      <w:pPr>
        <w:spacing w:after="209"/>
        <w:ind w:right="5"/>
        <w:jc w:val="center"/>
        <w:rPr>
          <w:rFonts w:ascii="Arial" w:eastAsia="Arial" w:hAnsi="Arial" w:cs="Arial"/>
          <w:b/>
        </w:rPr>
      </w:pPr>
      <w:r>
        <w:rPr>
          <w:rFonts w:ascii="Arial" w:eastAsia="Arial" w:hAnsi="Arial" w:cs="Arial"/>
          <w:b/>
          <w:u w:val="single"/>
        </w:rPr>
        <w:t>11 – DA FISCALIZAÇÃO</w:t>
      </w:r>
    </w:p>
    <w:p w:rsidR="00586AAA" w:rsidRDefault="0068006E">
      <w:pPr>
        <w:widowControl/>
        <w:numPr>
          <w:ilvl w:val="1"/>
          <w:numId w:val="3"/>
        </w:numPr>
        <w:spacing w:after="208" w:line="266" w:lineRule="auto"/>
        <w:ind w:left="0" w:hanging="10"/>
        <w:jc w:val="both"/>
      </w:pPr>
      <w:r>
        <w:rPr>
          <w:rFonts w:ascii="Arial" w:eastAsia="Arial" w:hAnsi="Arial" w:cs="Arial"/>
        </w:rPr>
        <w:t xml:space="preserve">A Secretaria Municipal de Saúde fará, por ocasião do início da gestão das Unidades especificadas, a indicação do Gestor e Fiscalizador do Contrato;  </w:t>
      </w:r>
    </w:p>
    <w:p w:rsidR="00586AAA" w:rsidRDefault="0068006E">
      <w:pPr>
        <w:widowControl/>
        <w:numPr>
          <w:ilvl w:val="1"/>
          <w:numId w:val="3"/>
        </w:numPr>
        <w:spacing w:after="208" w:line="266" w:lineRule="auto"/>
        <w:ind w:left="0" w:hanging="10"/>
        <w:jc w:val="both"/>
      </w:pPr>
      <w:r>
        <w:rPr>
          <w:rFonts w:ascii="Arial" w:eastAsia="Arial" w:hAnsi="Arial" w:cs="Arial"/>
        </w:rPr>
        <w:t xml:space="preserve">O Gestor e Fiscalizador de Contrato, designados deverão observar, por ocasião de suas atribuições de acompanhamento e fiscalização quanto à execução do Contrato, as determinações estabelecidas neste Termo de Referência e demais cláusulas contratuais.  </w:t>
      </w:r>
    </w:p>
    <w:p w:rsidR="00586AAA" w:rsidRDefault="00586AAA">
      <w:pPr>
        <w:spacing w:after="209"/>
        <w:jc w:val="center"/>
        <w:rPr>
          <w:rFonts w:ascii="Arial" w:eastAsia="Arial" w:hAnsi="Arial" w:cs="Arial"/>
          <w:b/>
          <w:u w:val="single"/>
        </w:rPr>
      </w:pPr>
    </w:p>
    <w:p w:rsidR="00586AAA" w:rsidRDefault="0068006E">
      <w:pPr>
        <w:spacing w:after="209"/>
        <w:jc w:val="center"/>
        <w:rPr>
          <w:rFonts w:ascii="Arial" w:eastAsia="Arial" w:hAnsi="Arial" w:cs="Arial"/>
          <w:b/>
        </w:rPr>
      </w:pPr>
      <w:r>
        <w:rPr>
          <w:rFonts w:ascii="Arial" w:eastAsia="Arial" w:hAnsi="Arial" w:cs="Arial"/>
          <w:b/>
          <w:u w:val="single"/>
        </w:rPr>
        <w:lastRenderedPageBreak/>
        <w:t>12 – DA ANÁLISE DOS SERVIÇOS PRESTADOS</w:t>
      </w:r>
    </w:p>
    <w:p w:rsidR="00586AAA" w:rsidRDefault="0068006E">
      <w:pPr>
        <w:widowControl/>
        <w:numPr>
          <w:ilvl w:val="1"/>
          <w:numId w:val="15"/>
        </w:numPr>
        <w:spacing w:after="208" w:line="266" w:lineRule="auto"/>
        <w:ind w:left="0" w:hanging="10"/>
        <w:jc w:val="both"/>
      </w:pPr>
      <w:r>
        <w:rPr>
          <w:rFonts w:ascii="Arial" w:eastAsia="Arial" w:hAnsi="Arial" w:cs="Arial"/>
        </w:rPr>
        <w:t xml:space="preserve">Nos primeiros 03 (três) meses iniciais da vigência do convênio a CONVENENTE procederá à análise do cumprimento dos Indicadores de Qualidade e Desempenho pela CONVENIADA. </w:t>
      </w:r>
    </w:p>
    <w:p w:rsidR="00586AAA" w:rsidRDefault="0068006E">
      <w:pPr>
        <w:widowControl/>
        <w:numPr>
          <w:ilvl w:val="1"/>
          <w:numId w:val="15"/>
        </w:numPr>
        <w:spacing w:after="237" w:line="238" w:lineRule="auto"/>
        <w:ind w:left="0" w:hanging="10"/>
        <w:jc w:val="both"/>
      </w:pPr>
      <w:r>
        <w:rPr>
          <w:rFonts w:ascii="Arial" w:eastAsia="Arial" w:hAnsi="Arial" w:cs="Arial"/>
        </w:rPr>
        <w:t xml:space="preserve">Da análise referida no item anterior, poderá resultar na necessidade de repactuação das metas estabelecidas e seu correspondente reflexo econômico-financeiro. </w:t>
      </w:r>
    </w:p>
    <w:p w:rsidR="00586AAA" w:rsidRDefault="00586AAA">
      <w:pPr>
        <w:spacing w:after="237" w:line="238" w:lineRule="auto"/>
        <w:jc w:val="both"/>
        <w:rPr>
          <w:rFonts w:ascii="Arial" w:eastAsia="Arial" w:hAnsi="Arial" w:cs="Arial"/>
        </w:rPr>
      </w:pPr>
    </w:p>
    <w:p w:rsidR="00586AAA" w:rsidRDefault="0068006E">
      <w:pPr>
        <w:spacing w:after="209"/>
        <w:ind w:right="8"/>
        <w:jc w:val="center"/>
        <w:rPr>
          <w:rFonts w:ascii="Arial" w:eastAsia="Arial" w:hAnsi="Arial" w:cs="Arial"/>
          <w:b/>
        </w:rPr>
      </w:pPr>
      <w:r>
        <w:rPr>
          <w:rFonts w:ascii="Arial" w:eastAsia="Arial" w:hAnsi="Arial" w:cs="Arial"/>
          <w:b/>
          <w:u w:val="single"/>
        </w:rPr>
        <w:t>13 - DOS PREÇOS (PROPOSTA FINANCEIRA)</w:t>
      </w:r>
    </w:p>
    <w:p w:rsidR="00586AAA" w:rsidRDefault="0068006E">
      <w:pPr>
        <w:widowControl/>
        <w:numPr>
          <w:ilvl w:val="1"/>
          <w:numId w:val="21"/>
        </w:numPr>
        <w:spacing w:after="208" w:line="266" w:lineRule="auto"/>
        <w:ind w:left="0" w:hanging="10"/>
        <w:jc w:val="both"/>
      </w:pPr>
      <w:r>
        <w:rPr>
          <w:rFonts w:ascii="Arial" w:eastAsia="Arial" w:hAnsi="Arial" w:cs="Arial"/>
        </w:rPr>
        <w:t xml:space="preserve">A CONVENIADA deverá apresentar seus preços, unitário, mensal e total, compreendendo todo os serviços constante no anexo ao Termo de referência.  </w:t>
      </w:r>
    </w:p>
    <w:p w:rsidR="00586AAA" w:rsidRDefault="0068006E">
      <w:pPr>
        <w:widowControl/>
        <w:numPr>
          <w:ilvl w:val="1"/>
          <w:numId w:val="21"/>
        </w:numPr>
        <w:spacing w:after="237" w:line="238" w:lineRule="auto"/>
        <w:ind w:left="0" w:hanging="10"/>
        <w:jc w:val="both"/>
      </w:pPr>
      <w:r>
        <w:rPr>
          <w:rFonts w:ascii="Arial" w:eastAsia="Arial" w:hAnsi="Arial" w:cs="Arial"/>
        </w:rPr>
        <w:t xml:space="preserve">Na composição dos preços ofertados, a CONVENIADA deverá contemplar, dentre outros, o adequado dimensionamento da equipe técnica que será alocada na execução das atividades a serem desenvolvidas.  </w:t>
      </w:r>
    </w:p>
    <w:p w:rsidR="00586AAA" w:rsidRDefault="0068006E">
      <w:pPr>
        <w:spacing w:after="209"/>
        <w:ind w:right="4"/>
        <w:jc w:val="center"/>
        <w:rPr>
          <w:rFonts w:ascii="Arial" w:eastAsia="Arial" w:hAnsi="Arial" w:cs="Arial"/>
          <w:b/>
        </w:rPr>
      </w:pPr>
      <w:r>
        <w:rPr>
          <w:rFonts w:ascii="Arial" w:eastAsia="Arial" w:hAnsi="Arial" w:cs="Arial"/>
          <w:b/>
          <w:u w:val="single"/>
        </w:rPr>
        <w:t>14 – DAS DISPOSIÇÕES FINAIS:</w:t>
      </w:r>
    </w:p>
    <w:p w:rsidR="00586AAA" w:rsidRDefault="0068006E">
      <w:pPr>
        <w:jc w:val="both"/>
        <w:rPr>
          <w:rFonts w:ascii="Arial" w:eastAsia="Arial" w:hAnsi="Arial" w:cs="Arial"/>
        </w:rPr>
      </w:pPr>
      <w:r>
        <w:rPr>
          <w:rFonts w:ascii="Arial" w:eastAsia="Arial" w:hAnsi="Arial" w:cs="Arial"/>
        </w:rPr>
        <w:t xml:space="preserve">14.1. As questões que porventura não estiverem contempladas neste Termo de Referência, farão parte do Contrato de Gestão e/ou poderão ser incluídas após discussão e acordo entre as partes.  </w:t>
      </w:r>
    </w:p>
    <w:p w:rsidR="00586AAA" w:rsidRDefault="00586AAA">
      <w:pPr>
        <w:jc w:val="both"/>
        <w:rPr>
          <w:rFonts w:ascii="Arial" w:eastAsia="Arial" w:hAnsi="Arial" w:cs="Arial"/>
        </w:rPr>
      </w:pPr>
    </w:p>
    <w:p w:rsidR="00586AAA" w:rsidRDefault="0068006E">
      <w:pPr>
        <w:spacing w:after="210"/>
        <w:ind w:right="195"/>
        <w:jc w:val="center"/>
        <w:rPr>
          <w:rFonts w:ascii="Arial" w:eastAsia="Arial" w:hAnsi="Arial" w:cs="Arial"/>
        </w:rPr>
      </w:pPr>
      <w:r w:rsidRPr="0077568D">
        <w:rPr>
          <w:rFonts w:ascii="Arial" w:eastAsia="Arial" w:hAnsi="Arial" w:cs="Arial"/>
        </w:rPr>
        <w:t xml:space="preserve">Bueno Brandão – MG, </w:t>
      </w:r>
      <w:r w:rsidR="00103DC9" w:rsidRPr="0077568D">
        <w:rPr>
          <w:rFonts w:ascii="Arial" w:eastAsia="Arial" w:hAnsi="Arial" w:cs="Arial"/>
        </w:rPr>
        <w:t>27 de Dezembro de 2023</w:t>
      </w:r>
      <w:r w:rsidRPr="0077568D">
        <w:rPr>
          <w:rFonts w:ascii="Arial" w:eastAsia="Arial" w:hAnsi="Arial" w:cs="Arial"/>
        </w:rPr>
        <w:t>.</w:t>
      </w:r>
    </w:p>
    <w:p w:rsidR="0077568D" w:rsidRPr="0077568D" w:rsidRDefault="0077568D">
      <w:pPr>
        <w:spacing w:after="210"/>
        <w:ind w:right="195"/>
        <w:jc w:val="center"/>
        <w:rPr>
          <w:rFonts w:ascii="Arial" w:eastAsia="Arial" w:hAnsi="Arial" w:cs="Arial"/>
        </w:rPr>
      </w:pPr>
    </w:p>
    <w:p w:rsidR="002A7AE1" w:rsidRDefault="002A7AE1" w:rsidP="002A7AE1">
      <w:pPr>
        <w:spacing w:after="210"/>
        <w:ind w:right="195"/>
        <w:jc w:val="center"/>
        <w:rPr>
          <w:rFonts w:ascii="Arial" w:eastAsia="Arial" w:hAnsi="Arial" w:cs="Arial"/>
          <w:b/>
        </w:rPr>
      </w:pPr>
    </w:p>
    <w:p w:rsidR="00586AAA" w:rsidRPr="002A7AE1" w:rsidRDefault="002A7AE1" w:rsidP="002A7AE1">
      <w:pPr>
        <w:spacing w:after="210"/>
        <w:ind w:right="195"/>
        <w:jc w:val="center"/>
        <w:rPr>
          <w:rFonts w:ascii="Arial" w:eastAsia="Arial" w:hAnsi="Arial" w:cs="Arial"/>
          <w:b/>
          <w:highlight w:val="yellow"/>
        </w:rPr>
      </w:pPr>
      <w:r w:rsidRPr="002A7AE1">
        <w:rPr>
          <w:rFonts w:ascii="Arial" w:eastAsia="Arial" w:hAnsi="Arial" w:cs="Arial"/>
          <w:b/>
        </w:rPr>
        <w:t>Jéssica Paula Riciatti</w:t>
      </w:r>
      <w:r w:rsidR="0077568D">
        <w:rPr>
          <w:rFonts w:ascii="Arial" w:eastAsia="Arial" w:hAnsi="Arial" w:cs="Arial"/>
          <w:b/>
        </w:rPr>
        <w:t xml:space="preserve"> Nunes</w:t>
      </w:r>
    </w:p>
    <w:p w:rsidR="00586AAA" w:rsidRDefault="00103DC9">
      <w:pPr>
        <w:spacing w:after="217" w:line="259" w:lineRule="auto"/>
        <w:ind w:right="5"/>
        <w:jc w:val="center"/>
        <w:rPr>
          <w:rFonts w:ascii="Arial" w:eastAsia="Arial" w:hAnsi="Arial" w:cs="Arial"/>
          <w:b/>
        </w:rPr>
      </w:pPr>
      <w:r>
        <w:rPr>
          <w:rFonts w:ascii="Arial" w:eastAsia="Arial" w:hAnsi="Arial" w:cs="Arial"/>
          <w:b/>
        </w:rPr>
        <w:t>Secretária Municipal de Saúde e Presidente da CEL</w:t>
      </w:r>
    </w:p>
    <w:p w:rsidR="0077568D" w:rsidRDefault="0077568D">
      <w:pPr>
        <w:spacing w:after="217" w:line="259" w:lineRule="auto"/>
        <w:ind w:right="5"/>
        <w:jc w:val="center"/>
        <w:rPr>
          <w:rFonts w:ascii="Arial" w:eastAsia="Arial" w:hAnsi="Arial" w:cs="Arial"/>
          <w:b/>
        </w:rPr>
      </w:pPr>
    </w:p>
    <w:p w:rsidR="0077568D" w:rsidRDefault="0077568D">
      <w:pPr>
        <w:spacing w:after="217" w:line="259" w:lineRule="auto"/>
        <w:ind w:right="5"/>
        <w:jc w:val="center"/>
        <w:rPr>
          <w:rFonts w:ascii="Arial" w:eastAsia="Arial" w:hAnsi="Arial" w:cs="Arial"/>
          <w:b/>
        </w:rPr>
      </w:pPr>
    </w:p>
    <w:p w:rsidR="0077568D" w:rsidRDefault="0077568D">
      <w:pPr>
        <w:spacing w:after="217" w:line="259" w:lineRule="auto"/>
        <w:ind w:right="5"/>
        <w:jc w:val="center"/>
        <w:rPr>
          <w:rFonts w:ascii="Arial" w:eastAsia="Arial" w:hAnsi="Arial" w:cs="Arial"/>
          <w:b/>
        </w:rPr>
      </w:pPr>
    </w:p>
    <w:p w:rsidR="0077568D" w:rsidRDefault="0077568D">
      <w:pPr>
        <w:spacing w:after="217" w:line="259" w:lineRule="auto"/>
        <w:ind w:right="5"/>
        <w:jc w:val="center"/>
        <w:rPr>
          <w:rFonts w:ascii="Arial" w:eastAsia="Arial" w:hAnsi="Arial" w:cs="Arial"/>
          <w:b/>
        </w:rPr>
      </w:pPr>
    </w:p>
    <w:p w:rsidR="0077568D" w:rsidRDefault="0077568D">
      <w:pPr>
        <w:spacing w:after="217" w:line="259" w:lineRule="auto"/>
        <w:ind w:right="5"/>
        <w:jc w:val="center"/>
        <w:rPr>
          <w:rFonts w:ascii="Arial" w:eastAsia="Arial" w:hAnsi="Arial" w:cs="Arial"/>
          <w:b/>
        </w:rPr>
      </w:pPr>
    </w:p>
    <w:p w:rsidR="0077568D" w:rsidRDefault="0077568D">
      <w:pPr>
        <w:spacing w:after="217" w:line="259" w:lineRule="auto"/>
        <w:ind w:right="5"/>
        <w:jc w:val="center"/>
        <w:rPr>
          <w:rFonts w:ascii="Arial" w:eastAsia="Arial" w:hAnsi="Arial" w:cs="Arial"/>
          <w:b/>
        </w:rPr>
      </w:pPr>
    </w:p>
    <w:p w:rsidR="0077568D" w:rsidRDefault="0077568D">
      <w:pPr>
        <w:spacing w:after="217" w:line="259" w:lineRule="auto"/>
        <w:ind w:right="5"/>
        <w:jc w:val="center"/>
        <w:rPr>
          <w:rFonts w:ascii="Arial" w:eastAsia="Arial" w:hAnsi="Arial" w:cs="Arial"/>
          <w:b/>
        </w:rPr>
      </w:pPr>
    </w:p>
    <w:p w:rsidR="0077568D" w:rsidRDefault="0077568D">
      <w:pPr>
        <w:spacing w:after="217" w:line="259" w:lineRule="auto"/>
        <w:ind w:right="5"/>
        <w:jc w:val="center"/>
        <w:rPr>
          <w:rFonts w:ascii="Arial" w:eastAsia="Arial" w:hAnsi="Arial" w:cs="Arial"/>
          <w:b/>
        </w:rPr>
      </w:pPr>
    </w:p>
    <w:p w:rsidR="00586AAA" w:rsidRDefault="00586AAA">
      <w:pPr>
        <w:numPr>
          <w:ilvl w:val="1"/>
          <w:numId w:val="9"/>
        </w:numPr>
        <w:pBdr>
          <w:top w:val="nil"/>
          <w:left w:val="nil"/>
          <w:bottom w:val="nil"/>
          <w:right w:val="nil"/>
          <w:between w:val="nil"/>
        </w:pBdr>
        <w:spacing w:after="120"/>
        <w:jc w:val="center"/>
        <w:rPr>
          <w:rFonts w:ascii="Arial" w:eastAsia="Arial" w:hAnsi="Arial" w:cs="Arial"/>
          <w:color w:val="000000"/>
        </w:rPr>
      </w:pPr>
    </w:p>
    <w:p w:rsidR="00586AAA" w:rsidRDefault="0068006E">
      <w:pPr>
        <w:numPr>
          <w:ilvl w:val="1"/>
          <w:numId w:val="9"/>
        </w:numPr>
        <w:pBdr>
          <w:top w:val="nil"/>
          <w:left w:val="nil"/>
          <w:bottom w:val="nil"/>
          <w:right w:val="nil"/>
          <w:between w:val="nil"/>
        </w:pBdr>
        <w:spacing w:after="120"/>
        <w:jc w:val="center"/>
        <w:rPr>
          <w:rFonts w:ascii="Arial" w:eastAsia="Arial" w:hAnsi="Arial" w:cs="Arial"/>
          <w:color w:val="000000"/>
        </w:rPr>
      </w:pPr>
      <w:r>
        <w:rPr>
          <w:rFonts w:ascii="Arial" w:eastAsia="Arial" w:hAnsi="Arial" w:cs="Arial"/>
          <w:b/>
          <w:color w:val="000000"/>
          <w:u w:val="single"/>
        </w:rPr>
        <w:t>PAPEL TIMBRADO DA ORGANIZAÇÃO SOCIAL</w:t>
      </w:r>
    </w:p>
    <w:p w:rsidR="00586AAA" w:rsidRDefault="00586AAA">
      <w:pPr>
        <w:numPr>
          <w:ilvl w:val="1"/>
          <w:numId w:val="9"/>
        </w:numPr>
        <w:pBdr>
          <w:top w:val="nil"/>
          <w:left w:val="nil"/>
          <w:bottom w:val="nil"/>
          <w:right w:val="nil"/>
          <w:between w:val="nil"/>
        </w:pBdr>
        <w:spacing w:after="120"/>
        <w:jc w:val="both"/>
        <w:rPr>
          <w:rFonts w:ascii="Arial" w:eastAsia="Arial" w:hAnsi="Arial" w:cs="Arial"/>
          <w:b/>
          <w:color w:val="000000"/>
        </w:rPr>
      </w:pPr>
    </w:p>
    <w:p w:rsidR="00586AAA" w:rsidRDefault="0068006E">
      <w:pPr>
        <w:numPr>
          <w:ilvl w:val="1"/>
          <w:numId w:val="9"/>
        </w:numPr>
        <w:pBdr>
          <w:top w:val="nil"/>
          <w:left w:val="nil"/>
          <w:bottom w:val="nil"/>
          <w:right w:val="nil"/>
          <w:between w:val="nil"/>
        </w:pBdr>
        <w:spacing w:after="120"/>
        <w:jc w:val="center"/>
        <w:rPr>
          <w:rFonts w:ascii="Arial" w:eastAsia="Arial" w:hAnsi="Arial" w:cs="Arial"/>
          <w:b/>
          <w:color w:val="000000"/>
          <w:u w:val="single"/>
        </w:rPr>
      </w:pPr>
      <w:r>
        <w:rPr>
          <w:rFonts w:ascii="Arial" w:eastAsia="Arial" w:hAnsi="Arial" w:cs="Arial"/>
          <w:b/>
          <w:color w:val="000000"/>
          <w:u w:val="single"/>
        </w:rPr>
        <w:t>ANEXO II</w:t>
      </w:r>
      <w:r w:rsidR="00420695">
        <w:rPr>
          <w:rFonts w:ascii="Arial" w:eastAsia="Arial" w:hAnsi="Arial" w:cs="Arial"/>
          <w:b/>
          <w:color w:val="000000"/>
          <w:u w:val="single"/>
        </w:rPr>
        <w:t xml:space="preserve"> –</w:t>
      </w:r>
      <w:r>
        <w:rPr>
          <w:rFonts w:ascii="Arial" w:eastAsia="Arial" w:hAnsi="Arial" w:cs="Arial"/>
          <w:b/>
          <w:color w:val="000000"/>
          <w:u w:val="single"/>
        </w:rPr>
        <w:t xml:space="preserve"> MODELO DE CARTA DE APRESENTAÇÃO:</w:t>
      </w:r>
    </w:p>
    <w:p w:rsidR="00586AAA" w:rsidRDefault="00586AAA">
      <w:pPr>
        <w:numPr>
          <w:ilvl w:val="1"/>
          <w:numId w:val="9"/>
        </w:numPr>
        <w:pBdr>
          <w:top w:val="nil"/>
          <w:left w:val="nil"/>
          <w:bottom w:val="nil"/>
          <w:right w:val="nil"/>
          <w:between w:val="nil"/>
        </w:pBdr>
        <w:spacing w:after="120"/>
        <w:jc w:val="center"/>
        <w:rPr>
          <w:rFonts w:ascii="Arial" w:eastAsia="Arial" w:hAnsi="Arial" w:cs="Arial"/>
          <w:b/>
          <w:color w:val="000000"/>
        </w:rPr>
      </w:pPr>
      <w:bookmarkStart w:id="0" w:name="_gjdgxs" w:colFirst="0" w:colLast="0"/>
      <w:bookmarkEnd w:id="0"/>
    </w:p>
    <w:p w:rsidR="00586AAA" w:rsidRPr="00420695" w:rsidRDefault="0068006E">
      <w:pPr>
        <w:numPr>
          <w:ilvl w:val="1"/>
          <w:numId w:val="9"/>
        </w:numPr>
        <w:pBdr>
          <w:top w:val="nil"/>
          <w:left w:val="nil"/>
          <w:bottom w:val="nil"/>
          <w:right w:val="nil"/>
          <w:between w:val="nil"/>
        </w:pBdr>
        <w:spacing w:after="120"/>
        <w:jc w:val="both"/>
        <w:rPr>
          <w:rFonts w:ascii="Arial" w:eastAsia="Arial" w:hAnsi="Arial" w:cs="Arial"/>
          <w:b/>
          <w:color w:val="000000"/>
        </w:rPr>
      </w:pPr>
      <w:r w:rsidRPr="00420695">
        <w:rPr>
          <w:rFonts w:ascii="Arial" w:eastAsia="Arial" w:hAnsi="Arial" w:cs="Arial"/>
          <w:b/>
          <w:color w:val="000000"/>
        </w:rPr>
        <w:t xml:space="preserve">CHAMAMENTO PÚBLICO PARA SELEÇÃO DE ORGANIZAÇÃO SOCIAL PROCESSO LICITATÓRIO Nº. </w:t>
      </w:r>
      <w:r w:rsidR="0077568D" w:rsidRPr="00420695">
        <w:rPr>
          <w:rFonts w:ascii="Arial" w:eastAsia="Arial" w:hAnsi="Arial" w:cs="Arial"/>
          <w:b/>
          <w:color w:val="000000"/>
        </w:rPr>
        <w:t>191</w:t>
      </w:r>
      <w:r w:rsidRPr="00420695">
        <w:rPr>
          <w:rFonts w:ascii="Arial" w:eastAsia="Arial" w:hAnsi="Arial" w:cs="Arial"/>
          <w:b/>
          <w:color w:val="000000"/>
        </w:rPr>
        <w:t xml:space="preserve">/2023 DISPENSA DE LICITAÇÃO Nº. </w:t>
      </w:r>
      <w:r w:rsidR="0077568D" w:rsidRPr="00420695">
        <w:rPr>
          <w:rFonts w:ascii="Arial" w:eastAsia="Arial" w:hAnsi="Arial" w:cs="Arial"/>
          <w:b/>
          <w:color w:val="000000"/>
        </w:rPr>
        <w:t>03</w:t>
      </w:r>
      <w:r w:rsidRPr="00420695">
        <w:rPr>
          <w:rFonts w:ascii="Arial" w:eastAsia="Arial" w:hAnsi="Arial" w:cs="Arial"/>
          <w:b/>
          <w:color w:val="000000"/>
        </w:rPr>
        <w:t>/2023.</w:t>
      </w:r>
    </w:p>
    <w:p w:rsidR="00586AAA" w:rsidRDefault="00586AAA">
      <w:pPr>
        <w:pBdr>
          <w:top w:val="nil"/>
          <w:left w:val="nil"/>
          <w:bottom w:val="nil"/>
          <w:right w:val="nil"/>
          <w:between w:val="nil"/>
        </w:pBdr>
        <w:spacing w:after="120"/>
        <w:jc w:val="both"/>
        <w:rPr>
          <w:rFonts w:ascii="Arial" w:eastAsia="Arial" w:hAnsi="Arial" w:cs="Arial"/>
          <w:b/>
          <w:color w:val="000000"/>
          <w:highlight w:val="yellow"/>
        </w:rPr>
      </w:pPr>
    </w:p>
    <w:p w:rsidR="00586AAA" w:rsidRDefault="0068006E">
      <w:pPr>
        <w:ind w:firstLine="709"/>
        <w:jc w:val="both"/>
        <w:rPr>
          <w:rFonts w:ascii="Arial" w:eastAsia="Arial" w:hAnsi="Arial" w:cs="Arial"/>
          <w:b/>
        </w:rPr>
      </w:pPr>
      <w:r>
        <w:rPr>
          <w:rFonts w:ascii="Arial" w:eastAsia="Arial" w:hAnsi="Arial" w:cs="Arial"/>
          <w:b/>
        </w:rPr>
        <w:t xml:space="preserve">OBJETO: CHAMAMENTO PÚBLICO PARA SELEÇÃO DE ORGANIZAÇÃO SOCIAL PARA A PRESTAÇÃO DE SERVIÇOS, GERENCIAMENTO, OPERACIONALIZAÇÃO, APOIO E EXECUÇÃO DAS AÇÕES  E SERVIÇOS DE SAÚDE NA UNIDADE DE ESTRATÉGIA SAÚDE DA FAMÍLIA (ESF) </w:t>
      </w:r>
      <w:r w:rsidR="007104F6">
        <w:rPr>
          <w:rFonts w:ascii="Arial" w:eastAsia="Arial" w:hAnsi="Arial" w:cs="Arial"/>
          <w:b/>
        </w:rPr>
        <w:t xml:space="preserve">RENASCENÇA </w:t>
      </w:r>
      <w:r>
        <w:rPr>
          <w:rFonts w:ascii="Arial" w:eastAsia="Arial" w:hAnsi="Arial" w:cs="Arial"/>
          <w:b/>
        </w:rPr>
        <w:t xml:space="preserve">NO ÂMBITO DO MUNICÍPIO DE BUENO BRANDÃO – MG. </w:t>
      </w:r>
    </w:p>
    <w:p w:rsidR="00586AAA" w:rsidRDefault="00586AAA">
      <w:pPr>
        <w:ind w:firstLine="709"/>
        <w:jc w:val="both"/>
        <w:rPr>
          <w:rFonts w:ascii="Arial" w:eastAsia="Arial" w:hAnsi="Arial" w:cs="Arial"/>
          <w:b/>
        </w:rPr>
      </w:pPr>
    </w:p>
    <w:p w:rsidR="00586AAA" w:rsidRDefault="00586AAA">
      <w:pPr>
        <w:pBdr>
          <w:top w:val="nil"/>
          <w:left w:val="nil"/>
          <w:bottom w:val="nil"/>
          <w:right w:val="nil"/>
          <w:between w:val="nil"/>
        </w:pBdr>
        <w:spacing w:after="120"/>
        <w:jc w:val="both"/>
        <w:rPr>
          <w:rFonts w:ascii="Arial" w:eastAsia="Arial" w:hAnsi="Arial" w:cs="Arial"/>
          <w:b/>
          <w:color w:val="000000"/>
        </w:rPr>
      </w:pPr>
    </w:p>
    <w:p w:rsidR="00586AAA" w:rsidRDefault="0068006E">
      <w:pPr>
        <w:numPr>
          <w:ilvl w:val="1"/>
          <w:numId w:val="9"/>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A ORGANIZAÇÃO SOCIAL .............................., inscrita no CNPJ nº ............................, por intermédio de seu representante legal, Sr.(a) .........................................., portador(a) da</w:t>
      </w:r>
      <w:r>
        <w:rPr>
          <w:rFonts w:ascii="Arial" w:eastAsia="Arial" w:hAnsi="Arial" w:cs="Arial"/>
          <w:color w:val="000000"/>
        </w:rPr>
        <w:tab/>
        <w:t>Carteira</w:t>
      </w:r>
      <w:r>
        <w:rPr>
          <w:rFonts w:ascii="Arial" w:eastAsia="Arial" w:hAnsi="Arial" w:cs="Arial"/>
          <w:color w:val="000000"/>
        </w:rPr>
        <w:tab/>
        <w:t>de</w:t>
      </w:r>
      <w:r>
        <w:rPr>
          <w:rFonts w:ascii="Arial" w:eastAsia="Arial" w:hAnsi="Arial" w:cs="Arial"/>
          <w:color w:val="000000"/>
        </w:rPr>
        <w:tab/>
        <w:t xml:space="preserve">Identidade nº .......................e inscrito(a) no CPF/MF sob o nº .............................., </w:t>
      </w:r>
      <w:r>
        <w:rPr>
          <w:rFonts w:ascii="Arial" w:eastAsia="Arial" w:hAnsi="Arial" w:cs="Arial"/>
          <w:b/>
          <w:color w:val="000000"/>
        </w:rPr>
        <w:t>DECLARA</w:t>
      </w:r>
      <w:r>
        <w:rPr>
          <w:rFonts w:ascii="Arial" w:eastAsia="Arial" w:hAnsi="Arial" w:cs="Arial"/>
          <w:color w:val="000000"/>
        </w:rPr>
        <w:t>, sob as penas da lei e por ser a expressão da verdade:</w:t>
      </w:r>
    </w:p>
    <w:p w:rsidR="00586AAA" w:rsidRDefault="00586AAA">
      <w:pPr>
        <w:numPr>
          <w:ilvl w:val="1"/>
          <w:numId w:val="9"/>
        </w:numPr>
        <w:pBdr>
          <w:top w:val="nil"/>
          <w:left w:val="nil"/>
          <w:bottom w:val="nil"/>
          <w:right w:val="nil"/>
          <w:between w:val="nil"/>
        </w:pBdr>
        <w:spacing w:after="120"/>
        <w:jc w:val="both"/>
        <w:rPr>
          <w:rFonts w:ascii="Arial" w:eastAsia="Arial" w:hAnsi="Arial" w:cs="Arial"/>
          <w:color w:val="000000"/>
        </w:rPr>
      </w:pPr>
    </w:p>
    <w:p w:rsidR="00586AAA" w:rsidRDefault="0068006E">
      <w:pPr>
        <w:numPr>
          <w:ilvl w:val="1"/>
          <w:numId w:val="9"/>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 ) para fins do disposto no art. 27, inciso V, da Lei Federal nº. 8.666/1993, que não emprega menor de dezoito anos em trabalho noturno, perigoso ou insalubre e não emprega menor de dezesseis anos.</w:t>
      </w:r>
    </w:p>
    <w:p w:rsidR="00586AAA" w:rsidRDefault="0068006E">
      <w:pPr>
        <w:numPr>
          <w:ilvl w:val="1"/>
          <w:numId w:val="9"/>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Ressalva: emprega menor, a partir de quatorze anos, na condição de aprendiz ( ).</w:t>
      </w:r>
    </w:p>
    <w:p w:rsidR="00586AAA" w:rsidRDefault="0068006E">
      <w:pPr>
        <w:numPr>
          <w:ilvl w:val="1"/>
          <w:numId w:val="9"/>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 ) que inexiste impedimento legal para licitar ou contratar com a Administração Pública.</w:t>
      </w:r>
    </w:p>
    <w:p w:rsidR="00586AAA" w:rsidRDefault="0068006E">
      <w:pPr>
        <w:numPr>
          <w:ilvl w:val="1"/>
          <w:numId w:val="9"/>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 xml:space="preserve">( ) que que conhece e aceita o teor integral de todos os termos e Anexos do Processo Licitatório nº. ______/2023. </w:t>
      </w:r>
    </w:p>
    <w:p w:rsidR="00586AAA" w:rsidRDefault="00586AAA">
      <w:pPr>
        <w:numPr>
          <w:ilvl w:val="1"/>
          <w:numId w:val="9"/>
        </w:numPr>
        <w:pBdr>
          <w:top w:val="nil"/>
          <w:left w:val="nil"/>
          <w:bottom w:val="nil"/>
          <w:right w:val="nil"/>
          <w:between w:val="nil"/>
        </w:pBdr>
        <w:spacing w:after="120"/>
        <w:jc w:val="both"/>
        <w:rPr>
          <w:rFonts w:ascii="Arial" w:eastAsia="Arial" w:hAnsi="Arial" w:cs="Arial"/>
          <w:color w:val="000000"/>
        </w:rPr>
      </w:pPr>
    </w:p>
    <w:p w:rsidR="00586AAA" w:rsidRDefault="00586AAA">
      <w:pPr>
        <w:pBdr>
          <w:top w:val="nil"/>
          <w:left w:val="nil"/>
          <w:bottom w:val="nil"/>
          <w:right w:val="nil"/>
          <w:between w:val="nil"/>
        </w:pBdr>
        <w:ind w:left="941"/>
        <w:jc w:val="both"/>
        <w:rPr>
          <w:rFonts w:ascii="Arial" w:eastAsia="Arial" w:hAnsi="Arial" w:cs="Arial"/>
          <w:color w:val="000000"/>
        </w:rPr>
      </w:pPr>
    </w:p>
    <w:p w:rsidR="00586AAA" w:rsidRDefault="0068006E">
      <w:pPr>
        <w:pBdr>
          <w:top w:val="nil"/>
          <w:left w:val="nil"/>
          <w:bottom w:val="nil"/>
          <w:right w:val="nil"/>
          <w:between w:val="nil"/>
        </w:pBdr>
        <w:ind w:left="941"/>
        <w:jc w:val="center"/>
        <w:rPr>
          <w:rFonts w:ascii="Arial" w:eastAsia="Arial" w:hAnsi="Arial" w:cs="Arial"/>
          <w:color w:val="000000"/>
        </w:rPr>
      </w:pPr>
      <w:r w:rsidRPr="00A51C6A">
        <w:rPr>
          <w:rFonts w:ascii="Arial" w:eastAsia="Arial" w:hAnsi="Arial" w:cs="Arial"/>
          <w:color w:val="000000"/>
        </w:rPr>
        <w:t>Bueno Brandão – MG, _____ de ________________ de 202</w:t>
      </w:r>
      <w:r w:rsidR="0077568D">
        <w:rPr>
          <w:rFonts w:ascii="Arial" w:eastAsia="Arial" w:hAnsi="Arial" w:cs="Arial"/>
          <w:color w:val="000000"/>
        </w:rPr>
        <w:t>4</w:t>
      </w:r>
      <w:r w:rsidRPr="00A51C6A">
        <w:rPr>
          <w:rFonts w:ascii="Arial" w:eastAsia="Arial" w:hAnsi="Arial" w:cs="Arial"/>
          <w:color w:val="000000"/>
        </w:rPr>
        <w:t>.</w:t>
      </w:r>
    </w:p>
    <w:p w:rsidR="00586AAA" w:rsidRDefault="00586AAA">
      <w:pPr>
        <w:pBdr>
          <w:top w:val="nil"/>
          <w:left w:val="nil"/>
          <w:bottom w:val="nil"/>
          <w:right w:val="nil"/>
          <w:between w:val="nil"/>
        </w:pBdr>
        <w:ind w:left="941"/>
        <w:jc w:val="both"/>
        <w:rPr>
          <w:rFonts w:ascii="Arial" w:eastAsia="Arial" w:hAnsi="Arial" w:cs="Arial"/>
          <w:color w:val="000000"/>
        </w:rPr>
      </w:pPr>
    </w:p>
    <w:p w:rsidR="00586AAA" w:rsidRDefault="00586AAA">
      <w:pPr>
        <w:pBdr>
          <w:top w:val="nil"/>
          <w:left w:val="nil"/>
          <w:bottom w:val="nil"/>
          <w:right w:val="nil"/>
          <w:between w:val="nil"/>
        </w:pBdr>
        <w:ind w:left="941"/>
        <w:jc w:val="both"/>
        <w:rPr>
          <w:rFonts w:ascii="Arial" w:eastAsia="Arial" w:hAnsi="Arial" w:cs="Arial"/>
          <w:color w:val="000000"/>
        </w:rPr>
      </w:pPr>
    </w:p>
    <w:p w:rsidR="00586AAA" w:rsidRDefault="00586AAA">
      <w:pPr>
        <w:pBdr>
          <w:top w:val="nil"/>
          <w:left w:val="nil"/>
          <w:bottom w:val="nil"/>
          <w:right w:val="nil"/>
          <w:between w:val="nil"/>
        </w:pBdr>
        <w:ind w:left="941"/>
        <w:jc w:val="both"/>
        <w:rPr>
          <w:rFonts w:ascii="Arial" w:eastAsia="Arial" w:hAnsi="Arial" w:cs="Arial"/>
          <w:color w:val="000000"/>
        </w:rPr>
      </w:pPr>
    </w:p>
    <w:p w:rsidR="00586AAA" w:rsidRDefault="00586AAA">
      <w:pPr>
        <w:pBdr>
          <w:top w:val="nil"/>
          <w:left w:val="nil"/>
          <w:bottom w:val="nil"/>
          <w:right w:val="nil"/>
          <w:between w:val="nil"/>
        </w:pBdr>
        <w:ind w:left="941"/>
        <w:jc w:val="both"/>
        <w:rPr>
          <w:rFonts w:ascii="Arial" w:eastAsia="Arial" w:hAnsi="Arial" w:cs="Arial"/>
          <w:color w:val="000000"/>
        </w:rPr>
      </w:pPr>
    </w:p>
    <w:p w:rsidR="00586AAA" w:rsidRDefault="0068006E">
      <w:pPr>
        <w:pBdr>
          <w:top w:val="nil"/>
          <w:left w:val="nil"/>
          <w:bottom w:val="nil"/>
          <w:right w:val="nil"/>
          <w:between w:val="nil"/>
        </w:pBdr>
        <w:ind w:left="941"/>
        <w:jc w:val="center"/>
        <w:rPr>
          <w:color w:val="000000"/>
        </w:rPr>
      </w:pPr>
      <w:r>
        <w:rPr>
          <w:color w:val="000000"/>
        </w:rPr>
        <w:t>____________________________________________</w:t>
      </w:r>
    </w:p>
    <w:p w:rsidR="00586AAA" w:rsidRDefault="0068006E">
      <w:pPr>
        <w:pBdr>
          <w:top w:val="nil"/>
          <w:left w:val="nil"/>
          <w:bottom w:val="nil"/>
          <w:right w:val="nil"/>
          <w:between w:val="nil"/>
        </w:pBdr>
        <w:ind w:left="941"/>
        <w:jc w:val="center"/>
        <w:rPr>
          <w:rFonts w:ascii="Arial" w:eastAsia="Arial" w:hAnsi="Arial" w:cs="Arial"/>
          <w:color w:val="000000"/>
        </w:rPr>
      </w:pPr>
      <w:r>
        <w:rPr>
          <w:rFonts w:ascii="Arial" w:eastAsia="Arial" w:hAnsi="Arial" w:cs="Arial"/>
          <w:color w:val="000000"/>
        </w:rPr>
        <w:t>(Nome e assinatura do representante legal/procurador)</w:t>
      </w:r>
    </w:p>
    <w:p w:rsidR="00586AAA" w:rsidRDefault="00586AAA">
      <w:pPr>
        <w:pBdr>
          <w:top w:val="nil"/>
          <w:left w:val="nil"/>
          <w:bottom w:val="nil"/>
          <w:right w:val="nil"/>
          <w:between w:val="nil"/>
        </w:pBdr>
        <w:ind w:left="941"/>
        <w:jc w:val="both"/>
        <w:rPr>
          <w:rFonts w:ascii="Arial" w:eastAsia="Arial" w:hAnsi="Arial" w:cs="Arial"/>
          <w:color w:val="000000"/>
        </w:rPr>
      </w:pPr>
    </w:p>
    <w:p w:rsidR="00586AAA" w:rsidRDefault="00586AAA">
      <w:pPr>
        <w:pBdr>
          <w:top w:val="nil"/>
          <w:left w:val="nil"/>
          <w:bottom w:val="nil"/>
          <w:right w:val="nil"/>
          <w:between w:val="nil"/>
        </w:pBdr>
        <w:tabs>
          <w:tab w:val="left" w:pos="6360"/>
        </w:tabs>
        <w:ind w:firstLine="709"/>
        <w:rPr>
          <w:rFonts w:ascii="Arial" w:eastAsia="Arial" w:hAnsi="Arial" w:cs="Arial"/>
          <w:b/>
          <w:color w:val="000000"/>
        </w:rPr>
      </w:pPr>
    </w:p>
    <w:p w:rsidR="00586AAA" w:rsidRDefault="00586AAA">
      <w:pPr>
        <w:pBdr>
          <w:top w:val="nil"/>
          <w:left w:val="nil"/>
          <w:bottom w:val="nil"/>
          <w:right w:val="nil"/>
          <w:between w:val="nil"/>
        </w:pBdr>
        <w:tabs>
          <w:tab w:val="left" w:pos="6360"/>
        </w:tabs>
        <w:ind w:firstLine="709"/>
        <w:rPr>
          <w:rFonts w:ascii="Arial" w:eastAsia="Arial" w:hAnsi="Arial" w:cs="Arial"/>
          <w:b/>
          <w:color w:val="000000"/>
        </w:rPr>
      </w:pPr>
    </w:p>
    <w:p w:rsidR="00586AAA" w:rsidRDefault="00586AAA">
      <w:pPr>
        <w:pBdr>
          <w:top w:val="nil"/>
          <w:left w:val="nil"/>
          <w:bottom w:val="nil"/>
          <w:right w:val="nil"/>
          <w:between w:val="nil"/>
        </w:pBdr>
        <w:tabs>
          <w:tab w:val="left" w:pos="6360"/>
        </w:tabs>
        <w:ind w:firstLine="709"/>
        <w:rPr>
          <w:rFonts w:ascii="Arial" w:eastAsia="Arial" w:hAnsi="Arial" w:cs="Arial"/>
          <w:b/>
          <w:color w:val="000000"/>
        </w:rPr>
      </w:pPr>
    </w:p>
    <w:p w:rsidR="00586AAA" w:rsidRDefault="00586AAA">
      <w:pPr>
        <w:pBdr>
          <w:top w:val="nil"/>
          <w:left w:val="nil"/>
          <w:bottom w:val="nil"/>
          <w:right w:val="nil"/>
          <w:between w:val="nil"/>
        </w:pBdr>
        <w:tabs>
          <w:tab w:val="left" w:pos="6360"/>
        </w:tabs>
        <w:ind w:firstLine="709"/>
        <w:rPr>
          <w:rFonts w:ascii="Arial" w:eastAsia="Arial" w:hAnsi="Arial" w:cs="Arial"/>
          <w:b/>
          <w:color w:val="000000"/>
        </w:rPr>
      </w:pPr>
    </w:p>
    <w:p w:rsidR="00586AAA" w:rsidRDefault="00586AAA">
      <w:pPr>
        <w:pBdr>
          <w:top w:val="nil"/>
          <w:left w:val="nil"/>
          <w:bottom w:val="nil"/>
          <w:right w:val="nil"/>
          <w:between w:val="nil"/>
        </w:pBdr>
        <w:tabs>
          <w:tab w:val="left" w:pos="6360"/>
        </w:tabs>
        <w:ind w:firstLine="709"/>
        <w:rPr>
          <w:rFonts w:ascii="Arial" w:eastAsia="Arial" w:hAnsi="Arial" w:cs="Arial"/>
          <w:b/>
          <w:color w:val="000000"/>
        </w:rPr>
      </w:pPr>
    </w:p>
    <w:p w:rsidR="00586AAA" w:rsidRDefault="00586AAA">
      <w:pPr>
        <w:pBdr>
          <w:top w:val="nil"/>
          <w:left w:val="nil"/>
          <w:bottom w:val="nil"/>
          <w:right w:val="nil"/>
          <w:between w:val="nil"/>
        </w:pBdr>
        <w:tabs>
          <w:tab w:val="left" w:pos="6360"/>
        </w:tabs>
        <w:ind w:firstLine="709"/>
        <w:rPr>
          <w:rFonts w:ascii="Arial" w:eastAsia="Arial" w:hAnsi="Arial" w:cs="Arial"/>
          <w:b/>
          <w:color w:val="000000"/>
        </w:rPr>
      </w:pPr>
    </w:p>
    <w:p w:rsidR="00586AAA" w:rsidRDefault="0068006E">
      <w:pPr>
        <w:pBdr>
          <w:top w:val="nil"/>
          <w:left w:val="nil"/>
          <w:bottom w:val="nil"/>
          <w:right w:val="nil"/>
          <w:between w:val="nil"/>
        </w:pBdr>
        <w:spacing w:before="93"/>
        <w:ind w:left="211"/>
        <w:jc w:val="center"/>
        <w:rPr>
          <w:rFonts w:ascii="Arial" w:eastAsia="Arial" w:hAnsi="Arial" w:cs="Arial"/>
          <w:b/>
          <w:color w:val="000000"/>
          <w:u w:val="single"/>
        </w:rPr>
      </w:pPr>
      <w:r>
        <w:rPr>
          <w:rFonts w:ascii="Arial" w:eastAsia="Arial" w:hAnsi="Arial" w:cs="Arial"/>
          <w:b/>
          <w:color w:val="000000"/>
          <w:u w:val="single"/>
        </w:rPr>
        <w:t xml:space="preserve">ANEXO III </w:t>
      </w:r>
      <w:r w:rsidR="00420695">
        <w:rPr>
          <w:rFonts w:ascii="Arial" w:eastAsia="Arial" w:hAnsi="Arial" w:cs="Arial"/>
          <w:b/>
          <w:color w:val="000000"/>
          <w:u w:val="single"/>
        </w:rPr>
        <w:t>–</w:t>
      </w:r>
      <w:r>
        <w:rPr>
          <w:rFonts w:ascii="Arial" w:eastAsia="Arial" w:hAnsi="Arial" w:cs="Arial"/>
          <w:b/>
          <w:color w:val="000000"/>
          <w:u w:val="single"/>
        </w:rPr>
        <w:t xml:space="preserve"> ATESTADO DE VISTORIA</w:t>
      </w:r>
    </w:p>
    <w:p w:rsidR="00586AAA" w:rsidRDefault="00586AAA">
      <w:pPr>
        <w:pBdr>
          <w:top w:val="nil"/>
          <w:left w:val="nil"/>
          <w:bottom w:val="nil"/>
          <w:right w:val="nil"/>
          <w:between w:val="nil"/>
        </w:pBdr>
        <w:spacing w:after="120"/>
        <w:rPr>
          <w:rFonts w:ascii="Arial" w:eastAsia="Arial" w:hAnsi="Arial" w:cs="Arial"/>
          <w:b/>
          <w:color w:val="000000"/>
          <w:sz w:val="26"/>
          <w:szCs w:val="26"/>
        </w:rPr>
      </w:pPr>
    </w:p>
    <w:p w:rsidR="00586AAA" w:rsidRPr="0077568D" w:rsidRDefault="0068006E">
      <w:pPr>
        <w:numPr>
          <w:ilvl w:val="1"/>
          <w:numId w:val="9"/>
        </w:numPr>
        <w:pBdr>
          <w:top w:val="nil"/>
          <w:left w:val="nil"/>
          <w:bottom w:val="nil"/>
          <w:right w:val="nil"/>
          <w:between w:val="nil"/>
        </w:pBdr>
        <w:spacing w:after="120"/>
        <w:jc w:val="both"/>
        <w:rPr>
          <w:rFonts w:ascii="Arial" w:eastAsia="Arial" w:hAnsi="Arial" w:cs="Arial"/>
          <w:b/>
          <w:color w:val="000000"/>
        </w:rPr>
      </w:pPr>
      <w:r w:rsidRPr="0077568D">
        <w:rPr>
          <w:rFonts w:ascii="Arial" w:eastAsia="Arial" w:hAnsi="Arial" w:cs="Arial"/>
          <w:b/>
          <w:color w:val="000000"/>
        </w:rPr>
        <w:t xml:space="preserve">CHAMAMENTO PÚBLICO PARA SELEÇÃO DE ORGANIZAÇÃO SOCIAL PROCESSO LICITATÓRIO Nº. </w:t>
      </w:r>
      <w:r w:rsidR="0077568D" w:rsidRPr="0077568D">
        <w:rPr>
          <w:rFonts w:ascii="Arial" w:eastAsia="Arial" w:hAnsi="Arial" w:cs="Arial"/>
          <w:b/>
          <w:color w:val="000000"/>
        </w:rPr>
        <w:t>191</w:t>
      </w:r>
      <w:r w:rsidRPr="0077568D">
        <w:rPr>
          <w:rFonts w:ascii="Arial" w:eastAsia="Arial" w:hAnsi="Arial" w:cs="Arial"/>
          <w:b/>
          <w:color w:val="000000"/>
        </w:rPr>
        <w:t xml:space="preserve">/2023 DISPENSA DE LICITAÇÃO Nº. </w:t>
      </w:r>
      <w:r w:rsidR="0077568D" w:rsidRPr="0077568D">
        <w:rPr>
          <w:rFonts w:ascii="Arial" w:eastAsia="Arial" w:hAnsi="Arial" w:cs="Arial"/>
          <w:b/>
          <w:color w:val="000000"/>
        </w:rPr>
        <w:t>03</w:t>
      </w:r>
      <w:r w:rsidRPr="0077568D">
        <w:rPr>
          <w:rFonts w:ascii="Arial" w:eastAsia="Arial" w:hAnsi="Arial" w:cs="Arial"/>
          <w:b/>
          <w:color w:val="000000"/>
        </w:rPr>
        <w:t>/2023.</w:t>
      </w:r>
    </w:p>
    <w:p w:rsidR="00586AAA" w:rsidRDefault="00586AAA">
      <w:pPr>
        <w:pBdr>
          <w:top w:val="nil"/>
          <w:left w:val="nil"/>
          <w:bottom w:val="nil"/>
          <w:right w:val="nil"/>
          <w:between w:val="nil"/>
        </w:pBdr>
        <w:spacing w:after="120"/>
        <w:jc w:val="both"/>
        <w:rPr>
          <w:rFonts w:ascii="Arial" w:eastAsia="Arial" w:hAnsi="Arial" w:cs="Arial"/>
          <w:b/>
          <w:color w:val="000000"/>
          <w:highlight w:val="yellow"/>
        </w:rPr>
      </w:pPr>
    </w:p>
    <w:p w:rsidR="00586AAA" w:rsidRDefault="0068006E">
      <w:pPr>
        <w:ind w:firstLine="709"/>
        <w:jc w:val="both"/>
        <w:rPr>
          <w:rFonts w:ascii="Arial" w:eastAsia="Arial" w:hAnsi="Arial" w:cs="Arial"/>
          <w:b/>
        </w:rPr>
      </w:pPr>
      <w:r>
        <w:rPr>
          <w:rFonts w:ascii="Arial" w:eastAsia="Arial" w:hAnsi="Arial" w:cs="Arial"/>
          <w:b/>
        </w:rPr>
        <w:t>OBJETO: CHAMAMENTO PÚBLICO PARA SELEÇÃO DE ORGANIZAÇÃO SOCIAL PARA A PRESTAÇÃO DE SERVIÇOS, GERENCIAMENTO, OPERACIONALIZAÇÃO, APOIO E EXECUÇÃO DAS AÇÕES  E SERVIÇOS DE SAÚDE NA UNIDADE DE ESTRATÉGIA SAÚDE DA FAMÍLIA (ESF)</w:t>
      </w:r>
      <w:r w:rsidR="00420695">
        <w:rPr>
          <w:rFonts w:ascii="Arial" w:eastAsia="Arial" w:hAnsi="Arial" w:cs="Arial"/>
          <w:b/>
        </w:rPr>
        <w:t xml:space="preserve"> RENASCENÇA</w:t>
      </w:r>
      <w:r>
        <w:rPr>
          <w:rFonts w:ascii="Arial" w:eastAsia="Arial" w:hAnsi="Arial" w:cs="Arial"/>
          <w:b/>
        </w:rPr>
        <w:t xml:space="preserve"> NO ÂMBITO DO MUNICÍPIO DE BUENO BRANDÃO – MG.</w:t>
      </w:r>
    </w:p>
    <w:p w:rsidR="00586AAA" w:rsidRDefault="00586AAA">
      <w:pPr>
        <w:ind w:firstLine="709"/>
        <w:jc w:val="both"/>
        <w:rPr>
          <w:rFonts w:ascii="Arial" w:eastAsia="Arial" w:hAnsi="Arial" w:cs="Arial"/>
          <w:b/>
        </w:rPr>
      </w:pPr>
    </w:p>
    <w:p w:rsidR="00586AAA" w:rsidRDefault="00586AAA">
      <w:pPr>
        <w:ind w:firstLine="709"/>
        <w:jc w:val="both"/>
        <w:rPr>
          <w:rFonts w:ascii="Arial" w:eastAsia="Arial" w:hAnsi="Arial" w:cs="Arial"/>
          <w:b/>
          <w:highlight w:val="yellow"/>
        </w:rPr>
      </w:pPr>
    </w:p>
    <w:p w:rsidR="00586AAA" w:rsidRDefault="0068006E">
      <w:pPr>
        <w:pBdr>
          <w:top w:val="nil"/>
          <w:left w:val="nil"/>
          <w:bottom w:val="nil"/>
          <w:right w:val="nil"/>
          <w:between w:val="nil"/>
        </w:pBdr>
        <w:tabs>
          <w:tab w:val="left" w:pos="5307"/>
        </w:tabs>
        <w:spacing w:before="200" w:after="120"/>
        <w:ind w:left="941"/>
        <w:jc w:val="both"/>
        <w:rPr>
          <w:rFonts w:ascii="Arial" w:eastAsia="Arial" w:hAnsi="Arial" w:cs="Arial"/>
          <w:color w:val="000000"/>
        </w:rPr>
      </w:pPr>
      <w:r>
        <w:rPr>
          <w:rFonts w:ascii="Arial" w:eastAsia="Arial" w:hAnsi="Arial" w:cs="Arial"/>
          <w:color w:val="000000"/>
        </w:rPr>
        <w:t>A</w:t>
      </w:r>
      <w:r>
        <w:rPr>
          <w:rFonts w:ascii="Arial" w:eastAsia="Arial" w:hAnsi="Arial" w:cs="Arial"/>
          <w:color w:val="000000"/>
          <w:u w:val="single"/>
        </w:rPr>
        <w:tab/>
      </w:r>
      <w:r>
        <w:rPr>
          <w:rFonts w:ascii="Arial" w:eastAsia="Arial" w:hAnsi="Arial" w:cs="Arial"/>
          <w:color w:val="000000"/>
        </w:rPr>
        <w:t xml:space="preserve">(Organização Social), inscrita no CNPJ n.º </w:t>
      </w:r>
      <w:r>
        <w:rPr>
          <w:rFonts w:ascii="Arial" w:eastAsia="Arial" w:hAnsi="Arial" w:cs="Arial"/>
          <w:color w:val="000000"/>
          <w:u w:val="single"/>
        </w:rPr>
        <w:t xml:space="preserve"> </w:t>
      </w:r>
      <w:r>
        <w:rPr>
          <w:rFonts w:ascii="Arial" w:eastAsia="Arial" w:hAnsi="Arial" w:cs="Arial"/>
          <w:color w:val="000000"/>
          <w:u w:val="single"/>
        </w:rPr>
        <w:tab/>
      </w:r>
      <w:r>
        <w:rPr>
          <w:rFonts w:ascii="Arial" w:eastAsia="Arial" w:hAnsi="Arial" w:cs="Arial"/>
          <w:color w:val="000000"/>
        </w:rPr>
        <w:t>, através de seu representante legal/profissional</w:t>
      </w:r>
      <w:r>
        <w:rPr>
          <w:rFonts w:ascii="Arial" w:eastAsia="Arial" w:hAnsi="Arial" w:cs="Arial"/>
          <w:color w:val="000000"/>
          <w:u w:val="single"/>
        </w:rPr>
        <w:tab/>
      </w:r>
      <w:r>
        <w:rPr>
          <w:rFonts w:ascii="Arial" w:eastAsia="Arial" w:hAnsi="Arial" w:cs="Arial"/>
          <w:color w:val="000000"/>
        </w:rPr>
        <w:t>, declara que: vistoriou as instalações onde serão executados os serviços, atestando que  tomou conhecimento de todas as informações e das condições locais de execução dos serviços, constatando as condições de execução e peculiaridades inerentes à natureza dos trabalhos para o cumprimento das obrigações objeto deste chamamento.</w:t>
      </w:r>
    </w:p>
    <w:p w:rsidR="00586AAA" w:rsidRDefault="0068006E">
      <w:pPr>
        <w:pBdr>
          <w:top w:val="nil"/>
          <w:left w:val="nil"/>
          <w:bottom w:val="nil"/>
          <w:right w:val="nil"/>
          <w:between w:val="nil"/>
        </w:pBdr>
        <w:tabs>
          <w:tab w:val="left" w:pos="2468"/>
          <w:tab w:val="left" w:pos="4205"/>
        </w:tabs>
        <w:spacing w:before="201" w:after="120"/>
        <w:ind w:left="210"/>
        <w:jc w:val="center"/>
        <w:rPr>
          <w:rFonts w:ascii="Arial" w:eastAsia="Arial" w:hAnsi="Arial" w:cs="Arial"/>
          <w:color w:val="000000"/>
        </w:rPr>
      </w:pPr>
      <w:r>
        <w:rPr>
          <w:rFonts w:ascii="Arial" w:eastAsia="Arial" w:hAnsi="Arial" w:cs="Arial"/>
          <w:color w:val="000000"/>
        </w:rPr>
        <w:t>Bueno Brandão - MG ,</w:t>
      </w:r>
      <w:r>
        <w:rPr>
          <w:rFonts w:ascii="Arial" w:eastAsia="Arial" w:hAnsi="Arial" w:cs="Arial"/>
          <w:color w:val="000000"/>
          <w:u w:val="single"/>
        </w:rPr>
        <w:tab/>
      </w:r>
      <w:r>
        <w:rPr>
          <w:rFonts w:ascii="Arial" w:eastAsia="Arial" w:hAnsi="Arial" w:cs="Arial"/>
          <w:color w:val="000000"/>
        </w:rPr>
        <w:t>de</w:t>
      </w:r>
      <w:r>
        <w:rPr>
          <w:rFonts w:ascii="Arial" w:eastAsia="Arial" w:hAnsi="Arial" w:cs="Arial"/>
          <w:color w:val="000000"/>
          <w:u w:val="single"/>
        </w:rPr>
        <w:tab/>
        <w:t xml:space="preserve">___ </w:t>
      </w:r>
      <w:r>
        <w:rPr>
          <w:rFonts w:ascii="Arial" w:eastAsia="Arial" w:hAnsi="Arial" w:cs="Arial"/>
          <w:color w:val="000000"/>
        </w:rPr>
        <w:t>de 2023.</w:t>
      </w:r>
    </w:p>
    <w:p w:rsidR="00586AAA" w:rsidRDefault="00586AAA">
      <w:pPr>
        <w:pBdr>
          <w:top w:val="nil"/>
          <w:left w:val="nil"/>
          <w:bottom w:val="nil"/>
          <w:right w:val="nil"/>
          <w:between w:val="nil"/>
        </w:pBdr>
        <w:spacing w:after="120"/>
        <w:rPr>
          <w:rFonts w:ascii="Arial" w:eastAsia="Arial" w:hAnsi="Arial" w:cs="Arial"/>
          <w:color w:val="000000"/>
          <w:sz w:val="26"/>
          <w:szCs w:val="26"/>
        </w:rPr>
      </w:pPr>
    </w:p>
    <w:p w:rsidR="00586AAA" w:rsidRDefault="00586AAA">
      <w:pPr>
        <w:pBdr>
          <w:top w:val="nil"/>
          <w:left w:val="nil"/>
          <w:bottom w:val="nil"/>
          <w:right w:val="nil"/>
          <w:between w:val="nil"/>
        </w:pBdr>
        <w:spacing w:after="120"/>
        <w:rPr>
          <w:rFonts w:ascii="Arial" w:eastAsia="Arial" w:hAnsi="Arial" w:cs="Arial"/>
          <w:color w:val="000000"/>
          <w:sz w:val="26"/>
          <w:szCs w:val="26"/>
        </w:rPr>
      </w:pPr>
    </w:p>
    <w:p w:rsidR="00586AAA" w:rsidRDefault="0068006E">
      <w:pPr>
        <w:pBdr>
          <w:top w:val="nil"/>
          <w:left w:val="nil"/>
          <w:bottom w:val="nil"/>
          <w:right w:val="nil"/>
          <w:between w:val="nil"/>
        </w:pBdr>
        <w:spacing w:before="160" w:after="120"/>
        <w:ind w:left="212"/>
        <w:jc w:val="center"/>
        <w:rPr>
          <w:rFonts w:ascii="Arial" w:eastAsia="Arial" w:hAnsi="Arial" w:cs="Arial"/>
          <w:color w:val="000000"/>
        </w:rPr>
      </w:pPr>
      <w:r>
        <w:rPr>
          <w:rFonts w:ascii="Arial" w:eastAsia="Arial" w:hAnsi="Arial" w:cs="Arial"/>
          <w:color w:val="000000"/>
        </w:rPr>
        <w:t>Assinaturas:</w:t>
      </w:r>
    </w:p>
    <w:p w:rsidR="00586AAA" w:rsidRDefault="00586AAA">
      <w:pPr>
        <w:pBdr>
          <w:top w:val="nil"/>
          <w:left w:val="nil"/>
          <w:bottom w:val="nil"/>
          <w:right w:val="nil"/>
          <w:between w:val="nil"/>
        </w:pBdr>
        <w:spacing w:before="160" w:after="120"/>
        <w:ind w:left="212"/>
        <w:jc w:val="center"/>
        <w:rPr>
          <w:rFonts w:ascii="Arial" w:eastAsia="Arial" w:hAnsi="Arial" w:cs="Arial"/>
          <w:color w:val="000000"/>
        </w:rPr>
      </w:pPr>
    </w:p>
    <w:p w:rsidR="00586AAA" w:rsidRDefault="00586AAA">
      <w:pPr>
        <w:pBdr>
          <w:top w:val="nil"/>
          <w:left w:val="nil"/>
          <w:bottom w:val="nil"/>
          <w:right w:val="nil"/>
          <w:between w:val="nil"/>
        </w:pBdr>
        <w:spacing w:before="160" w:after="120"/>
        <w:ind w:left="212"/>
        <w:jc w:val="center"/>
        <w:rPr>
          <w:rFonts w:ascii="Arial" w:eastAsia="Arial" w:hAnsi="Arial" w:cs="Arial"/>
          <w:color w:val="000000"/>
        </w:rPr>
      </w:pPr>
    </w:p>
    <w:p w:rsidR="00586AAA" w:rsidRDefault="00586AAA">
      <w:pPr>
        <w:pBdr>
          <w:top w:val="nil"/>
          <w:left w:val="nil"/>
          <w:bottom w:val="nil"/>
          <w:right w:val="nil"/>
          <w:between w:val="nil"/>
        </w:pBdr>
        <w:spacing w:before="10" w:after="120"/>
        <w:rPr>
          <w:rFonts w:ascii="Arial" w:eastAsia="Arial" w:hAnsi="Arial" w:cs="Arial"/>
          <w:color w:val="000000"/>
          <w:sz w:val="20"/>
          <w:szCs w:val="20"/>
        </w:rPr>
      </w:pPr>
    </w:p>
    <w:p w:rsidR="00586AAA" w:rsidRDefault="0068006E">
      <w:pPr>
        <w:pBdr>
          <w:top w:val="nil"/>
          <w:left w:val="nil"/>
          <w:bottom w:val="nil"/>
          <w:right w:val="nil"/>
          <w:between w:val="nil"/>
        </w:pBdr>
        <w:spacing w:after="120"/>
        <w:ind w:left="212"/>
        <w:jc w:val="center"/>
        <w:rPr>
          <w:rFonts w:ascii="Arial" w:eastAsia="Arial" w:hAnsi="Arial" w:cs="Arial"/>
          <w:color w:val="000000"/>
          <w:highlight w:val="yellow"/>
        </w:rPr>
      </w:pPr>
      <w:r>
        <w:rPr>
          <w:rFonts w:ascii="Arial" w:eastAsia="Arial" w:hAnsi="Arial" w:cs="Arial"/>
          <w:color w:val="000000"/>
          <w:highlight w:val="yellow"/>
        </w:rPr>
        <w:t>Servidor designado pela Secretaria de Saúde</w:t>
      </w:r>
    </w:p>
    <w:p w:rsidR="00586AAA" w:rsidRDefault="00586AAA">
      <w:pPr>
        <w:pBdr>
          <w:top w:val="nil"/>
          <w:left w:val="nil"/>
          <w:bottom w:val="nil"/>
          <w:right w:val="nil"/>
          <w:between w:val="nil"/>
        </w:pBdr>
        <w:spacing w:after="120"/>
        <w:rPr>
          <w:rFonts w:ascii="Arial" w:eastAsia="Arial" w:hAnsi="Arial" w:cs="Arial"/>
          <w:color w:val="000000"/>
          <w:sz w:val="26"/>
          <w:szCs w:val="26"/>
          <w:highlight w:val="yellow"/>
        </w:rPr>
      </w:pPr>
    </w:p>
    <w:p w:rsidR="00586AAA" w:rsidRDefault="00586AAA">
      <w:pPr>
        <w:pBdr>
          <w:top w:val="nil"/>
          <w:left w:val="nil"/>
          <w:bottom w:val="nil"/>
          <w:right w:val="nil"/>
          <w:between w:val="nil"/>
        </w:pBdr>
        <w:spacing w:after="120"/>
        <w:rPr>
          <w:rFonts w:ascii="Arial" w:eastAsia="Arial" w:hAnsi="Arial" w:cs="Arial"/>
          <w:color w:val="000000"/>
          <w:sz w:val="26"/>
          <w:szCs w:val="26"/>
          <w:highlight w:val="yellow"/>
        </w:rPr>
      </w:pPr>
    </w:p>
    <w:p w:rsidR="00586AAA" w:rsidRDefault="00586AAA">
      <w:pPr>
        <w:pBdr>
          <w:top w:val="nil"/>
          <w:left w:val="nil"/>
          <w:bottom w:val="nil"/>
          <w:right w:val="nil"/>
          <w:between w:val="nil"/>
        </w:pBdr>
        <w:spacing w:after="120"/>
        <w:rPr>
          <w:rFonts w:ascii="Arial" w:eastAsia="Arial" w:hAnsi="Arial" w:cs="Arial"/>
          <w:color w:val="000000"/>
          <w:sz w:val="26"/>
          <w:szCs w:val="26"/>
          <w:highlight w:val="yellow"/>
        </w:rPr>
      </w:pPr>
    </w:p>
    <w:p w:rsidR="00586AAA" w:rsidRDefault="00586AAA">
      <w:pPr>
        <w:pBdr>
          <w:top w:val="nil"/>
          <w:left w:val="nil"/>
          <w:bottom w:val="nil"/>
          <w:right w:val="nil"/>
          <w:between w:val="nil"/>
        </w:pBdr>
        <w:spacing w:after="120"/>
        <w:rPr>
          <w:rFonts w:ascii="Arial" w:eastAsia="Arial" w:hAnsi="Arial" w:cs="Arial"/>
          <w:color w:val="000000"/>
          <w:sz w:val="33"/>
          <w:szCs w:val="33"/>
          <w:highlight w:val="yellow"/>
        </w:rPr>
      </w:pPr>
    </w:p>
    <w:p w:rsidR="00586AAA" w:rsidRDefault="0068006E">
      <w:pPr>
        <w:pBdr>
          <w:top w:val="nil"/>
          <w:left w:val="nil"/>
          <w:bottom w:val="nil"/>
          <w:right w:val="nil"/>
          <w:between w:val="nil"/>
        </w:pBdr>
        <w:spacing w:before="1" w:after="120"/>
        <w:ind w:left="212"/>
        <w:jc w:val="center"/>
        <w:rPr>
          <w:rFonts w:ascii="Arial" w:eastAsia="Arial" w:hAnsi="Arial" w:cs="Arial"/>
          <w:color w:val="000000"/>
        </w:rPr>
      </w:pPr>
      <w:r>
        <w:rPr>
          <w:rFonts w:ascii="Arial" w:eastAsia="Arial" w:hAnsi="Arial" w:cs="Arial"/>
          <w:color w:val="000000"/>
          <w:highlight w:val="yellow"/>
        </w:rPr>
        <w:t>Representante Legal da Empresa</w:t>
      </w:r>
    </w:p>
    <w:p w:rsidR="00586AAA" w:rsidRDefault="00586AAA">
      <w:pPr>
        <w:pBdr>
          <w:top w:val="nil"/>
          <w:left w:val="nil"/>
          <w:bottom w:val="nil"/>
          <w:right w:val="nil"/>
          <w:between w:val="nil"/>
        </w:pBdr>
        <w:spacing w:before="93" w:after="120"/>
        <w:ind w:left="210"/>
        <w:rPr>
          <w:rFonts w:ascii="Arial" w:eastAsia="Arial" w:hAnsi="Arial" w:cs="Arial"/>
          <w:color w:val="000000"/>
        </w:rPr>
      </w:pPr>
    </w:p>
    <w:p w:rsidR="00586AAA" w:rsidRDefault="00586AAA">
      <w:pPr>
        <w:pBdr>
          <w:top w:val="nil"/>
          <w:left w:val="nil"/>
          <w:bottom w:val="nil"/>
          <w:right w:val="nil"/>
          <w:between w:val="nil"/>
        </w:pBdr>
        <w:spacing w:before="93" w:after="120"/>
        <w:ind w:left="210"/>
        <w:rPr>
          <w:rFonts w:ascii="Arial" w:eastAsia="Arial" w:hAnsi="Arial" w:cs="Arial"/>
          <w:color w:val="000000"/>
        </w:rPr>
      </w:pPr>
    </w:p>
    <w:p w:rsidR="00586AAA" w:rsidRDefault="00586AAA">
      <w:pPr>
        <w:pBdr>
          <w:top w:val="nil"/>
          <w:left w:val="nil"/>
          <w:bottom w:val="nil"/>
          <w:right w:val="nil"/>
          <w:between w:val="nil"/>
        </w:pBdr>
        <w:spacing w:before="93" w:after="120"/>
        <w:ind w:left="210"/>
        <w:rPr>
          <w:rFonts w:ascii="Arial" w:eastAsia="Arial" w:hAnsi="Arial" w:cs="Arial"/>
          <w:color w:val="000000"/>
        </w:rPr>
      </w:pPr>
    </w:p>
    <w:p w:rsidR="00586AAA" w:rsidRDefault="00586AAA">
      <w:pPr>
        <w:pBdr>
          <w:top w:val="nil"/>
          <w:left w:val="nil"/>
          <w:bottom w:val="nil"/>
          <w:right w:val="nil"/>
          <w:between w:val="nil"/>
        </w:pBdr>
        <w:spacing w:before="93" w:after="120"/>
        <w:ind w:left="210"/>
        <w:rPr>
          <w:rFonts w:ascii="Arial" w:eastAsia="Arial" w:hAnsi="Arial" w:cs="Arial"/>
          <w:color w:val="000000"/>
        </w:rPr>
      </w:pPr>
    </w:p>
    <w:p w:rsidR="00586AAA" w:rsidRDefault="00586AAA">
      <w:pPr>
        <w:pBdr>
          <w:top w:val="nil"/>
          <w:left w:val="nil"/>
          <w:bottom w:val="nil"/>
          <w:right w:val="nil"/>
          <w:between w:val="nil"/>
        </w:pBdr>
        <w:spacing w:before="93" w:after="120"/>
        <w:ind w:left="210"/>
        <w:rPr>
          <w:rFonts w:ascii="Arial" w:eastAsia="Arial" w:hAnsi="Arial" w:cs="Arial"/>
          <w:color w:val="000000"/>
        </w:rPr>
      </w:pPr>
    </w:p>
    <w:p w:rsidR="00586AAA" w:rsidRDefault="0068006E">
      <w:pPr>
        <w:pBdr>
          <w:top w:val="nil"/>
          <w:left w:val="nil"/>
          <w:bottom w:val="nil"/>
          <w:right w:val="nil"/>
          <w:between w:val="nil"/>
        </w:pBdr>
        <w:spacing w:before="93" w:after="120"/>
        <w:ind w:left="210"/>
        <w:jc w:val="center"/>
        <w:rPr>
          <w:rFonts w:ascii="Arial" w:eastAsia="Arial" w:hAnsi="Arial" w:cs="Arial"/>
          <w:b/>
          <w:color w:val="000000"/>
          <w:u w:val="single"/>
        </w:rPr>
      </w:pPr>
      <w:r>
        <w:rPr>
          <w:rFonts w:ascii="Arial" w:eastAsia="Arial" w:hAnsi="Arial" w:cs="Arial"/>
          <w:b/>
          <w:color w:val="000000"/>
          <w:u w:val="single"/>
        </w:rPr>
        <w:t>ANEXO IV: MODELO DE DECLARAÇÃO DE PLENO CONHECIMENTO DOS LOCAIS E CONDIÇÕES</w:t>
      </w:r>
    </w:p>
    <w:p w:rsidR="00586AAA" w:rsidRDefault="00586AAA">
      <w:pPr>
        <w:pBdr>
          <w:top w:val="nil"/>
          <w:left w:val="nil"/>
          <w:bottom w:val="nil"/>
          <w:right w:val="nil"/>
          <w:between w:val="nil"/>
        </w:pBdr>
        <w:spacing w:before="93" w:after="120"/>
        <w:ind w:left="210"/>
        <w:rPr>
          <w:rFonts w:ascii="Arial" w:eastAsia="Arial" w:hAnsi="Arial" w:cs="Arial"/>
          <w:color w:val="000000"/>
        </w:rPr>
      </w:pPr>
    </w:p>
    <w:p w:rsidR="00586AAA" w:rsidRDefault="0068006E">
      <w:pPr>
        <w:pBdr>
          <w:top w:val="nil"/>
          <w:left w:val="nil"/>
          <w:bottom w:val="nil"/>
          <w:right w:val="nil"/>
          <w:between w:val="nil"/>
        </w:pBdr>
        <w:spacing w:before="93" w:after="120"/>
        <w:ind w:left="210"/>
        <w:rPr>
          <w:rFonts w:ascii="Arial" w:eastAsia="Arial" w:hAnsi="Arial" w:cs="Arial"/>
          <w:color w:val="000000"/>
        </w:rPr>
      </w:pPr>
      <w:r>
        <w:rPr>
          <w:rFonts w:ascii="Arial" w:eastAsia="Arial" w:hAnsi="Arial" w:cs="Arial"/>
          <w:color w:val="000000"/>
        </w:rPr>
        <w:t>À PREFEITURA MUNICIPAL DE BUENO BRANDÃO - MG</w:t>
      </w:r>
    </w:p>
    <w:p w:rsidR="00586AAA" w:rsidRDefault="0068006E">
      <w:pPr>
        <w:pBdr>
          <w:top w:val="nil"/>
          <w:left w:val="nil"/>
          <w:bottom w:val="nil"/>
          <w:right w:val="nil"/>
          <w:between w:val="nil"/>
        </w:pBdr>
        <w:spacing w:before="93" w:after="120"/>
        <w:ind w:left="210"/>
        <w:rPr>
          <w:rFonts w:ascii="Arial" w:eastAsia="Arial" w:hAnsi="Arial" w:cs="Arial"/>
          <w:color w:val="000000"/>
        </w:rPr>
      </w:pPr>
      <w:r>
        <w:rPr>
          <w:rFonts w:ascii="Arial" w:eastAsia="Arial" w:hAnsi="Arial" w:cs="Arial"/>
          <w:color w:val="000000"/>
        </w:rPr>
        <w:t xml:space="preserve">Secretaria Municipal de Saúde </w:t>
      </w:r>
    </w:p>
    <w:p w:rsidR="00586AAA" w:rsidRDefault="0068006E">
      <w:pPr>
        <w:pBdr>
          <w:top w:val="nil"/>
          <w:left w:val="nil"/>
          <w:bottom w:val="nil"/>
          <w:right w:val="nil"/>
          <w:between w:val="nil"/>
        </w:pBdr>
        <w:spacing w:before="93" w:after="120"/>
        <w:ind w:left="210"/>
        <w:rPr>
          <w:rFonts w:ascii="Arial" w:eastAsia="Arial" w:hAnsi="Arial" w:cs="Arial"/>
          <w:color w:val="000000"/>
          <w:highlight w:val="yellow"/>
        </w:rPr>
      </w:pPr>
      <w:r>
        <w:rPr>
          <w:rFonts w:ascii="Arial" w:eastAsia="Arial" w:hAnsi="Arial" w:cs="Arial"/>
          <w:color w:val="000000"/>
        </w:rPr>
        <w:t>Comissão Especial de Seleção da Prefeitura Municipal de Bueno Brandão, Estado de Minas Gerais.</w:t>
      </w:r>
      <w:r>
        <w:rPr>
          <w:rFonts w:ascii="Arial" w:eastAsia="Arial" w:hAnsi="Arial" w:cs="Arial"/>
          <w:color w:val="000000"/>
          <w:highlight w:val="yellow"/>
        </w:rPr>
        <w:t xml:space="preserve"> </w:t>
      </w:r>
    </w:p>
    <w:p w:rsidR="00586AAA" w:rsidRDefault="00586AAA">
      <w:pPr>
        <w:pBdr>
          <w:top w:val="nil"/>
          <w:left w:val="nil"/>
          <w:bottom w:val="nil"/>
          <w:right w:val="nil"/>
          <w:between w:val="nil"/>
        </w:pBdr>
        <w:spacing w:before="93" w:after="120"/>
        <w:ind w:left="210"/>
        <w:rPr>
          <w:rFonts w:ascii="Arial" w:eastAsia="Arial" w:hAnsi="Arial" w:cs="Arial"/>
          <w:color w:val="000000"/>
          <w:highlight w:val="yellow"/>
        </w:rPr>
      </w:pPr>
    </w:p>
    <w:p w:rsidR="00586AAA" w:rsidRDefault="00586AAA">
      <w:pPr>
        <w:pBdr>
          <w:top w:val="nil"/>
          <w:left w:val="nil"/>
          <w:bottom w:val="nil"/>
          <w:right w:val="nil"/>
          <w:between w:val="nil"/>
        </w:pBdr>
        <w:spacing w:before="93" w:after="120"/>
        <w:ind w:left="210"/>
        <w:rPr>
          <w:rFonts w:ascii="Arial" w:eastAsia="Arial" w:hAnsi="Arial" w:cs="Arial"/>
          <w:color w:val="000000"/>
          <w:highlight w:val="yellow"/>
        </w:rPr>
      </w:pPr>
    </w:p>
    <w:p w:rsidR="00586AAA" w:rsidRPr="00420695" w:rsidRDefault="0068006E">
      <w:pPr>
        <w:pBdr>
          <w:top w:val="nil"/>
          <w:left w:val="nil"/>
          <w:bottom w:val="nil"/>
          <w:right w:val="nil"/>
          <w:between w:val="nil"/>
        </w:pBdr>
        <w:spacing w:before="93" w:after="120"/>
        <w:ind w:left="210"/>
        <w:rPr>
          <w:rFonts w:ascii="Arial" w:eastAsia="Arial" w:hAnsi="Arial" w:cs="Arial"/>
          <w:b/>
        </w:rPr>
      </w:pPr>
      <w:r w:rsidRPr="00420695">
        <w:rPr>
          <w:rFonts w:ascii="Arial" w:eastAsia="Arial" w:hAnsi="Arial" w:cs="Arial"/>
          <w:b/>
        </w:rPr>
        <w:t xml:space="preserve">EDITAL DE CHAMAMENTO PÚBLICO </w:t>
      </w:r>
      <w:r w:rsidR="00420695">
        <w:rPr>
          <w:rFonts w:ascii="Arial" w:eastAsia="Arial" w:hAnsi="Arial" w:cs="Arial"/>
          <w:b/>
        </w:rPr>
        <w:t>– PROCESSO Nº 191/2023</w:t>
      </w:r>
    </w:p>
    <w:p w:rsidR="00586AAA" w:rsidRDefault="00586AAA">
      <w:pPr>
        <w:pBdr>
          <w:top w:val="nil"/>
          <w:left w:val="nil"/>
          <w:bottom w:val="nil"/>
          <w:right w:val="nil"/>
          <w:between w:val="nil"/>
        </w:pBdr>
        <w:spacing w:before="93" w:after="120"/>
        <w:ind w:left="210"/>
        <w:rPr>
          <w:rFonts w:ascii="Arial" w:eastAsia="Arial" w:hAnsi="Arial" w:cs="Arial"/>
          <w:color w:val="000000"/>
          <w:highlight w:val="yellow"/>
        </w:rPr>
      </w:pPr>
    </w:p>
    <w:p w:rsidR="00586AAA" w:rsidRPr="00420695" w:rsidRDefault="0068006E">
      <w:pPr>
        <w:pBdr>
          <w:top w:val="nil"/>
          <w:left w:val="nil"/>
          <w:bottom w:val="nil"/>
          <w:right w:val="nil"/>
          <w:between w:val="nil"/>
        </w:pBdr>
        <w:spacing w:before="93" w:after="120"/>
        <w:ind w:left="210"/>
        <w:rPr>
          <w:rFonts w:ascii="Arial" w:eastAsia="Arial" w:hAnsi="Arial" w:cs="Arial"/>
        </w:rPr>
      </w:pPr>
      <w:r>
        <w:rPr>
          <w:rFonts w:ascii="Arial" w:eastAsia="Arial" w:hAnsi="Arial" w:cs="Arial"/>
          <w:color w:val="000000"/>
        </w:rPr>
        <w:t xml:space="preserve"> A __________________ (Organização Social), inscrita no CNPJ nº ____________ , </w:t>
      </w:r>
      <w:r w:rsidRPr="00420695">
        <w:rPr>
          <w:rFonts w:ascii="Arial" w:eastAsia="Arial" w:hAnsi="Arial" w:cs="Arial"/>
        </w:rPr>
        <w:t xml:space="preserve">através de seu representante legal/profissional _____________________________ , declara que tem pleno conhecimento dos locais e das condições em que deverá ser prestado o serviço objeto deste Chamamento Público, conforme estipulado no </w:t>
      </w:r>
      <w:r w:rsidR="00420695" w:rsidRPr="00420695">
        <w:rPr>
          <w:rFonts w:ascii="Arial" w:eastAsia="Arial" w:hAnsi="Arial" w:cs="Arial"/>
        </w:rPr>
        <w:t>Processo</w:t>
      </w:r>
      <w:r w:rsidRPr="00420695">
        <w:rPr>
          <w:rFonts w:ascii="Arial" w:eastAsia="Arial" w:hAnsi="Arial" w:cs="Arial"/>
        </w:rPr>
        <w:t xml:space="preserve"> nº.  </w:t>
      </w:r>
      <w:r w:rsidR="00420695" w:rsidRPr="00420695">
        <w:rPr>
          <w:rFonts w:ascii="Arial" w:eastAsia="Arial" w:hAnsi="Arial" w:cs="Arial"/>
        </w:rPr>
        <w:t>191</w:t>
      </w:r>
      <w:r w:rsidRPr="00420695">
        <w:rPr>
          <w:rFonts w:ascii="Arial" w:eastAsia="Arial" w:hAnsi="Arial" w:cs="Arial"/>
        </w:rPr>
        <w:t>/</w:t>
      </w:r>
      <w:r w:rsidR="00420695" w:rsidRPr="00420695">
        <w:rPr>
          <w:rFonts w:ascii="Arial" w:eastAsia="Arial" w:hAnsi="Arial" w:cs="Arial"/>
        </w:rPr>
        <w:t>2023</w:t>
      </w:r>
      <w:r w:rsidRPr="00420695">
        <w:rPr>
          <w:rFonts w:ascii="Arial" w:eastAsia="Arial" w:hAnsi="Arial" w:cs="Arial"/>
        </w:rPr>
        <w:t>.</w:t>
      </w:r>
    </w:p>
    <w:p w:rsidR="00586AAA" w:rsidRDefault="00586AAA">
      <w:pPr>
        <w:pBdr>
          <w:top w:val="nil"/>
          <w:left w:val="nil"/>
          <w:bottom w:val="nil"/>
          <w:right w:val="nil"/>
          <w:between w:val="nil"/>
        </w:pBdr>
        <w:spacing w:before="93" w:after="120"/>
        <w:ind w:left="210"/>
        <w:rPr>
          <w:rFonts w:ascii="Arial" w:eastAsia="Arial" w:hAnsi="Arial" w:cs="Arial"/>
          <w:color w:val="000000"/>
          <w:highlight w:val="yellow"/>
        </w:rPr>
      </w:pPr>
    </w:p>
    <w:p w:rsidR="00586AAA" w:rsidRDefault="0068006E">
      <w:pPr>
        <w:pBdr>
          <w:top w:val="nil"/>
          <w:left w:val="nil"/>
          <w:bottom w:val="nil"/>
          <w:right w:val="nil"/>
          <w:between w:val="nil"/>
        </w:pBdr>
        <w:spacing w:before="93" w:after="120"/>
        <w:ind w:left="210"/>
        <w:jc w:val="center"/>
        <w:rPr>
          <w:rFonts w:ascii="Arial" w:eastAsia="Arial" w:hAnsi="Arial" w:cs="Arial"/>
          <w:color w:val="000000"/>
        </w:rPr>
      </w:pPr>
      <w:r>
        <w:rPr>
          <w:rFonts w:ascii="Arial" w:eastAsia="Arial" w:hAnsi="Arial" w:cs="Arial"/>
          <w:color w:val="000000"/>
        </w:rPr>
        <w:t>Bueno Brandão – MG, ________ de ____________ de 2023.</w:t>
      </w:r>
    </w:p>
    <w:p w:rsidR="00586AAA" w:rsidRDefault="00586AAA">
      <w:pPr>
        <w:pBdr>
          <w:top w:val="nil"/>
          <w:left w:val="nil"/>
          <w:bottom w:val="nil"/>
          <w:right w:val="nil"/>
          <w:between w:val="nil"/>
        </w:pBdr>
        <w:spacing w:before="93" w:after="120"/>
        <w:ind w:left="210"/>
        <w:jc w:val="center"/>
        <w:rPr>
          <w:rFonts w:ascii="Arial" w:eastAsia="Arial" w:hAnsi="Arial" w:cs="Arial"/>
          <w:color w:val="000000"/>
          <w:highlight w:val="yellow"/>
        </w:rPr>
      </w:pPr>
    </w:p>
    <w:p w:rsidR="00586AAA" w:rsidRDefault="00586AAA">
      <w:pPr>
        <w:pBdr>
          <w:top w:val="nil"/>
          <w:left w:val="nil"/>
          <w:bottom w:val="nil"/>
          <w:right w:val="nil"/>
          <w:between w:val="nil"/>
        </w:pBdr>
        <w:spacing w:before="93" w:after="120"/>
        <w:ind w:left="210"/>
        <w:jc w:val="center"/>
        <w:rPr>
          <w:rFonts w:ascii="Arial" w:eastAsia="Arial" w:hAnsi="Arial" w:cs="Arial"/>
          <w:color w:val="000000"/>
          <w:highlight w:val="yellow"/>
        </w:rPr>
      </w:pPr>
    </w:p>
    <w:p w:rsidR="00586AAA" w:rsidRDefault="00586AAA">
      <w:pPr>
        <w:pBdr>
          <w:top w:val="nil"/>
          <w:left w:val="nil"/>
          <w:bottom w:val="nil"/>
          <w:right w:val="nil"/>
          <w:between w:val="nil"/>
        </w:pBdr>
        <w:spacing w:before="93" w:after="120"/>
        <w:ind w:left="210"/>
        <w:jc w:val="center"/>
        <w:rPr>
          <w:rFonts w:ascii="Arial" w:eastAsia="Arial" w:hAnsi="Arial" w:cs="Arial"/>
          <w:color w:val="000000"/>
          <w:highlight w:val="yellow"/>
        </w:rPr>
      </w:pPr>
    </w:p>
    <w:p w:rsidR="00586AAA" w:rsidRDefault="00586AAA">
      <w:pPr>
        <w:pBdr>
          <w:top w:val="nil"/>
          <w:left w:val="nil"/>
          <w:bottom w:val="nil"/>
          <w:right w:val="nil"/>
          <w:between w:val="nil"/>
        </w:pBdr>
        <w:spacing w:before="93" w:after="120"/>
        <w:ind w:left="210"/>
        <w:jc w:val="center"/>
        <w:rPr>
          <w:rFonts w:ascii="Arial" w:eastAsia="Arial" w:hAnsi="Arial" w:cs="Arial"/>
          <w:color w:val="000000"/>
          <w:highlight w:val="yellow"/>
        </w:rPr>
      </w:pPr>
    </w:p>
    <w:p w:rsidR="00586AAA" w:rsidRDefault="0068006E">
      <w:pPr>
        <w:pBdr>
          <w:top w:val="nil"/>
          <w:left w:val="nil"/>
          <w:bottom w:val="nil"/>
          <w:right w:val="nil"/>
          <w:between w:val="nil"/>
        </w:pBdr>
        <w:spacing w:before="93" w:after="120"/>
        <w:ind w:left="210"/>
        <w:jc w:val="center"/>
        <w:rPr>
          <w:rFonts w:ascii="Arial" w:eastAsia="Arial" w:hAnsi="Arial" w:cs="Arial"/>
          <w:color w:val="000000"/>
        </w:rPr>
      </w:pPr>
      <w:r>
        <w:rPr>
          <w:rFonts w:ascii="Arial" w:eastAsia="Arial" w:hAnsi="Arial" w:cs="Arial"/>
          <w:color w:val="000000"/>
        </w:rPr>
        <w:t>________________________________________</w:t>
      </w:r>
    </w:p>
    <w:p w:rsidR="00586AAA" w:rsidRDefault="0068006E">
      <w:pPr>
        <w:pBdr>
          <w:top w:val="nil"/>
          <w:left w:val="nil"/>
          <w:bottom w:val="nil"/>
          <w:right w:val="nil"/>
          <w:between w:val="nil"/>
        </w:pBdr>
        <w:spacing w:before="93" w:after="120"/>
        <w:ind w:left="210"/>
        <w:jc w:val="center"/>
        <w:rPr>
          <w:rFonts w:ascii="Arial" w:eastAsia="Arial" w:hAnsi="Arial" w:cs="Arial"/>
          <w:color w:val="000000"/>
        </w:rPr>
      </w:pPr>
      <w:r>
        <w:rPr>
          <w:rFonts w:ascii="Arial" w:eastAsia="Arial" w:hAnsi="Arial" w:cs="Arial"/>
          <w:color w:val="000000"/>
        </w:rPr>
        <w:t>Assinatura do Responsável Legal da Pessoa Jurídica</w:t>
      </w:r>
    </w:p>
    <w:p w:rsidR="00586AAA" w:rsidRDefault="00586AAA">
      <w:pPr>
        <w:pBdr>
          <w:top w:val="nil"/>
          <w:left w:val="nil"/>
          <w:bottom w:val="nil"/>
          <w:right w:val="nil"/>
          <w:between w:val="nil"/>
        </w:pBdr>
        <w:tabs>
          <w:tab w:val="left" w:pos="7470"/>
        </w:tabs>
        <w:spacing w:before="93" w:after="120"/>
        <w:ind w:left="210"/>
        <w:jc w:val="center"/>
        <w:rPr>
          <w:color w:val="000000"/>
        </w:rPr>
      </w:pPr>
    </w:p>
    <w:p w:rsidR="00586AAA" w:rsidRDefault="00586AAA">
      <w:pPr>
        <w:pBdr>
          <w:top w:val="nil"/>
          <w:left w:val="nil"/>
          <w:bottom w:val="nil"/>
          <w:right w:val="nil"/>
          <w:between w:val="nil"/>
        </w:pBdr>
        <w:spacing w:before="93" w:after="120"/>
        <w:ind w:left="210"/>
        <w:rPr>
          <w:color w:val="000000"/>
        </w:rPr>
      </w:pPr>
    </w:p>
    <w:p w:rsidR="00586AAA" w:rsidRDefault="00586AAA">
      <w:pPr>
        <w:pBdr>
          <w:top w:val="nil"/>
          <w:left w:val="nil"/>
          <w:bottom w:val="nil"/>
          <w:right w:val="nil"/>
          <w:between w:val="nil"/>
        </w:pBdr>
        <w:spacing w:before="93" w:after="120"/>
        <w:ind w:left="210"/>
        <w:rPr>
          <w:color w:val="000000"/>
        </w:rPr>
      </w:pPr>
    </w:p>
    <w:p w:rsidR="00586AAA" w:rsidRDefault="00586AAA">
      <w:pPr>
        <w:pBdr>
          <w:top w:val="nil"/>
          <w:left w:val="nil"/>
          <w:bottom w:val="nil"/>
          <w:right w:val="nil"/>
          <w:between w:val="nil"/>
        </w:pBdr>
        <w:spacing w:before="93" w:after="120"/>
        <w:ind w:left="210"/>
        <w:rPr>
          <w:color w:val="000000"/>
        </w:rPr>
      </w:pPr>
    </w:p>
    <w:p w:rsidR="00586AAA" w:rsidRDefault="00586AAA">
      <w:pPr>
        <w:pBdr>
          <w:top w:val="nil"/>
          <w:left w:val="nil"/>
          <w:bottom w:val="nil"/>
          <w:right w:val="nil"/>
          <w:between w:val="nil"/>
        </w:pBdr>
        <w:spacing w:before="93" w:after="120"/>
        <w:ind w:left="210"/>
        <w:rPr>
          <w:color w:val="000000"/>
        </w:rPr>
      </w:pPr>
    </w:p>
    <w:p w:rsidR="00586AAA" w:rsidRDefault="00586AAA">
      <w:pPr>
        <w:pBdr>
          <w:top w:val="nil"/>
          <w:left w:val="nil"/>
          <w:bottom w:val="nil"/>
          <w:right w:val="nil"/>
          <w:between w:val="nil"/>
        </w:pBdr>
        <w:spacing w:before="93" w:after="120"/>
        <w:ind w:left="210"/>
        <w:rPr>
          <w:color w:val="000000"/>
        </w:rPr>
      </w:pPr>
    </w:p>
    <w:p w:rsidR="00586AAA" w:rsidRDefault="00586AAA">
      <w:pPr>
        <w:pBdr>
          <w:top w:val="nil"/>
          <w:left w:val="nil"/>
          <w:bottom w:val="nil"/>
          <w:right w:val="nil"/>
          <w:between w:val="nil"/>
        </w:pBdr>
        <w:spacing w:before="93" w:after="120"/>
        <w:ind w:left="210"/>
        <w:rPr>
          <w:color w:val="000000"/>
        </w:rPr>
      </w:pPr>
    </w:p>
    <w:p w:rsidR="00586AAA" w:rsidRDefault="00586AAA">
      <w:pPr>
        <w:pBdr>
          <w:top w:val="nil"/>
          <w:left w:val="nil"/>
          <w:bottom w:val="nil"/>
          <w:right w:val="nil"/>
          <w:between w:val="nil"/>
        </w:pBdr>
        <w:spacing w:after="120"/>
        <w:ind w:left="210"/>
        <w:jc w:val="center"/>
        <w:rPr>
          <w:b/>
          <w:color w:val="000000"/>
          <w:u w:val="single"/>
        </w:rPr>
      </w:pPr>
    </w:p>
    <w:p w:rsidR="00586AAA" w:rsidRDefault="00586AAA">
      <w:pPr>
        <w:pBdr>
          <w:top w:val="nil"/>
          <w:left w:val="nil"/>
          <w:bottom w:val="nil"/>
          <w:right w:val="nil"/>
          <w:between w:val="nil"/>
        </w:pBdr>
        <w:spacing w:after="120"/>
        <w:ind w:left="210"/>
        <w:jc w:val="center"/>
        <w:rPr>
          <w:b/>
          <w:color w:val="000000"/>
          <w:u w:val="single"/>
        </w:rPr>
      </w:pPr>
    </w:p>
    <w:p w:rsidR="00586AAA" w:rsidRDefault="00586AAA">
      <w:pPr>
        <w:pBdr>
          <w:top w:val="nil"/>
          <w:left w:val="nil"/>
          <w:bottom w:val="nil"/>
          <w:right w:val="nil"/>
          <w:between w:val="nil"/>
        </w:pBdr>
        <w:spacing w:after="120"/>
        <w:ind w:left="210"/>
        <w:jc w:val="center"/>
        <w:rPr>
          <w:b/>
          <w:color w:val="000000"/>
          <w:u w:val="single"/>
        </w:rPr>
      </w:pPr>
    </w:p>
    <w:p w:rsidR="00586AAA" w:rsidRDefault="0068006E">
      <w:pPr>
        <w:pBdr>
          <w:top w:val="nil"/>
          <w:left w:val="nil"/>
          <w:bottom w:val="nil"/>
          <w:right w:val="nil"/>
          <w:between w:val="nil"/>
        </w:pBdr>
        <w:spacing w:after="120"/>
        <w:ind w:left="210"/>
        <w:jc w:val="center"/>
        <w:rPr>
          <w:rFonts w:ascii="Arial" w:eastAsia="Arial" w:hAnsi="Arial" w:cs="Arial"/>
          <w:b/>
          <w:color w:val="000000"/>
          <w:u w:val="single"/>
        </w:rPr>
      </w:pPr>
      <w:r>
        <w:rPr>
          <w:rFonts w:ascii="Arial" w:eastAsia="Arial" w:hAnsi="Arial" w:cs="Arial"/>
          <w:b/>
          <w:color w:val="000000"/>
          <w:u w:val="single"/>
        </w:rPr>
        <w:lastRenderedPageBreak/>
        <w:t>ANEXO V – ROTEIRO PARA ELABORAÇÃO DO PLANO DE TRABALHO:</w:t>
      </w:r>
    </w:p>
    <w:p w:rsidR="00586AAA" w:rsidRDefault="0068006E">
      <w:pPr>
        <w:pBdr>
          <w:top w:val="nil"/>
          <w:left w:val="nil"/>
          <w:bottom w:val="nil"/>
          <w:right w:val="nil"/>
          <w:between w:val="nil"/>
        </w:pBdr>
        <w:spacing w:before="93" w:after="120"/>
        <w:ind w:left="210"/>
        <w:jc w:val="both"/>
        <w:rPr>
          <w:rFonts w:ascii="Arial" w:eastAsia="Arial" w:hAnsi="Arial" w:cs="Arial"/>
          <w:color w:val="000000"/>
        </w:rPr>
      </w:pPr>
      <w:r>
        <w:rPr>
          <w:rFonts w:ascii="Arial" w:eastAsia="Arial" w:hAnsi="Arial" w:cs="Arial"/>
          <w:color w:val="000000"/>
        </w:rPr>
        <w:t>Entende-se que o PLANO DE TRABALHO é a demonstração do conjunto dos elementos necessários e suficientes, com nível de precisão adequada para caracterizar o perfil da unidade e o trabalho técnico gerencial definido no objeto da seleção com base nas indicações e estudos preliminares dos informes básicos, conforme Termo de Referência e anexo, do Edital.</w:t>
      </w:r>
    </w:p>
    <w:p w:rsidR="00586AAA" w:rsidRDefault="0068006E">
      <w:pPr>
        <w:pBdr>
          <w:top w:val="nil"/>
          <w:left w:val="nil"/>
          <w:bottom w:val="nil"/>
          <w:right w:val="nil"/>
          <w:between w:val="nil"/>
        </w:pBdr>
        <w:spacing w:before="93" w:after="120"/>
        <w:ind w:left="210"/>
        <w:jc w:val="both"/>
        <w:rPr>
          <w:rFonts w:ascii="Arial" w:eastAsia="Arial" w:hAnsi="Arial" w:cs="Arial"/>
          <w:color w:val="000000"/>
        </w:rPr>
      </w:pPr>
      <w:r>
        <w:rPr>
          <w:rFonts w:ascii="Arial" w:eastAsia="Arial" w:hAnsi="Arial" w:cs="Arial"/>
          <w:color w:val="000000"/>
        </w:rPr>
        <w:t>O proponente deverá demonstrar a viabilidade técnica e a estimativa das despesas referentes à execução das atividades propostas, com definição de métodos e prazos de execução.</w:t>
      </w:r>
    </w:p>
    <w:p w:rsidR="00586AAA" w:rsidRDefault="0068006E">
      <w:pPr>
        <w:pBdr>
          <w:top w:val="nil"/>
          <w:left w:val="nil"/>
          <w:bottom w:val="nil"/>
          <w:right w:val="nil"/>
          <w:between w:val="nil"/>
        </w:pBdr>
        <w:spacing w:before="93" w:after="120"/>
        <w:ind w:left="210"/>
        <w:jc w:val="both"/>
        <w:rPr>
          <w:rFonts w:ascii="Arial" w:eastAsia="Arial" w:hAnsi="Arial" w:cs="Arial"/>
          <w:color w:val="000000"/>
        </w:rPr>
      </w:pPr>
      <w:r>
        <w:rPr>
          <w:rFonts w:ascii="Arial" w:eastAsia="Arial" w:hAnsi="Arial" w:cs="Arial"/>
          <w:color w:val="000000"/>
        </w:rPr>
        <w:t>O Plano de Trabalho apresentado deverá conter a descrição sucinta e clara da proposta, evidenciando os benefícios econômicos e sociais a serem alcançados pela comunidade, bem como os resultados a serem obtidos.</w:t>
      </w:r>
    </w:p>
    <w:p w:rsidR="00586AAA" w:rsidRDefault="0068006E">
      <w:pPr>
        <w:pBdr>
          <w:top w:val="nil"/>
          <w:left w:val="nil"/>
          <w:bottom w:val="nil"/>
          <w:right w:val="nil"/>
          <w:between w:val="nil"/>
        </w:pBdr>
        <w:spacing w:before="93" w:after="120"/>
        <w:ind w:left="210"/>
        <w:jc w:val="both"/>
        <w:rPr>
          <w:rFonts w:ascii="Arial" w:eastAsia="Arial" w:hAnsi="Arial" w:cs="Arial"/>
          <w:color w:val="000000"/>
        </w:rPr>
      </w:pPr>
      <w:r>
        <w:rPr>
          <w:rFonts w:ascii="Arial" w:eastAsia="Arial" w:hAnsi="Arial" w:cs="Arial"/>
          <w:color w:val="000000"/>
        </w:rPr>
        <w:t>Este ANEXO se destina a orientar os concorrentes para elaboração do Plano de Trabalho a ser apresentado, devendo conter invariavelmente todos os itens indicados neste roteiro:</w:t>
      </w:r>
    </w:p>
    <w:p w:rsidR="00586AAA" w:rsidRDefault="00586AAA">
      <w:pPr>
        <w:pBdr>
          <w:top w:val="nil"/>
          <w:left w:val="nil"/>
          <w:bottom w:val="nil"/>
          <w:right w:val="nil"/>
          <w:between w:val="nil"/>
        </w:pBdr>
        <w:spacing w:before="93" w:after="120"/>
        <w:ind w:left="210"/>
        <w:rPr>
          <w:rFonts w:ascii="Arial" w:eastAsia="Arial" w:hAnsi="Arial" w:cs="Arial"/>
          <w:color w:val="000000"/>
        </w:rPr>
      </w:pPr>
    </w:p>
    <w:p w:rsidR="00586AAA" w:rsidRDefault="0068006E">
      <w:pPr>
        <w:pBdr>
          <w:top w:val="nil"/>
          <w:left w:val="nil"/>
          <w:bottom w:val="nil"/>
          <w:right w:val="nil"/>
          <w:between w:val="nil"/>
        </w:pBdr>
        <w:spacing w:before="93" w:after="120"/>
        <w:ind w:left="210"/>
        <w:jc w:val="center"/>
        <w:rPr>
          <w:rFonts w:ascii="Arial" w:eastAsia="Arial" w:hAnsi="Arial" w:cs="Arial"/>
          <w:b/>
          <w:color w:val="000000"/>
        </w:rPr>
      </w:pPr>
      <w:r>
        <w:rPr>
          <w:rFonts w:ascii="Arial" w:eastAsia="Arial" w:hAnsi="Arial" w:cs="Arial"/>
          <w:b/>
          <w:color w:val="000000"/>
          <w:u w:val="single"/>
        </w:rPr>
        <w:t>TÍTULO:</w:t>
      </w:r>
    </w:p>
    <w:p w:rsidR="00586AAA" w:rsidRDefault="0068006E">
      <w:pPr>
        <w:pBdr>
          <w:top w:val="nil"/>
          <w:left w:val="nil"/>
          <w:bottom w:val="nil"/>
          <w:right w:val="nil"/>
          <w:between w:val="nil"/>
        </w:pBdr>
        <w:spacing w:before="93" w:after="120"/>
        <w:ind w:left="210"/>
        <w:jc w:val="both"/>
        <w:rPr>
          <w:rFonts w:ascii="Arial" w:eastAsia="Arial" w:hAnsi="Arial" w:cs="Arial"/>
          <w:color w:val="000000"/>
        </w:rPr>
      </w:pPr>
      <w:r w:rsidRPr="00FB14FC">
        <w:rPr>
          <w:rFonts w:ascii="Arial" w:eastAsia="Arial" w:hAnsi="Arial" w:cs="Arial"/>
          <w:color w:val="000000"/>
        </w:rPr>
        <w:t>Plano de Trabalho para a para a prestação de serviços, gerenciamento, operacionalização, apoio e execução das ações e serviços de saúde na</w:t>
      </w:r>
      <w:r w:rsidR="00FB14FC" w:rsidRPr="00FB14FC">
        <w:rPr>
          <w:rFonts w:ascii="Arial" w:eastAsia="Arial" w:hAnsi="Arial" w:cs="Arial"/>
          <w:color w:val="000000"/>
        </w:rPr>
        <w:t xml:space="preserve"> unidade</w:t>
      </w:r>
      <w:r w:rsidRPr="00FB14FC">
        <w:rPr>
          <w:rFonts w:ascii="Arial" w:eastAsia="Arial" w:hAnsi="Arial" w:cs="Arial"/>
          <w:color w:val="000000"/>
        </w:rPr>
        <w:t xml:space="preserve"> de </w:t>
      </w:r>
      <w:r w:rsidR="00FB14FC" w:rsidRPr="00FB14FC">
        <w:rPr>
          <w:rFonts w:ascii="Arial" w:eastAsia="Arial" w:hAnsi="Arial" w:cs="Arial"/>
          <w:color w:val="000000"/>
        </w:rPr>
        <w:t>E</w:t>
      </w:r>
      <w:r w:rsidRPr="00FB14FC">
        <w:rPr>
          <w:rFonts w:ascii="Arial" w:eastAsia="Arial" w:hAnsi="Arial" w:cs="Arial"/>
          <w:color w:val="000000"/>
        </w:rPr>
        <w:t xml:space="preserve">stratégia </w:t>
      </w:r>
      <w:r w:rsidR="00FB14FC" w:rsidRPr="00FB14FC">
        <w:rPr>
          <w:rFonts w:ascii="Arial" w:eastAsia="Arial" w:hAnsi="Arial" w:cs="Arial"/>
          <w:color w:val="000000"/>
        </w:rPr>
        <w:t>S</w:t>
      </w:r>
      <w:r w:rsidRPr="00FB14FC">
        <w:rPr>
          <w:rFonts w:ascii="Arial" w:eastAsia="Arial" w:hAnsi="Arial" w:cs="Arial"/>
          <w:color w:val="000000"/>
        </w:rPr>
        <w:t xml:space="preserve">aúde da </w:t>
      </w:r>
      <w:r w:rsidR="00FB14FC" w:rsidRPr="00FB14FC">
        <w:rPr>
          <w:rFonts w:ascii="Arial" w:eastAsia="Arial" w:hAnsi="Arial" w:cs="Arial"/>
          <w:color w:val="000000"/>
        </w:rPr>
        <w:t>Família</w:t>
      </w:r>
      <w:r w:rsidRPr="00FB14FC">
        <w:rPr>
          <w:rFonts w:ascii="Arial" w:eastAsia="Arial" w:hAnsi="Arial" w:cs="Arial"/>
          <w:color w:val="000000"/>
        </w:rPr>
        <w:t xml:space="preserve"> (E</w:t>
      </w:r>
      <w:r w:rsidR="00FB14FC" w:rsidRPr="00FB14FC">
        <w:rPr>
          <w:rFonts w:ascii="Arial" w:eastAsia="Arial" w:hAnsi="Arial" w:cs="Arial"/>
          <w:color w:val="000000"/>
        </w:rPr>
        <w:t>SF</w:t>
      </w:r>
      <w:r w:rsidRPr="00FB14FC">
        <w:rPr>
          <w:rFonts w:ascii="Arial" w:eastAsia="Arial" w:hAnsi="Arial" w:cs="Arial"/>
          <w:color w:val="000000"/>
        </w:rPr>
        <w:t>)</w:t>
      </w:r>
      <w:r w:rsidR="00FB14FC" w:rsidRPr="00FB14FC">
        <w:rPr>
          <w:rFonts w:ascii="Arial" w:eastAsia="Arial" w:hAnsi="Arial" w:cs="Arial"/>
          <w:color w:val="000000"/>
        </w:rPr>
        <w:t xml:space="preserve"> Renascença</w:t>
      </w:r>
      <w:r w:rsidRPr="00FB14FC">
        <w:rPr>
          <w:rFonts w:ascii="Arial" w:eastAsia="Arial" w:hAnsi="Arial" w:cs="Arial"/>
          <w:color w:val="000000"/>
        </w:rPr>
        <w:t xml:space="preserve"> no </w:t>
      </w:r>
      <w:r w:rsidR="007104F6" w:rsidRPr="00FB14FC">
        <w:rPr>
          <w:rFonts w:ascii="Arial" w:eastAsia="Arial" w:hAnsi="Arial" w:cs="Arial"/>
          <w:color w:val="000000"/>
        </w:rPr>
        <w:t>âmbito</w:t>
      </w:r>
      <w:r w:rsidRPr="00FB14FC">
        <w:rPr>
          <w:rFonts w:ascii="Arial" w:eastAsia="Arial" w:hAnsi="Arial" w:cs="Arial"/>
          <w:color w:val="000000"/>
        </w:rPr>
        <w:t xml:space="preserve"> do município de  Bueno Bra</w:t>
      </w:r>
      <w:r w:rsidR="00FB14FC" w:rsidRPr="00FB14FC">
        <w:rPr>
          <w:rFonts w:ascii="Arial" w:eastAsia="Arial" w:hAnsi="Arial" w:cs="Arial"/>
          <w:color w:val="000000"/>
        </w:rPr>
        <w:t>ndão – MG, conforme Processo</w:t>
      </w:r>
      <w:r w:rsidRPr="00FB14FC">
        <w:rPr>
          <w:rFonts w:ascii="Arial" w:eastAsia="Arial" w:hAnsi="Arial" w:cs="Arial"/>
          <w:color w:val="000000"/>
        </w:rPr>
        <w:t xml:space="preserve"> nº. </w:t>
      </w:r>
      <w:r w:rsidR="00FB14FC" w:rsidRPr="00FB14FC">
        <w:rPr>
          <w:rFonts w:ascii="Arial" w:eastAsia="Arial" w:hAnsi="Arial" w:cs="Arial"/>
          <w:color w:val="000000"/>
        </w:rPr>
        <w:t>191</w:t>
      </w:r>
      <w:r w:rsidRPr="00FB14FC">
        <w:rPr>
          <w:rFonts w:ascii="Arial" w:eastAsia="Arial" w:hAnsi="Arial" w:cs="Arial"/>
          <w:color w:val="000000"/>
        </w:rPr>
        <w:t>/2023.</w:t>
      </w:r>
    </w:p>
    <w:p w:rsidR="00586AAA" w:rsidRDefault="00586AAA">
      <w:pPr>
        <w:pBdr>
          <w:top w:val="nil"/>
          <w:left w:val="nil"/>
          <w:bottom w:val="nil"/>
          <w:right w:val="nil"/>
          <w:between w:val="nil"/>
        </w:pBdr>
        <w:spacing w:before="93" w:after="120"/>
        <w:ind w:left="210"/>
        <w:jc w:val="both"/>
        <w:rPr>
          <w:rFonts w:ascii="Arial" w:eastAsia="Arial" w:hAnsi="Arial" w:cs="Arial"/>
          <w:color w:val="000000"/>
        </w:rPr>
      </w:pPr>
    </w:p>
    <w:p w:rsidR="00586AAA" w:rsidRDefault="0068006E">
      <w:pPr>
        <w:numPr>
          <w:ilvl w:val="0"/>
          <w:numId w:val="10"/>
        </w:numPr>
        <w:pBdr>
          <w:top w:val="nil"/>
          <w:left w:val="nil"/>
          <w:bottom w:val="nil"/>
          <w:right w:val="nil"/>
          <w:between w:val="nil"/>
        </w:pBdr>
        <w:spacing w:before="93" w:after="120"/>
        <w:ind w:hanging="273"/>
        <w:rPr>
          <w:color w:val="000000"/>
        </w:rPr>
      </w:pPr>
      <w:r>
        <w:rPr>
          <w:rFonts w:ascii="Arial" w:eastAsia="Arial" w:hAnsi="Arial" w:cs="Arial"/>
          <w:b/>
          <w:color w:val="000000"/>
        </w:rPr>
        <w:t>ÁREA DE ATIVIDADE:</w:t>
      </w:r>
    </w:p>
    <w:p w:rsidR="00586AAA" w:rsidRDefault="0068006E">
      <w:pPr>
        <w:pBdr>
          <w:top w:val="nil"/>
          <w:left w:val="nil"/>
          <w:bottom w:val="nil"/>
          <w:right w:val="nil"/>
          <w:between w:val="nil"/>
        </w:pBdr>
        <w:spacing w:before="93" w:after="120"/>
        <w:ind w:left="210"/>
        <w:rPr>
          <w:rFonts w:ascii="Arial" w:eastAsia="Arial" w:hAnsi="Arial" w:cs="Arial"/>
          <w:color w:val="000000"/>
        </w:rPr>
      </w:pPr>
      <w:r>
        <w:rPr>
          <w:rFonts w:ascii="Arial" w:eastAsia="Arial" w:hAnsi="Arial" w:cs="Arial"/>
          <w:color w:val="000000"/>
        </w:rPr>
        <w:t xml:space="preserve">Especificação da Proposta de gerenciamento e execução das atividades e serviços de saúde que serão desenvolvidos nas unidades de saúde, levando em consideração a especificação do Termo de referência e anexo </w:t>
      </w:r>
      <w:r>
        <w:rPr>
          <w:rFonts w:ascii="Arial" w:eastAsia="Arial" w:hAnsi="Arial" w:cs="Arial"/>
          <w:b/>
          <w:color w:val="000000"/>
        </w:rPr>
        <w:t>(ANEXO I)</w:t>
      </w:r>
      <w:r>
        <w:rPr>
          <w:rFonts w:ascii="Arial" w:eastAsia="Arial" w:hAnsi="Arial" w:cs="Arial"/>
          <w:color w:val="000000"/>
        </w:rPr>
        <w:t>.</w:t>
      </w:r>
    </w:p>
    <w:p w:rsidR="00586AAA" w:rsidRDefault="0068006E">
      <w:pPr>
        <w:numPr>
          <w:ilvl w:val="1"/>
          <w:numId w:val="10"/>
        </w:numPr>
        <w:pBdr>
          <w:top w:val="nil"/>
          <w:left w:val="nil"/>
          <w:bottom w:val="nil"/>
          <w:right w:val="nil"/>
          <w:between w:val="nil"/>
        </w:pBdr>
        <w:spacing w:before="93" w:after="120"/>
        <w:rPr>
          <w:rFonts w:ascii="Arial" w:eastAsia="Arial" w:hAnsi="Arial" w:cs="Arial"/>
          <w:b/>
          <w:color w:val="000000"/>
        </w:rPr>
      </w:pPr>
      <w:r>
        <w:rPr>
          <w:rFonts w:ascii="Arial" w:eastAsia="Arial" w:hAnsi="Arial" w:cs="Arial"/>
          <w:b/>
          <w:color w:val="000000"/>
        </w:rPr>
        <w:t>- Identificação do Objeto:</w:t>
      </w:r>
    </w:p>
    <w:p w:rsidR="00586AAA" w:rsidRDefault="0068006E">
      <w:pPr>
        <w:pBdr>
          <w:top w:val="nil"/>
          <w:left w:val="nil"/>
          <w:bottom w:val="nil"/>
          <w:right w:val="nil"/>
          <w:between w:val="nil"/>
        </w:pBdr>
        <w:spacing w:before="93" w:after="120"/>
        <w:ind w:left="210"/>
        <w:rPr>
          <w:rFonts w:ascii="Arial" w:eastAsia="Arial" w:hAnsi="Arial" w:cs="Arial"/>
          <w:color w:val="000000"/>
        </w:rPr>
      </w:pPr>
      <w:r>
        <w:rPr>
          <w:rFonts w:ascii="Arial" w:eastAsia="Arial" w:hAnsi="Arial" w:cs="Arial"/>
          <w:color w:val="000000"/>
        </w:rPr>
        <w:t>Descrever detalhadamente em que serão aplicados os recursos financeiros recebidos, ou seja, o tipo de prestação de serviços que será executado.</w:t>
      </w:r>
    </w:p>
    <w:p w:rsidR="00586AAA" w:rsidRDefault="0068006E">
      <w:pPr>
        <w:pBdr>
          <w:top w:val="nil"/>
          <w:left w:val="nil"/>
          <w:bottom w:val="nil"/>
          <w:right w:val="nil"/>
          <w:between w:val="nil"/>
        </w:pBdr>
        <w:spacing w:after="120"/>
        <w:ind w:left="210"/>
        <w:rPr>
          <w:rFonts w:ascii="Arial" w:eastAsia="Arial" w:hAnsi="Arial" w:cs="Arial"/>
          <w:color w:val="000000"/>
        </w:rPr>
      </w:pPr>
      <w:r>
        <w:rPr>
          <w:rFonts w:ascii="Arial" w:eastAsia="Arial" w:hAnsi="Arial" w:cs="Arial"/>
          <w:color w:val="000000"/>
        </w:rPr>
        <w:t>Exemplos:</w:t>
      </w:r>
    </w:p>
    <w:p w:rsidR="00586AAA" w:rsidRDefault="0068006E">
      <w:pPr>
        <w:pBdr>
          <w:top w:val="nil"/>
          <w:left w:val="nil"/>
          <w:bottom w:val="nil"/>
          <w:right w:val="nil"/>
          <w:between w:val="nil"/>
        </w:pBdr>
        <w:spacing w:before="93" w:after="120"/>
        <w:ind w:left="210"/>
        <w:rPr>
          <w:rFonts w:ascii="Arial" w:eastAsia="Arial" w:hAnsi="Arial" w:cs="Arial"/>
          <w:color w:val="000000"/>
        </w:rPr>
      </w:pPr>
      <w:r>
        <w:rPr>
          <w:rFonts w:ascii="Arial" w:eastAsia="Arial" w:hAnsi="Arial" w:cs="Arial"/>
          <w:color w:val="000000"/>
        </w:rPr>
        <w:t>1- Para custeio de prestação de serviços deve conter quantidades por tipo de serviço, valores respectivos e tempo de execução.</w:t>
      </w:r>
    </w:p>
    <w:p w:rsidR="00586AAA" w:rsidRDefault="0068006E">
      <w:pPr>
        <w:numPr>
          <w:ilvl w:val="1"/>
          <w:numId w:val="10"/>
        </w:numPr>
        <w:pBdr>
          <w:top w:val="nil"/>
          <w:left w:val="nil"/>
          <w:bottom w:val="nil"/>
          <w:right w:val="nil"/>
          <w:between w:val="nil"/>
        </w:pBdr>
        <w:spacing w:before="93" w:after="120"/>
        <w:rPr>
          <w:rFonts w:ascii="Arial" w:eastAsia="Arial" w:hAnsi="Arial" w:cs="Arial"/>
          <w:b/>
          <w:color w:val="000000"/>
        </w:rPr>
      </w:pPr>
      <w:r>
        <w:rPr>
          <w:rFonts w:ascii="Arial" w:eastAsia="Arial" w:hAnsi="Arial" w:cs="Arial"/>
          <w:b/>
          <w:color w:val="000000"/>
        </w:rPr>
        <w:t>- Objetivo:</w:t>
      </w:r>
    </w:p>
    <w:p w:rsidR="00586AAA" w:rsidRDefault="0068006E">
      <w:pPr>
        <w:pBdr>
          <w:top w:val="nil"/>
          <w:left w:val="nil"/>
          <w:bottom w:val="nil"/>
          <w:right w:val="nil"/>
          <w:between w:val="nil"/>
        </w:pBdr>
        <w:spacing w:before="93" w:after="120"/>
        <w:ind w:left="210"/>
        <w:rPr>
          <w:rFonts w:ascii="Arial" w:eastAsia="Arial" w:hAnsi="Arial" w:cs="Arial"/>
          <w:color w:val="000000"/>
        </w:rPr>
      </w:pPr>
      <w:r>
        <w:rPr>
          <w:rFonts w:ascii="Arial" w:eastAsia="Arial" w:hAnsi="Arial" w:cs="Arial"/>
          <w:color w:val="000000"/>
        </w:rPr>
        <w:t>Exemplo:</w:t>
      </w:r>
    </w:p>
    <w:tbl>
      <w:tblPr>
        <w:tblStyle w:val="a7"/>
        <w:tblW w:w="8494" w:type="dxa"/>
        <w:tblInd w:w="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96"/>
        <w:gridCol w:w="5098"/>
      </w:tblGrid>
      <w:tr w:rsidR="00586AAA">
        <w:trPr>
          <w:trHeight w:val="518"/>
        </w:trPr>
        <w:tc>
          <w:tcPr>
            <w:tcW w:w="3396" w:type="dxa"/>
          </w:tcPr>
          <w:p w:rsidR="00586AAA" w:rsidRDefault="0068006E">
            <w:pPr>
              <w:pBdr>
                <w:top w:val="nil"/>
                <w:left w:val="nil"/>
                <w:bottom w:val="nil"/>
                <w:right w:val="nil"/>
                <w:between w:val="nil"/>
              </w:pBdr>
              <w:spacing w:line="274" w:lineRule="auto"/>
              <w:ind w:left="128" w:right="121"/>
              <w:jc w:val="center"/>
              <w:rPr>
                <w:rFonts w:ascii="Arial" w:eastAsia="Arial" w:hAnsi="Arial" w:cs="Arial"/>
                <w:b/>
                <w:color w:val="000000"/>
              </w:rPr>
            </w:pPr>
            <w:r>
              <w:rPr>
                <w:rFonts w:ascii="Arial" w:eastAsia="Arial" w:hAnsi="Arial" w:cs="Arial"/>
                <w:b/>
                <w:color w:val="000000"/>
              </w:rPr>
              <w:t>Questões</w:t>
            </w:r>
          </w:p>
        </w:tc>
        <w:tc>
          <w:tcPr>
            <w:tcW w:w="5098" w:type="dxa"/>
          </w:tcPr>
          <w:p w:rsidR="00586AAA" w:rsidRDefault="0068006E">
            <w:pPr>
              <w:pBdr>
                <w:top w:val="nil"/>
                <w:left w:val="nil"/>
                <w:bottom w:val="nil"/>
                <w:right w:val="nil"/>
                <w:between w:val="nil"/>
              </w:pBdr>
              <w:spacing w:line="274" w:lineRule="auto"/>
              <w:ind w:left="1922" w:right="1912"/>
              <w:jc w:val="center"/>
              <w:rPr>
                <w:rFonts w:ascii="Arial" w:eastAsia="Arial" w:hAnsi="Arial" w:cs="Arial"/>
                <w:b/>
                <w:color w:val="000000"/>
              </w:rPr>
            </w:pPr>
            <w:r>
              <w:rPr>
                <w:rFonts w:ascii="Arial" w:eastAsia="Arial" w:hAnsi="Arial" w:cs="Arial"/>
                <w:b/>
                <w:color w:val="000000"/>
              </w:rPr>
              <w:t>Respostas</w:t>
            </w:r>
          </w:p>
        </w:tc>
      </w:tr>
      <w:tr w:rsidR="00586AAA">
        <w:trPr>
          <w:trHeight w:val="2068"/>
        </w:trPr>
        <w:tc>
          <w:tcPr>
            <w:tcW w:w="3396" w:type="dxa"/>
          </w:tcPr>
          <w:p w:rsidR="00586AAA" w:rsidRDefault="0068006E">
            <w:pPr>
              <w:pBdr>
                <w:top w:val="nil"/>
                <w:left w:val="nil"/>
                <w:bottom w:val="nil"/>
                <w:right w:val="nil"/>
                <w:between w:val="nil"/>
              </w:pBdr>
              <w:spacing w:line="274" w:lineRule="auto"/>
              <w:ind w:left="130" w:right="121"/>
              <w:jc w:val="center"/>
              <w:rPr>
                <w:rFonts w:ascii="Arial" w:eastAsia="Arial" w:hAnsi="Arial" w:cs="Arial"/>
                <w:color w:val="000000"/>
              </w:rPr>
            </w:pPr>
            <w:r>
              <w:rPr>
                <w:rFonts w:ascii="Arial" w:eastAsia="Arial" w:hAnsi="Arial" w:cs="Arial"/>
                <w:color w:val="000000"/>
              </w:rPr>
              <w:lastRenderedPageBreak/>
              <w:t>O que se pretende alcançar?</w:t>
            </w:r>
          </w:p>
          <w:p w:rsidR="00586AAA" w:rsidRDefault="00586AAA">
            <w:pPr>
              <w:pBdr>
                <w:top w:val="nil"/>
                <w:left w:val="nil"/>
                <w:bottom w:val="nil"/>
                <w:right w:val="nil"/>
                <w:between w:val="nil"/>
              </w:pBdr>
              <w:spacing w:line="185" w:lineRule="auto"/>
              <w:ind w:left="32"/>
              <w:rPr>
                <w:rFonts w:ascii="Arial" w:eastAsia="Arial" w:hAnsi="Arial" w:cs="Arial"/>
                <w:color w:val="000000"/>
              </w:rPr>
            </w:pPr>
          </w:p>
          <w:p w:rsidR="00586AAA" w:rsidRDefault="00586AAA">
            <w:pPr>
              <w:pBdr>
                <w:top w:val="nil"/>
                <w:left w:val="nil"/>
                <w:bottom w:val="nil"/>
                <w:right w:val="nil"/>
                <w:between w:val="nil"/>
              </w:pBdr>
              <w:spacing w:line="185" w:lineRule="auto"/>
              <w:ind w:left="32"/>
              <w:rPr>
                <w:rFonts w:ascii="Arial" w:eastAsia="Arial" w:hAnsi="Arial" w:cs="Arial"/>
                <w:color w:val="000000"/>
              </w:rPr>
            </w:pPr>
          </w:p>
          <w:p w:rsidR="00586AAA" w:rsidRDefault="0068006E">
            <w:pPr>
              <w:pBdr>
                <w:top w:val="nil"/>
                <w:left w:val="nil"/>
                <w:bottom w:val="nil"/>
                <w:right w:val="nil"/>
                <w:between w:val="nil"/>
              </w:pBdr>
              <w:spacing w:before="160" w:line="185" w:lineRule="auto"/>
              <w:ind w:left="129" w:right="121"/>
              <w:jc w:val="center"/>
              <w:rPr>
                <w:rFonts w:ascii="Arial" w:eastAsia="Arial" w:hAnsi="Arial" w:cs="Arial"/>
                <w:color w:val="000000"/>
              </w:rPr>
            </w:pPr>
            <w:r>
              <w:rPr>
                <w:rFonts w:ascii="Arial" w:eastAsia="Arial" w:hAnsi="Arial" w:cs="Arial"/>
                <w:color w:val="000000"/>
              </w:rPr>
              <w:t>Como?</w:t>
            </w:r>
          </w:p>
        </w:tc>
        <w:tc>
          <w:tcPr>
            <w:tcW w:w="5098" w:type="dxa"/>
          </w:tcPr>
          <w:p w:rsidR="00586AAA" w:rsidRDefault="00586AAA">
            <w:pPr>
              <w:pBdr>
                <w:top w:val="nil"/>
                <w:left w:val="nil"/>
                <w:bottom w:val="nil"/>
                <w:right w:val="nil"/>
                <w:between w:val="nil"/>
              </w:pBdr>
              <w:spacing w:line="185" w:lineRule="auto"/>
              <w:ind w:left="32"/>
              <w:rPr>
                <w:rFonts w:ascii="Arial" w:eastAsia="Arial" w:hAnsi="Arial" w:cs="Arial"/>
                <w:color w:val="000000"/>
              </w:rPr>
            </w:pPr>
          </w:p>
        </w:tc>
      </w:tr>
    </w:tbl>
    <w:p w:rsidR="00586AAA" w:rsidRDefault="00586AAA">
      <w:pPr>
        <w:numPr>
          <w:ilvl w:val="1"/>
          <w:numId w:val="10"/>
        </w:numPr>
        <w:pBdr>
          <w:top w:val="nil"/>
          <w:left w:val="nil"/>
          <w:bottom w:val="nil"/>
          <w:right w:val="nil"/>
          <w:between w:val="nil"/>
        </w:pBdr>
        <w:spacing w:before="93" w:after="120"/>
        <w:rPr>
          <w:rFonts w:ascii="Arial" w:eastAsia="Arial" w:hAnsi="Arial" w:cs="Arial"/>
          <w:b/>
          <w:color w:val="000000"/>
        </w:rPr>
      </w:pPr>
    </w:p>
    <w:p w:rsidR="00586AAA" w:rsidRDefault="0068006E">
      <w:pPr>
        <w:numPr>
          <w:ilvl w:val="1"/>
          <w:numId w:val="10"/>
        </w:numPr>
        <w:pBdr>
          <w:top w:val="nil"/>
          <w:left w:val="nil"/>
          <w:bottom w:val="nil"/>
          <w:right w:val="nil"/>
          <w:between w:val="nil"/>
        </w:pBdr>
        <w:spacing w:before="93" w:after="120"/>
        <w:rPr>
          <w:rFonts w:ascii="Arial" w:eastAsia="Arial" w:hAnsi="Arial" w:cs="Arial"/>
          <w:b/>
          <w:color w:val="000000"/>
        </w:rPr>
      </w:pPr>
      <w:r>
        <w:rPr>
          <w:rFonts w:ascii="Arial" w:eastAsia="Arial" w:hAnsi="Arial" w:cs="Arial"/>
          <w:b/>
          <w:color w:val="000000"/>
        </w:rPr>
        <w:t>- Justificativa:</w:t>
      </w:r>
    </w:p>
    <w:p w:rsidR="00586AAA" w:rsidRDefault="0068006E">
      <w:pPr>
        <w:pBdr>
          <w:top w:val="nil"/>
          <w:left w:val="nil"/>
          <w:bottom w:val="nil"/>
          <w:right w:val="nil"/>
          <w:between w:val="nil"/>
        </w:pBdr>
        <w:spacing w:before="93" w:after="120"/>
        <w:ind w:left="210"/>
        <w:rPr>
          <w:rFonts w:ascii="Arial" w:eastAsia="Arial" w:hAnsi="Arial" w:cs="Arial"/>
          <w:color w:val="000000"/>
        </w:rPr>
      </w:pPr>
      <w:r>
        <w:rPr>
          <w:rFonts w:ascii="Arial" w:eastAsia="Arial" w:hAnsi="Arial" w:cs="Arial"/>
          <w:color w:val="000000"/>
        </w:rPr>
        <w:t>Explicar a necessidade de execução.</w:t>
      </w:r>
    </w:p>
    <w:p w:rsidR="00586AAA" w:rsidRDefault="0068006E">
      <w:pPr>
        <w:pBdr>
          <w:top w:val="nil"/>
          <w:left w:val="nil"/>
          <w:bottom w:val="nil"/>
          <w:right w:val="nil"/>
          <w:between w:val="nil"/>
        </w:pBdr>
        <w:spacing w:before="93" w:after="120"/>
        <w:ind w:left="210"/>
        <w:rPr>
          <w:rFonts w:ascii="Arial" w:eastAsia="Arial" w:hAnsi="Arial" w:cs="Arial"/>
          <w:color w:val="000000"/>
        </w:rPr>
      </w:pPr>
      <w:r>
        <w:rPr>
          <w:rFonts w:ascii="Arial" w:eastAsia="Arial" w:hAnsi="Arial" w:cs="Arial"/>
          <w:color w:val="000000"/>
        </w:rPr>
        <w:t>Convencimento. Explica a razão pela qual tal projeto deve ser realizado e sua relevância.</w:t>
      </w:r>
    </w:p>
    <w:p w:rsidR="00586AAA" w:rsidRDefault="0068006E">
      <w:pPr>
        <w:pBdr>
          <w:top w:val="nil"/>
          <w:left w:val="nil"/>
          <w:bottom w:val="nil"/>
          <w:right w:val="nil"/>
          <w:between w:val="nil"/>
        </w:pBdr>
        <w:spacing w:before="93" w:after="120"/>
        <w:ind w:left="210"/>
        <w:jc w:val="both"/>
        <w:rPr>
          <w:rFonts w:ascii="Arial" w:eastAsia="Arial" w:hAnsi="Arial" w:cs="Arial"/>
          <w:color w:val="000000"/>
        </w:rPr>
      </w:pPr>
      <w:r>
        <w:rPr>
          <w:rFonts w:ascii="Arial" w:eastAsia="Arial" w:hAnsi="Arial" w:cs="Arial"/>
          <w:color w:val="000000"/>
        </w:rPr>
        <w:t>Os critérios utilizados para escolher o tema e formular as hipóteses devem ser claros e são de suma importância entendimento de quem avalia o projeto.</w:t>
      </w:r>
    </w:p>
    <w:p w:rsidR="00586AAA" w:rsidRDefault="0068006E">
      <w:pPr>
        <w:pBdr>
          <w:top w:val="nil"/>
          <w:left w:val="nil"/>
          <w:bottom w:val="nil"/>
          <w:right w:val="nil"/>
          <w:between w:val="nil"/>
        </w:pBdr>
        <w:spacing w:before="93" w:after="120"/>
        <w:ind w:left="210"/>
        <w:jc w:val="both"/>
        <w:rPr>
          <w:rFonts w:ascii="Arial" w:eastAsia="Arial" w:hAnsi="Arial" w:cs="Arial"/>
          <w:color w:val="000000"/>
        </w:rPr>
      </w:pPr>
      <w:r>
        <w:rPr>
          <w:rFonts w:ascii="Arial" w:eastAsia="Arial" w:hAnsi="Arial" w:cs="Arial"/>
          <w:color w:val="000000"/>
        </w:rPr>
        <w:t>A Justificativa exalta a importância do tema, ou justifica a necessidade imperiosa de se levar a efeito tal empreendimento.</w:t>
      </w:r>
    </w:p>
    <w:p w:rsidR="00586AAA" w:rsidRDefault="0068006E">
      <w:pPr>
        <w:pBdr>
          <w:top w:val="nil"/>
          <w:left w:val="nil"/>
          <w:bottom w:val="nil"/>
          <w:right w:val="nil"/>
          <w:between w:val="nil"/>
        </w:pBdr>
        <w:spacing w:before="93" w:after="120"/>
        <w:ind w:left="210"/>
        <w:rPr>
          <w:rFonts w:ascii="Arial" w:eastAsia="Arial" w:hAnsi="Arial" w:cs="Arial"/>
          <w:color w:val="000000"/>
        </w:rPr>
      </w:pPr>
      <w:r>
        <w:rPr>
          <w:rFonts w:ascii="Arial" w:eastAsia="Arial" w:hAnsi="Arial" w:cs="Arial"/>
          <w:color w:val="000000"/>
        </w:rPr>
        <w:t xml:space="preserve">Uma justificativa conter o seguinte contexto: </w:t>
      </w:r>
    </w:p>
    <w:p w:rsidR="00586AAA" w:rsidRDefault="0068006E">
      <w:pPr>
        <w:pBdr>
          <w:top w:val="nil"/>
          <w:left w:val="nil"/>
          <w:bottom w:val="nil"/>
          <w:right w:val="nil"/>
          <w:between w:val="nil"/>
        </w:pBdr>
        <w:spacing w:before="93" w:after="120"/>
        <w:ind w:left="210"/>
        <w:rPr>
          <w:rFonts w:ascii="Arial" w:eastAsia="Arial" w:hAnsi="Arial" w:cs="Arial"/>
          <w:color w:val="000000"/>
        </w:rPr>
      </w:pPr>
      <w:r>
        <w:rPr>
          <w:rFonts w:ascii="Arial" w:eastAsia="Arial" w:hAnsi="Arial" w:cs="Arial"/>
          <w:color w:val="000000"/>
        </w:rPr>
        <w:t>Exemplos:</w:t>
      </w:r>
    </w:p>
    <w:p w:rsidR="00586AAA" w:rsidRDefault="00586AAA">
      <w:pPr>
        <w:pBdr>
          <w:top w:val="nil"/>
          <w:left w:val="nil"/>
          <w:bottom w:val="nil"/>
          <w:right w:val="nil"/>
          <w:between w:val="nil"/>
        </w:pBdr>
        <w:spacing w:before="93" w:after="120"/>
        <w:ind w:left="210"/>
        <w:rPr>
          <w:rFonts w:ascii="Arial" w:eastAsia="Arial" w:hAnsi="Arial" w:cs="Arial"/>
          <w:color w:val="000000"/>
        </w:rPr>
      </w:pPr>
    </w:p>
    <w:tbl>
      <w:tblPr>
        <w:tblStyle w:val="a8"/>
        <w:tblW w:w="8494" w:type="dxa"/>
        <w:tblInd w:w="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48"/>
        <w:gridCol w:w="4246"/>
      </w:tblGrid>
      <w:tr w:rsidR="00586AAA">
        <w:trPr>
          <w:trHeight w:val="515"/>
        </w:trPr>
        <w:tc>
          <w:tcPr>
            <w:tcW w:w="4248" w:type="dxa"/>
          </w:tcPr>
          <w:p w:rsidR="00586AAA" w:rsidRDefault="0068006E">
            <w:pPr>
              <w:pBdr>
                <w:top w:val="nil"/>
                <w:left w:val="nil"/>
                <w:bottom w:val="nil"/>
                <w:right w:val="nil"/>
                <w:between w:val="nil"/>
              </w:pBdr>
              <w:spacing w:line="274" w:lineRule="auto"/>
              <w:ind w:left="397" w:right="388"/>
              <w:jc w:val="center"/>
              <w:rPr>
                <w:rFonts w:ascii="Arial" w:eastAsia="Arial" w:hAnsi="Arial" w:cs="Arial"/>
                <w:b/>
                <w:color w:val="000000"/>
              </w:rPr>
            </w:pPr>
            <w:r>
              <w:rPr>
                <w:rFonts w:ascii="Arial" w:eastAsia="Arial" w:hAnsi="Arial" w:cs="Arial"/>
                <w:b/>
                <w:color w:val="000000"/>
              </w:rPr>
              <w:t>Questões</w:t>
            </w:r>
          </w:p>
        </w:tc>
        <w:tc>
          <w:tcPr>
            <w:tcW w:w="4246" w:type="dxa"/>
          </w:tcPr>
          <w:p w:rsidR="00586AAA" w:rsidRDefault="0068006E">
            <w:pPr>
              <w:pBdr>
                <w:top w:val="nil"/>
                <w:left w:val="nil"/>
                <w:bottom w:val="nil"/>
                <w:right w:val="nil"/>
                <w:between w:val="nil"/>
              </w:pBdr>
              <w:spacing w:line="274" w:lineRule="auto"/>
              <w:ind w:left="95" w:right="87"/>
              <w:jc w:val="center"/>
              <w:rPr>
                <w:rFonts w:ascii="Arial" w:eastAsia="Arial" w:hAnsi="Arial" w:cs="Arial"/>
                <w:b/>
                <w:color w:val="000000"/>
              </w:rPr>
            </w:pPr>
            <w:r>
              <w:rPr>
                <w:rFonts w:ascii="Arial" w:eastAsia="Arial" w:hAnsi="Arial" w:cs="Arial"/>
                <w:b/>
                <w:color w:val="000000"/>
              </w:rPr>
              <w:t>Respostas</w:t>
            </w:r>
          </w:p>
        </w:tc>
      </w:tr>
      <w:tr w:rsidR="00586AAA">
        <w:trPr>
          <w:trHeight w:val="1153"/>
        </w:trPr>
        <w:tc>
          <w:tcPr>
            <w:tcW w:w="4248" w:type="dxa"/>
          </w:tcPr>
          <w:p w:rsidR="00586AAA" w:rsidRDefault="00586AAA">
            <w:pPr>
              <w:pBdr>
                <w:top w:val="nil"/>
                <w:left w:val="nil"/>
                <w:bottom w:val="nil"/>
                <w:right w:val="nil"/>
                <w:between w:val="nil"/>
              </w:pBdr>
              <w:spacing w:line="185" w:lineRule="auto"/>
              <w:ind w:left="397" w:right="389"/>
              <w:jc w:val="center"/>
              <w:rPr>
                <w:rFonts w:ascii="Arial" w:eastAsia="Arial" w:hAnsi="Arial" w:cs="Arial"/>
                <w:color w:val="000000"/>
              </w:rPr>
            </w:pPr>
          </w:p>
          <w:p w:rsidR="00586AAA" w:rsidRDefault="00586AAA">
            <w:pPr>
              <w:pBdr>
                <w:top w:val="nil"/>
                <w:left w:val="nil"/>
                <w:bottom w:val="nil"/>
                <w:right w:val="nil"/>
                <w:between w:val="nil"/>
              </w:pBdr>
              <w:spacing w:line="185" w:lineRule="auto"/>
              <w:ind w:left="397" w:right="389"/>
              <w:jc w:val="center"/>
              <w:rPr>
                <w:rFonts w:ascii="Arial" w:eastAsia="Arial" w:hAnsi="Arial" w:cs="Arial"/>
                <w:color w:val="000000"/>
              </w:rPr>
            </w:pPr>
          </w:p>
          <w:p w:rsidR="00586AAA" w:rsidRDefault="0068006E">
            <w:pPr>
              <w:pBdr>
                <w:top w:val="nil"/>
                <w:left w:val="nil"/>
                <w:bottom w:val="nil"/>
                <w:right w:val="nil"/>
                <w:between w:val="nil"/>
              </w:pBdr>
              <w:spacing w:line="185" w:lineRule="auto"/>
              <w:ind w:left="397" w:right="389"/>
              <w:jc w:val="center"/>
              <w:rPr>
                <w:rFonts w:ascii="Arial" w:eastAsia="Arial" w:hAnsi="Arial" w:cs="Arial"/>
                <w:color w:val="000000"/>
              </w:rPr>
            </w:pPr>
            <w:r>
              <w:rPr>
                <w:rFonts w:ascii="Arial" w:eastAsia="Arial" w:hAnsi="Arial" w:cs="Arial"/>
                <w:color w:val="000000"/>
              </w:rPr>
              <w:t>Por que realizar o projeto/ação?</w:t>
            </w:r>
          </w:p>
        </w:tc>
        <w:tc>
          <w:tcPr>
            <w:tcW w:w="4246" w:type="dxa"/>
          </w:tcPr>
          <w:p w:rsidR="00586AAA" w:rsidRDefault="0068006E">
            <w:pPr>
              <w:pBdr>
                <w:top w:val="nil"/>
                <w:left w:val="nil"/>
                <w:bottom w:val="nil"/>
                <w:right w:val="nil"/>
                <w:between w:val="nil"/>
              </w:pBdr>
              <w:spacing w:line="276" w:lineRule="auto"/>
              <w:ind w:left="117" w:right="110" w:firstLine="3"/>
              <w:jc w:val="center"/>
              <w:rPr>
                <w:rFonts w:ascii="Arial" w:eastAsia="Arial" w:hAnsi="Arial" w:cs="Arial"/>
                <w:color w:val="000000"/>
              </w:rPr>
            </w:pPr>
            <w:r>
              <w:rPr>
                <w:rFonts w:ascii="Arial" w:eastAsia="Arial" w:hAnsi="Arial" w:cs="Arial"/>
                <w:color w:val="000000"/>
              </w:rPr>
              <w:t>Em nossa região há uma fila para realização de cirurgias de catarata de     600 pacientes aguardando sua vez.</w:t>
            </w:r>
          </w:p>
        </w:tc>
      </w:tr>
      <w:tr w:rsidR="00586AAA">
        <w:trPr>
          <w:trHeight w:val="952"/>
        </w:trPr>
        <w:tc>
          <w:tcPr>
            <w:tcW w:w="4248" w:type="dxa"/>
          </w:tcPr>
          <w:p w:rsidR="00586AAA" w:rsidRDefault="00586AAA">
            <w:pPr>
              <w:pBdr>
                <w:top w:val="nil"/>
                <w:left w:val="nil"/>
                <w:bottom w:val="nil"/>
                <w:right w:val="nil"/>
                <w:between w:val="nil"/>
              </w:pBdr>
              <w:spacing w:line="274" w:lineRule="auto"/>
              <w:ind w:left="397" w:right="388"/>
              <w:jc w:val="center"/>
              <w:rPr>
                <w:rFonts w:ascii="Arial" w:eastAsia="Arial" w:hAnsi="Arial" w:cs="Arial"/>
                <w:color w:val="000000"/>
              </w:rPr>
            </w:pPr>
          </w:p>
          <w:p w:rsidR="00586AAA" w:rsidRDefault="0068006E">
            <w:pPr>
              <w:pBdr>
                <w:top w:val="nil"/>
                <w:left w:val="nil"/>
                <w:bottom w:val="nil"/>
                <w:right w:val="nil"/>
                <w:between w:val="nil"/>
              </w:pBdr>
              <w:spacing w:line="274" w:lineRule="auto"/>
              <w:ind w:left="397" w:right="388"/>
              <w:jc w:val="center"/>
              <w:rPr>
                <w:rFonts w:ascii="Arial" w:eastAsia="Arial" w:hAnsi="Arial" w:cs="Arial"/>
                <w:color w:val="000000"/>
              </w:rPr>
            </w:pPr>
            <w:r>
              <w:rPr>
                <w:rFonts w:ascii="Arial" w:eastAsia="Arial" w:hAnsi="Arial" w:cs="Arial"/>
                <w:color w:val="000000"/>
              </w:rPr>
              <w:t>Motivos que justificam?</w:t>
            </w:r>
          </w:p>
        </w:tc>
        <w:tc>
          <w:tcPr>
            <w:tcW w:w="4246" w:type="dxa"/>
          </w:tcPr>
          <w:p w:rsidR="00586AAA" w:rsidRDefault="0068006E">
            <w:pPr>
              <w:pBdr>
                <w:top w:val="nil"/>
                <w:left w:val="nil"/>
                <w:bottom w:val="nil"/>
                <w:right w:val="nil"/>
                <w:between w:val="nil"/>
              </w:pBdr>
              <w:spacing w:line="276" w:lineRule="auto"/>
              <w:ind w:left="604" w:right="598" w:firstLine="2"/>
              <w:jc w:val="center"/>
              <w:rPr>
                <w:rFonts w:ascii="Arial" w:eastAsia="Arial" w:hAnsi="Arial" w:cs="Arial"/>
                <w:color w:val="000000"/>
              </w:rPr>
            </w:pPr>
            <w:r>
              <w:rPr>
                <w:rFonts w:ascii="Arial" w:eastAsia="Arial" w:hAnsi="Arial" w:cs="Arial"/>
                <w:color w:val="000000"/>
              </w:rPr>
              <w:t>Com os recursos atuais conseguiremos atender esta</w:t>
            </w:r>
          </w:p>
          <w:p w:rsidR="00586AAA" w:rsidRDefault="0068006E">
            <w:pPr>
              <w:pBdr>
                <w:top w:val="nil"/>
                <w:left w:val="nil"/>
                <w:bottom w:val="nil"/>
                <w:right w:val="nil"/>
                <w:between w:val="nil"/>
              </w:pBdr>
              <w:spacing w:line="275" w:lineRule="auto"/>
              <w:ind w:left="95" w:right="89"/>
              <w:jc w:val="center"/>
              <w:rPr>
                <w:rFonts w:ascii="Arial" w:eastAsia="Arial" w:hAnsi="Arial" w:cs="Arial"/>
                <w:color w:val="000000"/>
              </w:rPr>
            </w:pPr>
            <w:r>
              <w:rPr>
                <w:rFonts w:ascii="Arial" w:eastAsia="Arial" w:hAnsi="Arial" w:cs="Arial"/>
                <w:color w:val="000000"/>
              </w:rPr>
              <w:t>demanda em 10 anos, com o risco de</w:t>
            </w:r>
          </w:p>
        </w:tc>
      </w:tr>
    </w:tbl>
    <w:p w:rsidR="00586AAA" w:rsidRDefault="00586AAA">
      <w:pPr>
        <w:pBdr>
          <w:top w:val="nil"/>
          <w:left w:val="nil"/>
          <w:bottom w:val="nil"/>
          <w:right w:val="nil"/>
          <w:between w:val="nil"/>
        </w:pBdr>
        <w:tabs>
          <w:tab w:val="left" w:pos="6360"/>
        </w:tabs>
        <w:ind w:firstLine="709"/>
        <w:rPr>
          <w:rFonts w:ascii="Arial" w:eastAsia="Arial" w:hAnsi="Arial" w:cs="Arial"/>
          <w:b/>
          <w:color w:val="000000"/>
        </w:rPr>
      </w:pPr>
    </w:p>
    <w:p w:rsidR="00586AAA" w:rsidRDefault="0068006E">
      <w:pPr>
        <w:pBdr>
          <w:top w:val="nil"/>
          <w:left w:val="nil"/>
          <w:bottom w:val="nil"/>
          <w:right w:val="nil"/>
          <w:between w:val="nil"/>
        </w:pBdr>
        <w:tabs>
          <w:tab w:val="left" w:pos="6360"/>
        </w:tabs>
        <w:spacing w:after="120"/>
        <w:jc w:val="both"/>
        <w:rPr>
          <w:rFonts w:ascii="Arial" w:eastAsia="Arial" w:hAnsi="Arial" w:cs="Arial"/>
          <w:color w:val="000000"/>
        </w:rPr>
      </w:pPr>
      <w:r>
        <w:rPr>
          <w:rFonts w:ascii="Arial" w:eastAsia="Arial" w:hAnsi="Arial" w:cs="Arial"/>
          <w:color w:val="000000"/>
        </w:rPr>
        <w:t xml:space="preserve">Organização da Atividade os entes interessados exporão entre outros aspectos organizativos, no mínimo, os seguintes: </w:t>
      </w:r>
    </w:p>
    <w:p w:rsidR="00586AAA" w:rsidRDefault="00586AAA">
      <w:pPr>
        <w:pBdr>
          <w:top w:val="nil"/>
          <w:left w:val="nil"/>
          <w:bottom w:val="nil"/>
          <w:right w:val="nil"/>
          <w:between w:val="nil"/>
        </w:pBdr>
        <w:tabs>
          <w:tab w:val="left" w:pos="6360"/>
        </w:tabs>
        <w:spacing w:after="120"/>
        <w:jc w:val="both"/>
        <w:rPr>
          <w:rFonts w:ascii="Arial" w:eastAsia="Arial" w:hAnsi="Arial" w:cs="Arial"/>
          <w:color w:val="000000"/>
        </w:rPr>
      </w:pPr>
    </w:p>
    <w:p w:rsidR="00586AAA" w:rsidRDefault="0068006E">
      <w:pPr>
        <w:pBdr>
          <w:top w:val="nil"/>
          <w:left w:val="nil"/>
          <w:bottom w:val="nil"/>
          <w:right w:val="nil"/>
          <w:between w:val="nil"/>
        </w:pBdr>
        <w:tabs>
          <w:tab w:val="left" w:pos="6360"/>
        </w:tabs>
        <w:spacing w:after="120"/>
        <w:jc w:val="both"/>
        <w:rPr>
          <w:rFonts w:ascii="Arial" w:eastAsia="Arial" w:hAnsi="Arial" w:cs="Arial"/>
          <w:b/>
          <w:color w:val="000000"/>
        </w:rPr>
      </w:pPr>
      <w:r>
        <w:rPr>
          <w:rFonts w:ascii="Arial" w:eastAsia="Arial" w:hAnsi="Arial" w:cs="Arial"/>
          <w:b/>
          <w:color w:val="000000"/>
        </w:rPr>
        <w:t xml:space="preserve">2. DAS UNIDADE DE ESTRATÉGIA SAÚDE DA FAMÍLIA – ESF: </w:t>
      </w:r>
    </w:p>
    <w:p w:rsidR="00586AAA" w:rsidRDefault="0068006E">
      <w:pPr>
        <w:pBdr>
          <w:top w:val="nil"/>
          <w:left w:val="nil"/>
          <w:bottom w:val="nil"/>
          <w:right w:val="nil"/>
          <w:between w:val="nil"/>
        </w:pBdr>
        <w:tabs>
          <w:tab w:val="left" w:pos="6360"/>
        </w:tabs>
        <w:spacing w:after="120"/>
        <w:jc w:val="both"/>
        <w:rPr>
          <w:rFonts w:ascii="Arial" w:eastAsia="Arial" w:hAnsi="Arial" w:cs="Arial"/>
          <w:color w:val="000000"/>
        </w:rPr>
      </w:pPr>
      <w:r>
        <w:rPr>
          <w:rFonts w:ascii="Symbol" w:eastAsia="Symbol" w:hAnsi="Symbol" w:cs="Symbol"/>
          <w:color w:val="000000"/>
        </w:rPr>
        <w:t>∙</w:t>
      </w:r>
      <w:r>
        <w:rPr>
          <w:rFonts w:ascii="Arial" w:eastAsia="Arial" w:hAnsi="Arial" w:cs="Arial"/>
          <w:color w:val="000000"/>
        </w:rPr>
        <w:t xml:space="preserve"> Descrever horários e distribuição semanal de utilização dos locais de consultas; </w:t>
      </w:r>
    </w:p>
    <w:p w:rsidR="00586AAA" w:rsidRDefault="0068006E">
      <w:pPr>
        <w:pBdr>
          <w:top w:val="nil"/>
          <w:left w:val="nil"/>
          <w:bottom w:val="nil"/>
          <w:right w:val="nil"/>
          <w:between w:val="nil"/>
        </w:pBdr>
        <w:tabs>
          <w:tab w:val="left" w:pos="6360"/>
        </w:tabs>
        <w:spacing w:after="120"/>
        <w:jc w:val="both"/>
        <w:rPr>
          <w:rFonts w:ascii="Arial" w:eastAsia="Arial" w:hAnsi="Arial" w:cs="Arial"/>
          <w:color w:val="000000"/>
        </w:rPr>
      </w:pPr>
      <w:r>
        <w:rPr>
          <w:rFonts w:ascii="Symbol" w:eastAsia="Symbol" w:hAnsi="Symbol" w:cs="Symbol"/>
          <w:color w:val="000000"/>
        </w:rPr>
        <w:t>∙</w:t>
      </w:r>
      <w:r>
        <w:rPr>
          <w:rFonts w:ascii="Arial" w:eastAsia="Arial" w:hAnsi="Arial" w:cs="Arial"/>
          <w:color w:val="000000"/>
        </w:rPr>
        <w:t xml:space="preserve"> Produção estimada mensal de Consultas; </w:t>
      </w:r>
    </w:p>
    <w:p w:rsidR="00586AAA" w:rsidRDefault="0068006E">
      <w:pPr>
        <w:pBdr>
          <w:top w:val="nil"/>
          <w:left w:val="nil"/>
          <w:bottom w:val="nil"/>
          <w:right w:val="nil"/>
          <w:between w:val="nil"/>
        </w:pBdr>
        <w:tabs>
          <w:tab w:val="left" w:pos="6360"/>
        </w:tabs>
        <w:spacing w:after="120"/>
        <w:jc w:val="both"/>
        <w:rPr>
          <w:rFonts w:ascii="Arial" w:eastAsia="Arial" w:hAnsi="Arial" w:cs="Arial"/>
          <w:color w:val="000000"/>
        </w:rPr>
      </w:pPr>
      <w:r>
        <w:rPr>
          <w:rFonts w:ascii="Symbol" w:eastAsia="Symbol" w:hAnsi="Symbol" w:cs="Symbol"/>
          <w:color w:val="000000"/>
        </w:rPr>
        <w:t>∙</w:t>
      </w:r>
      <w:r>
        <w:rPr>
          <w:rFonts w:ascii="Arial" w:eastAsia="Arial" w:hAnsi="Arial" w:cs="Arial"/>
          <w:color w:val="000000"/>
        </w:rPr>
        <w:t xml:space="preserve"> Horários de funcionamento de todos os serviços diagnósticos.</w:t>
      </w:r>
    </w:p>
    <w:p w:rsidR="00586AAA" w:rsidRDefault="00586AAA">
      <w:pPr>
        <w:pBdr>
          <w:top w:val="nil"/>
          <w:left w:val="nil"/>
          <w:bottom w:val="nil"/>
          <w:right w:val="nil"/>
          <w:between w:val="nil"/>
        </w:pBdr>
        <w:tabs>
          <w:tab w:val="left" w:pos="6360"/>
        </w:tabs>
        <w:spacing w:after="120"/>
        <w:jc w:val="both"/>
        <w:rPr>
          <w:rFonts w:ascii="Arial" w:eastAsia="Arial" w:hAnsi="Arial" w:cs="Arial"/>
          <w:color w:val="000000"/>
        </w:rPr>
      </w:pPr>
    </w:p>
    <w:p w:rsidR="00586AAA" w:rsidRDefault="0068006E">
      <w:pPr>
        <w:pBdr>
          <w:top w:val="nil"/>
          <w:left w:val="nil"/>
          <w:bottom w:val="nil"/>
          <w:right w:val="nil"/>
          <w:between w:val="nil"/>
        </w:pBdr>
        <w:tabs>
          <w:tab w:val="left" w:pos="6360"/>
        </w:tabs>
        <w:spacing w:after="120"/>
        <w:jc w:val="both"/>
        <w:rPr>
          <w:rFonts w:ascii="Arial" w:eastAsia="Arial" w:hAnsi="Arial" w:cs="Arial"/>
          <w:b/>
          <w:color w:val="000000"/>
        </w:rPr>
      </w:pPr>
      <w:r>
        <w:rPr>
          <w:rFonts w:ascii="Arial" w:eastAsia="Arial" w:hAnsi="Arial" w:cs="Arial"/>
          <w:b/>
          <w:color w:val="000000"/>
        </w:rPr>
        <w:t>2.1. AÇÕES VOLTADAS À QUALIDADE:</w:t>
      </w:r>
    </w:p>
    <w:p w:rsidR="00586AAA" w:rsidRDefault="0068006E">
      <w:pPr>
        <w:pBdr>
          <w:top w:val="nil"/>
          <w:left w:val="nil"/>
          <w:bottom w:val="nil"/>
          <w:right w:val="nil"/>
          <w:between w:val="nil"/>
        </w:pBdr>
        <w:tabs>
          <w:tab w:val="left" w:pos="6360"/>
        </w:tabs>
        <w:spacing w:after="120"/>
        <w:ind w:firstLine="709"/>
        <w:jc w:val="both"/>
        <w:rPr>
          <w:rFonts w:ascii="Arial" w:eastAsia="Arial" w:hAnsi="Arial" w:cs="Arial"/>
          <w:color w:val="000000"/>
        </w:rPr>
      </w:pPr>
      <w:r>
        <w:rPr>
          <w:rFonts w:ascii="Arial" w:eastAsia="Arial" w:hAnsi="Arial" w:cs="Arial"/>
          <w:color w:val="000000"/>
        </w:rPr>
        <w:t xml:space="preserve">Qualidade Objetiva: é aquela que está orientada a obter e garantir a melhor </w:t>
      </w:r>
      <w:r>
        <w:rPr>
          <w:rFonts w:ascii="Arial" w:eastAsia="Arial" w:hAnsi="Arial" w:cs="Arial"/>
          <w:color w:val="000000"/>
        </w:rPr>
        <w:lastRenderedPageBreak/>
        <w:t>assistência possível, dado o nível de recursos e tecnologia existentes nas unidades de saúde.</w:t>
      </w:r>
    </w:p>
    <w:p w:rsidR="00586AAA" w:rsidRDefault="0068006E">
      <w:pPr>
        <w:pBdr>
          <w:top w:val="nil"/>
          <w:left w:val="nil"/>
          <w:bottom w:val="nil"/>
          <w:right w:val="nil"/>
          <w:between w:val="nil"/>
        </w:pBdr>
        <w:tabs>
          <w:tab w:val="left" w:pos="6360"/>
        </w:tabs>
        <w:spacing w:after="120"/>
        <w:ind w:left="375"/>
        <w:rPr>
          <w:rFonts w:ascii="Arial" w:eastAsia="Arial" w:hAnsi="Arial" w:cs="Arial"/>
          <w:color w:val="000000"/>
        </w:rPr>
      </w:pPr>
      <w:r>
        <w:rPr>
          <w:rFonts w:ascii="Arial" w:eastAsia="Arial" w:hAnsi="Arial" w:cs="Arial"/>
          <w:color w:val="000000"/>
        </w:rPr>
        <w:t>Metas a Serem Atingidas:</w:t>
      </w:r>
    </w:p>
    <w:p w:rsidR="00586AAA" w:rsidRDefault="0068006E">
      <w:pPr>
        <w:pBdr>
          <w:top w:val="nil"/>
          <w:left w:val="nil"/>
          <w:bottom w:val="nil"/>
          <w:right w:val="nil"/>
          <w:between w:val="nil"/>
        </w:pBdr>
        <w:tabs>
          <w:tab w:val="left" w:pos="6360"/>
        </w:tabs>
        <w:ind w:firstLine="709"/>
        <w:rPr>
          <w:rFonts w:ascii="Arial" w:eastAsia="Arial" w:hAnsi="Arial" w:cs="Arial"/>
          <w:color w:val="000000"/>
        </w:rPr>
      </w:pPr>
      <w:r>
        <w:rPr>
          <w:rFonts w:ascii="Arial" w:eastAsia="Arial" w:hAnsi="Arial" w:cs="Arial"/>
          <w:color w:val="000000"/>
        </w:rPr>
        <w:t>Descrever o resultado esperado com este Plano de Trabalho.</w:t>
      </w:r>
    </w:p>
    <w:p w:rsidR="00586AAA" w:rsidRDefault="00586AAA">
      <w:pPr>
        <w:pBdr>
          <w:top w:val="nil"/>
          <w:left w:val="nil"/>
          <w:bottom w:val="nil"/>
          <w:right w:val="nil"/>
          <w:between w:val="nil"/>
        </w:pBdr>
        <w:tabs>
          <w:tab w:val="left" w:pos="6360"/>
        </w:tabs>
        <w:ind w:firstLine="709"/>
        <w:rPr>
          <w:rFonts w:ascii="Arial" w:eastAsia="Arial" w:hAnsi="Arial" w:cs="Arial"/>
          <w:color w:val="000000"/>
        </w:rPr>
      </w:pPr>
    </w:p>
    <w:tbl>
      <w:tblPr>
        <w:tblStyle w:val="a9"/>
        <w:tblW w:w="8494" w:type="dxa"/>
        <w:tblInd w:w="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48"/>
        <w:gridCol w:w="4246"/>
      </w:tblGrid>
      <w:tr w:rsidR="00586AAA">
        <w:trPr>
          <w:trHeight w:val="518"/>
        </w:trPr>
        <w:tc>
          <w:tcPr>
            <w:tcW w:w="4248" w:type="dxa"/>
          </w:tcPr>
          <w:p w:rsidR="00586AAA" w:rsidRDefault="0068006E">
            <w:pPr>
              <w:pBdr>
                <w:top w:val="nil"/>
                <w:left w:val="nil"/>
                <w:bottom w:val="nil"/>
                <w:right w:val="nil"/>
                <w:between w:val="nil"/>
              </w:pBdr>
              <w:spacing w:line="274" w:lineRule="auto"/>
              <w:ind w:left="395" w:right="389"/>
              <w:jc w:val="center"/>
              <w:rPr>
                <w:rFonts w:ascii="Arial" w:eastAsia="Arial" w:hAnsi="Arial" w:cs="Arial"/>
                <w:color w:val="000000"/>
              </w:rPr>
            </w:pPr>
            <w:r>
              <w:rPr>
                <w:rFonts w:ascii="Arial" w:eastAsia="Arial" w:hAnsi="Arial" w:cs="Arial"/>
                <w:color w:val="000000"/>
              </w:rPr>
              <w:t>Característica</w:t>
            </w:r>
          </w:p>
        </w:tc>
        <w:tc>
          <w:tcPr>
            <w:tcW w:w="4246" w:type="dxa"/>
          </w:tcPr>
          <w:p w:rsidR="00586AAA" w:rsidRDefault="0068006E">
            <w:pPr>
              <w:pBdr>
                <w:top w:val="nil"/>
                <w:left w:val="nil"/>
                <w:bottom w:val="nil"/>
                <w:right w:val="nil"/>
                <w:between w:val="nil"/>
              </w:pBdr>
              <w:spacing w:line="274" w:lineRule="auto"/>
              <w:ind w:left="91" w:right="89"/>
              <w:jc w:val="center"/>
              <w:rPr>
                <w:rFonts w:ascii="Arial" w:eastAsia="Arial" w:hAnsi="Arial" w:cs="Arial"/>
                <w:color w:val="000000"/>
              </w:rPr>
            </w:pPr>
            <w:r>
              <w:rPr>
                <w:rFonts w:ascii="Arial" w:eastAsia="Arial" w:hAnsi="Arial" w:cs="Arial"/>
                <w:color w:val="000000"/>
              </w:rPr>
              <w:t>Descrição</w:t>
            </w:r>
          </w:p>
        </w:tc>
      </w:tr>
      <w:tr w:rsidR="00586AAA">
        <w:trPr>
          <w:trHeight w:val="834"/>
        </w:trPr>
        <w:tc>
          <w:tcPr>
            <w:tcW w:w="4248" w:type="dxa"/>
          </w:tcPr>
          <w:p w:rsidR="00586AAA" w:rsidRDefault="0068006E">
            <w:pPr>
              <w:pBdr>
                <w:top w:val="nil"/>
                <w:left w:val="nil"/>
                <w:bottom w:val="nil"/>
                <w:right w:val="nil"/>
                <w:between w:val="nil"/>
              </w:pBdr>
              <w:spacing w:line="274" w:lineRule="auto"/>
              <w:ind w:left="396" w:right="389"/>
              <w:jc w:val="center"/>
              <w:rPr>
                <w:rFonts w:ascii="Arial" w:eastAsia="Arial" w:hAnsi="Arial" w:cs="Arial"/>
                <w:color w:val="000000"/>
              </w:rPr>
            </w:pPr>
            <w:r>
              <w:rPr>
                <w:rFonts w:ascii="Arial" w:eastAsia="Arial" w:hAnsi="Arial" w:cs="Arial"/>
                <w:color w:val="000000"/>
              </w:rPr>
              <w:t>Específico</w:t>
            </w:r>
          </w:p>
        </w:tc>
        <w:tc>
          <w:tcPr>
            <w:tcW w:w="4246" w:type="dxa"/>
          </w:tcPr>
          <w:p w:rsidR="00586AAA" w:rsidRDefault="0068006E">
            <w:pPr>
              <w:pBdr>
                <w:top w:val="nil"/>
                <w:left w:val="nil"/>
                <w:bottom w:val="nil"/>
                <w:right w:val="nil"/>
                <w:between w:val="nil"/>
              </w:pBdr>
              <w:spacing w:line="276" w:lineRule="auto"/>
              <w:ind w:left="1432" w:right="644" w:hanging="769"/>
              <w:rPr>
                <w:rFonts w:ascii="Arial" w:eastAsia="Arial" w:hAnsi="Arial" w:cs="Arial"/>
                <w:color w:val="000000"/>
              </w:rPr>
            </w:pPr>
            <w:r>
              <w:rPr>
                <w:rFonts w:ascii="Arial" w:eastAsia="Arial" w:hAnsi="Arial" w:cs="Arial"/>
                <w:color w:val="000000"/>
              </w:rPr>
              <w:t>Determinado, não pode ser generalizado</w:t>
            </w:r>
          </w:p>
        </w:tc>
      </w:tr>
      <w:tr w:rsidR="00586AAA">
        <w:trPr>
          <w:trHeight w:val="517"/>
        </w:trPr>
        <w:tc>
          <w:tcPr>
            <w:tcW w:w="4248" w:type="dxa"/>
          </w:tcPr>
          <w:p w:rsidR="00586AAA" w:rsidRDefault="0068006E">
            <w:pPr>
              <w:pBdr>
                <w:top w:val="nil"/>
                <w:left w:val="nil"/>
                <w:bottom w:val="nil"/>
                <w:right w:val="nil"/>
                <w:between w:val="nil"/>
              </w:pBdr>
              <w:spacing w:line="274" w:lineRule="auto"/>
              <w:ind w:left="395" w:right="389"/>
              <w:jc w:val="center"/>
              <w:rPr>
                <w:rFonts w:ascii="Arial" w:eastAsia="Arial" w:hAnsi="Arial" w:cs="Arial"/>
                <w:color w:val="000000"/>
              </w:rPr>
            </w:pPr>
            <w:r>
              <w:rPr>
                <w:rFonts w:ascii="Arial" w:eastAsia="Arial" w:hAnsi="Arial" w:cs="Arial"/>
                <w:color w:val="000000"/>
              </w:rPr>
              <w:t>Mensurável</w:t>
            </w:r>
          </w:p>
        </w:tc>
        <w:tc>
          <w:tcPr>
            <w:tcW w:w="4246" w:type="dxa"/>
          </w:tcPr>
          <w:p w:rsidR="00586AAA" w:rsidRDefault="0068006E">
            <w:pPr>
              <w:pBdr>
                <w:top w:val="nil"/>
                <w:left w:val="nil"/>
                <w:bottom w:val="nil"/>
                <w:right w:val="nil"/>
                <w:between w:val="nil"/>
              </w:pBdr>
              <w:spacing w:line="274" w:lineRule="auto"/>
              <w:ind w:left="95" w:right="88"/>
              <w:jc w:val="center"/>
              <w:rPr>
                <w:rFonts w:ascii="Arial" w:eastAsia="Arial" w:hAnsi="Arial" w:cs="Arial"/>
                <w:color w:val="000000"/>
              </w:rPr>
            </w:pPr>
            <w:r>
              <w:rPr>
                <w:rFonts w:ascii="Arial" w:eastAsia="Arial" w:hAnsi="Arial" w:cs="Arial"/>
                <w:color w:val="000000"/>
              </w:rPr>
              <w:t>Pode ser calculado</w:t>
            </w:r>
          </w:p>
        </w:tc>
      </w:tr>
      <w:tr w:rsidR="00586AAA">
        <w:trPr>
          <w:trHeight w:val="515"/>
        </w:trPr>
        <w:tc>
          <w:tcPr>
            <w:tcW w:w="4248" w:type="dxa"/>
          </w:tcPr>
          <w:p w:rsidR="00586AAA" w:rsidRDefault="0068006E">
            <w:pPr>
              <w:pBdr>
                <w:top w:val="nil"/>
                <w:left w:val="nil"/>
                <w:bottom w:val="nil"/>
                <w:right w:val="nil"/>
                <w:between w:val="nil"/>
              </w:pBdr>
              <w:spacing w:line="274" w:lineRule="auto"/>
              <w:ind w:left="395" w:right="389"/>
              <w:jc w:val="center"/>
              <w:rPr>
                <w:rFonts w:ascii="Arial" w:eastAsia="Arial" w:hAnsi="Arial" w:cs="Arial"/>
                <w:color w:val="000000"/>
              </w:rPr>
            </w:pPr>
            <w:r>
              <w:rPr>
                <w:rFonts w:ascii="Arial" w:eastAsia="Arial" w:hAnsi="Arial" w:cs="Arial"/>
                <w:color w:val="000000"/>
              </w:rPr>
              <w:t>Atingível</w:t>
            </w:r>
          </w:p>
        </w:tc>
        <w:tc>
          <w:tcPr>
            <w:tcW w:w="4246" w:type="dxa"/>
          </w:tcPr>
          <w:p w:rsidR="00586AAA" w:rsidRDefault="0068006E">
            <w:pPr>
              <w:pBdr>
                <w:top w:val="nil"/>
                <w:left w:val="nil"/>
                <w:bottom w:val="nil"/>
                <w:right w:val="nil"/>
                <w:between w:val="nil"/>
              </w:pBdr>
              <w:spacing w:line="274" w:lineRule="auto"/>
              <w:ind w:left="94" w:right="89"/>
              <w:jc w:val="center"/>
              <w:rPr>
                <w:rFonts w:ascii="Arial" w:eastAsia="Arial" w:hAnsi="Arial" w:cs="Arial"/>
                <w:color w:val="000000"/>
              </w:rPr>
            </w:pPr>
            <w:r>
              <w:rPr>
                <w:rFonts w:ascii="Arial" w:eastAsia="Arial" w:hAnsi="Arial" w:cs="Arial"/>
                <w:color w:val="000000"/>
              </w:rPr>
              <w:t>Pode ser realizado</w:t>
            </w:r>
          </w:p>
        </w:tc>
      </w:tr>
      <w:tr w:rsidR="00586AAA">
        <w:trPr>
          <w:trHeight w:val="518"/>
        </w:trPr>
        <w:tc>
          <w:tcPr>
            <w:tcW w:w="4248" w:type="dxa"/>
          </w:tcPr>
          <w:p w:rsidR="00586AAA" w:rsidRDefault="0068006E">
            <w:pPr>
              <w:pBdr>
                <w:top w:val="nil"/>
                <w:left w:val="nil"/>
                <w:bottom w:val="nil"/>
                <w:right w:val="nil"/>
                <w:between w:val="nil"/>
              </w:pBdr>
              <w:spacing w:line="274" w:lineRule="auto"/>
              <w:ind w:left="397" w:right="386"/>
              <w:jc w:val="center"/>
              <w:rPr>
                <w:rFonts w:ascii="Arial" w:eastAsia="Arial" w:hAnsi="Arial" w:cs="Arial"/>
                <w:color w:val="000000"/>
              </w:rPr>
            </w:pPr>
            <w:r>
              <w:rPr>
                <w:rFonts w:ascii="Arial" w:eastAsia="Arial" w:hAnsi="Arial" w:cs="Arial"/>
                <w:color w:val="000000"/>
              </w:rPr>
              <w:t>Relevante</w:t>
            </w:r>
          </w:p>
        </w:tc>
        <w:tc>
          <w:tcPr>
            <w:tcW w:w="4246" w:type="dxa"/>
          </w:tcPr>
          <w:p w:rsidR="00586AAA" w:rsidRDefault="0068006E">
            <w:pPr>
              <w:pBdr>
                <w:top w:val="nil"/>
                <w:left w:val="nil"/>
                <w:bottom w:val="nil"/>
                <w:right w:val="nil"/>
                <w:between w:val="nil"/>
              </w:pBdr>
              <w:spacing w:line="274" w:lineRule="auto"/>
              <w:ind w:left="94" w:right="89"/>
              <w:jc w:val="center"/>
              <w:rPr>
                <w:rFonts w:ascii="Arial" w:eastAsia="Arial" w:hAnsi="Arial" w:cs="Arial"/>
                <w:color w:val="000000"/>
              </w:rPr>
            </w:pPr>
            <w:r>
              <w:rPr>
                <w:rFonts w:ascii="Arial" w:eastAsia="Arial" w:hAnsi="Arial" w:cs="Arial"/>
                <w:color w:val="000000"/>
              </w:rPr>
              <w:t>Importante para o processo</w:t>
            </w:r>
          </w:p>
        </w:tc>
      </w:tr>
      <w:tr w:rsidR="00586AAA">
        <w:trPr>
          <w:trHeight w:val="518"/>
        </w:trPr>
        <w:tc>
          <w:tcPr>
            <w:tcW w:w="4248" w:type="dxa"/>
          </w:tcPr>
          <w:p w:rsidR="00586AAA" w:rsidRDefault="0068006E">
            <w:pPr>
              <w:pBdr>
                <w:top w:val="nil"/>
                <w:left w:val="nil"/>
                <w:bottom w:val="nil"/>
                <w:right w:val="nil"/>
                <w:between w:val="nil"/>
              </w:pBdr>
              <w:spacing w:line="274" w:lineRule="auto"/>
              <w:ind w:left="397" w:right="386"/>
              <w:jc w:val="center"/>
              <w:rPr>
                <w:rFonts w:ascii="Arial" w:eastAsia="Arial" w:hAnsi="Arial" w:cs="Arial"/>
                <w:color w:val="000000"/>
              </w:rPr>
            </w:pPr>
            <w:r>
              <w:rPr>
                <w:rFonts w:ascii="Arial" w:eastAsia="Arial" w:hAnsi="Arial" w:cs="Arial"/>
                <w:color w:val="000000"/>
              </w:rPr>
              <w:t>Temporal</w:t>
            </w:r>
          </w:p>
        </w:tc>
        <w:tc>
          <w:tcPr>
            <w:tcW w:w="4246" w:type="dxa"/>
          </w:tcPr>
          <w:p w:rsidR="00586AAA" w:rsidRDefault="0068006E">
            <w:pPr>
              <w:pBdr>
                <w:top w:val="nil"/>
                <w:left w:val="nil"/>
                <w:bottom w:val="nil"/>
                <w:right w:val="nil"/>
                <w:between w:val="nil"/>
              </w:pBdr>
              <w:spacing w:line="274" w:lineRule="auto"/>
              <w:ind w:left="906"/>
              <w:rPr>
                <w:rFonts w:ascii="Arial" w:eastAsia="Arial" w:hAnsi="Arial" w:cs="Arial"/>
                <w:color w:val="000000"/>
              </w:rPr>
            </w:pPr>
            <w:r>
              <w:rPr>
                <w:rFonts w:ascii="Arial" w:eastAsia="Arial" w:hAnsi="Arial" w:cs="Arial"/>
                <w:color w:val="000000"/>
              </w:rPr>
              <w:t>Em determinado prazo</w:t>
            </w:r>
          </w:p>
        </w:tc>
      </w:tr>
    </w:tbl>
    <w:p w:rsidR="00586AAA" w:rsidRDefault="00586AAA">
      <w:pPr>
        <w:pBdr>
          <w:top w:val="nil"/>
          <w:left w:val="nil"/>
          <w:bottom w:val="nil"/>
          <w:right w:val="nil"/>
          <w:between w:val="nil"/>
        </w:pBdr>
        <w:tabs>
          <w:tab w:val="left" w:pos="6360"/>
        </w:tabs>
        <w:spacing w:after="120"/>
        <w:jc w:val="both"/>
        <w:rPr>
          <w:rFonts w:ascii="Arial" w:eastAsia="Arial" w:hAnsi="Arial" w:cs="Arial"/>
          <w:color w:val="000000"/>
        </w:rPr>
      </w:pPr>
    </w:p>
    <w:p w:rsidR="00586AAA" w:rsidRDefault="0068006E">
      <w:pPr>
        <w:pBdr>
          <w:top w:val="nil"/>
          <w:left w:val="nil"/>
          <w:bottom w:val="nil"/>
          <w:right w:val="nil"/>
          <w:between w:val="nil"/>
        </w:pBdr>
        <w:spacing w:after="120"/>
        <w:jc w:val="both"/>
        <w:rPr>
          <w:rFonts w:ascii="Arial" w:eastAsia="Arial" w:hAnsi="Arial" w:cs="Arial"/>
          <w:b/>
          <w:color w:val="000000"/>
        </w:rPr>
      </w:pPr>
      <w:r>
        <w:rPr>
          <w:rFonts w:ascii="Arial" w:eastAsia="Arial" w:hAnsi="Arial" w:cs="Arial"/>
          <w:b/>
          <w:color w:val="000000"/>
        </w:rPr>
        <w:t xml:space="preserve">3 – DOS RECURSOS HUMANOS: </w:t>
      </w:r>
    </w:p>
    <w:p w:rsidR="00586AAA" w:rsidRDefault="0068006E">
      <w:p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Apresentação do quadro de Recursos Humanos estimados, apontando, por categoria, a quantidade de profissionais, a carga horária de trabalho e o salário total (em reais), por perfil de profissional, com a incidência dos encargos patronais. Neste tópico solicita-se um quadro resumo do perfil de todos os profissionais que irão trabalhar nas unidades de saúde. Neste tópico solicita-se um quadro resumo do perfil de todos os profissionais que irão trabalhar na ESF (estejam ou não atualmente contratados) e com a expressão da carga horária semanal distribuída pelos dias da semana, e com o enunciado de horário de trabalho do processo de seleção e do contrato de trabalho.</w:t>
      </w:r>
    </w:p>
    <w:p w:rsidR="00586AAA" w:rsidRDefault="00586AAA">
      <w:pPr>
        <w:pBdr>
          <w:top w:val="nil"/>
          <w:left w:val="nil"/>
          <w:bottom w:val="nil"/>
          <w:right w:val="nil"/>
          <w:between w:val="nil"/>
        </w:pBdr>
        <w:tabs>
          <w:tab w:val="left" w:pos="6360"/>
        </w:tabs>
        <w:spacing w:after="120"/>
        <w:jc w:val="both"/>
        <w:rPr>
          <w:rFonts w:ascii="Arial" w:eastAsia="Arial" w:hAnsi="Arial" w:cs="Arial"/>
          <w:color w:val="000000"/>
        </w:rPr>
      </w:pPr>
    </w:p>
    <w:p w:rsidR="00586AAA" w:rsidRDefault="0068006E">
      <w:pPr>
        <w:pBdr>
          <w:top w:val="nil"/>
          <w:left w:val="nil"/>
          <w:bottom w:val="nil"/>
          <w:right w:val="nil"/>
          <w:between w:val="nil"/>
        </w:pBdr>
        <w:tabs>
          <w:tab w:val="left" w:pos="6360"/>
        </w:tabs>
        <w:spacing w:after="120"/>
        <w:jc w:val="both"/>
        <w:rPr>
          <w:rFonts w:ascii="Arial" w:eastAsia="Arial" w:hAnsi="Arial" w:cs="Arial"/>
          <w:color w:val="000000"/>
        </w:rPr>
      </w:pPr>
      <w:r>
        <w:rPr>
          <w:rFonts w:ascii="Arial" w:eastAsia="Arial" w:hAnsi="Arial" w:cs="Arial"/>
          <w:b/>
          <w:color w:val="000000"/>
        </w:rPr>
        <w:t>4. ETAPAS OU FASES DE EXECUÇÃO:</w:t>
      </w:r>
    </w:p>
    <w:p w:rsidR="00586AAA" w:rsidRDefault="0068006E">
      <w:pPr>
        <w:pBdr>
          <w:top w:val="nil"/>
          <w:left w:val="nil"/>
          <w:bottom w:val="nil"/>
          <w:right w:val="nil"/>
          <w:between w:val="nil"/>
        </w:pBdr>
        <w:tabs>
          <w:tab w:val="left" w:pos="6360"/>
        </w:tabs>
        <w:ind w:firstLine="709"/>
        <w:rPr>
          <w:rFonts w:ascii="Arial" w:eastAsia="Arial" w:hAnsi="Arial" w:cs="Arial"/>
          <w:color w:val="000000"/>
        </w:rPr>
      </w:pPr>
      <w:r>
        <w:rPr>
          <w:rFonts w:ascii="Arial" w:eastAsia="Arial" w:hAnsi="Arial" w:cs="Arial"/>
          <w:color w:val="000000"/>
        </w:rPr>
        <w:t xml:space="preserve">Descrever em que etapas serão utilizadas os recursos financeiros. </w:t>
      </w:r>
    </w:p>
    <w:p w:rsidR="00586AAA" w:rsidRDefault="0068006E">
      <w:pPr>
        <w:pBdr>
          <w:top w:val="nil"/>
          <w:left w:val="nil"/>
          <w:bottom w:val="nil"/>
          <w:right w:val="nil"/>
          <w:between w:val="nil"/>
        </w:pBdr>
        <w:tabs>
          <w:tab w:val="left" w:pos="6360"/>
        </w:tabs>
        <w:ind w:firstLine="709"/>
        <w:rPr>
          <w:rFonts w:ascii="Arial" w:eastAsia="Arial" w:hAnsi="Arial" w:cs="Arial"/>
          <w:color w:val="000000"/>
        </w:rPr>
      </w:pPr>
      <w:r>
        <w:rPr>
          <w:rFonts w:ascii="Arial" w:eastAsia="Arial" w:hAnsi="Arial" w:cs="Arial"/>
          <w:color w:val="000000"/>
        </w:rPr>
        <w:t>Exemplo:</w:t>
      </w:r>
    </w:p>
    <w:p w:rsidR="00586AAA" w:rsidRDefault="00586AAA">
      <w:pPr>
        <w:pBdr>
          <w:top w:val="nil"/>
          <w:left w:val="nil"/>
          <w:bottom w:val="nil"/>
          <w:right w:val="nil"/>
          <w:between w:val="nil"/>
        </w:pBdr>
        <w:tabs>
          <w:tab w:val="left" w:pos="6360"/>
        </w:tabs>
        <w:ind w:firstLine="709"/>
        <w:rPr>
          <w:rFonts w:ascii="Arial" w:eastAsia="Arial" w:hAnsi="Arial" w:cs="Arial"/>
          <w:color w:val="000000"/>
        </w:rPr>
      </w:pPr>
    </w:p>
    <w:tbl>
      <w:tblPr>
        <w:tblStyle w:val="aa"/>
        <w:tblW w:w="8492" w:type="dxa"/>
        <w:tblInd w:w="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60"/>
        <w:gridCol w:w="3686"/>
        <w:gridCol w:w="1444"/>
        <w:gridCol w:w="2102"/>
      </w:tblGrid>
      <w:tr w:rsidR="00586AAA">
        <w:trPr>
          <w:trHeight w:val="515"/>
        </w:trPr>
        <w:tc>
          <w:tcPr>
            <w:tcW w:w="1260" w:type="dxa"/>
          </w:tcPr>
          <w:p w:rsidR="00586AAA" w:rsidRDefault="0068006E">
            <w:pPr>
              <w:pBdr>
                <w:top w:val="nil"/>
                <w:left w:val="nil"/>
                <w:bottom w:val="nil"/>
                <w:right w:val="nil"/>
                <w:between w:val="nil"/>
              </w:pBdr>
              <w:spacing w:line="274" w:lineRule="auto"/>
              <w:ind w:left="203" w:right="192"/>
              <w:jc w:val="center"/>
              <w:rPr>
                <w:rFonts w:ascii="Arial" w:eastAsia="Arial" w:hAnsi="Arial" w:cs="Arial"/>
                <w:b/>
                <w:color w:val="000000"/>
              </w:rPr>
            </w:pPr>
            <w:r>
              <w:rPr>
                <w:rFonts w:ascii="Arial" w:eastAsia="Arial" w:hAnsi="Arial" w:cs="Arial"/>
                <w:b/>
                <w:color w:val="000000"/>
              </w:rPr>
              <w:t>ETAPA</w:t>
            </w:r>
          </w:p>
        </w:tc>
        <w:tc>
          <w:tcPr>
            <w:tcW w:w="3686" w:type="dxa"/>
          </w:tcPr>
          <w:p w:rsidR="00586AAA" w:rsidRDefault="0068006E">
            <w:pPr>
              <w:pBdr>
                <w:top w:val="nil"/>
                <w:left w:val="nil"/>
                <w:bottom w:val="nil"/>
                <w:right w:val="nil"/>
                <w:between w:val="nil"/>
              </w:pBdr>
              <w:spacing w:line="274" w:lineRule="auto"/>
              <w:ind w:left="1122"/>
              <w:rPr>
                <w:rFonts w:ascii="Arial" w:eastAsia="Arial" w:hAnsi="Arial" w:cs="Arial"/>
                <w:b/>
                <w:color w:val="000000"/>
              </w:rPr>
            </w:pPr>
            <w:r>
              <w:rPr>
                <w:rFonts w:ascii="Arial" w:eastAsia="Arial" w:hAnsi="Arial" w:cs="Arial"/>
                <w:b/>
                <w:color w:val="000000"/>
              </w:rPr>
              <w:t>DESCRIÇÃO</w:t>
            </w:r>
          </w:p>
        </w:tc>
        <w:tc>
          <w:tcPr>
            <w:tcW w:w="1444" w:type="dxa"/>
          </w:tcPr>
          <w:p w:rsidR="00586AAA" w:rsidRDefault="0068006E">
            <w:pPr>
              <w:pBdr>
                <w:top w:val="nil"/>
                <w:left w:val="nil"/>
                <w:bottom w:val="nil"/>
                <w:right w:val="nil"/>
                <w:between w:val="nil"/>
              </w:pBdr>
              <w:spacing w:line="274" w:lineRule="auto"/>
              <w:ind w:left="86" w:right="81"/>
              <w:jc w:val="center"/>
              <w:rPr>
                <w:rFonts w:ascii="Arial" w:eastAsia="Arial" w:hAnsi="Arial" w:cs="Arial"/>
                <w:b/>
                <w:color w:val="000000"/>
              </w:rPr>
            </w:pPr>
            <w:r>
              <w:rPr>
                <w:rFonts w:ascii="Arial" w:eastAsia="Arial" w:hAnsi="Arial" w:cs="Arial"/>
                <w:b/>
                <w:color w:val="000000"/>
              </w:rPr>
              <w:t>DURAÇÃO</w:t>
            </w:r>
          </w:p>
        </w:tc>
        <w:tc>
          <w:tcPr>
            <w:tcW w:w="2102" w:type="dxa"/>
          </w:tcPr>
          <w:p w:rsidR="00586AAA" w:rsidRDefault="0068006E">
            <w:pPr>
              <w:pBdr>
                <w:top w:val="nil"/>
                <w:left w:val="nil"/>
                <w:bottom w:val="nil"/>
                <w:right w:val="nil"/>
                <w:between w:val="nil"/>
              </w:pBdr>
              <w:spacing w:line="274" w:lineRule="auto"/>
              <w:ind w:left="238" w:right="234"/>
              <w:jc w:val="center"/>
              <w:rPr>
                <w:rFonts w:ascii="Arial" w:eastAsia="Arial" w:hAnsi="Arial" w:cs="Arial"/>
                <w:b/>
                <w:color w:val="000000"/>
              </w:rPr>
            </w:pPr>
            <w:r>
              <w:rPr>
                <w:rFonts w:ascii="Arial" w:eastAsia="Arial" w:hAnsi="Arial" w:cs="Arial"/>
                <w:b/>
                <w:color w:val="000000"/>
              </w:rPr>
              <w:t>APLICAÇÃO</w:t>
            </w:r>
          </w:p>
        </w:tc>
      </w:tr>
      <w:tr w:rsidR="00586AAA">
        <w:trPr>
          <w:trHeight w:val="1153"/>
        </w:trPr>
        <w:tc>
          <w:tcPr>
            <w:tcW w:w="1260" w:type="dxa"/>
          </w:tcPr>
          <w:p w:rsidR="00586AAA" w:rsidRDefault="00586AAA">
            <w:pPr>
              <w:pBdr>
                <w:top w:val="nil"/>
                <w:left w:val="nil"/>
                <w:bottom w:val="nil"/>
                <w:right w:val="nil"/>
                <w:between w:val="nil"/>
              </w:pBdr>
              <w:spacing w:line="185" w:lineRule="auto"/>
              <w:ind w:left="6"/>
              <w:jc w:val="center"/>
              <w:rPr>
                <w:rFonts w:ascii="Arial" w:eastAsia="Arial" w:hAnsi="Arial" w:cs="Arial"/>
                <w:color w:val="000000"/>
              </w:rPr>
            </w:pPr>
          </w:p>
          <w:p w:rsidR="00586AAA" w:rsidRDefault="00586AAA">
            <w:pPr>
              <w:pBdr>
                <w:top w:val="nil"/>
                <w:left w:val="nil"/>
                <w:bottom w:val="nil"/>
                <w:right w:val="nil"/>
                <w:between w:val="nil"/>
              </w:pBdr>
              <w:spacing w:line="185" w:lineRule="auto"/>
              <w:ind w:left="6"/>
              <w:jc w:val="center"/>
              <w:rPr>
                <w:rFonts w:ascii="Arial" w:eastAsia="Arial" w:hAnsi="Arial" w:cs="Arial"/>
                <w:color w:val="000000"/>
              </w:rPr>
            </w:pPr>
          </w:p>
          <w:p w:rsidR="00586AAA" w:rsidRDefault="00586AAA">
            <w:pPr>
              <w:pBdr>
                <w:top w:val="nil"/>
                <w:left w:val="nil"/>
                <w:bottom w:val="nil"/>
                <w:right w:val="nil"/>
                <w:between w:val="nil"/>
              </w:pBdr>
              <w:spacing w:line="185" w:lineRule="auto"/>
              <w:ind w:left="6"/>
              <w:jc w:val="center"/>
              <w:rPr>
                <w:rFonts w:ascii="Arial" w:eastAsia="Arial" w:hAnsi="Arial" w:cs="Arial"/>
                <w:color w:val="000000"/>
              </w:rPr>
            </w:pPr>
          </w:p>
          <w:p w:rsidR="00586AAA" w:rsidRDefault="0068006E">
            <w:pPr>
              <w:pBdr>
                <w:top w:val="nil"/>
                <w:left w:val="nil"/>
                <w:bottom w:val="nil"/>
                <w:right w:val="nil"/>
                <w:between w:val="nil"/>
              </w:pBdr>
              <w:spacing w:line="185" w:lineRule="auto"/>
              <w:ind w:left="6"/>
              <w:jc w:val="center"/>
              <w:rPr>
                <w:rFonts w:ascii="Arial" w:eastAsia="Arial" w:hAnsi="Arial" w:cs="Arial"/>
                <w:color w:val="000000"/>
              </w:rPr>
            </w:pPr>
            <w:r>
              <w:rPr>
                <w:rFonts w:ascii="Arial" w:eastAsia="Arial" w:hAnsi="Arial" w:cs="Arial"/>
                <w:color w:val="000000"/>
              </w:rPr>
              <w:t>1</w:t>
            </w:r>
          </w:p>
        </w:tc>
        <w:tc>
          <w:tcPr>
            <w:tcW w:w="3686" w:type="dxa"/>
          </w:tcPr>
          <w:p w:rsidR="00586AAA" w:rsidRDefault="0068006E" w:rsidP="00FB14FC">
            <w:pPr>
              <w:pBdr>
                <w:top w:val="nil"/>
                <w:left w:val="nil"/>
                <w:bottom w:val="nil"/>
                <w:right w:val="nil"/>
                <w:between w:val="nil"/>
              </w:pBdr>
              <w:spacing w:line="276" w:lineRule="auto"/>
              <w:ind w:left="128" w:right="117"/>
              <w:jc w:val="center"/>
              <w:rPr>
                <w:rFonts w:ascii="Arial" w:eastAsia="Arial" w:hAnsi="Arial" w:cs="Arial"/>
                <w:color w:val="000000"/>
              </w:rPr>
            </w:pPr>
            <w:r>
              <w:rPr>
                <w:rFonts w:ascii="Arial" w:eastAsia="Arial" w:hAnsi="Arial" w:cs="Arial"/>
                <w:color w:val="000000"/>
              </w:rPr>
              <w:t xml:space="preserve">Contratar prestação de serviços  de atendimento médico clínico generalista junto as Unidades de Estratégia </w:t>
            </w:r>
            <w:r w:rsidR="00FB14FC">
              <w:rPr>
                <w:rFonts w:ascii="Arial" w:eastAsia="Arial" w:hAnsi="Arial" w:cs="Arial"/>
                <w:color w:val="000000"/>
              </w:rPr>
              <w:t>Saúde</w:t>
            </w:r>
            <w:r>
              <w:rPr>
                <w:rFonts w:ascii="Arial" w:eastAsia="Arial" w:hAnsi="Arial" w:cs="Arial"/>
                <w:color w:val="000000"/>
              </w:rPr>
              <w:t xml:space="preserve"> da Família (ESF)</w:t>
            </w:r>
          </w:p>
        </w:tc>
        <w:tc>
          <w:tcPr>
            <w:tcW w:w="1444" w:type="dxa"/>
          </w:tcPr>
          <w:p w:rsidR="00586AAA" w:rsidRDefault="00586AAA">
            <w:pPr>
              <w:pBdr>
                <w:top w:val="nil"/>
                <w:left w:val="nil"/>
                <w:bottom w:val="nil"/>
                <w:right w:val="nil"/>
                <w:between w:val="nil"/>
              </w:pBdr>
              <w:spacing w:line="185" w:lineRule="auto"/>
              <w:ind w:left="86" w:right="79"/>
              <w:jc w:val="center"/>
              <w:rPr>
                <w:rFonts w:ascii="Arial" w:eastAsia="Arial" w:hAnsi="Arial" w:cs="Arial"/>
                <w:color w:val="000000"/>
              </w:rPr>
            </w:pPr>
          </w:p>
          <w:p w:rsidR="00586AAA" w:rsidRDefault="00586AAA">
            <w:pPr>
              <w:pBdr>
                <w:top w:val="nil"/>
                <w:left w:val="nil"/>
                <w:bottom w:val="nil"/>
                <w:right w:val="nil"/>
                <w:between w:val="nil"/>
              </w:pBdr>
              <w:spacing w:line="185" w:lineRule="auto"/>
              <w:ind w:left="86" w:right="79"/>
              <w:jc w:val="center"/>
              <w:rPr>
                <w:rFonts w:ascii="Arial" w:eastAsia="Arial" w:hAnsi="Arial" w:cs="Arial"/>
                <w:color w:val="000000"/>
              </w:rPr>
            </w:pPr>
          </w:p>
          <w:p w:rsidR="00586AAA" w:rsidRDefault="0068006E">
            <w:pPr>
              <w:pBdr>
                <w:top w:val="nil"/>
                <w:left w:val="nil"/>
                <w:bottom w:val="nil"/>
                <w:right w:val="nil"/>
                <w:between w:val="nil"/>
              </w:pBdr>
              <w:spacing w:line="185" w:lineRule="auto"/>
              <w:ind w:left="86" w:right="79"/>
              <w:jc w:val="center"/>
              <w:rPr>
                <w:rFonts w:ascii="Arial" w:eastAsia="Arial" w:hAnsi="Arial" w:cs="Arial"/>
                <w:color w:val="000000"/>
              </w:rPr>
            </w:pPr>
            <w:r>
              <w:rPr>
                <w:rFonts w:ascii="Arial" w:eastAsia="Arial" w:hAnsi="Arial" w:cs="Arial"/>
                <w:color w:val="000000"/>
              </w:rPr>
              <w:t>01 mês</w:t>
            </w:r>
          </w:p>
        </w:tc>
        <w:tc>
          <w:tcPr>
            <w:tcW w:w="2102" w:type="dxa"/>
          </w:tcPr>
          <w:p w:rsidR="00586AAA" w:rsidRDefault="00586AAA">
            <w:pPr>
              <w:pBdr>
                <w:top w:val="nil"/>
                <w:left w:val="nil"/>
                <w:bottom w:val="nil"/>
                <w:right w:val="nil"/>
                <w:between w:val="nil"/>
              </w:pBdr>
              <w:spacing w:line="185" w:lineRule="auto"/>
              <w:ind w:left="242" w:right="234"/>
              <w:jc w:val="center"/>
              <w:rPr>
                <w:rFonts w:ascii="Arial" w:eastAsia="Arial" w:hAnsi="Arial" w:cs="Arial"/>
                <w:color w:val="000000"/>
              </w:rPr>
            </w:pPr>
          </w:p>
          <w:p w:rsidR="00586AAA" w:rsidRDefault="00586AAA">
            <w:pPr>
              <w:pBdr>
                <w:top w:val="nil"/>
                <w:left w:val="nil"/>
                <w:bottom w:val="nil"/>
                <w:right w:val="nil"/>
                <w:between w:val="nil"/>
              </w:pBdr>
              <w:spacing w:line="185" w:lineRule="auto"/>
              <w:ind w:left="242" w:right="234"/>
              <w:jc w:val="center"/>
              <w:rPr>
                <w:rFonts w:ascii="Arial" w:eastAsia="Arial" w:hAnsi="Arial" w:cs="Arial"/>
                <w:color w:val="000000"/>
              </w:rPr>
            </w:pPr>
          </w:p>
          <w:p w:rsidR="00586AAA" w:rsidRDefault="0068006E" w:rsidP="007104F6">
            <w:pPr>
              <w:pBdr>
                <w:top w:val="nil"/>
                <w:left w:val="nil"/>
                <w:bottom w:val="nil"/>
                <w:right w:val="nil"/>
                <w:between w:val="nil"/>
              </w:pBdr>
              <w:spacing w:line="185" w:lineRule="auto"/>
              <w:ind w:left="242" w:right="234"/>
              <w:jc w:val="center"/>
              <w:rPr>
                <w:rFonts w:ascii="Arial" w:eastAsia="Arial" w:hAnsi="Arial" w:cs="Arial"/>
                <w:color w:val="000000"/>
              </w:rPr>
            </w:pPr>
            <w:r>
              <w:rPr>
                <w:rFonts w:ascii="Arial" w:eastAsia="Arial" w:hAnsi="Arial" w:cs="Arial"/>
                <w:color w:val="000000"/>
              </w:rPr>
              <w:t xml:space="preserve">R$ </w:t>
            </w:r>
          </w:p>
        </w:tc>
      </w:tr>
    </w:tbl>
    <w:p w:rsidR="00586AAA" w:rsidRDefault="00586AAA">
      <w:pPr>
        <w:pBdr>
          <w:top w:val="nil"/>
          <w:left w:val="nil"/>
          <w:bottom w:val="nil"/>
          <w:right w:val="nil"/>
          <w:between w:val="nil"/>
        </w:pBdr>
        <w:tabs>
          <w:tab w:val="left" w:pos="6360"/>
        </w:tabs>
        <w:ind w:firstLine="709"/>
        <w:rPr>
          <w:rFonts w:ascii="Arial" w:eastAsia="Arial" w:hAnsi="Arial" w:cs="Arial"/>
          <w:color w:val="000000"/>
        </w:rPr>
      </w:pPr>
    </w:p>
    <w:p w:rsidR="00586AAA" w:rsidRDefault="0068006E">
      <w:pPr>
        <w:pBdr>
          <w:top w:val="nil"/>
          <w:left w:val="nil"/>
          <w:bottom w:val="nil"/>
          <w:right w:val="nil"/>
          <w:between w:val="nil"/>
        </w:pBdr>
        <w:tabs>
          <w:tab w:val="left" w:pos="6360"/>
        </w:tabs>
        <w:spacing w:after="120"/>
        <w:jc w:val="both"/>
        <w:rPr>
          <w:rFonts w:ascii="Arial" w:eastAsia="Arial" w:hAnsi="Arial" w:cs="Arial"/>
          <w:b/>
          <w:color w:val="000000"/>
        </w:rPr>
      </w:pPr>
      <w:r>
        <w:rPr>
          <w:rFonts w:ascii="Arial" w:eastAsia="Arial" w:hAnsi="Arial" w:cs="Arial"/>
          <w:b/>
          <w:color w:val="000000"/>
        </w:rPr>
        <w:t xml:space="preserve">5. QUALIFICAÇÃO TÉCNICA DA CONTRATADA: </w:t>
      </w:r>
    </w:p>
    <w:p w:rsidR="00586AAA" w:rsidRDefault="0068006E">
      <w:pPr>
        <w:pBdr>
          <w:top w:val="nil"/>
          <w:left w:val="nil"/>
          <w:bottom w:val="nil"/>
          <w:right w:val="nil"/>
          <w:between w:val="nil"/>
        </w:pBdr>
        <w:tabs>
          <w:tab w:val="left" w:pos="6360"/>
        </w:tabs>
        <w:spacing w:after="120"/>
        <w:jc w:val="both"/>
        <w:rPr>
          <w:rFonts w:ascii="Arial" w:eastAsia="Arial" w:hAnsi="Arial" w:cs="Arial"/>
          <w:color w:val="000000"/>
        </w:rPr>
      </w:pPr>
      <w:r>
        <w:rPr>
          <w:rFonts w:ascii="Arial" w:eastAsia="Arial" w:hAnsi="Arial" w:cs="Arial"/>
          <w:color w:val="000000"/>
        </w:rPr>
        <w:t xml:space="preserve">5.1 Certificar Experiência anterior, mediante comprovação através de declarações/atestados técnicos legalmente reconhecidos; </w:t>
      </w:r>
    </w:p>
    <w:p w:rsidR="00586AAA" w:rsidRDefault="0068006E">
      <w:pPr>
        <w:pBdr>
          <w:top w:val="nil"/>
          <w:left w:val="nil"/>
          <w:bottom w:val="nil"/>
          <w:right w:val="nil"/>
          <w:between w:val="nil"/>
        </w:pBdr>
        <w:tabs>
          <w:tab w:val="left" w:pos="6360"/>
        </w:tabs>
        <w:spacing w:after="120"/>
        <w:jc w:val="both"/>
        <w:rPr>
          <w:rFonts w:ascii="Arial" w:eastAsia="Arial" w:hAnsi="Arial" w:cs="Arial"/>
          <w:color w:val="000000"/>
        </w:rPr>
      </w:pPr>
      <w:r>
        <w:rPr>
          <w:rFonts w:ascii="Arial" w:eastAsia="Arial" w:hAnsi="Arial" w:cs="Arial"/>
          <w:color w:val="000000"/>
        </w:rPr>
        <w:lastRenderedPageBreak/>
        <w:t xml:space="preserve">Este item identifica a capacidade gerencial demonstrada por experiências anteriores bem sucedidas nos serviços de atendimento médico clínico generalista junto as Unidades de Estratégias Saúde da Família – ESF’s e/ou Programa Saúde da Família – PSF’s. </w:t>
      </w:r>
    </w:p>
    <w:p w:rsidR="00586AAA" w:rsidRDefault="00586AAA">
      <w:pPr>
        <w:pBdr>
          <w:top w:val="nil"/>
          <w:left w:val="nil"/>
          <w:bottom w:val="nil"/>
          <w:right w:val="nil"/>
          <w:between w:val="nil"/>
        </w:pBdr>
        <w:tabs>
          <w:tab w:val="left" w:pos="6360"/>
        </w:tabs>
        <w:spacing w:after="120"/>
        <w:jc w:val="both"/>
        <w:rPr>
          <w:rFonts w:ascii="Arial" w:eastAsia="Arial" w:hAnsi="Arial" w:cs="Arial"/>
          <w:color w:val="000000"/>
        </w:rPr>
      </w:pPr>
    </w:p>
    <w:p w:rsidR="00586AAA" w:rsidRDefault="0068006E">
      <w:pPr>
        <w:pBdr>
          <w:top w:val="nil"/>
          <w:left w:val="nil"/>
          <w:bottom w:val="nil"/>
          <w:right w:val="nil"/>
          <w:between w:val="nil"/>
        </w:pBdr>
        <w:tabs>
          <w:tab w:val="left" w:pos="6360"/>
        </w:tabs>
        <w:spacing w:after="120"/>
        <w:jc w:val="both"/>
        <w:rPr>
          <w:rFonts w:ascii="Arial" w:eastAsia="Arial" w:hAnsi="Arial" w:cs="Arial"/>
          <w:color w:val="000000"/>
        </w:rPr>
      </w:pPr>
      <w:r>
        <w:rPr>
          <w:rFonts w:ascii="Arial" w:eastAsia="Arial" w:hAnsi="Arial" w:cs="Arial"/>
          <w:b/>
          <w:color w:val="000000"/>
        </w:rPr>
        <w:t>6. PREÇO (PROPOSTA FINANCEIRA):</w:t>
      </w:r>
    </w:p>
    <w:p w:rsidR="00586AAA" w:rsidRDefault="0068006E">
      <w:p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 xml:space="preserve">Apresentar a proposta financeira levando em consideração os aspectos de gestão e execução apresentados, detalhamento do valor proposto para implantação do referido Plano de Trabalho, com a indicação dos meios e os recursos financeiros necessários à prestação dos serviços objeto do contrato de gestão, conforme </w:t>
      </w:r>
      <w:r>
        <w:rPr>
          <w:rFonts w:ascii="Arial" w:eastAsia="Arial" w:hAnsi="Arial" w:cs="Arial"/>
          <w:b/>
          <w:color w:val="000000"/>
        </w:rPr>
        <w:t>ANEXO VII</w:t>
      </w:r>
      <w:r>
        <w:rPr>
          <w:rFonts w:ascii="Arial" w:eastAsia="Arial" w:hAnsi="Arial" w:cs="Arial"/>
          <w:color w:val="000000"/>
        </w:rPr>
        <w:t xml:space="preserve">. </w:t>
      </w:r>
    </w:p>
    <w:p w:rsidR="00586AAA" w:rsidRDefault="00586AAA">
      <w:pPr>
        <w:pBdr>
          <w:top w:val="nil"/>
          <w:left w:val="nil"/>
          <w:bottom w:val="nil"/>
          <w:right w:val="nil"/>
          <w:between w:val="nil"/>
        </w:pBdr>
        <w:spacing w:after="120"/>
        <w:jc w:val="both"/>
        <w:rPr>
          <w:rFonts w:ascii="Arial" w:eastAsia="Arial" w:hAnsi="Arial" w:cs="Arial"/>
          <w:color w:val="000000"/>
        </w:rPr>
      </w:pPr>
    </w:p>
    <w:p w:rsidR="00586AAA" w:rsidRDefault="0068006E">
      <w:pPr>
        <w:pBdr>
          <w:top w:val="nil"/>
          <w:left w:val="nil"/>
          <w:bottom w:val="nil"/>
          <w:right w:val="nil"/>
          <w:between w:val="nil"/>
        </w:pBdr>
        <w:spacing w:after="120"/>
        <w:jc w:val="both"/>
        <w:rPr>
          <w:rFonts w:ascii="Arial" w:eastAsia="Arial" w:hAnsi="Arial" w:cs="Arial"/>
          <w:b/>
          <w:color w:val="000000"/>
        </w:rPr>
      </w:pPr>
      <w:r>
        <w:rPr>
          <w:rFonts w:ascii="Arial" w:eastAsia="Arial" w:hAnsi="Arial" w:cs="Arial"/>
          <w:b/>
          <w:color w:val="000000"/>
        </w:rPr>
        <w:t>6.1. PREVISÃO de EXECUÇÃO DO OBJETO:</w:t>
      </w:r>
    </w:p>
    <w:p w:rsidR="00586AAA" w:rsidRDefault="00586AAA">
      <w:pPr>
        <w:pBdr>
          <w:top w:val="nil"/>
          <w:left w:val="nil"/>
          <w:bottom w:val="nil"/>
          <w:right w:val="nil"/>
          <w:between w:val="nil"/>
        </w:pBdr>
        <w:spacing w:after="120"/>
        <w:rPr>
          <w:rFonts w:ascii="Arial" w:eastAsia="Arial" w:hAnsi="Arial" w:cs="Arial"/>
          <w:b/>
          <w:color w:val="000000"/>
        </w:rPr>
      </w:pPr>
    </w:p>
    <w:p w:rsidR="00586AAA" w:rsidRDefault="0068006E">
      <w:pPr>
        <w:numPr>
          <w:ilvl w:val="0"/>
          <w:numId w:val="22"/>
        </w:numPr>
        <w:pBdr>
          <w:top w:val="nil"/>
          <w:left w:val="nil"/>
          <w:bottom w:val="nil"/>
          <w:right w:val="nil"/>
          <w:between w:val="nil"/>
        </w:pBdr>
        <w:spacing w:after="120"/>
        <w:rPr>
          <w:color w:val="000000"/>
        </w:rPr>
      </w:pPr>
      <w:r>
        <w:rPr>
          <w:rFonts w:ascii="Arial" w:eastAsia="Arial" w:hAnsi="Arial" w:cs="Arial"/>
          <w:color w:val="000000"/>
        </w:rPr>
        <w:t>Início: Data da Assinatura do Convênio</w:t>
      </w:r>
    </w:p>
    <w:p w:rsidR="00586AAA" w:rsidRDefault="00586AAA">
      <w:pPr>
        <w:pBdr>
          <w:top w:val="nil"/>
          <w:left w:val="nil"/>
          <w:bottom w:val="nil"/>
          <w:right w:val="nil"/>
          <w:between w:val="nil"/>
        </w:pBdr>
        <w:spacing w:after="120"/>
        <w:rPr>
          <w:rFonts w:ascii="Arial" w:eastAsia="Arial" w:hAnsi="Arial" w:cs="Arial"/>
          <w:color w:val="000000"/>
        </w:rPr>
      </w:pPr>
    </w:p>
    <w:p w:rsidR="00586AAA" w:rsidRDefault="0068006E">
      <w:pPr>
        <w:numPr>
          <w:ilvl w:val="0"/>
          <w:numId w:val="22"/>
        </w:numPr>
        <w:pBdr>
          <w:top w:val="nil"/>
          <w:left w:val="nil"/>
          <w:bottom w:val="nil"/>
          <w:right w:val="nil"/>
          <w:between w:val="nil"/>
        </w:pBdr>
        <w:spacing w:after="120"/>
        <w:rPr>
          <w:color w:val="000000"/>
        </w:rPr>
      </w:pPr>
      <w:r>
        <w:rPr>
          <w:rFonts w:ascii="Arial" w:eastAsia="Arial" w:hAnsi="Arial" w:cs="Arial"/>
          <w:color w:val="000000"/>
        </w:rPr>
        <w:t>Duração: 12 meses</w:t>
      </w:r>
    </w:p>
    <w:p w:rsidR="00586AAA" w:rsidRDefault="00586AAA">
      <w:pPr>
        <w:widowControl/>
        <w:pBdr>
          <w:top w:val="nil"/>
          <w:left w:val="nil"/>
          <w:bottom w:val="nil"/>
          <w:right w:val="nil"/>
          <w:between w:val="nil"/>
        </w:pBdr>
        <w:spacing w:after="160" w:line="276" w:lineRule="auto"/>
        <w:ind w:left="720"/>
        <w:rPr>
          <w:rFonts w:ascii="Arial" w:eastAsia="Arial" w:hAnsi="Arial" w:cs="Arial"/>
          <w:b/>
          <w:color w:val="000000"/>
          <w:sz w:val="21"/>
          <w:szCs w:val="21"/>
        </w:rPr>
      </w:pPr>
    </w:p>
    <w:p w:rsidR="00586AAA" w:rsidRDefault="0068006E">
      <w:pPr>
        <w:numPr>
          <w:ilvl w:val="2"/>
          <w:numId w:val="7"/>
        </w:numPr>
        <w:pBdr>
          <w:top w:val="nil"/>
          <w:left w:val="nil"/>
          <w:bottom w:val="nil"/>
          <w:right w:val="nil"/>
          <w:between w:val="nil"/>
        </w:pBdr>
        <w:spacing w:after="120"/>
        <w:rPr>
          <w:rFonts w:ascii="Arial" w:eastAsia="Arial" w:hAnsi="Arial" w:cs="Arial"/>
          <w:color w:val="000000"/>
        </w:rPr>
      </w:pPr>
      <w:r>
        <w:rPr>
          <w:rFonts w:ascii="Arial" w:eastAsia="Arial" w:hAnsi="Arial" w:cs="Arial"/>
          <w:b/>
          <w:color w:val="000000"/>
        </w:rPr>
        <w:t>PRAZO DE VALIDADE DA PROPOSTA FINANCEIRA</w:t>
      </w:r>
      <w:r>
        <w:rPr>
          <w:rFonts w:ascii="Arial" w:eastAsia="Arial" w:hAnsi="Arial" w:cs="Arial"/>
          <w:color w:val="000000"/>
        </w:rPr>
        <w:t>: 90 (noventa) dias</w:t>
      </w:r>
    </w:p>
    <w:p w:rsidR="00586AAA" w:rsidRDefault="00586AAA">
      <w:pPr>
        <w:pBdr>
          <w:top w:val="nil"/>
          <w:left w:val="nil"/>
          <w:bottom w:val="nil"/>
          <w:right w:val="nil"/>
          <w:between w:val="nil"/>
        </w:pBdr>
        <w:spacing w:after="120"/>
        <w:ind w:left="1808"/>
        <w:rPr>
          <w:rFonts w:ascii="Arial" w:eastAsia="Arial" w:hAnsi="Arial" w:cs="Arial"/>
          <w:color w:val="000000"/>
        </w:rPr>
      </w:pPr>
    </w:p>
    <w:p w:rsidR="00586AAA" w:rsidRDefault="00586AAA">
      <w:pPr>
        <w:pBdr>
          <w:top w:val="nil"/>
          <w:left w:val="nil"/>
          <w:bottom w:val="nil"/>
          <w:right w:val="nil"/>
          <w:between w:val="nil"/>
        </w:pBdr>
        <w:spacing w:after="120"/>
        <w:ind w:left="1264"/>
        <w:rPr>
          <w:rFonts w:ascii="Arial" w:eastAsia="Arial" w:hAnsi="Arial" w:cs="Arial"/>
          <w:color w:val="000000"/>
        </w:rPr>
      </w:pPr>
    </w:p>
    <w:p w:rsidR="00586AAA" w:rsidRDefault="00586AAA">
      <w:pPr>
        <w:pBdr>
          <w:top w:val="nil"/>
          <w:left w:val="nil"/>
          <w:bottom w:val="nil"/>
          <w:right w:val="nil"/>
          <w:between w:val="nil"/>
        </w:pBdr>
        <w:spacing w:after="120"/>
        <w:rPr>
          <w:rFonts w:ascii="Arial" w:eastAsia="Arial" w:hAnsi="Arial" w:cs="Arial"/>
          <w:color w:val="000000"/>
        </w:rPr>
      </w:pPr>
    </w:p>
    <w:p w:rsidR="00586AAA" w:rsidRDefault="0068006E">
      <w:pPr>
        <w:pBdr>
          <w:top w:val="nil"/>
          <w:left w:val="nil"/>
          <w:bottom w:val="nil"/>
          <w:right w:val="nil"/>
          <w:between w:val="nil"/>
        </w:pBdr>
        <w:spacing w:after="120"/>
        <w:jc w:val="center"/>
        <w:rPr>
          <w:rFonts w:ascii="Arial" w:eastAsia="Arial" w:hAnsi="Arial" w:cs="Arial"/>
          <w:color w:val="000000"/>
        </w:rPr>
      </w:pPr>
      <w:r>
        <w:rPr>
          <w:rFonts w:ascii="Arial" w:eastAsia="Arial" w:hAnsi="Arial" w:cs="Arial"/>
          <w:color w:val="000000"/>
        </w:rPr>
        <w:t xml:space="preserve">Data da Assinatura: </w:t>
      </w:r>
      <w:r>
        <w:rPr>
          <w:rFonts w:ascii="Arial" w:eastAsia="Arial" w:hAnsi="Arial" w:cs="Arial"/>
          <w:color w:val="000000"/>
          <w:u w:val="single"/>
        </w:rPr>
        <w:tab/>
        <w:t>_____</w:t>
      </w:r>
      <w:r>
        <w:rPr>
          <w:rFonts w:ascii="Arial" w:eastAsia="Arial" w:hAnsi="Arial" w:cs="Arial"/>
          <w:color w:val="000000"/>
        </w:rPr>
        <w:t>/</w:t>
      </w:r>
      <w:r>
        <w:rPr>
          <w:rFonts w:ascii="Arial" w:eastAsia="Arial" w:hAnsi="Arial" w:cs="Arial"/>
          <w:color w:val="000000"/>
          <w:u w:val="single"/>
        </w:rPr>
        <w:tab/>
      </w:r>
      <w:r>
        <w:rPr>
          <w:rFonts w:ascii="Arial" w:eastAsia="Arial" w:hAnsi="Arial" w:cs="Arial"/>
          <w:color w:val="000000"/>
        </w:rPr>
        <w:t xml:space="preserve">/2023. </w:t>
      </w:r>
    </w:p>
    <w:p w:rsidR="00586AAA" w:rsidRDefault="0068006E">
      <w:pPr>
        <w:pBdr>
          <w:top w:val="nil"/>
          <w:left w:val="nil"/>
          <w:bottom w:val="nil"/>
          <w:right w:val="nil"/>
          <w:between w:val="nil"/>
        </w:pBdr>
        <w:spacing w:after="120"/>
        <w:jc w:val="center"/>
        <w:rPr>
          <w:rFonts w:ascii="Arial" w:eastAsia="Arial" w:hAnsi="Arial" w:cs="Arial"/>
          <w:color w:val="000000"/>
        </w:rPr>
      </w:pPr>
      <w:r>
        <w:rPr>
          <w:rFonts w:ascii="Arial" w:eastAsia="Arial" w:hAnsi="Arial" w:cs="Arial"/>
          <w:color w:val="000000"/>
        </w:rPr>
        <w:t>(a data deve ser de acordo com o ofício do interessado)</w:t>
      </w:r>
    </w:p>
    <w:p w:rsidR="00586AAA" w:rsidRDefault="00586AAA">
      <w:pPr>
        <w:pBdr>
          <w:top w:val="nil"/>
          <w:left w:val="nil"/>
          <w:bottom w:val="nil"/>
          <w:right w:val="nil"/>
          <w:between w:val="nil"/>
        </w:pBdr>
        <w:spacing w:after="120"/>
        <w:jc w:val="center"/>
        <w:rPr>
          <w:rFonts w:ascii="Arial" w:eastAsia="Arial" w:hAnsi="Arial" w:cs="Arial"/>
          <w:color w:val="000000"/>
        </w:rPr>
      </w:pPr>
    </w:p>
    <w:p w:rsidR="00586AAA" w:rsidRDefault="00586AAA">
      <w:pPr>
        <w:pBdr>
          <w:top w:val="nil"/>
          <w:left w:val="nil"/>
          <w:bottom w:val="nil"/>
          <w:right w:val="nil"/>
          <w:between w:val="nil"/>
        </w:pBdr>
        <w:spacing w:after="120"/>
        <w:jc w:val="center"/>
        <w:rPr>
          <w:rFonts w:ascii="Arial" w:eastAsia="Arial" w:hAnsi="Arial" w:cs="Arial"/>
          <w:color w:val="000000"/>
        </w:rPr>
      </w:pPr>
    </w:p>
    <w:p w:rsidR="00586AAA" w:rsidRDefault="00586AAA">
      <w:pPr>
        <w:pBdr>
          <w:top w:val="nil"/>
          <w:left w:val="nil"/>
          <w:bottom w:val="nil"/>
          <w:right w:val="nil"/>
          <w:between w:val="nil"/>
        </w:pBdr>
        <w:spacing w:after="120"/>
        <w:jc w:val="center"/>
        <w:rPr>
          <w:rFonts w:ascii="Arial" w:eastAsia="Arial" w:hAnsi="Arial" w:cs="Arial"/>
          <w:color w:val="000000"/>
        </w:rPr>
      </w:pPr>
    </w:p>
    <w:p w:rsidR="00586AAA" w:rsidRDefault="00586AAA">
      <w:pPr>
        <w:pBdr>
          <w:top w:val="nil"/>
          <w:left w:val="nil"/>
          <w:bottom w:val="nil"/>
          <w:right w:val="nil"/>
          <w:between w:val="nil"/>
        </w:pBdr>
        <w:spacing w:after="120"/>
        <w:jc w:val="center"/>
        <w:rPr>
          <w:rFonts w:ascii="Arial" w:eastAsia="Arial" w:hAnsi="Arial" w:cs="Arial"/>
          <w:color w:val="000000"/>
        </w:rPr>
      </w:pPr>
    </w:p>
    <w:p w:rsidR="00586AAA" w:rsidRDefault="0068006E">
      <w:pPr>
        <w:pBdr>
          <w:top w:val="nil"/>
          <w:left w:val="nil"/>
          <w:bottom w:val="nil"/>
          <w:right w:val="nil"/>
          <w:between w:val="nil"/>
        </w:pBdr>
        <w:spacing w:after="120"/>
        <w:jc w:val="center"/>
        <w:rPr>
          <w:rFonts w:ascii="Arial" w:eastAsia="Arial" w:hAnsi="Arial" w:cs="Arial"/>
          <w:color w:val="000000"/>
        </w:rPr>
      </w:pPr>
      <w:r>
        <w:rPr>
          <w:rFonts w:ascii="Arial" w:eastAsia="Arial" w:hAnsi="Arial" w:cs="Arial"/>
          <w:color w:val="000000"/>
        </w:rPr>
        <w:t>Assinatura do responsável pela Entidade</w:t>
      </w:r>
    </w:p>
    <w:p w:rsidR="00586AAA" w:rsidRDefault="00586AAA">
      <w:pPr>
        <w:pBdr>
          <w:top w:val="nil"/>
          <w:left w:val="nil"/>
          <w:bottom w:val="nil"/>
          <w:right w:val="nil"/>
          <w:between w:val="nil"/>
        </w:pBdr>
        <w:spacing w:after="120"/>
        <w:jc w:val="center"/>
        <w:rPr>
          <w:rFonts w:ascii="Arial" w:eastAsia="Arial" w:hAnsi="Arial" w:cs="Arial"/>
          <w:color w:val="000000"/>
        </w:rPr>
      </w:pPr>
    </w:p>
    <w:p w:rsidR="00586AAA" w:rsidRDefault="00586AAA">
      <w:pPr>
        <w:pBdr>
          <w:top w:val="nil"/>
          <w:left w:val="nil"/>
          <w:bottom w:val="nil"/>
          <w:right w:val="nil"/>
          <w:between w:val="nil"/>
        </w:pBdr>
        <w:spacing w:after="120"/>
        <w:jc w:val="center"/>
        <w:rPr>
          <w:rFonts w:ascii="Arial" w:eastAsia="Arial" w:hAnsi="Arial" w:cs="Arial"/>
          <w:color w:val="000000"/>
        </w:rPr>
      </w:pPr>
    </w:p>
    <w:p w:rsidR="00586AAA" w:rsidRDefault="00586AAA">
      <w:pPr>
        <w:pBdr>
          <w:top w:val="nil"/>
          <w:left w:val="nil"/>
          <w:bottom w:val="nil"/>
          <w:right w:val="nil"/>
          <w:between w:val="nil"/>
        </w:pBdr>
        <w:spacing w:after="120"/>
        <w:jc w:val="center"/>
        <w:rPr>
          <w:rFonts w:ascii="Arial" w:eastAsia="Arial" w:hAnsi="Arial" w:cs="Arial"/>
          <w:color w:val="000000"/>
        </w:rPr>
      </w:pPr>
    </w:p>
    <w:p w:rsidR="00FB14FC" w:rsidRDefault="00FB14FC">
      <w:pPr>
        <w:pBdr>
          <w:top w:val="nil"/>
          <w:left w:val="nil"/>
          <w:bottom w:val="nil"/>
          <w:right w:val="nil"/>
          <w:between w:val="nil"/>
        </w:pBdr>
        <w:spacing w:after="120"/>
        <w:jc w:val="center"/>
        <w:rPr>
          <w:rFonts w:ascii="Arial" w:eastAsia="Arial" w:hAnsi="Arial" w:cs="Arial"/>
          <w:color w:val="000000"/>
        </w:rPr>
      </w:pPr>
    </w:p>
    <w:p w:rsidR="00FB14FC" w:rsidRDefault="00FB14FC">
      <w:pPr>
        <w:pBdr>
          <w:top w:val="nil"/>
          <w:left w:val="nil"/>
          <w:bottom w:val="nil"/>
          <w:right w:val="nil"/>
          <w:between w:val="nil"/>
        </w:pBdr>
        <w:spacing w:after="120"/>
        <w:jc w:val="center"/>
        <w:rPr>
          <w:rFonts w:ascii="Arial" w:eastAsia="Arial" w:hAnsi="Arial" w:cs="Arial"/>
          <w:color w:val="000000"/>
        </w:rPr>
      </w:pPr>
    </w:p>
    <w:p w:rsidR="00FB14FC" w:rsidRDefault="00FB14FC">
      <w:pPr>
        <w:pBdr>
          <w:top w:val="nil"/>
          <w:left w:val="nil"/>
          <w:bottom w:val="nil"/>
          <w:right w:val="nil"/>
          <w:between w:val="nil"/>
        </w:pBdr>
        <w:spacing w:after="120"/>
        <w:jc w:val="center"/>
        <w:rPr>
          <w:rFonts w:ascii="Arial" w:eastAsia="Arial" w:hAnsi="Arial" w:cs="Arial"/>
          <w:color w:val="000000"/>
        </w:rPr>
      </w:pPr>
    </w:p>
    <w:p w:rsidR="00FB14FC" w:rsidRDefault="00FB14FC">
      <w:pPr>
        <w:pBdr>
          <w:top w:val="nil"/>
          <w:left w:val="nil"/>
          <w:bottom w:val="nil"/>
          <w:right w:val="nil"/>
          <w:between w:val="nil"/>
        </w:pBdr>
        <w:spacing w:after="120"/>
        <w:jc w:val="center"/>
        <w:rPr>
          <w:rFonts w:ascii="Arial" w:eastAsia="Arial" w:hAnsi="Arial" w:cs="Arial"/>
          <w:color w:val="000000"/>
        </w:rPr>
      </w:pPr>
    </w:p>
    <w:p w:rsidR="00586AAA" w:rsidRDefault="0068006E">
      <w:pPr>
        <w:pBdr>
          <w:top w:val="nil"/>
          <w:left w:val="nil"/>
          <w:bottom w:val="nil"/>
          <w:right w:val="nil"/>
          <w:between w:val="nil"/>
        </w:pBdr>
        <w:spacing w:after="120"/>
        <w:ind w:firstLine="426"/>
        <w:jc w:val="center"/>
        <w:rPr>
          <w:rFonts w:ascii="Arial" w:eastAsia="Arial" w:hAnsi="Arial" w:cs="Arial"/>
          <w:b/>
          <w:color w:val="000000"/>
          <w:u w:val="single"/>
        </w:rPr>
      </w:pPr>
      <w:r>
        <w:rPr>
          <w:rFonts w:ascii="Arial" w:eastAsia="Arial" w:hAnsi="Arial" w:cs="Arial"/>
          <w:b/>
          <w:color w:val="000000"/>
          <w:u w:val="single"/>
        </w:rPr>
        <w:lastRenderedPageBreak/>
        <w:t>ANEXO VI - EXECUÇÃO ORÇAMENTÁRIA E PRESTAÇÃO DE CONTAS:</w:t>
      </w:r>
    </w:p>
    <w:p w:rsidR="00586AAA" w:rsidRDefault="00586AAA">
      <w:pPr>
        <w:pBdr>
          <w:top w:val="nil"/>
          <w:left w:val="nil"/>
          <w:bottom w:val="nil"/>
          <w:right w:val="nil"/>
          <w:between w:val="nil"/>
        </w:pBdr>
        <w:spacing w:after="120"/>
        <w:ind w:firstLine="426"/>
        <w:rPr>
          <w:rFonts w:ascii="Arial" w:eastAsia="Arial" w:hAnsi="Arial" w:cs="Arial"/>
          <w:b/>
          <w:color w:val="000000"/>
        </w:rPr>
      </w:pPr>
    </w:p>
    <w:p w:rsidR="00586AAA" w:rsidRDefault="0068006E">
      <w:pPr>
        <w:numPr>
          <w:ilvl w:val="0"/>
          <w:numId w:val="26"/>
        </w:numPr>
        <w:pBdr>
          <w:top w:val="nil"/>
          <w:left w:val="nil"/>
          <w:bottom w:val="nil"/>
          <w:right w:val="nil"/>
          <w:between w:val="nil"/>
        </w:pBdr>
        <w:spacing w:after="120"/>
        <w:jc w:val="both"/>
        <w:rPr>
          <w:color w:val="000000"/>
        </w:rPr>
      </w:pPr>
      <w:r>
        <w:rPr>
          <w:rFonts w:ascii="Arial" w:eastAsia="Arial" w:hAnsi="Arial" w:cs="Arial"/>
          <w:color w:val="000000"/>
        </w:rPr>
        <w:t>A execução orçamentária dos créditos relacionados ao contrato de gestão observa as Leis pertinentes e a Instrução Normativa do Tribunal de Contas do Estado de Minas Gerais.</w:t>
      </w:r>
    </w:p>
    <w:p w:rsidR="00586AAA" w:rsidRDefault="00586AAA">
      <w:pPr>
        <w:pBdr>
          <w:top w:val="nil"/>
          <w:left w:val="nil"/>
          <w:bottom w:val="nil"/>
          <w:right w:val="nil"/>
          <w:between w:val="nil"/>
        </w:pBdr>
        <w:spacing w:after="120"/>
        <w:ind w:left="941"/>
        <w:jc w:val="both"/>
        <w:rPr>
          <w:rFonts w:ascii="Arial" w:eastAsia="Arial" w:hAnsi="Arial" w:cs="Arial"/>
          <w:color w:val="000000"/>
        </w:rPr>
      </w:pPr>
    </w:p>
    <w:p w:rsidR="00586AAA" w:rsidRDefault="0068006E">
      <w:pPr>
        <w:numPr>
          <w:ilvl w:val="0"/>
          <w:numId w:val="26"/>
        </w:numPr>
        <w:pBdr>
          <w:top w:val="nil"/>
          <w:left w:val="nil"/>
          <w:bottom w:val="nil"/>
          <w:right w:val="nil"/>
          <w:between w:val="nil"/>
        </w:pBdr>
        <w:spacing w:after="120"/>
        <w:jc w:val="both"/>
        <w:rPr>
          <w:color w:val="000000"/>
        </w:rPr>
      </w:pPr>
      <w:r>
        <w:rPr>
          <w:rFonts w:ascii="Arial" w:eastAsia="Arial" w:hAnsi="Arial" w:cs="Arial"/>
          <w:color w:val="000000"/>
        </w:rPr>
        <w:t>Para o repasse dos recursos previstos em contrato, a CONTRATADA deverá, além de observar demais regras gerais, em especial:</w:t>
      </w:r>
    </w:p>
    <w:p w:rsidR="00586AAA" w:rsidRDefault="0068006E">
      <w:pPr>
        <w:numPr>
          <w:ilvl w:val="0"/>
          <w:numId w:val="25"/>
        </w:numPr>
        <w:pBdr>
          <w:top w:val="nil"/>
          <w:left w:val="nil"/>
          <w:bottom w:val="nil"/>
          <w:right w:val="nil"/>
          <w:between w:val="nil"/>
        </w:pBdr>
        <w:spacing w:after="120"/>
        <w:jc w:val="both"/>
        <w:rPr>
          <w:color w:val="000000"/>
        </w:rPr>
      </w:pPr>
      <w:r>
        <w:rPr>
          <w:rFonts w:ascii="Arial" w:eastAsia="Arial" w:hAnsi="Arial" w:cs="Arial"/>
          <w:color w:val="000000"/>
        </w:rPr>
        <w:t>Possuir uma conta corrente em banco oficial para as devidas movimentações bancárias;</w:t>
      </w:r>
    </w:p>
    <w:p w:rsidR="00586AAA" w:rsidRDefault="0068006E">
      <w:pPr>
        <w:numPr>
          <w:ilvl w:val="0"/>
          <w:numId w:val="25"/>
        </w:numPr>
        <w:pBdr>
          <w:top w:val="nil"/>
          <w:left w:val="nil"/>
          <w:bottom w:val="nil"/>
          <w:right w:val="nil"/>
          <w:between w:val="nil"/>
        </w:pBdr>
        <w:spacing w:after="120"/>
        <w:jc w:val="both"/>
        <w:rPr>
          <w:color w:val="000000"/>
        </w:rPr>
      </w:pPr>
      <w:r>
        <w:rPr>
          <w:rFonts w:ascii="Arial" w:eastAsia="Arial" w:hAnsi="Arial" w:cs="Arial"/>
          <w:color w:val="000000"/>
        </w:rPr>
        <w:t>Apresentar mensalmente extratos bancários de movimentação de conta corrente, demonstrando a aplicação dos recursos;</w:t>
      </w:r>
    </w:p>
    <w:p w:rsidR="00586AAA" w:rsidRDefault="00586AAA">
      <w:pPr>
        <w:pBdr>
          <w:top w:val="nil"/>
          <w:left w:val="nil"/>
          <w:bottom w:val="nil"/>
          <w:right w:val="nil"/>
          <w:between w:val="nil"/>
        </w:pBdr>
        <w:spacing w:after="120"/>
        <w:ind w:left="941"/>
        <w:jc w:val="both"/>
        <w:rPr>
          <w:rFonts w:ascii="Arial" w:eastAsia="Arial" w:hAnsi="Arial" w:cs="Arial"/>
          <w:color w:val="000000"/>
        </w:rPr>
      </w:pPr>
    </w:p>
    <w:p w:rsidR="00586AAA" w:rsidRDefault="0068006E">
      <w:pPr>
        <w:numPr>
          <w:ilvl w:val="0"/>
          <w:numId w:val="26"/>
        </w:numPr>
        <w:pBdr>
          <w:top w:val="nil"/>
          <w:left w:val="nil"/>
          <w:bottom w:val="nil"/>
          <w:right w:val="nil"/>
          <w:between w:val="nil"/>
        </w:pBdr>
        <w:spacing w:after="120"/>
        <w:jc w:val="both"/>
        <w:rPr>
          <w:color w:val="000000"/>
        </w:rPr>
      </w:pPr>
      <w:r>
        <w:rPr>
          <w:rFonts w:ascii="Arial" w:eastAsia="Arial" w:hAnsi="Arial" w:cs="Arial"/>
          <w:color w:val="000000"/>
        </w:rPr>
        <w:t>Para a execução orçamentária do Contrato de Gestão e para sua respectiva prestação de contas, será seguido o seguinte procedimento:</w:t>
      </w:r>
    </w:p>
    <w:p w:rsidR="00586AAA" w:rsidRDefault="0068006E">
      <w:pPr>
        <w:numPr>
          <w:ilvl w:val="0"/>
          <w:numId w:val="24"/>
        </w:numPr>
        <w:pBdr>
          <w:top w:val="nil"/>
          <w:left w:val="nil"/>
          <w:bottom w:val="nil"/>
          <w:right w:val="nil"/>
          <w:between w:val="nil"/>
        </w:pBdr>
        <w:spacing w:after="120"/>
        <w:jc w:val="both"/>
        <w:rPr>
          <w:color w:val="000000"/>
        </w:rPr>
      </w:pPr>
      <w:r>
        <w:rPr>
          <w:rFonts w:ascii="Arial" w:eastAsia="Arial" w:hAnsi="Arial" w:cs="Arial"/>
          <w:color w:val="000000"/>
        </w:rPr>
        <w:t xml:space="preserve">O acompanhamento orçamentário/financeiro será efetivado por meio da entrega mensal do Relatório de Prestação de Contas contendo os seguintes </w:t>
      </w:r>
      <w:r>
        <w:rPr>
          <w:rFonts w:ascii="Arial" w:eastAsia="Arial" w:hAnsi="Arial" w:cs="Arial"/>
          <w:b/>
          <w:color w:val="000000"/>
        </w:rPr>
        <w:t>ANEXOS</w:t>
      </w:r>
      <w:r>
        <w:rPr>
          <w:rFonts w:ascii="Arial" w:eastAsia="Arial" w:hAnsi="Arial" w:cs="Arial"/>
          <w:color w:val="000000"/>
        </w:rPr>
        <w:t>:</w:t>
      </w:r>
    </w:p>
    <w:p w:rsidR="00586AAA" w:rsidRDefault="0068006E">
      <w:pPr>
        <w:numPr>
          <w:ilvl w:val="0"/>
          <w:numId w:val="23"/>
        </w:numPr>
        <w:pBdr>
          <w:top w:val="nil"/>
          <w:left w:val="nil"/>
          <w:bottom w:val="nil"/>
          <w:right w:val="nil"/>
          <w:between w:val="nil"/>
        </w:pBdr>
        <w:spacing w:after="120"/>
        <w:jc w:val="both"/>
        <w:rPr>
          <w:color w:val="000000"/>
        </w:rPr>
      </w:pPr>
      <w:r>
        <w:rPr>
          <w:rFonts w:ascii="Arial" w:eastAsia="Arial" w:hAnsi="Arial" w:cs="Arial"/>
          <w:color w:val="000000"/>
        </w:rPr>
        <w:t>Demonstrativo de Despesas;</w:t>
      </w:r>
    </w:p>
    <w:p w:rsidR="00586AAA" w:rsidRDefault="0068006E">
      <w:pPr>
        <w:numPr>
          <w:ilvl w:val="0"/>
          <w:numId w:val="23"/>
        </w:numPr>
        <w:pBdr>
          <w:top w:val="nil"/>
          <w:left w:val="nil"/>
          <w:bottom w:val="nil"/>
          <w:right w:val="nil"/>
          <w:between w:val="nil"/>
        </w:pBdr>
        <w:spacing w:after="120"/>
        <w:rPr>
          <w:color w:val="000000"/>
        </w:rPr>
      </w:pPr>
      <w:r>
        <w:rPr>
          <w:rFonts w:ascii="Arial" w:eastAsia="Arial" w:hAnsi="Arial" w:cs="Arial"/>
          <w:color w:val="000000"/>
        </w:rPr>
        <w:t>Demonstrativo de Folha de Pagamento;</w:t>
      </w:r>
    </w:p>
    <w:p w:rsidR="00586AAA" w:rsidRDefault="0068006E">
      <w:pPr>
        <w:numPr>
          <w:ilvl w:val="0"/>
          <w:numId w:val="23"/>
        </w:numPr>
        <w:pBdr>
          <w:top w:val="nil"/>
          <w:left w:val="nil"/>
          <w:bottom w:val="nil"/>
          <w:right w:val="nil"/>
          <w:between w:val="nil"/>
        </w:pBdr>
        <w:spacing w:after="120"/>
        <w:rPr>
          <w:color w:val="000000"/>
        </w:rPr>
      </w:pPr>
      <w:r>
        <w:rPr>
          <w:rFonts w:ascii="Arial" w:eastAsia="Arial" w:hAnsi="Arial" w:cs="Arial"/>
          <w:color w:val="000000"/>
        </w:rPr>
        <w:t>Demonstrativo de Contratação de Pessoa Jurídica;</w:t>
      </w:r>
    </w:p>
    <w:p w:rsidR="00586AAA" w:rsidRDefault="0068006E">
      <w:pPr>
        <w:numPr>
          <w:ilvl w:val="0"/>
          <w:numId w:val="23"/>
        </w:numPr>
        <w:pBdr>
          <w:top w:val="nil"/>
          <w:left w:val="nil"/>
          <w:bottom w:val="nil"/>
          <w:right w:val="nil"/>
          <w:between w:val="nil"/>
        </w:pBdr>
        <w:spacing w:after="120"/>
        <w:rPr>
          <w:color w:val="000000"/>
        </w:rPr>
      </w:pPr>
      <w:r>
        <w:rPr>
          <w:rFonts w:ascii="Arial" w:eastAsia="Arial" w:hAnsi="Arial" w:cs="Arial"/>
          <w:color w:val="000000"/>
        </w:rPr>
        <w:t>Balancete Financeiro;</w:t>
      </w:r>
    </w:p>
    <w:p w:rsidR="00586AAA" w:rsidRDefault="0068006E">
      <w:pPr>
        <w:numPr>
          <w:ilvl w:val="0"/>
          <w:numId w:val="23"/>
        </w:numPr>
        <w:pBdr>
          <w:top w:val="nil"/>
          <w:left w:val="nil"/>
          <w:bottom w:val="nil"/>
          <w:right w:val="nil"/>
          <w:between w:val="nil"/>
        </w:pBdr>
        <w:spacing w:after="120"/>
        <w:jc w:val="both"/>
        <w:rPr>
          <w:color w:val="000000"/>
        </w:rPr>
      </w:pPr>
      <w:r>
        <w:rPr>
          <w:rFonts w:ascii="Arial" w:eastAsia="Arial" w:hAnsi="Arial" w:cs="Arial"/>
          <w:color w:val="000000"/>
        </w:rPr>
        <w:t>Extrato Bancário de Conta Corrente e Aplicações Financeiras dos recursos recebidos.</w:t>
      </w:r>
    </w:p>
    <w:p w:rsidR="00586AAA" w:rsidRDefault="0068006E">
      <w:pPr>
        <w:numPr>
          <w:ilvl w:val="0"/>
          <w:numId w:val="24"/>
        </w:numPr>
        <w:pBdr>
          <w:top w:val="nil"/>
          <w:left w:val="nil"/>
          <w:bottom w:val="nil"/>
          <w:right w:val="nil"/>
          <w:between w:val="nil"/>
        </w:pBdr>
        <w:spacing w:after="120"/>
        <w:jc w:val="both"/>
        <w:rPr>
          <w:color w:val="000000"/>
        </w:rPr>
      </w:pPr>
      <w:r>
        <w:rPr>
          <w:rFonts w:ascii="Arial" w:eastAsia="Arial" w:hAnsi="Arial" w:cs="Arial"/>
          <w:color w:val="000000"/>
        </w:rPr>
        <w:t>A CONTRATADA deverá apresentar, até o 30º (trigésimo) dia de cada mês, a prestação de contas do mês anterior com as despesas efetuadas, o pagamento do pessoal contratado e os recolhimentos das obrigações previdenciárias, trabalhistas, tributárias e fiscais e tudo mais que estiver indicado no Contrato de Gestão.</w:t>
      </w:r>
    </w:p>
    <w:p w:rsidR="00586AAA" w:rsidRDefault="0068006E">
      <w:pPr>
        <w:numPr>
          <w:ilvl w:val="0"/>
          <w:numId w:val="24"/>
        </w:numPr>
        <w:pBdr>
          <w:top w:val="nil"/>
          <w:left w:val="nil"/>
          <w:bottom w:val="nil"/>
          <w:right w:val="nil"/>
          <w:between w:val="nil"/>
        </w:pBdr>
        <w:spacing w:after="120"/>
        <w:jc w:val="both"/>
        <w:rPr>
          <w:color w:val="000000"/>
        </w:rPr>
      </w:pPr>
      <w:r>
        <w:rPr>
          <w:rFonts w:ascii="Arial" w:eastAsia="Arial" w:hAnsi="Arial" w:cs="Arial"/>
          <w:color w:val="000000"/>
        </w:rPr>
        <w:t>No ato da prestação de contas deverão ser entregues as certidões negativas ou positivas com efeitos negativa de INSS e FGTS.</w:t>
      </w:r>
    </w:p>
    <w:p w:rsidR="00586AAA" w:rsidRDefault="0068006E">
      <w:pPr>
        <w:numPr>
          <w:ilvl w:val="0"/>
          <w:numId w:val="24"/>
        </w:numPr>
        <w:pBdr>
          <w:top w:val="nil"/>
          <w:left w:val="nil"/>
          <w:bottom w:val="nil"/>
          <w:right w:val="nil"/>
          <w:between w:val="nil"/>
        </w:pBdr>
        <w:spacing w:after="120"/>
        <w:jc w:val="both"/>
        <w:rPr>
          <w:color w:val="000000"/>
        </w:rPr>
      </w:pPr>
      <w:r>
        <w:rPr>
          <w:rFonts w:ascii="Arial" w:eastAsia="Arial" w:hAnsi="Arial" w:cs="Arial"/>
          <w:color w:val="000000"/>
        </w:rPr>
        <w:t>A CONTRATADA deverá manter em perfeita ordem todos os documentos fiscais e contábeis, especialmente os respectivos livros e os comprovantes de todas as despesas contraídas, devendo apresentá-los sempre que requerido pelos órgãos fiscalizadores competentes.</w:t>
      </w:r>
    </w:p>
    <w:p w:rsidR="00586AAA" w:rsidRDefault="0068006E">
      <w:pPr>
        <w:numPr>
          <w:ilvl w:val="0"/>
          <w:numId w:val="24"/>
        </w:numPr>
        <w:pBdr>
          <w:top w:val="nil"/>
          <w:left w:val="nil"/>
          <w:bottom w:val="nil"/>
          <w:right w:val="nil"/>
          <w:between w:val="nil"/>
        </w:pBdr>
        <w:spacing w:after="120"/>
        <w:jc w:val="both"/>
        <w:rPr>
          <w:color w:val="000000"/>
        </w:rPr>
      </w:pPr>
      <w:r>
        <w:rPr>
          <w:rFonts w:ascii="Arial" w:eastAsia="Arial" w:hAnsi="Arial" w:cs="Arial"/>
          <w:color w:val="000000"/>
        </w:rPr>
        <w:t>As informações fiscais e contábeis deverão ser encaminhadas através do Relatório de Prestação de Contas assinado pelo responsável legal da CONTRATADA.</w:t>
      </w:r>
    </w:p>
    <w:p w:rsidR="00586AAA" w:rsidRDefault="00586AAA">
      <w:pPr>
        <w:pBdr>
          <w:top w:val="nil"/>
          <w:left w:val="nil"/>
          <w:bottom w:val="nil"/>
          <w:right w:val="nil"/>
          <w:between w:val="nil"/>
        </w:pBdr>
        <w:spacing w:after="120"/>
        <w:jc w:val="both"/>
        <w:rPr>
          <w:rFonts w:ascii="Arial" w:eastAsia="Arial" w:hAnsi="Arial" w:cs="Arial"/>
          <w:color w:val="000000"/>
        </w:rPr>
      </w:pPr>
    </w:p>
    <w:p w:rsidR="00586AAA" w:rsidRDefault="00586AAA">
      <w:pPr>
        <w:pBdr>
          <w:top w:val="nil"/>
          <w:left w:val="nil"/>
          <w:bottom w:val="nil"/>
          <w:right w:val="nil"/>
          <w:between w:val="nil"/>
        </w:pBdr>
        <w:spacing w:after="120"/>
        <w:jc w:val="both"/>
        <w:rPr>
          <w:rFonts w:ascii="Arial" w:eastAsia="Arial" w:hAnsi="Arial" w:cs="Arial"/>
          <w:color w:val="000000"/>
        </w:rPr>
      </w:pPr>
    </w:p>
    <w:p w:rsidR="00FB14FC" w:rsidRDefault="00FB14FC">
      <w:pPr>
        <w:pBdr>
          <w:top w:val="nil"/>
          <w:left w:val="nil"/>
          <w:bottom w:val="nil"/>
          <w:right w:val="nil"/>
          <w:between w:val="nil"/>
        </w:pBdr>
        <w:spacing w:after="120"/>
        <w:jc w:val="both"/>
        <w:rPr>
          <w:rFonts w:ascii="Arial" w:eastAsia="Arial" w:hAnsi="Arial" w:cs="Arial"/>
          <w:color w:val="000000"/>
        </w:rPr>
      </w:pPr>
    </w:p>
    <w:p w:rsidR="00586AAA" w:rsidRDefault="0068006E">
      <w:pPr>
        <w:pBdr>
          <w:top w:val="nil"/>
          <w:left w:val="nil"/>
          <w:bottom w:val="nil"/>
          <w:right w:val="nil"/>
          <w:between w:val="nil"/>
        </w:pBdr>
        <w:spacing w:after="120"/>
        <w:ind w:firstLine="426"/>
        <w:jc w:val="center"/>
        <w:rPr>
          <w:rFonts w:ascii="Arial" w:eastAsia="Arial" w:hAnsi="Arial" w:cs="Arial"/>
          <w:b/>
          <w:color w:val="000000"/>
          <w:u w:val="single"/>
        </w:rPr>
      </w:pPr>
      <w:r>
        <w:rPr>
          <w:rFonts w:ascii="Arial" w:eastAsia="Arial" w:hAnsi="Arial" w:cs="Arial"/>
          <w:b/>
          <w:color w:val="000000"/>
          <w:u w:val="single"/>
        </w:rPr>
        <w:lastRenderedPageBreak/>
        <w:t>ANEXO VII</w:t>
      </w:r>
    </w:p>
    <w:p w:rsidR="00586AAA" w:rsidRDefault="00586AAA">
      <w:pPr>
        <w:pBdr>
          <w:top w:val="nil"/>
          <w:left w:val="nil"/>
          <w:bottom w:val="nil"/>
          <w:right w:val="nil"/>
          <w:between w:val="nil"/>
        </w:pBdr>
        <w:spacing w:after="120"/>
        <w:ind w:firstLine="426"/>
        <w:jc w:val="center"/>
        <w:rPr>
          <w:rFonts w:ascii="Arial" w:eastAsia="Arial" w:hAnsi="Arial" w:cs="Arial"/>
          <w:b/>
          <w:color w:val="000000"/>
          <w:u w:val="single"/>
        </w:rPr>
      </w:pPr>
    </w:p>
    <w:p w:rsidR="00586AAA" w:rsidRDefault="0068006E">
      <w:pPr>
        <w:pBdr>
          <w:top w:val="nil"/>
          <w:left w:val="nil"/>
          <w:bottom w:val="nil"/>
          <w:right w:val="nil"/>
          <w:between w:val="nil"/>
        </w:pBdr>
        <w:spacing w:after="120"/>
        <w:ind w:firstLine="426"/>
        <w:jc w:val="center"/>
        <w:rPr>
          <w:rFonts w:ascii="Arial" w:eastAsia="Arial" w:hAnsi="Arial" w:cs="Arial"/>
          <w:b/>
          <w:color w:val="000000"/>
          <w:u w:val="single"/>
        </w:rPr>
      </w:pPr>
      <w:r>
        <w:rPr>
          <w:rFonts w:ascii="Arial" w:eastAsia="Arial" w:hAnsi="Arial" w:cs="Arial"/>
          <w:b/>
          <w:color w:val="000000"/>
          <w:u w:val="single"/>
        </w:rPr>
        <w:t>PROPOSTA FINANCEIRA</w:t>
      </w:r>
    </w:p>
    <w:p w:rsidR="00586AAA" w:rsidRDefault="00586AAA">
      <w:pPr>
        <w:pBdr>
          <w:top w:val="nil"/>
          <w:left w:val="nil"/>
          <w:bottom w:val="nil"/>
          <w:right w:val="nil"/>
          <w:between w:val="nil"/>
        </w:pBdr>
        <w:spacing w:after="120"/>
        <w:ind w:firstLine="426"/>
        <w:jc w:val="center"/>
        <w:rPr>
          <w:rFonts w:ascii="Arial" w:eastAsia="Arial" w:hAnsi="Arial" w:cs="Arial"/>
          <w:b/>
          <w:color w:val="000000"/>
          <w:u w:val="single"/>
        </w:rPr>
      </w:pPr>
    </w:p>
    <w:p w:rsidR="00586AAA" w:rsidRDefault="0068006E">
      <w:pPr>
        <w:pBdr>
          <w:top w:val="nil"/>
          <w:left w:val="nil"/>
          <w:bottom w:val="nil"/>
          <w:right w:val="nil"/>
          <w:between w:val="nil"/>
        </w:pBdr>
        <w:spacing w:after="120"/>
        <w:ind w:firstLine="426"/>
        <w:jc w:val="both"/>
        <w:rPr>
          <w:rFonts w:ascii="Arial" w:eastAsia="Arial" w:hAnsi="Arial" w:cs="Arial"/>
          <w:color w:val="000000"/>
        </w:rPr>
      </w:pPr>
      <w:r>
        <w:rPr>
          <w:rFonts w:ascii="Arial" w:eastAsia="Arial" w:hAnsi="Arial" w:cs="Arial"/>
          <w:color w:val="000000"/>
        </w:rPr>
        <w:t>À PREFEITURA MUNICIPAL DE BUENO BRANDÃO – MG</w:t>
      </w:r>
    </w:p>
    <w:p w:rsidR="00586AAA" w:rsidRDefault="0068006E">
      <w:pPr>
        <w:pBdr>
          <w:top w:val="nil"/>
          <w:left w:val="nil"/>
          <w:bottom w:val="nil"/>
          <w:right w:val="nil"/>
          <w:between w:val="nil"/>
        </w:pBdr>
        <w:spacing w:after="120"/>
        <w:ind w:firstLine="426"/>
        <w:jc w:val="both"/>
        <w:rPr>
          <w:rFonts w:ascii="Arial" w:eastAsia="Arial" w:hAnsi="Arial" w:cs="Arial"/>
          <w:color w:val="000000"/>
        </w:rPr>
      </w:pPr>
      <w:r>
        <w:rPr>
          <w:rFonts w:ascii="Arial" w:eastAsia="Arial" w:hAnsi="Arial" w:cs="Arial"/>
          <w:color w:val="000000"/>
        </w:rPr>
        <w:t xml:space="preserve">Secretaria Municipal de Saúde </w:t>
      </w:r>
    </w:p>
    <w:p w:rsidR="00586AAA" w:rsidRDefault="0068006E">
      <w:pPr>
        <w:pBdr>
          <w:top w:val="nil"/>
          <w:left w:val="nil"/>
          <w:bottom w:val="nil"/>
          <w:right w:val="nil"/>
          <w:between w:val="nil"/>
        </w:pBdr>
        <w:spacing w:after="120"/>
        <w:ind w:firstLine="426"/>
        <w:jc w:val="both"/>
        <w:rPr>
          <w:rFonts w:ascii="Arial" w:eastAsia="Arial" w:hAnsi="Arial" w:cs="Arial"/>
          <w:color w:val="000000"/>
        </w:rPr>
      </w:pPr>
      <w:r>
        <w:rPr>
          <w:rFonts w:ascii="Arial" w:eastAsia="Arial" w:hAnsi="Arial" w:cs="Arial"/>
          <w:color w:val="000000"/>
        </w:rPr>
        <w:t xml:space="preserve">Comissão de Qualificação e Chamamento Público para Seleção de Organização Social destinada à área da Saúde </w:t>
      </w:r>
    </w:p>
    <w:p w:rsidR="00586AAA" w:rsidRDefault="00586AAA">
      <w:pPr>
        <w:pBdr>
          <w:top w:val="nil"/>
          <w:left w:val="nil"/>
          <w:bottom w:val="nil"/>
          <w:right w:val="nil"/>
          <w:between w:val="nil"/>
        </w:pBdr>
        <w:spacing w:after="120"/>
        <w:ind w:firstLine="426"/>
        <w:jc w:val="both"/>
        <w:rPr>
          <w:rFonts w:ascii="Arial" w:eastAsia="Arial" w:hAnsi="Arial" w:cs="Arial"/>
          <w:color w:val="000000"/>
          <w:highlight w:val="yellow"/>
        </w:rPr>
      </w:pPr>
    </w:p>
    <w:p w:rsidR="00586AAA" w:rsidRPr="00420695" w:rsidRDefault="00FB14FC">
      <w:pPr>
        <w:pBdr>
          <w:top w:val="nil"/>
          <w:left w:val="nil"/>
          <w:bottom w:val="nil"/>
          <w:right w:val="nil"/>
          <w:between w:val="nil"/>
        </w:pBdr>
        <w:spacing w:after="120"/>
        <w:ind w:firstLine="426"/>
        <w:jc w:val="both"/>
        <w:rPr>
          <w:rFonts w:ascii="Arial" w:eastAsia="Arial" w:hAnsi="Arial" w:cs="Arial"/>
          <w:b/>
        </w:rPr>
      </w:pPr>
      <w:r w:rsidRPr="00420695">
        <w:rPr>
          <w:rFonts w:ascii="Arial" w:eastAsia="Arial" w:hAnsi="Arial" w:cs="Arial"/>
          <w:b/>
        </w:rPr>
        <w:t xml:space="preserve">EDITAL DO PROCESSO </w:t>
      </w:r>
      <w:r w:rsidR="0068006E" w:rsidRPr="00420695">
        <w:rPr>
          <w:rFonts w:ascii="Arial" w:eastAsia="Arial" w:hAnsi="Arial" w:cs="Arial"/>
          <w:b/>
        </w:rPr>
        <w:t xml:space="preserve">Nº. </w:t>
      </w:r>
      <w:r w:rsidRPr="00420695">
        <w:rPr>
          <w:rFonts w:ascii="Arial" w:eastAsia="Arial" w:hAnsi="Arial" w:cs="Arial"/>
          <w:b/>
        </w:rPr>
        <w:t>191</w:t>
      </w:r>
      <w:r w:rsidR="0068006E" w:rsidRPr="00420695">
        <w:rPr>
          <w:rFonts w:ascii="Arial" w:eastAsia="Arial" w:hAnsi="Arial" w:cs="Arial"/>
          <w:b/>
        </w:rPr>
        <w:t>/2023</w:t>
      </w:r>
    </w:p>
    <w:p w:rsidR="00586AAA" w:rsidRDefault="00586AAA">
      <w:pPr>
        <w:pBdr>
          <w:top w:val="nil"/>
          <w:left w:val="nil"/>
          <w:bottom w:val="nil"/>
          <w:right w:val="nil"/>
          <w:between w:val="nil"/>
        </w:pBdr>
        <w:spacing w:after="120"/>
        <w:ind w:firstLine="426"/>
        <w:jc w:val="both"/>
        <w:rPr>
          <w:rFonts w:ascii="Arial" w:eastAsia="Arial" w:hAnsi="Arial" w:cs="Arial"/>
          <w:color w:val="000000"/>
          <w:highlight w:val="yellow"/>
        </w:rPr>
      </w:pPr>
    </w:p>
    <w:p w:rsidR="00586AAA" w:rsidRDefault="0068006E">
      <w:pPr>
        <w:pBdr>
          <w:top w:val="nil"/>
          <w:left w:val="nil"/>
          <w:bottom w:val="nil"/>
          <w:right w:val="nil"/>
          <w:between w:val="nil"/>
        </w:pBdr>
        <w:spacing w:after="120"/>
        <w:ind w:firstLine="426"/>
        <w:jc w:val="both"/>
        <w:rPr>
          <w:rFonts w:ascii="Arial" w:eastAsia="Arial" w:hAnsi="Arial" w:cs="Arial"/>
          <w:color w:val="000000"/>
        </w:rPr>
      </w:pPr>
      <w:r>
        <w:rPr>
          <w:rFonts w:ascii="Arial" w:eastAsia="Arial" w:hAnsi="Arial" w:cs="Arial"/>
          <w:color w:val="000000"/>
        </w:rPr>
        <w:t xml:space="preserve"> Prezado Senhores, </w:t>
      </w:r>
    </w:p>
    <w:p w:rsidR="00586AAA" w:rsidRDefault="00586AAA">
      <w:pPr>
        <w:pBdr>
          <w:top w:val="nil"/>
          <w:left w:val="nil"/>
          <w:bottom w:val="nil"/>
          <w:right w:val="nil"/>
          <w:between w:val="nil"/>
        </w:pBdr>
        <w:spacing w:after="120"/>
        <w:ind w:firstLine="426"/>
        <w:jc w:val="both"/>
        <w:rPr>
          <w:rFonts w:ascii="Arial" w:eastAsia="Arial" w:hAnsi="Arial" w:cs="Arial"/>
          <w:color w:val="000000"/>
        </w:rPr>
      </w:pPr>
    </w:p>
    <w:p w:rsidR="00586AAA" w:rsidRDefault="0068006E">
      <w:pPr>
        <w:pBdr>
          <w:top w:val="nil"/>
          <w:left w:val="nil"/>
          <w:bottom w:val="nil"/>
          <w:right w:val="nil"/>
          <w:between w:val="nil"/>
        </w:pBdr>
        <w:spacing w:after="120"/>
        <w:ind w:firstLine="426"/>
        <w:jc w:val="both"/>
        <w:rPr>
          <w:rFonts w:ascii="Arial" w:eastAsia="Arial" w:hAnsi="Arial" w:cs="Arial"/>
          <w:color w:val="000000"/>
        </w:rPr>
      </w:pPr>
      <w:r>
        <w:rPr>
          <w:rFonts w:ascii="Arial" w:eastAsia="Arial" w:hAnsi="Arial" w:cs="Arial"/>
          <w:color w:val="000000"/>
        </w:rPr>
        <w:t>Proposta que faz a instituição ___________________, inscrita no CNPJ nº. ___________________, com endereço na _______________, cidade, estado, para a prestação de serviços, gerenciamento, operacionalização, apoio e execução das ações e serviços de saúde nas unidades de estratégia saúde da família (EFS) no âmbito do município de Bueno Brandão – MG, objeto da seleção acima referenciada e abaixo discriminada:</w:t>
      </w:r>
    </w:p>
    <w:p w:rsidR="00586AAA" w:rsidRDefault="00586AAA">
      <w:pPr>
        <w:pBdr>
          <w:top w:val="nil"/>
          <w:left w:val="nil"/>
          <w:bottom w:val="nil"/>
          <w:right w:val="nil"/>
          <w:between w:val="nil"/>
        </w:pBdr>
        <w:spacing w:after="120"/>
        <w:ind w:firstLine="426"/>
        <w:jc w:val="both"/>
        <w:rPr>
          <w:rFonts w:ascii="Arial" w:eastAsia="Arial" w:hAnsi="Arial" w:cs="Arial"/>
          <w:color w:val="000000"/>
          <w:highlight w:val="yellow"/>
        </w:rPr>
      </w:pPr>
    </w:p>
    <w:tbl>
      <w:tblPr>
        <w:tblStyle w:val="ab"/>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851"/>
        <w:gridCol w:w="1683"/>
        <w:gridCol w:w="2853"/>
        <w:gridCol w:w="1134"/>
        <w:gridCol w:w="1276"/>
        <w:gridCol w:w="1417"/>
      </w:tblGrid>
      <w:tr w:rsidR="00586AAA" w:rsidRPr="00B94D6A" w:rsidTr="00DB67E0">
        <w:tc>
          <w:tcPr>
            <w:tcW w:w="851" w:type="dxa"/>
            <w:shd w:val="clear" w:color="auto" w:fill="auto"/>
          </w:tcPr>
          <w:p w:rsidR="00586AAA" w:rsidRPr="00B94D6A" w:rsidRDefault="0068006E">
            <w:pPr>
              <w:pBdr>
                <w:top w:val="nil"/>
                <w:left w:val="nil"/>
                <w:bottom w:val="nil"/>
                <w:right w:val="nil"/>
                <w:between w:val="nil"/>
              </w:pBdr>
              <w:spacing w:after="120"/>
              <w:jc w:val="center"/>
              <w:rPr>
                <w:rFonts w:ascii="Arial" w:eastAsia="Arial" w:hAnsi="Arial" w:cs="Arial"/>
                <w:b/>
                <w:color w:val="000000"/>
              </w:rPr>
            </w:pPr>
            <w:r w:rsidRPr="00B94D6A">
              <w:rPr>
                <w:rFonts w:ascii="Arial" w:eastAsia="Arial" w:hAnsi="Arial" w:cs="Arial"/>
                <w:b/>
                <w:color w:val="000000"/>
              </w:rPr>
              <w:t>ITEM</w:t>
            </w:r>
          </w:p>
        </w:tc>
        <w:tc>
          <w:tcPr>
            <w:tcW w:w="851" w:type="dxa"/>
            <w:shd w:val="clear" w:color="auto" w:fill="auto"/>
          </w:tcPr>
          <w:p w:rsidR="00586AAA" w:rsidRPr="00B94D6A" w:rsidRDefault="0068006E">
            <w:pPr>
              <w:pBdr>
                <w:top w:val="nil"/>
                <w:left w:val="nil"/>
                <w:bottom w:val="nil"/>
                <w:right w:val="nil"/>
                <w:between w:val="nil"/>
              </w:pBdr>
              <w:spacing w:after="120"/>
              <w:jc w:val="center"/>
              <w:rPr>
                <w:rFonts w:ascii="Arial" w:eastAsia="Arial" w:hAnsi="Arial" w:cs="Arial"/>
                <w:b/>
                <w:color w:val="000000"/>
              </w:rPr>
            </w:pPr>
            <w:r w:rsidRPr="00B94D6A">
              <w:rPr>
                <w:rFonts w:ascii="Arial" w:eastAsia="Arial" w:hAnsi="Arial" w:cs="Arial"/>
                <w:b/>
                <w:color w:val="000000"/>
              </w:rPr>
              <w:t>QTD</w:t>
            </w:r>
          </w:p>
        </w:tc>
        <w:tc>
          <w:tcPr>
            <w:tcW w:w="1683" w:type="dxa"/>
            <w:shd w:val="clear" w:color="auto" w:fill="auto"/>
          </w:tcPr>
          <w:p w:rsidR="00586AAA" w:rsidRPr="00B94D6A" w:rsidRDefault="0068006E">
            <w:pPr>
              <w:pBdr>
                <w:top w:val="nil"/>
                <w:left w:val="nil"/>
                <w:bottom w:val="nil"/>
                <w:right w:val="nil"/>
                <w:between w:val="nil"/>
              </w:pBdr>
              <w:spacing w:after="120"/>
              <w:jc w:val="center"/>
              <w:rPr>
                <w:rFonts w:ascii="Arial" w:eastAsia="Arial" w:hAnsi="Arial" w:cs="Arial"/>
                <w:b/>
                <w:color w:val="000000"/>
              </w:rPr>
            </w:pPr>
            <w:r w:rsidRPr="00B94D6A">
              <w:rPr>
                <w:rFonts w:ascii="Arial" w:eastAsia="Arial" w:hAnsi="Arial" w:cs="Arial"/>
                <w:b/>
                <w:color w:val="000000"/>
              </w:rPr>
              <w:t>UNID</w:t>
            </w:r>
          </w:p>
        </w:tc>
        <w:tc>
          <w:tcPr>
            <w:tcW w:w="2853" w:type="dxa"/>
            <w:shd w:val="clear" w:color="auto" w:fill="auto"/>
          </w:tcPr>
          <w:p w:rsidR="00586AAA" w:rsidRPr="00B94D6A" w:rsidRDefault="0068006E">
            <w:pPr>
              <w:pBdr>
                <w:top w:val="nil"/>
                <w:left w:val="nil"/>
                <w:bottom w:val="nil"/>
                <w:right w:val="nil"/>
                <w:between w:val="nil"/>
              </w:pBdr>
              <w:spacing w:after="120"/>
              <w:jc w:val="center"/>
              <w:rPr>
                <w:rFonts w:ascii="Arial" w:eastAsia="Arial" w:hAnsi="Arial" w:cs="Arial"/>
                <w:b/>
                <w:color w:val="000000"/>
              </w:rPr>
            </w:pPr>
            <w:r w:rsidRPr="00B94D6A">
              <w:rPr>
                <w:rFonts w:ascii="Arial" w:eastAsia="Arial" w:hAnsi="Arial" w:cs="Arial"/>
                <w:b/>
                <w:color w:val="000000"/>
              </w:rPr>
              <w:t>Descrição dos serviços médicos</w:t>
            </w:r>
          </w:p>
        </w:tc>
        <w:tc>
          <w:tcPr>
            <w:tcW w:w="1134" w:type="dxa"/>
            <w:shd w:val="clear" w:color="auto" w:fill="auto"/>
          </w:tcPr>
          <w:p w:rsidR="00586AAA" w:rsidRPr="00B94D6A" w:rsidRDefault="0068006E">
            <w:pPr>
              <w:pBdr>
                <w:top w:val="nil"/>
                <w:left w:val="nil"/>
                <w:bottom w:val="nil"/>
                <w:right w:val="nil"/>
                <w:between w:val="nil"/>
              </w:pBdr>
              <w:spacing w:after="120"/>
              <w:jc w:val="center"/>
              <w:rPr>
                <w:rFonts w:ascii="Arial" w:eastAsia="Arial" w:hAnsi="Arial" w:cs="Arial"/>
                <w:b/>
                <w:color w:val="000000"/>
              </w:rPr>
            </w:pPr>
            <w:r w:rsidRPr="00B94D6A">
              <w:rPr>
                <w:rFonts w:ascii="Arial" w:eastAsia="Arial" w:hAnsi="Arial" w:cs="Arial"/>
                <w:b/>
                <w:color w:val="000000"/>
              </w:rPr>
              <w:t>Valor unitário</w:t>
            </w:r>
          </w:p>
        </w:tc>
        <w:tc>
          <w:tcPr>
            <w:tcW w:w="1276" w:type="dxa"/>
            <w:shd w:val="clear" w:color="auto" w:fill="auto"/>
          </w:tcPr>
          <w:p w:rsidR="00586AAA" w:rsidRPr="00B94D6A" w:rsidRDefault="0068006E">
            <w:pPr>
              <w:pBdr>
                <w:top w:val="nil"/>
                <w:left w:val="nil"/>
                <w:bottom w:val="nil"/>
                <w:right w:val="nil"/>
                <w:between w:val="nil"/>
              </w:pBdr>
              <w:spacing w:after="120"/>
              <w:jc w:val="center"/>
              <w:rPr>
                <w:rFonts w:ascii="Arial" w:eastAsia="Arial" w:hAnsi="Arial" w:cs="Arial"/>
                <w:b/>
                <w:color w:val="000000"/>
              </w:rPr>
            </w:pPr>
            <w:r w:rsidRPr="00B94D6A">
              <w:rPr>
                <w:rFonts w:ascii="Arial" w:eastAsia="Arial" w:hAnsi="Arial" w:cs="Arial"/>
                <w:b/>
                <w:color w:val="000000"/>
              </w:rPr>
              <w:t>Valor total mês</w:t>
            </w:r>
          </w:p>
        </w:tc>
        <w:tc>
          <w:tcPr>
            <w:tcW w:w="1417" w:type="dxa"/>
            <w:shd w:val="clear" w:color="auto" w:fill="auto"/>
          </w:tcPr>
          <w:p w:rsidR="00586AAA" w:rsidRPr="00B94D6A" w:rsidRDefault="0068006E">
            <w:pPr>
              <w:pBdr>
                <w:top w:val="nil"/>
                <w:left w:val="nil"/>
                <w:bottom w:val="nil"/>
                <w:right w:val="nil"/>
                <w:between w:val="nil"/>
              </w:pBdr>
              <w:spacing w:after="120"/>
              <w:jc w:val="center"/>
              <w:rPr>
                <w:rFonts w:ascii="Arial" w:eastAsia="Arial" w:hAnsi="Arial" w:cs="Arial"/>
                <w:b/>
                <w:color w:val="000000"/>
              </w:rPr>
            </w:pPr>
            <w:r w:rsidRPr="00B94D6A">
              <w:rPr>
                <w:rFonts w:ascii="Arial" w:eastAsia="Arial" w:hAnsi="Arial" w:cs="Arial"/>
                <w:b/>
                <w:color w:val="000000"/>
              </w:rPr>
              <w:t>Valor total anual</w:t>
            </w:r>
          </w:p>
        </w:tc>
      </w:tr>
      <w:tr w:rsidR="00586AAA" w:rsidRPr="00B94D6A" w:rsidTr="00DB67E0">
        <w:tc>
          <w:tcPr>
            <w:tcW w:w="851" w:type="dxa"/>
            <w:shd w:val="clear" w:color="auto" w:fill="auto"/>
          </w:tcPr>
          <w:p w:rsidR="00586AAA" w:rsidRPr="00B94D6A" w:rsidRDefault="0068006E">
            <w:pPr>
              <w:pBdr>
                <w:top w:val="nil"/>
                <w:left w:val="nil"/>
                <w:bottom w:val="nil"/>
                <w:right w:val="nil"/>
                <w:between w:val="nil"/>
              </w:pBdr>
              <w:spacing w:after="120"/>
              <w:jc w:val="both"/>
              <w:rPr>
                <w:rFonts w:ascii="Arial" w:eastAsia="Arial" w:hAnsi="Arial" w:cs="Arial"/>
                <w:color w:val="000000"/>
              </w:rPr>
            </w:pPr>
            <w:r w:rsidRPr="00B94D6A">
              <w:rPr>
                <w:rFonts w:ascii="Arial" w:eastAsia="Arial" w:hAnsi="Arial" w:cs="Arial"/>
                <w:color w:val="000000"/>
              </w:rPr>
              <w:t>1</w:t>
            </w:r>
          </w:p>
        </w:tc>
        <w:tc>
          <w:tcPr>
            <w:tcW w:w="851" w:type="dxa"/>
            <w:shd w:val="clear" w:color="auto" w:fill="auto"/>
          </w:tcPr>
          <w:p w:rsidR="00586AAA" w:rsidRPr="00B94D6A" w:rsidRDefault="0077568D">
            <w:p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01</w:t>
            </w:r>
          </w:p>
        </w:tc>
        <w:tc>
          <w:tcPr>
            <w:tcW w:w="1683" w:type="dxa"/>
            <w:shd w:val="clear" w:color="auto" w:fill="auto"/>
          </w:tcPr>
          <w:p w:rsidR="00586AAA" w:rsidRPr="00B94D6A" w:rsidRDefault="007104F6">
            <w:p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Profissional</w:t>
            </w:r>
          </w:p>
        </w:tc>
        <w:tc>
          <w:tcPr>
            <w:tcW w:w="2853" w:type="dxa"/>
            <w:shd w:val="clear" w:color="auto" w:fill="auto"/>
          </w:tcPr>
          <w:p w:rsidR="00586AAA" w:rsidRPr="00B94D6A" w:rsidRDefault="0068006E" w:rsidP="00DB67E0">
            <w:pPr>
              <w:pBdr>
                <w:top w:val="nil"/>
                <w:left w:val="nil"/>
                <w:bottom w:val="nil"/>
                <w:right w:val="nil"/>
                <w:between w:val="nil"/>
              </w:pBdr>
              <w:spacing w:after="120"/>
              <w:jc w:val="both"/>
              <w:rPr>
                <w:rFonts w:ascii="Arial" w:eastAsia="Arial" w:hAnsi="Arial" w:cs="Arial"/>
                <w:color w:val="000000"/>
              </w:rPr>
            </w:pPr>
            <w:r w:rsidRPr="00B94D6A">
              <w:rPr>
                <w:rFonts w:ascii="Arial" w:eastAsia="Arial" w:hAnsi="Arial" w:cs="Arial"/>
                <w:color w:val="000000"/>
              </w:rPr>
              <w:t xml:space="preserve">SERVIÇO ATENDIMENTO MÉDICO CLÍNICO GENERALISTA Profissional Médico Clinico Generalista para atuar na unidade de </w:t>
            </w:r>
            <w:r w:rsidR="00DB67E0">
              <w:rPr>
                <w:rFonts w:ascii="Arial" w:eastAsia="Arial" w:hAnsi="Arial" w:cs="Arial"/>
                <w:color w:val="000000"/>
              </w:rPr>
              <w:t>E</w:t>
            </w:r>
            <w:r w:rsidRPr="00B94D6A">
              <w:rPr>
                <w:rFonts w:ascii="Arial" w:eastAsia="Arial" w:hAnsi="Arial" w:cs="Arial"/>
                <w:color w:val="000000"/>
              </w:rPr>
              <w:t xml:space="preserve">stratégia </w:t>
            </w:r>
            <w:r w:rsidR="00DB67E0">
              <w:rPr>
                <w:rFonts w:ascii="Arial" w:eastAsia="Arial" w:hAnsi="Arial" w:cs="Arial"/>
                <w:color w:val="000000"/>
              </w:rPr>
              <w:t>S</w:t>
            </w:r>
            <w:r w:rsidRPr="00B94D6A">
              <w:rPr>
                <w:rFonts w:ascii="Arial" w:eastAsia="Arial" w:hAnsi="Arial" w:cs="Arial"/>
                <w:color w:val="000000"/>
              </w:rPr>
              <w:t xml:space="preserve">aúde da </w:t>
            </w:r>
            <w:r w:rsidR="00DB67E0">
              <w:rPr>
                <w:rFonts w:ascii="Arial" w:eastAsia="Arial" w:hAnsi="Arial" w:cs="Arial"/>
                <w:color w:val="000000"/>
              </w:rPr>
              <w:t>F</w:t>
            </w:r>
            <w:r w:rsidR="00DB67E0" w:rsidRPr="00B94D6A">
              <w:rPr>
                <w:rFonts w:ascii="Arial" w:eastAsia="Arial" w:hAnsi="Arial" w:cs="Arial"/>
                <w:color w:val="000000"/>
              </w:rPr>
              <w:t>amília</w:t>
            </w:r>
            <w:r w:rsidRPr="00B94D6A">
              <w:rPr>
                <w:rFonts w:ascii="Arial" w:eastAsia="Arial" w:hAnsi="Arial" w:cs="Arial"/>
                <w:color w:val="000000"/>
              </w:rPr>
              <w:t xml:space="preserve"> (E</w:t>
            </w:r>
            <w:r w:rsidR="00DB67E0">
              <w:rPr>
                <w:rFonts w:ascii="Arial" w:eastAsia="Arial" w:hAnsi="Arial" w:cs="Arial"/>
                <w:color w:val="000000"/>
              </w:rPr>
              <w:t>SF</w:t>
            </w:r>
            <w:r w:rsidRPr="00B94D6A">
              <w:rPr>
                <w:rFonts w:ascii="Arial" w:eastAsia="Arial" w:hAnsi="Arial" w:cs="Arial"/>
                <w:color w:val="000000"/>
              </w:rPr>
              <w:t>)</w:t>
            </w:r>
            <w:r w:rsidR="0077568D">
              <w:rPr>
                <w:rFonts w:ascii="Arial" w:eastAsia="Arial" w:hAnsi="Arial" w:cs="Arial"/>
                <w:color w:val="000000"/>
              </w:rPr>
              <w:t xml:space="preserve"> Renascença</w:t>
            </w:r>
            <w:r w:rsidRPr="00B94D6A">
              <w:rPr>
                <w:rFonts w:ascii="Arial" w:eastAsia="Arial" w:hAnsi="Arial" w:cs="Arial"/>
                <w:color w:val="000000"/>
              </w:rPr>
              <w:t xml:space="preserve"> no âmbito do município de Bueno Brandão </w:t>
            </w:r>
            <w:r w:rsidR="00DB67E0">
              <w:rPr>
                <w:rFonts w:ascii="Arial" w:eastAsia="Arial" w:hAnsi="Arial" w:cs="Arial"/>
                <w:color w:val="000000"/>
              </w:rPr>
              <w:t>–</w:t>
            </w:r>
            <w:r w:rsidRPr="00B94D6A">
              <w:rPr>
                <w:rFonts w:ascii="Arial" w:eastAsia="Arial" w:hAnsi="Arial" w:cs="Arial"/>
                <w:color w:val="000000"/>
              </w:rPr>
              <w:t xml:space="preserve"> MG, sendo 40 horas semanais das 08:00 às 12:00hs das 13:00 às 17:00hs de segunda a sexta feira. Profissional médico devidamente registrado </w:t>
            </w:r>
            <w:r w:rsidRPr="00B94D6A">
              <w:rPr>
                <w:rFonts w:ascii="Arial" w:eastAsia="Arial" w:hAnsi="Arial" w:cs="Arial"/>
                <w:color w:val="000000"/>
              </w:rPr>
              <w:lastRenderedPageBreak/>
              <w:t>junto ao conselho regional de medicina.</w:t>
            </w:r>
          </w:p>
        </w:tc>
        <w:tc>
          <w:tcPr>
            <w:tcW w:w="1134" w:type="dxa"/>
            <w:shd w:val="clear" w:color="auto" w:fill="auto"/>
          </w:tcPr>
          <w:p w:rsidR="00586AAA" w:rsidRPr="00B94D6A" w:rsidRDefault="0068006E">
            <w:pPr>
              <w:pBdr>
                <w:top w:val="nil"/>
                <w:left w:val="nil"/>
                <w:bottom w:val="nil"/>
                <w:right w:val="nil"/>
                <w:between w:val="nil"/>
              </w:pBdr>
              <w:spacing w:after="120"/>
              <w:jc w:val="both"/>
              <w:rPr>
                <w:rFonts w:ascii="Arial" w:eastAsia="Arial" w:hAnsi="Arial" w:cs="Arial"/>
                <w:color w:val="000000"/>
              </w:rPr>
            </w:pPr>
            <w:r w:rsidRPr="00B94D6A">
              <w:rPr>
                <w:rFonts w:ascii="Arial" w:eastAsia="Arial" w:hAnsi="Arial" w:cs="Arial"/>
                <w:color w:val="000000"/>
              </w:rPr>
              <w:lastRenderedPageBreak/>
              <w:t>R</w:t>
            </w:r>
            <w:r w:rsidR="00DB67E0">
              <w:rPr>
                <w:rFonts w:ascii="Arial" w:eastAsia="Arial" w:hAnsi="Arial" w:cs="Arial"/>
                <w:color w:val="000000"/>
              </w:rPr>
              <w:t>$ ______</w:t>
            </w:r>
          </w:p>
        </w:tc>
        <w:tc>
          <w:tcPr>
            <w:tcW w:w="1276" w:type="dxa"/>
            <w:shd w:val="clear" w:color="auto" w:fill="auto"/>
          </w:tcPr>
          <w:p w:rsidR="00586AAA" w:rsidRPr="00B94D6A" w:rsidRDefault="00DB67E0">
            <w:p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R$ _______</w:t>
            </w:r>
          </w:p>
        </w:tc>
        <w:tc>
          <w:tcPr>
            <w:tcW w:w="1417" w:type="dxa"/>
            <w:shd w:val="clear" w:color="auto" w:fill="auto"/>
          </w:tcPr>
          <w:p w:rsidR="00586AAA" w:rsidRPr="00B94D6A" w:rsidRDefault="00DB67E0">
            <w:p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R$ ________</w:t>
            </w:r>
          </w:p>
        </w:tc>
      </w:tr>
    </w:tbl>
    <w:p w:rsidR="00586AAA" w:rsidRPr="00B94D6A" w:rsidRDefault="00586AAA">
      <w:pPr>
        <w:pBdr>
          <w:top w:val="nil"/>
          <w:left w:val="nil"/>
          <w:bottom w:val="nil"/>
          <w:right w:val="nil"/>
          <w:between w:val="nil"/>
        </w:pBdr>
        <w:spacing w:after="120"/>
        <w:ind w:firstLine="426"/>
        <w:jc w:val="both"/>
        <w:rPr>
          <w:rFonts w:ascii="Arial" w:eastAsia="Arial" w:hAnsi="Arial" w:cs="Arial"/>
          <w:color w:val="000000"/>
        </w:rPr>
      </w:pPr>
    </w:p>
    <w:p w:rsidR="00586AAA" w:rsidRPr="00B94D6A" w:rsidRDefault="00586AAA">
      <w:pPr>
        <w:pBdr>
          <w:top w:val="nil"/>
          <w:left w:val="nil"/>
          <w:bottom w:val="nil"/>
          <w:right w:val="nil"/>
          <w:between w:val="nil"/>
        </w:pBdr>
        <w:spacing w:after="120"/>
        <w:ind w:firstLine="426"/>
        <w:jc w:val="both"/>
        <w:rPr>
          <w:rFonts w:ascii="Arial" w:eastAsia="Arial" w:hAnsi="Arial" w:cs="Arial"/>
          <w:color w:val="000000"/>
        </w:rPr>
      </w:pPr>
    </w:p>
    <w:p w:rsidR="00586AAA" w:rsidRPr="00B94D6A" w:rsidRDefault="0068006E">
      <w:pPr>
        <w:pBdr>
          <w:top w:val="nil"/>
          <w:left w:val="nil"/>
          <w:bottom w:val="nil"/>
          <w:right w:val="nil"/>
          <w:between w:val="nil"/>
        </w:pBdr>
        <w:spacing w:after="120"/>
        <w:ind w:firstLine="426"/>
        <w:jc w:val="both"/>
        <w:rPr>
          <w:rFonts w:ascii="Arial" w:eastAsia="Arial" w:hAnsi="Arial" w:cs="Arial"/>
          <w:color w:val="000000"/>
        </w:rPr>
      </w:pPr>
      <w:r w:rsidRPr="00B94D6A">
        <w:rPr>
          <w:rFonts w:ascii="Arial" w:eastAsia="Arial" w:hAnsi="Arial" w:cs="Arial"/>
          <w:b/>
          <w:color w:val="000000"/>
        </w:rPr>
        <w:t>*</w:t>
      </w:r>
      <w:r w:rsidRPr="00B94D6A">
        <w:rPr>
          <w:rFonts w:ascii="Arial" w:eastAsia="Arial" w:hAnsi="Arial" w:cs="Arial"/>
          <w:b/>
          <w:color w:val="000000"/>
          <w:u w:val="single"/>
        </w:rPr>
        <w:t>OBSERVAÇÃO</w:t>
      </w:r>
      <w:r w:rsidRPr="00B94D6A">
        <w:rPr>
          <w:rFonts w:ascii="Arial" w:eastAsia="Arial" w:hAnsi="Arial" w:cs="Arial"/>
          <w:color w:val="000000"/>
          <w:u w:val="single"/>
        </w:rPr>
        <w:t>:</w:t>
      </w:r>
      <w:r w:rsidRPr="00B94D6A">
        <w:rPr>
          <w:rFonts w:ascii="Arial" w:eastAsia="Arial" w:hAnsi="Arial" w:cs="Arial"/>
          <w:color w:val="000000"/>
        </w:rPr>
        <w:t xml:space="preserve"> Nos preços propostos deverão estarem incluídos os gastos indiretos com a prestação dos serviços, conforme estabelecido no Edital de Chamamento Público em referência. </w:t>
      </w:r>
    </w:p>
    <w:p w:rsidR="00586AAA" w:rsidRDefault="00586AAA">
      <w:pPr>
        <w:pBdr>
          <w:top w:val="nil"/>
          <w:left w:val="nil"/>
          <w:bottom w:val="nil"/>
          <w:right w:val="nil"/>
          <w:between w:val="nil"/>
        </w:pBdr>
        <w:spacing w:after="120"/>
        <w:ind w:firstLine="426"/>
        <w:jc w:val="both"/>
        <w:rPr>
          <w:rFonts w:ascii="Arial" w:eastAsia="Arial" w:hAnsi="Arial" w:cs="Arial"/>
          <w:color w:val="000000"/>
          <w:highlight w:val="yellow"/>
        </w:rPr>
      </w:pPr>
    </w:p>
    <w:p w:rsidR="00586AAA" w:rsidRDefault="0068006E">
      <w:pPr>
        <w:pBdr>
          <w:top w:val="nil"/>
          <w:left w:val="nil"/>
          <w:bottom w:val="nil"/>
          <w:right w:val="nil"/>
          <w:between w:val="nil"/>
        </w:pBdr>
        <w:spacing w:after="120"/>
        <w:ind w:firstLine="426"/>
        <w:rPr>
          <w:rFonts w:ascii="Arial" w:eastAsia="Arial" w:hAnsi="Arial" w:cs="Arial"/>
          <w:b/>
          <w:color w:val="000000"/>
        </w:rPr>
      </w:pPr>
      <w:r>
        <w:rPr>
          <w:rFonts w:ascii="Arial" w:eastAsia="Arial" w:hAnsi="Arial" w:cs="Arial"/>
          <w:b/>
          <w:color w:val="000000"/>
        </w:rPr>
        <w:t xml:space="preserve">PREVISÃO DE EXECUÇÃO DO OBJETO: </w:t>
      </w:r>
    </w:p>
    <w:p w:rsidR="00586AAA" w:rsidRDefault="0068006E">
      <w:pPr>
        <w:pBdr>
          <w:top w:val="nil"/>
          <w:left w:val="nil"/>
          <w:bottom w:val="nil"/>
          <w:right w:val="nil"/>
          <w:between w:val="nil"/>
        </w:pBdr>
        <w:spacing w:after="120"/>
        <w:ind w:firstLine="426"/>
        <w:rPr>
          <w:rFonts w:ascii="Arial" w:eastAsia="Arial" w:hAnsi="Arial" w:cs="Arial"/>
          <w:color w:val="000000"/>
        </w:rPr>
      </w:pPr>
      <w:r>
        <w:rPr>
          <w:rFonts w:ascii="Arial" w:eastAsia="Arial" w:hAnsi="Arial" w:cs="Arial"/>
          <w:color w:val="000000"/>
        </w:rPr>
        <w:t>- Início: Data da Assinatura do Contrato</w:t>
      </w:r>
    </w:p>
    <w:p w:rsidR="00586AAA" w:rsidRDefault="0068006E">
      <w:pPr>
        <w:pBdr>
          <w:top w:val="nil"/>
          <w:left w:val="nil"/>
          <w:bottom w:val="nil"/>
          <w:right w:val="nil"/>
          <w:between w:val="nil"/>
        </w:pBdr>
        <w:spacing w:after="120"/>
        <w:ind w:firstLine="426"/>
        <w:rPr>
          <w:rFonts w:ascii="Arial" w:eastAsia="Arial" w:hAnsi="Arial" w:cs="Arial"/>
          <w:color w:val="000000"/>
        </w:rPr>
      </w:pPr>
      <w:r>
        <w:rPr>
          <w:rFonts w:ascii="Arial" w:eastAsia="Arial" w:hAnsi="Arial" w:cs="Arial"/>
          <w:color w:val="000000"/>
        </w:rPr>
        <w:t>- Duração: 12 meses</w:t>
      </w:r>
    </w:p>
    <w:p w:rsidR="00586AAA" w:rsidRDefault="00586AAA">
      <w:pPr>
        <w:pBdr>
          <w:top w:val="nil"/>
          <w:left w:val="nil"/>
          <w:bottom w:val="nil"/>
          <w:right w:val="nil"/>
          <w:between w:val="nil"/>
        </w:pBdr>
        <w:spacing w:after="120"/>
        <w:ind w:firstLine="426"/>
        <w:rPr>
          <w:rFonts w:ascii="Arial" w:eastAsia="Arial" w:hAnsi="Arial" w:cs="Arial"/>
          <w:color w:val="000000"/>
        </w:rPr>
      </w:pPr>
    </w:p>
    <w:p w:rsidR="00586AAA" w:rsidRDefault="0068006E">
      <w:pPr>
        <w:pBdr>
          <w:top w:val="nil"/>
          <w:left w:val="nil"/>
          <w:bottom w:val="nil"/>
          <w:right w:val="nil"/>
          <w:between w:val="nil"/>
        </w:pBdr>
        <w:spacing w:after="120"/>
        <w:ind w:firstLine="426"/>
        <w:rPr>
          <w:rFonts w:ascii="Arial" w:eastAsia="Arial" w:hAnsi="Arial" w:cs="Arial"/>
          <w:color w:val="000000"/>
        </w:rPr>
      </w:pPr>
      <w:r>
        <w:rPr>
          <w:rFonts w:ascii="Arial" w:eastAsia="Arial" w:hAnsi="Arial" w:cs="Arial"/>
          <w:b/>
          <w:color w:val="000000"/>
        </w:rPr>
        <w:t>PRAZO DE VALIDADE DA PROPOSTA FINANCEIRA</w:t>
      </w:r>
      <w:r>
        <w:rPr>
          <w:rFonts w:ascii="Arial" w:eastAsia="Arial" w:hAnsi="Arial" w:cs="Arial"/>
          <w:color w:val="000000"/>
        </w:rPr>
        <w:t>: 90 (noventa) dias</w:t>
      </w:r>
    </w:p>
    <w:p w:rsidR="00586AAA" w:rsidRDefault="00586AAA">
      <w:pPr>
        <w:pBdr>
          <w:top w:val="nil"/>
          <w:left w:val="nil"/>
          <w:bottom w:val="nil"/>
          <w:right w:val="nil"/>
          <w:between w:val="nil"/>
        </w:pBdr>
        <w:spacing w:after="120"/>
        <w:ind w:firstLine="426"/>
        <w:rPr>
          <w:rFonts w:ascii="Arial" w:eastAsia="Arial" w:hAnsi="Arial" w:cs="Arial"/>
          <w:color w:val="000000"/>
          <w:highlight w:val="yellow"/>
        </w:rPr>
      </w:pPr>
    </w:p>
    <w:p w:rsidR="00586AAA" w:rsidRDefault="00586AAA">
      <w:pPr>
        <w:pBdr>
          <w:top w:val="nil"/>
          <w:left w:val="nil"/>
          <w:bottom w:val="nil"/>
          <w:right w:val="nil"/>
          <w:between w:val="nil"/>
        </w:pBdr>
        <w:spacing w:after="120"/>
        <w:ind w:firstLine="426"/>
        <w:rPr>
          <w:rFonts w:ascii="Arial" w:eastAsia="Arial" w:hAnsi="Arial" w:cs="Arial"/>
          <w:color w:val="000000"/>
          <w:highlight w:val="yellow"/>
        </w:rPr>
      </w:pPr>
    </w:p>
    <w:p w:rsidR="00586AAA" w:rsidRDefault="0068006E">
      <w:pPr>
        <w:pBdr>
          <w:top w:val="nil"/>
          <w:left w:val="nil"/>
          <w:bottom w:val="nil"/>
          <w:right w:val="nil"/>
          <w:between w:val="nil"/>
        </w:pBdr>
        <w:spacing w:after="120"/>
        <w:ind w:firstLine="426"/>
        <w:jc w:val="center"/>
        <w:rPr>
          <w:rFonts w:ascii="Arial" w:eastAsia="Arial" w:hAnsi="Arial" w:cs="Arial"/>
          <w:color w:val="000000"/>
        </w:rPr>
      </w:pPr>
      <w:r>
        <w:rPr>
          <w:rFonts w:ascii="Arial" w:eastAsia="Arial" w:hAnsi="Arial" w:cs="Arial"/>
          <w:color w:val="000000"/>
        </w:rPr>
        <w:t>Data da Assinatura _____/_____/20___</w:t>
      </w:r>
    </w:p>
    <w:p w:rsidR="00586AAA" w:rsidRDefault="0068006E">
      <w:pPr>
        <w:pBdr>
          <w:top w:val="nil"/>
          <w:left w:val="nil"/>
          <w:bottom w:val="nil"/>
          <w:right w:val="nil"/>
          <w:between w:val="nil"/>
        </w:pBdr>
        <w:spacing w:after="120"/>
        <w:ind w:firstLine="426"/>
        <w:jc w:val="center"/>
        <w:rPr>
          <w:rFonts w:ascii="Arial" w:eastAsia="Arial" w:hAnsi="Arial" w:cs="Arial"/>
          <w:color w:val="000000"/>
        </w:rPr>
      </w:pPr>
      <w:r>
        <w:rPr>
          <w:rFonts w:ascii="Arial" w:eastAsia="Arial" w:hAnsi="Arial" w:cs="Arial"/>
          <w:color w:val="000000"/>
        </w:rPr>
        <w:t>(a data deve ser de acordo com o Ofício da preponente)</w:t>
      </w:r>
    </w:p>
    <w:p w:rsidR="00586AAA" w:rsidRDefault="00586AAA">
      <w:pPr>
        <w:pBdr>
          <w:top w:val="nil"/>
          <w:left w:val="nil"/>
          <w:bottom w:val="nil"/>
          <w:right w:val="nil"/>
          <w:between w:val="nil"/>
        </w:pBdr>
        <w:spacing w:after="120"/>
        <w:ind w:firstLine="426"/>
        <w:jc w:val="both"/>
        <w:rPr>
          <w:rFonts w:ascii="Arial" w:eastAsia="Arial" w:hAnsi="Arial" w:cs="Arial"/>
          <w:color w:val="000000"/>
        </w:rPr>
      </w:pPr>
    </w:p>
    <w:p w:rsidR="00586AAA" w:rsidRDefault="00586AAA">
      <w:pPr>
        <w:pBdr>
          <w:top w:val="nil"/>
          <w:left w:val="nil"/>
          <w:bottom w:val="nil"/>
          <w:right w:val="nil"/>
          <w:between w:val="nil"/>
        </w:pBdr>
        <w:spacing w:after="120"/>
        <w:ind w:firstLine="426"/>
        <w:jc w:val="both"/>
        <w:rPr>
          <w:rFonts w:ascii="Arial" w:eastAsia="Arial" w:hAnsi="Arial" w:cs="Arial"/>
          <w:color w:val="000000"/>
        </w:rPr>
      </w:pPr>
    </w:p>
    <w:p w:rsidR="00586AAA" w:rsidRDefault="00586AAA">
      <w:pPr>
        <w:pBdr>
          <w:top w:val="nil"/>
          <w:left w:val="nil"/>
          <w:bottom w:val="nil"/>
          <w:right w:val="nil"/>
          <w:between w:val="nil"/>
        </w:pBdr>
        <w:spacing w:after="120"/>
        <w:ind w:firstLine="426"/>
        <w:jc w:val="both"/>
        <w:rPr>
          <w:rFonts w:ascii="Arial" w:eastAsia="Arial" w:hAnsi="Arial" w:cs="Arial"/>
          <w:color w:val="000000"/>
        </w:rPr>
      </w:pPr>
    </w:p>
    <w:p w:rsidR="00586AAA" w:rsidRDefault="00586AAA">
      <w:pPr>
        <w:pBdr>
          <w:top w:val="nil"/>
          <w:left w:val="nil"/>
          <w:bottom w:val="nil"/>
          <w:right w:val="nil"/>
          <w:between w:val="nil"/>
        </w:pBdr>
        <w:spacing w:after="120"/>
        <w:ind w:firstLine="426"/>
        <w:jc w:val="both"/>
        <w:rPr>
          <w:rFonts w:ascii="Arial" w:eastAsia="Arial" w:hAnsi="Arial" w:cs="Arial"/>
          <w:color w:val="000000"/>
        </w:rPr>
      </w:pPr>
    </w:p>
    <w:p w:rsidR="00586AAA" w:rsidRDefault="0068006E">
      <w:pPr>
        <w:pBdr>
          <w:top w:val="nil"/>
          <w:left w:val="nil"/>
          <w:bottom w:val="nil"/>
          <w:right w:val="nil"/>
          <w:between w:val="nil"/>
        </w:pBdr>
        <w:spacing w:after="120"/>
        <w:ind w:firstLine="426"/>
        <w:jc w:val="center"/>
        <w:rPr>
          <w:rFonts w:ascii="Arial" w:eastAsia="Arial" w:hAnsi="Arial" w:cs="Arial"/>
          <w:color w:val="000000"/>
        </w:rPr>
      </w:pPr>
      <w:r>
        <w:rPr>
          <w:rFonts w:ascii="Arial" w:eastAsia="Arial" w:hAnsi="Arial" w:cs="Arial"/>
          <w:color w:val="000000"/>
        </w:rPr>
        <w:t>________________________________</w:t>
      </w:r>
    </w:p>
    <w:p w:rsidR="00586AAA" w:rsidRDefault="0068006E">
      <w:pPr>
        <w:pBdr>
          <w:top w:val="nil"/>
          <w:left w:val="nil"/>
          <w:bottom w:val="nil"/>
          <w:right w:val="nil"/>
          <w:between w:val="nil"/>
        </w:pBdr>
        <w:spacing w:after="120"/>
        <w:ind w:firstLine="426"/>
        <w:jc w:val="center"/>
        <w:rPr>
          <w:rFonts w:ascii="Arial" w:eastAsia="Arial" w:hAnsi="Arial" w:cs="Arial"/>
          <w:color w:val="000000"/>
        </w:rPr>
      </w:pPr>
      <w:r>
        <w:rPr>
          <w:rFonts w:ascii="Arial" w:eastAsia="Arial" w:hAnsi="Arial" w:cs="Arial"/>
          <w:color w:val="000000"/>
        </w:rPr>
        <w:t>Assinatura do responsável pela ORGANIZAÇÃO SOCIAL</w:t>
      </w:r>
    </w:p>
    <w:p w:rsidR="00586AAA" w:rsidRDefault="00586AAA">
      <w:pPr>
        <w:pBdr>
          <w:top w:val="nil"/>
          <w:left w:val="nil"/>
          <w:bottom w:val="nil"/>
          <w:right w:val="nil"/>
          <w:between w:val="nil"/>
        </w:pBdr>
        <w:spacing w:after="120"/>
        <w:ind w:firstLine="426"/>
        <w:jc w:val="center"/>
        <w:rPr>
          <w:rFonts w:ascii="Arial" w:eastAsia="Arial" w:hAnsi="Arial" w:cs="Arial"/>
          <w:color w:val="000000"/>
        </w:rPr>
      </w:pPr>
    </w:p>
    <w:p w:rsidR="00586AAA" w:rsidRDefault="00586AAA">
      <w:pPr>
        <w:pBdr>
          <w:top w:val="nil"/>
          <w:left w:val="nil"/>
          <w:bottom w:val="nil"/>
          <w:right w:val="nil"/>
          <w:between w:val="nil"/>
        </w:pBdr>
        <w:spacing w:after="120"/>
        <w:ind w:firstLine="426"/>
        <w:rPr>
          <w:rFonts w:ascii="Arial" w:eastAsia="Arial" w:hAnsi="Arial" w:cs="Arial"/>
          <w:b/>
          <w:color w:val="000000"/>
        </w:rPr>
      </w:pPr>
    </w:p>
    <w:p w:rsidR="00586AAA" w:rsidRDefault="00586AAA">
      <w:pPr>
        <w:pBdr>
          <w:top w:val="nil"/>
          <w:left w:val="nil"/>
          <w:bottom w:val="nil"/>
          <w:right w:val="nil"/>
          <w:between w:val="nil"/>
        </w:pBdr>
        <w:spacing w:after="120"/>
        <w:ind w:firstLine="426"/>
        <w:jc w:val="both"/>
        <w:rPr>
          <w:rFonts w:ascii="Arial" w:eastAsia="Arial" w:hAnsi="Arial" w:cs="Arial"/>
          <w:color w:val="000000"/>
        </w:rPr>
      </w:pPr>
    </w:p>
    <w:p w:rsidR="00586AAA" w:rsidRDefault="00586AAA">
      <w:pPr>
        <w:pBdr>
          <w:top w:val="nil"/>
          <w:left w:val="nil"/>
          <w:bottom w:val="nil"/>
          <w:right w:val="nil"/>
          <w:between w:val="nil"/>
        </w:pBdr>
        <w:spacing w:after="120"/>
        <w:ind w:firstLine="426"/>
        <w:jc w:val="both"/>
        <w:rPr>
          <w:rFonts w:ascii="Arial" w:eastAsia="Arial" w:hAnsi="Arial" w:cs="Arial"/>
          <w:color w:val="000000"/>
        </w:rPr>
      </w:pPr>
    </w:p>
    <w:p w:rsidR="00586AAA" w:rsidRDefault="00586AAA">
      <w:pPr>
        <w:widowControl/>
        <w:spacing w:after="200" w:line="276" w:lineRule="auto"/>
        <w:jc w:val="center"/>
        <w:rPr>
          <w:rFonts w:ascii="Arial" w:eastAsia="Arial" w:hAnsi="Arial" w:cs="Arial"/>
          <w:b/>
          <w:u w:val="single"/>
        </w:rPr>
      </w:pPr>
    </w:p>
    <w:p w:rsidR="00586AAA" w:rsidRDefault="00586AAA">
      <w:pPr>
        <w:widowControl/>
        <w:spacing w:after="200" w:line="276" w:lineRule="auto"/>
        <w:jc w:val="center"/>
        <w:rPr>
          <w:rFonts w:ascii="Arial" w:eastAsia="Arial" w:hAnsi="Arial" w:cs="Arial"/>
          <w:b/>
          <w:u w:val="single"/>
        </w:rPr>
      </w:pPr>
    </w:p>
    <w:p w:rsidR="00586AAA" w:rsidRDefault="00586AAA">
      <w:pPr>
        <w:widowControl/>
        <w:spacing w:after="200" w:line="276" w:lineRule="auto"/>
        <w:jc w:val="center"/>
        <w:rPr>
          <w:rFonts w:ascii="Arial" w:eastAsia="Arial" w:hAnsi="Arial" w:cs="Arial"/>
          <w:b/>
          <w:u w:val="single"/>
        </w:rPr>
      </w:pPr>
    </w:p>
    <w:p w:rsidR="00586AAA" w:rsidRDefault="00586AAA">
      <w:pPr>
        <w:widowControl/>
        <w:spacing w:after="200" w:line="276" w:lineRule="auto"/>
        <w:jc w:val="center"/>
        <w:rPr>
          <w:rFonts w:ascii="Arial" w:eastAsia="Arial" w:hAnsi="Arial" w:cs="Arial"/>
          <w:b/>
          <w:u w:val="single"/>
        </w:rPr>
      </w:pPr>
    </w:p>
    <w:p w:rsidR="00DB67E0" w:rsidRDefault="00DB67E0">
      <w:pPr>
        <w:widowControl/>
        <w:spacing w:after="200" w:line="276" w:lineRule="auto"/>
        <w:jc w:val="center"/>
        <w:rPr>
          <w:rFonts w:ascii="Arial" w:eastAsia="Arial" w:hAnsi="Arial" w:cs="Arial"/>
          <w:b/>
          <w:u w:val="single"/>
        </w:rPr>
      </w:pPr>
    </w:p>
    <w:p w:rsidR="00DB67E0" w:rsidRDefault="00DB67E0">
      <w:pPr>
        <w:widowControl/>
        <w:spacing w:after="200" w:line="276" w:lineRule="auto"/>
        <w:jc w:val="center"/>
        <w:rPr>
          <w:rFonts w:ascii="Arial" w:eastAsia="Arial" w:hAnsi="Arial" w:cs="Arial"/>
          <w:b/>
          <w:u w:val="single"/>
        </w:rPr>
      </w:pPr>
    </w:p>
    <w:p w:rsidR="00586AAA" w:rsidRDefault="0068006E">
      <w:pPr>
        <w:widowControl/>
        <w:spacing w:after="200" w:line="276" w:lineRule="auto"/>
        <w:jc w:val="center"/>
        <w:rPr>
          <w:rFonts w:ascii="Arial" w:eastAsia="Arial" w:hAnsi="Arial" w:cs="Arial"/>
          <w:b/>
          <w:u w:val="single"/>
        </w:rPr>
      </w:pPr>
      <w:r>
        <w:rPr>
          <w:rFonts w:ascii="Arial" w:eastAsia="Arial" w:hAnsi="Arial" w:cs="Arial"/>
          <w:b/>
          <w:u w:val="single"/>
        </w:rPr>
        <w:lastRenderedPageBreak/>
        <w:t>ANEXO VIII – MINUTA DO CONTRATO DE GESTÃO</w:t>
      </w:r>
    </w:p>
    <w:p w:rsidR="00586AAA" w:rsidRDefault="00586AAA">
      <w:pPr>
        <w:widowControl/>
        <w:spacing w:after="200" w:line="276" w:lineRule="auto"/>
        <w:rPr>
          <w:rFonts w:ascii="Arial" w:eastAsia="Arial" w:hAnsi="Arial" w:cs="Arial"/>
        </w:rPr>
      </w:pPr>
    </w:p>
    <w:p w:rsidR="00586AAA" w:rsidRDefault="0068006E">
      <w:pPr>
        <w:widowControl/>
        <w:spacing w:after="200" w:line="276" w:lineRule="auto"/>
        <w:rPr>
          <w:rFonts w:ascii="Arial" w:eastAsia="Arial" w:hAnsi="Arial" w:cs="Arial"/>
          <w:b/>
        </w:rPr>
      </w:pPr>
      <w:r>
        <w:rPr>
          <w:rFonts w:ascii="Arial" w:eastAsia="Arial" w:hAnsi="Arial" w:cs="Arial"/>
          <w:b/>
        </w:rPr>
        <w:t>CONTRATO Nº. ______/202</w:t>
      </w:r>
      <w:r w:rsidR="0077568D">
        <w:rPr>
          <w:rFonts w:ascii="Arial" w:eastAsia="Arial" w:hAnsi="Arial" w:cs="Arial"/>
          <w:b/>
        </w:rPr>
        <w:t>4</w:t>
      </w:r>
      <w:r>
        <w:rPr>
          <w:rFonts w:ascii="Arial" w:eastAsia="Arial" w:hAnsi="Arial" w:cs="Arial"/>
          <w:b/>
        </w:rPr>
        <w:t xml:space="preserve"> </w:t>
      </w:r>
    </w:p>
    <w:p w:rsidR="00586AAA" w:rsidRDefault="00586AAA">
      <w:pPr>
        <w:widowControl/>
        <w:spacing w:after="200" w:line="276" w:lineRule="auto"/>
        <w:rPr>
          <w:rFonts w:ascii="Arial" w:eastAsia="Arial" w:hAnsi="Arial" w:cs="Arial"/>
          <w:b/>
        </w:rPr>
      </w:pPr>
    </w:p>
    <w:p w:rsidR="00586AAA" w:rsidRDefault="0068006E">
      <w:pPr>
        <w:widowControl/>
        <w:spacing w:after="200" w:line="276" w:lineRule="auto"/>
        <w:rPr>
          <w:rFonts w:ascii="Arial" w:eastAsia="Arial" w:hAnsi="Arial" w:cs="Arial"/>
          <w:b/>
        </w:rPr>
      </w:pPr>
      <w:r>
        <w:rPr>
          <w:rFonts w:ascii="Arial" w:eastAsia="Arial" w:hAnsi="Arial" w:cs="Arial"/>
          <w:b/>
        </w:rPr>
        <w:t xml:space="preserve">CHAMAMENTO PÚBLICO </w:t>
      </w:r>
    </w:p>
    <w:p w:rsidR="00586AAA" w:rsidRDefault="0068006E">
      <w:pPr>
        <w:widowControl/>
        <w:spacing w:after="200" w:line="276" w:lineRule="auto"/>
        <w:rPr>
          <w:rFonts w:ascii="Arial" w:eastAsia="Arial" w:hAnsi="Arial" w:cs="Arial"/>
          <w:b/>
        </w:rPr>
      </w:pPr>
      <w:r>
        <w:rPr>
          <w:rFonts w:ascii="Arial" w:eastAsia="Arial" w:hAnsi="Arial" w:cs="Arial"/>
          <w:b/>
        </w:rPr>
        <w:t xml:space="preserve">PROCESSO LICITATÓRIO: </w:t>
      </w:r>
      <w:r w:rsidR="0077568D">
        <w:rPr>
          <w:rFonts w:ascii="Arial" w:eastAsia="Arial" w:hAnsi="Arial" w:cs="Arial"/>
          <w:b/>
        </w:rPr>
        <w:t>191</w:t>
      </w:r>
      <w:r>
        <w:rPr>
          <w:rFonts w:ascii="Arial" w:eastAsia="Arial" w:hAnsi="Arial" w:cs="Arial"/>
          <w:b/>
        </w:rPr>
        <w:t xml:space="preserve">/2023 </w:t>
      </w:r>
    </w:p>
    <w:p w:rsidR="00586AAA" w:rsidRDefault="0068006E">
      <w:pPr>
        <w:widowControl/>
        <w:spacing w:after="200" w:line="276" w:lineRule="auto"/>
        <w:rPr>
          <w:rFonts w:ascii="Arial" w:eastAsia="Arial" w:hAnsi="Arial" w:cs="Arial"/>
          <w:b/>
        </w:rPr>
      </w:pPr>
      <w:r>
        <w:rPr>
          <w:rFonts w:ascii="Arial" w:eastAsia="Arial" w:hAnsi="Arial" w:cs="Arial"/>
          <w:b/>
        </w:rPr>
        <w:t xml:space="preserve">DISPENSA DE LICITAÇÃO: </w:t>
      </w:r>
      <w:r w:rsidR="0077568D">
        <w:rPr>
          <w:rFonts w:ascii="Arial" w:eastAsia="Arial" w:hAnsi="Arial" w:cs="Arial"/>
          <w:b/>
        </w:rPr>
        <w:t>03</w:t>
      </w:r>
      <w:r>
        <w:rPr>
          <w:rFonts w:ascii="Arial" w:eastAsia="Arial" w:hAnsi="Arial" w:cs="Arial"/>
          <w:b/>
        </w:rPr>
        <w:t xml:space="preserve">/2023 </w:t>
      </w:r>
    </w:p>
    <w:p w:rsidR="00586AAA" w:rsidRDefault="00586AAA">
      <w:pPr>
        <w:widowControl/>
        <w:spacing w:after="200" w:line="276" w:lineRule="auto"/>
        <w:rPr>
          <w:rFonts w:ascii="Arial" w:eastAsia="Arial" w:hAnsi="Arial" w:cs="Arial"/>
        </w:rPr>
      </w:pPr>
    </w:p>
    <w:p w:rsidR="00586AAA" w:rsidRDefault="0068006E">
      <w:pPr>
        <w:widowControl/>
        <w:spacing w:after="200" w:line="276" w:lineRule="auto"/>
        <w:jc w:val="both"/>
        <w:rPr>
          <w:rFonts w:ascii="Arial" w:eastAsia="Arial" w:hAnsi="Arial" w:cs="Arial"/>
          <w:b/>
        </w:rPr>
      </w:pPr>
      <w:r>
        <w:rPr>
          <w:rFonts w:ascii="Arial" w:eastAsia="Arial" w:hAnsi="Arial" w:cs="Arial"/>
          <w:b/>
        </w:rPr>
        <w:t>CONTRATO DE GESTÃO, QUE ENTRE SI CELEBRAM O MUNICÍPIO DE BUENO BRANDÃO – MG POR INTERMÉDIO DA SECRETARIA MUNICIPAL DE SAÚDE, E A ORGANIZAÇÃO SOCIAL XXXXXX, QUALIFICADA COMO ORGANIZAÇÃO SOCIAL, PARA A PRESTAÇÃO DE SERVIÇOS, GERENCIAMENTO, OPERACIONALIZAÇÃO, APOIO E EXECUÇÃO DAS AÇÕES E SERVIÇOS DE SAÚDE NAS UNIDADES DE ESTRATÉGIA SAÚDE DA FAMÍLIA (ESF) NO ÂMBITO DO MUNICÍPIO DE BUENO BRANDÃO – MG.</w:t>
      </w:r>
    </w:p>
    <w:p w:rsidR="00586AAA" w:rsidRDefault="00586AAA">
      <w:pPr>
        <w:widowControl/>
        <w:spacing w:after="200" w:line="276" w:lineRule="auto"/>
        <w:jc w:val="both"/>
        <w:rPr>
          <w:rFonts w:ascii="Arial" w:eastAsia="Arial" w:hAnsi="Arial" w:cs="Arial"/>
          <w:b/>
        </w:rPr>
      </w:pPr>
    </w:p>
    <w:p w:rsidR="00586AAA" w:rsidRDefault="0068006E">
      <w:pPr>
        <w:widowControl/>
        <w:spacing w:after="200" w:line="276" w:lineRule="auto"/>
        <w:jc w:val="both"/>
        <w:rPr>
          <w:rFonts w:ascii="Arial" w:eastAsia="Arial" w:hAnsi="Arial" w:cs="Arial"/>
        </w:rPr>
      </w:pPr>
      <w:r>
        <w:rPr>
          <w:rFonts w:ascii="Arial" w:eastAsia="Arial" w:hAnsi="Arial" w:cs="Arial"/>
        </w:rPr>
        <w:t xml:space="preserve">Pelo presente instrumento particular, de um lado, o MUNICÍPIO DE BUENO BRANDÃO – MG, pessoa jurídica de direito Público interno, inscrita no CNPJ sob o nº. 18.940.098/0001-22, com sede na Rua Afonso Pena, nº. 225, bairro centro, na cidade de Bueno Brandão – MG, CEP 37.578-000, por meio da SECRETARIA MUNICIPAL DE SAÚDE – SMS, com sede na Rua ____________, representada pelo Secretário Municipal de Saúde, Sr. ______________, doravante denominado CONTRATANTE, e, do outro lado, a ORGNIZAÇÃO SOCIAL (NOME DA ORGANIZAÇÃO SOCIAL), inscrita no CNPJ n° xxxxx, com endereço da matriz na xxxxxxx, telefone xxxxxxxxx, neste ato representado por (Representante legal), qualificação do representante, doravante denominada CONTRATADA, realizada através do Processo Licitatório nº. </w:t>
      </w:r>
      <w:r w:rsidR="00DB67E0">
        <w:rPr>
          <w:rFonts w:ascii="Arial" w:eastAsia="Arial" w:hAnsi="Arial" w:cs="Arial"/>
        </w:rPr>
        <w:t>191</w:t>
      </w:r>
      <w:r>
        <w:rPr>
          <w:rFonts w:ascii="Arial" w:eastAsia="Arial" w:hAnsi="Arial" w:cs="Arial"/>
        </w:rPr>
        <w:t xml:space="preserve">/2023, Dispensa de licitação nº. </w:t>
      </w:r>
      <w:r w:rsidR="00DB67E0">
        <w:rPr>
          <w:rFonts w:ascii="Arial" w:eastAsia="Arial" w:hAnsi="Arial" w:cs="Arial"/>
        </w:rPr>
        <w:t>03</w:t>
      </w:r>
      <w:r>
        <w:rPr>
          <w:rFonts w:ascii="Arial" w:eastAsia="Arial" w:hAnsi="Arial" w:cs="Arial"/>
        </w:rPr>
        <w:t xml:space="preserve">/2023, </w:t>
      </w:r>
      <w:r w:rsidRPr="00B94D6A">
        <w:rPr>
          <w:rFonts w:ascii="Arial" w:eastAsia="Arial" w:hAnsi="Arial" w:cs="Arial"/>
        </w:rPr>
        <w:t>ao que dispõe a Lei Municipal nº. 2.651, de 06 de setembro de 2023 c/c Lei Federal nº. 9.637 de 15 de maio de 1998 e Lei Federal nº. 8.666 de 21 de junho de 1993 e suas alterações,</w:t>
      </w:r>
      <w:r>
        <w:rPr>
          <w:rFonts w:ascii="Arial" w:eastAsia="Arial" w:hAnsi="Arial" w:cs="Arial"/>
        </w:rPr>
        <w:t xml:space="preserve"> RESOLVEM celebrar o presente CONTRATO DE GESTÃO para a prestação de serviços, gerenciamento, operacionalização, apoio e execução das ações e serviços de saúde nas unidades de estratégia saúde da família (EFS) no âmbito do município de Bueno Brandão – MG, mediante as seguintes cláusulas e condições:</w:t>
      </w:r>
    </w:p>
    <w:p w:rsidR="00586AAA" w:rsidRDefault="00586AAA">
      <w:pPr>
        <w:widowControl/>
        <w:spacing w:after="200" w:line="276" w:lineRule="auto"/>
        <w:jc w:val="both"/>
        <w:rPr>
          <w:rFonts w:ascii="Arial" w:eastAsia="Arial" w:hAnsi="Arial" w:cs="Arial"/>
        </w:rPr>
      </w:pPr>
    </w:p>
    <w:p w:rsidR="00586AAA" w:rsidRDefault="0068006E">
      <w:pPr>
        <w:widowControl/>
        <w:spacing w:after="200" w:line="276" w:lineRule="auto"/>
        <w:jc w:val="both"/>
        <w:rPr>
          <w:rFonts w:ascii="Arial" w:eastAsia="Arial" w:hAnsi="Arial" w:cs="Arial"/>
          <w:b/>
        </w:rPr>
      </w:pPr>
      <w:r>
        <w:rPr>
          <w:rFonts w:ascii="Arial" w:eastAsia="Arial" w:hAnsi="Arial" w:cs="Arial"/>
          <w:b/>
        </w:rPr>
        <w:t xml:space="preserve">CLÁUSULA PRIMEIRA - DO OBJETO: </w:t>
      </w:r>
    </w:p>
    <w:p w:rsidR="00586AAA" w:rsidRDefault="0068006E">
      <w:pPr>
        <w:widowControl/>
        <w:spacing w:after="200" w:line="276" w:lineRule="auto"/>
        <w:jc w:val="both"/>
        <w:rPr>
          <w:rFonts w:ascii="Arial" w:eastAsia="Arial" w:hAnsi="Arial" w:cs="Arial"/>
        </w:rPr>
      </w:pPr>
      <w:r>
        <w:rPr>
          <w:rFonts w:ascii="Arial" w:eastAsia="Arial" w:hAnsi="Arial" w:cs="Arial"/>
        </w:rPr>
        <w:lastRenderedPageBreak/>
        <w:t xml:space="preserve">1.1. O presente CONTRATO DE GESTÃO tem por objetivo a para a prestação de serviços, gerenciamento, operacionalização, apoio e execução das ações e serviços de saúde nas unidades de estratégia saúde da família (EFS) no âmbito do município de Bueno Brandão – MG, a serem prestados pela CONTRATADA. </w:t>
      </w:r>
    </w:p>
    <w:p w:rsidR="00586AAA" w:rsidRDefault="0068006E">
      <w:pPr>
        <w:widowControl/>
        <w:spacing w:after="200" w:line="276" w:lineRule="auto"/>
        <w:jc w:val="both"/>
        <w:rPr>
          <w:rFonts w:ascii="Arial" w:eastAsia="Arial" w:hAnsi="Arial" w:cs="Arial"/>
        </w:rPr>
      </w:pPr>
      <w:r>
        <w:rPr>
          <w:rFonts w:ascii="Arial" w:eastAsia="Arial" w:hAnsi="Arial" w:cs="Arial"/>
        </w:rPr>
        <w:t xml:space="preserve">1.2. A execução do presente CONTRATO DE GESTÃO dar-se-á pela CONTRATADA, nos termos e condições propostas no PLANO DE TRABALHO e demais ANEXOS constantes no Chamamento público, Processo Licitatório nº. </w:t>
      </w:r>
      <w:r w:rsidR="0077568D">
        <w:rPr>
          <w:rFonts w:ascii="Arial" w:eastAsia="Arial" w:hAnsi="Arial" w:cs="Arial"/>
        </w:rPr>
        <w:t>01</w:t>
      </w:r>
      <w:r>
        <w:rPr>
          <w:rFonts w:ascii="Arial" w:eastAsia="Arial" w:hAnsi="Arial" w:cs="Arial"/>
        </w:rPr>
        <w:t xml:space="preserve">/2023, Dispensa de Licitação nº. </w:t>
      </w:r>
      <w:r w:rsidR="0077568D">
        <w:rPr>
          <w:rFonts w:ascii="Arial" w:eastAsia="Arial" w:hAnsi="Arial" w:cs="Arial"/>
        </w:rPr>
        <w:t>03</w:t>
      </w:r>
      <w:r>
        <w:rPr>
          <w:rFonts w:ascii="Arial" w:eastAsia="Arial" w:hAnsi="Arial" w:cs="Arial"/>
        </w:rPr>
        <w:t xml:space="preserve">/2023. </w:t>
      </w:r>
    </w:p>
    <w:p w:rsidR="00586AAA" w:rsidRDefault="0068006E">
      <w:pPr>
        <w:widowControl/>
        <w:spacing w:after="200" w:line="276" w:lineRule="auto"/>
        <w:jc w:val="both"/>
        <w:rPr>
          <w:rFonts w:ascii="Arial" w:eastAsia="Arial" w:hAnsi="Arial" w:cs="Arial"/>
        </w:rPr>
      </w:pPr>
      <w:r>
        <w:rPr>
          <w:rFonts w:ascii="Arial" w:eastAsia="Arial" w:hAnsi="Arial" w:cs="Arial"/>
        </w:rPr>
        <w:t xml:space="preserve">1.3. O presente Contrato vincula-se ao instrumento convocatório e seus anexos, bem como à proposta apresentada pela CONTRATADA nos autos do procedimento Licitatório nº. </w:t>
      </w:r>
      <w:r w:rsidR="0077568D">
        <w:rPr>
          <w:rFonts w:ascii="Arial" w:eastAsia="Arial" w:hAnsi="Arial" w:cs="Arial"/>
        </w:rPr>
        <w:t>191</w:t>
      </w:r>
      <w:r>
        <w:rPr>
          <w:rFonts w:ascii="Arial" w:eastAsia="Arial" w:hAnsi="Arial" w:cs="Arial"/>
        </w:rPr>
        <w:t xml:space="preserve">/2023. </w:t>
      </w:r>
    </w:p>
    <w:p w:rsidR="00586AAA" w:rsidRDefault="0068006E">
      <w:pPr>
        <w:widowControl/>
        <w:spacing w:after="200" w:line="276" w:lineRule="auto"/>
        <w:jc w:val="both"/>
        <w:rPr>
          <w:rFonts w:ascii="Arial" w:eastAsia="Arial" w:hAnsi="Arial" w:cs="Arial"/>
        </w:rPr>
      </w:pPr>
      <w:r>
        <w:rPr>
          <w:rFonts w:ascii="Arial" w:eastAsia="Arial" w:hAnsi="Arial" w:cs="Arial"/>
        </w:rPr>
        <w:t xml:space="preserve">1.4. Fazem parte do presente CONTRATO GESTÃO todos os anexos do presente Edital. </w:t>
      </w:r>
    </w:p>
    <w:p w:rsidR="00586AAA" w:rsidRDefault="00586AAA">
      <w:pPr>
        <w:widowControl/>
        <w:spacing w:after="200" w:line="276" w:lineRule="auto"/>
        <w:jc w:val="both"/>
        <w:rPr>
          <w:rFonts w:ascii="Arial" w:eastAsia="Arial" w:hAnsi="Arial" w:cs="Arial"/>
        </w:rPr>
      </w:pPr>
    </w:p>
    <w:p w:rsidR="00586AAA" w:rsidRDefault="0068006E">
      <w:pPr>
        <w:widowControl/>
        <w:spacing w:after="200" w:line="276" w:lineRule="auto"/>
        <w:jc w:val="both"/>
        <w:rPr>
          <w:rFonts w:ascii="Arial" w:eastAsia="Arial" w:hAnsi="Arial" w:cs="Arial"/>
          <w:b/>
        </w:rPr>
      </w:pPr>
      <w:r>
        <w:rPr>
          <w:rFonts w:ascii="Arial" w:eastAsia="Arial" w:hAnsi="Arial" w:cs="Arial"/>
          <w:b/>
        </w:rPr>
        <w:t xml:space="preserve">CLÁUSULA SEGUNDA — OBRIGAÇÃO DA CONTRATADA: </w:t>
      </w:r>
    </w:p>
    <w:p w:rsidR="00586AAA" w:rsidRDefault="0068006E">
      <w:pPr>
        <w:widowControl/>
        <w:spacing w:after="200" w:line="276" w:lineRule="auto"/>
        <w:jc w:val="both"/>
        <w:rPr>
          <w:rFonts w:ascii="Arial" w:eastAsia="Arial" w:hAnsi="Arial" w:cs="Arial"/>
        </w:rPr>
      </w:pPr>
      <w:r>
        <w:rPr>
          <w:rFonts w:ascii="Arial" w:eastAsia="Arial" w:hAnsi="Arial" w:cs="Arial"/>
        </w:rPr>
        <w:t xml:space="preserve">2.1. A CONTRATADA se compromete: </w:t>
      </w:r>
    </w:p>
    <w:p w:rsidR="00586AAA" w:rsidRDefault="0068006E">
      <w:pPr>
        <w:widowControl/>
        <w:spacing w:after="200" w:line="276" w:lineRule="auto"/>
        <w:jc w:val="both"/>
        <w:rPr>
          <w:rFonts w:ascii="Arial" w:eastAsia="Arial" w:hAnsi="Arial" w:cs="Arial"/>
        </w:rPr>
      </w:pPr>
      <w:r>
        <w:rPr>
          <w:rFonts w:ascii="Arial" w:eastAsia="Arial" w:hAnsi="Arial" w:cs="Arial"/>
        </w:rPr>
        <w:t xml:space="preserve">2.1.1. Prestar atendimento exclusivo aos usuários do Sistema Único de Saúde - SUS para os serviços de saúde que estão especificados no Termo de Referência ANEXO I; </w:t>
      </w:r>
    </w:p>
    <w:p w:rsidR="00586AAA" w:rsidRDefault="0068006E">
      <w:pPr>
        <w:widowControl/>
        <w:spacing w:after="200" w:line="276" w:lineRule="auto"/>
        <w:jc w:val="both"/>
        <w:rPr>
          <w:rFonts w:ascii="Arial" w:eastAsia="Arial" w:hAnsi="Arial" w:cs="Arial"/>
        </w:rPr>
      </w:pPr>
      <w:r>
        <w:rPr>
          <w:rFonts w:ascii="Arial" w:eastAsia="Arial" w:hAnsi="Arial" w:cs="Arial"/>
        </w:rPr>
        <w:t xml:space="preserve">2.1.2. Prover o serviço com corpo técnico/área médica e equipe de apoio devidamente capacitado e em número suficiente compatível para atender as diversas unidades de estratégia saúde da família (ESF) por 40 horas semanais. </w:t>
      </w:r>
    </w:p>
    <w:p w:rsidR="00586AAA" w:rsidRDefault="0068006E">
      <w:pPr>
        <w:widowControl/>
        <w:spacing w:after="200" w:line="276" w:lineRule="auto"/>
        <w:jc w:val="both"/>
        <w:rPr>
          <w:rFonts w:ascii="Arial" w:eastAsia="Arial" w:hAnsi="Arial" w:cs="Arial"/>
        </w:rPr>
      </w:pPr>
      <w:r>
        <w:rPr>
          <w:rFonts w:ascii="Arial" w:eastAsia="Arial" w:hAnsi="Arial" w:cs="Arial"/>
        </w:rPr>
        <w:t xml:space="preserve">2.1.3. Comunicar à Comissão de Acompanhamento do Contrato de Gestão, por escrito, assim que constado problema ou a impossibilidade de execução de qualquer obrigação contratual, para a adoção das providências cabíveis a regularização; </w:t>
      </w:r>
    </w:p>
    <w:p w:rsidR="00586AAA" w:rsidRDefault="0068006E">
      <w:pPr>
        <w:widowControl/>
        <w:spacing w:after="200" w:line="276" w:lineRule="auto"/>
        <w:jc w:val="both"/>
        <w:rPr>
          <w:rFonts w:ascii="Arial" w:eastAsia="Arial" w:hAnsi="Arial" w:cs="Arial"/>
        </w:rPr>
      </w:pPr>
      <w:r>
        <w:rPr>
          <w:rFonts w:ascii="Arial" w:eastAsia="Arial" w:hAnsi="Arial" w:cs="Arial"/>
        </w:rPr>
        <w:t xml:space="preserve">2.1.4. Manter sempre atualizado o prontuário médico dos pacientes e o arquivo médico, pelo prazo previsto na legislação específica. </w:t>
      </w:r>
    </w:p>
    <w:p w:rsidR="00586AAA" w:rsidRDefault="0068006E">
      <w:pPr>
        <w:widowControl/>
        <w:spacing w:after="200" w:line="276" w:lineRule="auto"/>
        <w:jc w:val="both"/>
        <w:rPr>
          <w:rFonts w:ascii="Arial" w:eastAsia="Arial" w:hAnsi="Arial" w:cs="Arial"/>
        </w:rPr>
      </w:pPr>
      <w:r>
        <w:rPr>
          <w:rFonts w:ascii="Arial" w:eastAsia="Arial" w:hAnsi="Arial" w:cs="Arial"/>
        </w:rPr>
        <w:t xml:space="preserve">2.1.5. Responsabilizar-se por eventual cobrança indevida feita ao paciente ou ao seu representante, por profissional, empregado ou preposto, em razão da execução deste Contrato. </w:t>
      </w:r>
    </w:p>
    <w:p w:rsidR="00586AAA" w:rsidRDefault="0068006E">
      <w:pPr>
        <w:widowControl/>
        <w:spacing w:after="200" w:line="276" w:lineRule="auto"/>
        <w:jc w:val="both"/>
        <w:rPr>
          <w:rFonts w:ascii="Arial" w:eastAsia="Arial" w:hAnsi="Arial" w:cs="Arial"/>
        </w:rPr>
      </w:pPr>
      <w:r>
        <w:rPr>
          <w:rFonts w:ascii="Arial" w:eastAsia="Arial" w:hAnsi="Arial" w:cs="Arial"/>
        </w:rPr>
        <w:t xml:space="preserve">2.1.6. Responsabilizar-se solidariamente com o CONTRATANTE pela indenização de dano decorrente de ação ou omissão voluntária, ou de negligência, imperícia ou imprudência, que seus agentes, nessa qualidade, causarem a paciente, aos órgãos do SUS e a terceiros a estes vinculados, assegurando-se o direito de regresso contra o responsável nos casos de dolo ou culpa, sem prejuízo da aplicação das demais sanções cabíveis; </w:t>
      </w:r>
    </w:p>
    <w:p w:rsidR="00586AAA" w:rsidRDefault="0068006E">
      <w:pPr>
        <w:widowControl/>
        <w:spacing w:after="200" w:line="276" w:lineRule="auto"/>
        <w:jc w:val="both"/>
        <w:rPr>
          <w:rFonts w:ascii="Arial" w:eastAsia="Arial" w:hAnsi="Arial" w:cs="Arial"/>
        </w:rPr>
      </w:pPr>
      <w:r>
        <w:rPr>
          <w:rFonts w:ascii="Arial" w:eastAsia="Arial" w:hAnsi="Arial" w:cs="Arial"/>
        </w:rPr>
        <w:lastRenderedPageBreak/>
        <w:t xml:space="preserve">2.1.7. Responsabilizar-se exclusiva e diretamente por qualquer tipo de dano causado por seus agentes ao CONTRATANTE, a terceiros na execução do contrato, como por exemplo, fornecedores e prestadores de serviços, não excluída ou reduzida essa responsabilidade pela presença de fiscalização do poder público; </w:t>
      </w:r>
    </w:p>
    <w:p w:rsidR="00586AAA" w:rsidRDefault="0068006E">
      <w:pPr>
        <w:widowControl/>
        <w:spacing w:after="200" w:line="276" w:lineRule="auto"/>
        <w:jc w:val="both"/>
        <w:rPr>
          <w:rFonts w:ascii="Arial" w:eastAsia="Arial" w:hAnsi="Arial" w:cs="Arial"/>
        </w:rPr>
      </w:pPr>
      <w:r>
        <w:rPr>
          <w:rFonts w:ascii="Arial" w:eastAsia="Arial" w:hAnsi="Arial" w:cs="Arial"/>
        </w:rPr>
        <w:t xml:space="preserve">2.1.8. Manter durante toda a execução do Contrato, em compatibilidade com as obrigações assumidas, as condições de habilitação e qualificação exigidas para assinatura do presente Contrato de Gestão. </w:t>
      </w:r>
    </w:p>
    <w:p w:rsidR="00586AAA" w:rsidRDefault="0068006E">
      <w:pPr>
        <w:widowControl/>
        <w:spacing w:after="200" w:line="276" w:lineRule="auto"/>
        <w:jc w:val="both"/>
        <w:rPr>
          <w:rFonts w:ascii="Arial" w:eastAsia="Arial" w:hAnsi="Arial" w:cs="Arial"/>
        </w:rPr>
      </w:pPr>
      <w:r>
        <w:rPr>
          <w:rFonts w:ascii="Arial" w:eastAsia="Arial" w:hAnsi="Arial" w:cs="Arial"/>
        </w:rPr>
        <w:t xml:space="preserve">2.1.9. Observar, cumprir ou fazer cumprir as normas dos Conselhos de Classe, especialmente o CRM, respondendo perante aos órgãos de fiscalização; </w:t>
      </w:r>
    </w:p>
    <w:p w:rsidR="00586AAA" w:rsidRDefault="0068006E">
      <w:pPr>
        <w:widowControl/>
        <w:spacing w:after="200" w:line="276" w:lineRule="auto"/>
        <w:jc w:val="both"/>
        <w:rPr>
          <w:rFonts w:ascii="Arial" w:eastAsia="Arial" w:hAnsi="Arial" w:cs="Arial"/>
        </w:rPr>
      </w:pPr>
      <w:r>
        <w:rPr>
          <w:rFonts w:ascii="Arial" w:eastAsia="Arial" w:hAnsi="Arial" w:cs="Arial"/>
        </w:rPr>
        <w:t>2.1.10. Prestar os serviços de saúde que estão especificados no Termo de Referência de acordo com o estabelecido neste CONTRATO DE GESTÃO e nos exatos termos da legislação pertinente ao SUS — Sistema Único de Saúde, especialmente o disposto na Lei</w:t>
      </w:r>
      <w:r>
        <w:rPr>
          <w:rFonts w:ascii="Calibri" w:eastAsia="Calibri" w:hAnsi="Calibri" w:cs="Calibri"/>
          <w:sz w:val="22"/>
          <w:szCs w:val="22"/>
        </w:rPr>
        <w:t xml:space="preserve"> </w:t>
      </w:r>
      <w:r>
        <w:rPr>
          <w:rFonts w:ascii="Arial" w:eastAsia="Arial" w:hAnsi="Arial" w:cs="Arial"/>
        </w:rPr>
        <w:t xml:space="preserve">Federal n°. 8.080, de 19 de setembro de 1990, com observância dos princípios veiculados pela legislação, em especial: </w:t>
      </w:r>
    </w:p>
    <w:p w:rsidR="00586AAA" w:rsidRDefault="0068006E">
      <w:pPr>
        <w:widowControl/>
        <w:spacing w:after="200" w:line="276" w:lineRule="auto"/>
        <w:jc w:val="both"/>
        <w:rPr>
          <w:rFonts w:ascii="Arial" w:eastAsia="Arial" w:hAnsi="Arial" w:cs="Arial"/>
        </w:rPr>
      </w:pPr>
      <w:r>
        <w:rPr>
          <w:rFonts w:ascii="Arial" w:eastAsia="Arial" w:hAnsi="Arial" w:cs="Arial"/>
        </w:rPr>
        <w:t xml:space="preserve">1. Universalidade de acesso aos serviços de saúde; </w:t>
      </w:r>
    </w:p>
    <w:p w:rsidR="00586AAA" w:rsidRDefault="0068006E">
      <w:pPr>
        <w:widowControl/>
        <w:spacing w:after="200" w:line="276" w:lineRule="auto"/>
        <w:jc w:val="both"/>
        <w:rPr>
          <w:rFonts w:ascii="Arial" w:eastAsia="Arial" w:hAnsi="Arial" w:cs="Arial"/>
        </w:rPr>
      </w:pPr>
      <w:r>
        <w:rPr>
          <w:rFonts w:ascii="Arial" w:eastAsia="Arial" w:hAnsi="Arial" w:cs="Arial"/>
        </w:rPr>
        <w:t xml:space="preserve">2. Gratuidade de assistência, sendo vedada a cobrança em face de pacientes ou seus representantes, responsabilizando-se a CONTRATADA por eventual cobrança indevida feito por seu empregado ou preposto; </w:t>
      </w:r>
    </w:p>
    <w:p w:rsidR="00586AAA" w:rsidRDefault="0068006E">
      <w:pPr>
        <w:widowControl/>
        <w:spacing w:after="200" w:line="276" w:lineRule="auto"/>
        <w:jc w:val="both"/>
        <w:rPr>
          <w:rFonts w:ascii="Arial" w:eastAsia="Arial" w:hAnsi="Arial" w:cs="Arial"/>
        </w:rPr>
      </w:pPr>
      <w:r>
        <w:rPr>
          <w:rFonts w:ascii="Arial" w:eastAsia="Arial" w:hAnsi="Arial" w:cs="Arial"/>
        </w:rPr>
        <w:t xml:space="preserve">3. Preservação da autonomia das pessoas na defesa de sua integridade física e moral; </w:t>
      </w:r>
    </w:p>
    <w:p w:rsidR="00586AAA" w:rsidRDefault="0068006E">
      <w:pPr>
        <w:widowControl/>
        <w:spacing w:after="200" w:line="276" w:lineRule="auto"/>
        <w:jc w:val="both"/>
        <w:rPr>
          <w:rFonts w:ascii="Arial" w:eastAsia="Arial" w:hAnsi="Arial" w:cs="Arial"/>
        </w:rPr>
      </w:pPr>
      <w:r>
        <w:rPr>
          <w:rFonts w:ascii="Arial" w:eastAsia="Arial" w:hAnsi="Arial" w:cs="Arial"/>
        </w:rPr>
        <w:t xml:space="preserve">4. Igualdade de assistência à saúde, sem preconceitos ou privilégios de qualquer espécie; </w:t>
      </w:r>
    </w:p>
    <w:p w:rsidR="00586AAA" w:rsidRDefault="0068006E">
      <w:pPr>
        <w:widowControl/>
        <w:spacing w:after="200" w:line="276" w:lineRule="auto"/>
        <w:jc w:val="both"/>
        <w:rPr>
          <w:rFonts w:ascii="Arial" w:eastAsia="Arial" w:hAnsi="Arial" w:cs="Arial"/>
        </w:rPr>
      </w:pPr>
      <w:r>
        <w:rPr>
          <w:rFonts w:ascii="Arial" w:eastAsia="Arial" w:hAnsi="Arial" w:cs="Arial"/>
        </w:rPr>
        <w:t xml:space="preserve">5. Direito de informação às pessoas assistidas, sobre sua saúde; </w:t>
      </w:r>
    </w:p>
    <w:p w:rsidR="00586AAA" w:rsidRDefault="0068006E">
      <w:pPr>
        <w:widowControl/>
        <w:spacing w:after="200" w:line="276" w:lineRule="auto"/>
        <w:jc w:val="both"/>
        <w:rPr>
          <w:rFonts w:ascii="Arial" w:eastAsia="Arial" w:hAnsi="Arial" w:cs="Arial"/>
        </w:rPr>
      </w:pPr>
      <w:r>
        <w:rPr>
          <w:rFonts w:ascii="Arial" w:eastAsia="Arial" w:hAnsi="Arial" w:cs="Arial"/>
        </w:rPr>
        <w:t xml:space="preserve">6. Divulgação de informações quanto ao potencial dos serviços de saúde e a sua utilização pelo usuário; </w:t>
      </w:r>
    </w:p>
    <w:p w:rsidR="00586AAA" w:rsidRDefault="0068006E">
      <w:pPr>
        <w:widowControl/>
        <w:spacing w:after="200" w:line="276" w:lineRule="auto"/>
        <w:jc w:val="both"/>
        <w:rPr>
          <w:rFonts w:ascii="Arial" w:eastAsia="Arial" w:hAnsi="Arial" w:cs="Arial"/>
        </w:rPr>
      </w:pPr>
      <w:r>
        <w:rPr>
          <w:rFonts w:ascii="Arial" w:eastAsia="Arial" w:hAnsi="Arial" w:cs="Arial"/>
        </w:rPr>
        <w:t xml:space="preserve">7. Fomento dos meios para participação da comunidade; </w:t>
      </w:r>
    </w:p>
    <w:p w:rsidR="00586AAA" w:rsidRDefault="0068006E">
      <w:pPr>
        <w:widowControl/>
        <w:spacing w:after="200" w:line="276" w:lineRule="auto"/>
        <w:jc w:val="both"/>
        <w:rPr>
          <w:rFonts w:ascii="Arial" w:eastAsia="Arial" w:hAnsi="Arial" w:cs="Arial"/>
        </w:rPr>
      </w:pPr>
      <w:r>
        <w:rPr>
          <w:rFonts w:ascii="Arial" w:eastAsia="Arial" w:hAnsi="Arial" w:cs="Arial"/>
        </w:rPr>
        <w:t xml:space="preserve">8. Prestação dos serviços com qualidade e eficiência, utilizando-se dos equipamentos de modo adequado e eficaz; </w:t>
      </w:r>
    </w:p>
    <w:p w:rsidR="00586AAA" w:rsidRDefault="0068006E">
      <w:pPr>
        <w:widowControl/>
        <w:spacing w:after="200" w:line="276" w:lineRule="auto"/>
        <w:jc w:val="both"/>
        <w:rPr>
          <w:rFonts w:ascii="Arial" w:eastAsia="Arial" w:hAnsi="Arial" w:cs="Arial"/>
        </w:rPr>
      </w:pPr>
      <w:r>
        <w:rPr>
          <w:rFonts w:ascii="Arial" w:eastAsia="Arial" w:hAnsi="Arial" w:cs="Arial"/>
        </w:rPr>
        <w:t xml:space="preserve">2.1.11. Na prestação dos serviços descritos no Plano de Trabalho, a CONTRATADA deverá observar: </w:t>
      </w:r>
    </w:p>
    <w:p w:rsidR="00586AAA" w:rsidRDefault="0068006E">
      <w:pPr>
        <w:widowControl/>
        <w:spacing w:after="200" w:line="276" w:lineRule="auto"/>
        <w:jc w:val="both"/>
        <w:rPr>
          <w:rFonts w:ascii="Arial" w:eastAsia="Arial" w:hAnsi="Arial" w:cs="Arial"/>
        </w:rPr>
      </w:pPr>
      <w:r>
        <w:rPr>
          <w:rFonts w:ascii="Arial" w:eastAsia="Arial" w:hAnsi="Arial" w:cs="Arial"/>
        </w:rPr>
        <w:t xml:space="preserve">a) Respeito aos direitos dos pacientes, atendendo-os com dignidade de modo universal e igualitário; </w:t>
      </w:r>
    </w:p>
    <w:p w:rsidR="00586AAA" w:rsidRDefault="0068006E">
      <w:pPr>
        <w:widowControl/>
        <w:spacing w:after="200" w:line="276" w:lineRule="auto"/>
        <w:jc w:val="both"/>
        <w:rPr>
          <w:rFonts w:ascii="Arial" w:eastAsia="Arial" w:hAnsi="Arial" w:cs="Arial"/>
        </w:rPr>
      </w:pPr>
      <w:r>
        <w:rPr>
          <w:rFonts w:ascii="Arial" w:eastAsia="Arial" w:hAnsi="Arial" w:cs="Arial"/>
        </w:rPr>
        <w:t xml:space="preserve">b) Manutenção da qualidade na prestação dos serviços; </w:t>
      </w:r>
    </w:p>
    <w:p w:rsidR="00586AAA" w:rsidRDefault="0068006E">
      <w:pPr>
        <w:widowControl/>
        <w:spacing w:after="200" w:line="276" w:lineRule="auto"/>
        <w:jc w:val="both"/>
        <w:rPr>
          <w:rFonts w:ascii="Arial" w:eastAsia="Arial" w:hAnsi="Arial" w:cs="Arial"/>
        </w:rPr>
      </w:pPr>
      <w:r>
        <w:rPr>
          <w:rFonts w:ascii="Arial" w:eastAsia="Arial" w:hAnsi="Arial" w:cs="Arial"/>
        </w:rPr>
        <w:lastRenderedPageBreak/>
        <w:t xml:space="preserve">c) Respeito à decisão do paciente em relação ao consentimento ou recusa na prestação de serviços de saúde, salvo nos casos de iminente perigo de morte ou obrigação legal; </w:t>
      </w:r>
    </w:p>
    <w:p w:rsidR="00586AAA" w:rsidRDefault="0068006E">
      <w:pPr>
        <w:widowControl/>
        <w:spacing w:after="200" w:line="276" w:lineRule="auto"/>
        <w:jc w:val="both"/>
        <w:rPr>
          <w:rFonts w:ascii="Arial" w:eastAsia="Arial" w:hAnsi="Arial" w:cs="Arial"/>
        </w:rPr>
      </w:pPr>
      <w:r>
        <w:rPr>
          <w:rFonts w:ascii="Arial" w:eastAsia="Arial" w:hAnsi="Arial" w:cs="Arial"/>
        </w:rPr>
        <w:t xml:space="preserve">d) Garantida do sigilo dos dados e informações relativas aos pacientes; </w:t>
      </w:r>
    </w:p>
    <w:p w:rsidR="00586AAA" w:rsidRDefault="0068006E">
      <w:pPr>
        <w:widowControl/>
        <w:spacing w:after="200" w:line="276" w:lineRule="auto"/>
        <w:jc w:val="both"/>
        <w:rPr>
          <w:rFonts w:ascii="Arial" w:eastAsia="Arial" w:hAnsi="Arial" w:cs="Arial"/>
        </w:rPr>
      </w:pPr>
      <w:r>
        <w:rPr>
          <w:rFonts w:ascii="Arial" w:eastAsia="Arial" w:hAnsi="Arial" w:cs="Arial"/>
        </w:rPr>
        <w:t xml:space="preserve">e) Esclarecimento dos direitos aos pacientes, quanto aos serviços oferecidos; </w:t>
      </w:r>
    </w:p>
    <w:p w:rsidR="00586AAA" w:rsidRDefault="0068006E">
      <w:pPr>
        <w:widowControl/>
        <w:spacing w:after="200" w:line="276" w:lineRule="auto"/>
        <w:jc w:val="both"/>
        <w:rPr>
          <w:rFonts w:ascii="Arial" w:eastAsia="Arial" w:hAnsi="Arial" w:cs="Arial"/>
        </w:rPr>
      </w:pPr>
      <w:r>
        <w:rPr>
          <w:rFonts w:ascii="Arial" w:eastAsia="Arial" w:hAnsi="Arial" w:cs="Arial"/>
        </w:rPr>
        <w:t xml:space="preserve">f) Inserção obrigatória dos procedimentos autorizados e dos medicamentos dispensados nos protocolos terapêuticos estabelecidos pelas instâncias municipal, federal e estadual. </w:t>
      </w:r>
    </w:p>
    <w:p w:rsidR="00586AAA" w:rsidRDefault="0068006E">
      <w:pPr>
        <w:widowControl/>
        <w:spacing w:after="200" w:line="276" w:lineRule="auto"/>
        <w:jc w:val="both"/>
        <w:rPr>
          <w:rFonts w:ascii="Arial" w:eastAsia="Arial" w:hAnsi="Arial" w:cs="Arial"/>
        </w:rPr>
      </w:pPr>
      <w:r>
        <w:rPr>
          <w:rFonts w:ascii="Arial" w:eastAsia="Arial" w:hAnsi="Arial" w:cs="Arial"/>
        </w:rPr>
        <w:t xml:space="preserve">2.1.12. Utilizar para a contratação de pessoal, critérios exclusivamente técnicos, inclusive quanto ao gerenciamento e controle de recursos humanos, observando as normas legais vigentes;  </w:t>
      </w:r>
    </w:p>
    <w:p w:rsidR="00586AAA" w:rsidRDefault="0068006E">
      <w:pPr>
        <w:widowControl/>
        <w:spacing w:after="200" w:line="276" w:lineRule="auto"/>
        <w:jc w:val="both"/>
        <w:rPr>
          <w:rFonts w:ascii="Arial" w:eastAsia="Arial" w:hAnsi="Arial" w:cs="Arial"/>
        </w:rPr>
      </w:pPr>
      <w:r w:rsidRPr="00B94D6A">
        <w:rPr>
          <w:rFonts w:ascii="Arial" w:eastAsia="Arial" w:hAnsi="Arial" w:cs="Arial"/>
        </w:rPr>
        <w:t xml:space="preserve">2.1.13. Deverão ser enviadas à SMS as cópias de todos os contratos de prestação de serviços firmados pela Organização Social, devidamente assinados, já na prestação de contas, referente ao primeiro trimestre do CONTRATO DE GESTÃO; </w:t>
      </w:r>
    </w:p>
    <w:p w:rsidR="00586AAA" w:rsidRDefault="0068006E">
      <w:pPr>
        <w:widowControl/>
        <w:spacing w:after="200" w:line="276" w:lineRule="auto"/>
        <w:jc w:val="both"/>
        <w:rPr>
          <w:rFonts w:ascii="Arial" w:eastAsia="Arial" w:hAnsi="Arial" w:cs="Arial"/>
        </w:rPr>
      </w:pPr>
      <w:r>
        <w:rPr>
          <w:rFonts w:ascii="Arial" w:eastAsia="Arial" w:hAnsi="Arial" w:cs="Arial"/>
        </w:rPr>
        <w:t xml:space="preserve">2.1.14. Deverá restituir ao Poder Público o saldo dos recursos líquidos resultantes dos valores repassados, em caso de rescisão do presente CONTRATO DE GESTÃO; </w:t>
      </w:r>
    </w:p>
    <w:p w:rsidR="00586AAA" w:rsidRDefault="0068006E">
      <w:pPr>
        <w:widowControl/>
        <w:spacing w:after="200" w:line="276" w:lineRule="auto"/>
        <w:jc w:val="both"/>
        <w:rPr>
          <w:rFonts w:ascii="Arial" w:eastAsia="Arial" w:hAnsi="Arial" w:cs="Arial"/>
        </w:rPr>
      </w:pPr>
      <w:r>
        <w:rPr>
          <w:rFonts w:ascii="Arial" w:eastAsia="Arial" w:hAnsi="Arial" w:cs="Arial"/>
        </w:rPr>
        <w:t xml:space="preserve">2.1.15. No caso de extinção ou desqualificação da entidade, haverá a incorporação integral do patrimônio, dos legados ou das doações que lhe foram destinados, bem como os excedentes financeiros decorrentes de suas atividades e em função do presente Contrato de Gestão, ao patrimônio de outra Organização Social qualificada no âmbito do Município da mesma área de atuação, ou de patrimônio do Município, na proporção dos recursos e bens por este alocados; </w:t>
      </w:r>
    </w:p>
    <w:p w:rsidR="00586AAA" w:rsidRDefault="0068006E">
      <w:pPr>
        <w:widowControl/>
        <w:spacing w:after="200" w:line="276" w:lineRule="auto"/>
        <w:jc w:val="both"/>
        <w:rPr>
          <w:rFonts w:ascii="Arial" w:eastAsia="Arial" w:hAnsi="Arial" w:cs="Arial"/>
        </w:rPr>
      </w:pPr>
      <w:r>
        <w:rPr>
          <w:rFonts w:ascii="Arial" w:eastAsia="Arial" w:hAnsi="Arial" w:cs="Arial"/>
        </w:rPr>
        <w:t xml:space="preserve">2.1.16. Disponibilizar permanentemente toda e qualquer documentação para auditoria do Poder Público, inclusive os comprovantes do pagamento de salários e eventual benefício conferido aos empregados e do recolhimento dos tributos, contribuições e encargos; </w:t>
      </w:r>
    </w:p>
    <w:p w:rsidR="00586AAA" w:rsidRDefault="0068006E">
      <w:pPr>
        <w:widowControl/>
        <w:spacing w:after="200" w:line="276" w:lineRule="auto"/>
        <w:jc w:val="both"/>
        <w:rPr>
          <w:rFonts w:ascii="Arial" w:eastAsia="Arial" w:hAnsi="Arial" w:cs="Arial"/>
        </w:rPr>
      </w:pPr>
      <w:r w:rsidRPr="00B94D6A">
        <w:rPr>
          <w:rFonts w:ascii="Arial" w:eastAsia="Arial" w:hAnsi="Arial" w:cs="Arial"/>
        </w:rPr>
        <w:t>2.1.17. A CONTRATADA será obrigada a reapresentar a Certidão Negativa de Débito junto ao INSS (CND) e a Certidão de Débitos Tributários e Contribuições Federais, Certificado de Regularidade do FGTS e Certidão Negativa de Débitos perante a Justiça do Trabalho, sempre que expirados os respectivos prazos de validade.</w:t>
      </w:r>
      <w:r>
        <w:rPr>
          <w:rFonts w:ascii="Arial" w:eastAsia="Arial" w:hAnsi="Arial" w:cs="Arial"/>
        </w:rPr>
        <w:t xml:space="preserve"> </w:t>
      </w:r>
    </w:p>
    <w:p w:rsidR="00586AAA" w:rsidRDefault="0068006E">
      <w:pPr>
        <w:widowControl/>
        <w:spacing w:after="200" w:line="276" w:lineRule="auto"/>
        <w:jc w:val="both"/>
        <w:rPr>
          <w:rFonts w:ascii="Arial" w:eastAsia="Arial" w:hAnsi="Arial" w:cs="Arial"/>
        </w:rPr>
      </w:pPr>
      <w:r>
        <w:rPr>
          <w:rFonts w:ascii="Arial" w:eastAsia="Arial" w:hAnsi="Arial" w:cs="Arial"/>
        </w:rPr>
        <w:t xml:space="preserve">2.1.18. Responsabilizar-se integralmente pela contratação e pagamento do pessoal necessário à execução dos serviços inerentes às atividades da CONTRATADA, respondendo integral e exclusivamente, em juízo ou fora dele, isentado a CONTRATANTE de quaisquer obrigações, presentes ou futuras, desde que os repasses de recursos financeiros tenham obedecido ao cronograma estabelecido entre as partes. </w:t>
      </w:r>
    </w:p>
    <w:p w:rsidR="00586AAA" w:rsidRDefault="0068006E">
      <w:pPr>
        <w:widowControl/>
        <w:spacing w:after="200" w:line="276" w:lineRule="auto"/>
        <w:jc w:val="both"/>
        <w:rPr>
          <w:rFonts w:ascii="Arial" w:eastAsia="Arial" w:hAnsi="Arial" w:cs="Arial"/>
        </w:rPr>
      </w:pPr>
      <w:r>
        <w:rPr>
          <w:rFonts w:ascii="Arial" w:eastAsia="Arial" w:hAnsi="Arial" w:cs="Arial"/>
        </w:rPr>
        <w:t xml:space="preserve">2.1.19. Manter conta corrente bancária específica para movimentação dos recursos provenientes do presente CONTRATO DE GESTÃO. </w:t>
      </w:r>
    </w:p>
    <w:p w:rsidR="00586AAA" w:rsidRDefault="0068006E">
      <w:pPr>
        <w:widowControl/>
        <w:spacing w:after="200" w:line="276" w:lineRule="auto"/>
        <w:jc w:val="both"/>
        <w:rPr>
          <w:rFonts w:ascii="Arial" w:eastAsia="Arial" w:hAnsi="Arial" w:cs="Arial"/>
        </w:rPr>
      </w:pPr>
      <w:r>
        <w:rPr>
          <w:rFonts w:ascii="Arial" w:eastAsia="Arial" w:hAnsi="Arial" w:cs="Arial"/>
        </w:rPr>
        <w:lastRenderedPageBreak/>
        <w:t xml:space="preserve">2.1.20. Manter em boa ordem e guarda todos os documentos originais que comprovem as despesas realizadas no decorrer do CONTRATO DE GESTÃO, e disponibilizar extrato mensalmente à CONTRATANTE. </w:t>
      </w:r>
    </w:p>
    <w:p w:rsidR="00586AAA" w:rsidRDefault="0068006E">
      <w:pPr>
        <w:widowControl/>
        <w:spacing w:after="200" w:line="276" w:lineRule="auto"/>
        <w:jc w:val="both"/>
        <w:rPr>
          <w:rFonts w:ascii="Arial" w:eastAsia="Arial" w:hAnsi="Arial" w:cs="Arial"/>
        </w:rPr>
      </w:pPr>
      <w:r>
        <w:rPr>
          <w:rFonts w:ascii="Arial" w:eastAsia="Arial" w:hAnsi="Arial" w:cs="Arial"/>
        </w:rPr>
        <w:t>2.1.21. Responsabilizar-se por todos os ônus, encargos e obrigações comerciais, fiscais, sociais, tributárias, ou quaisquer outras previstas na legislação em vigor.</w:t>
      </w:r>
    </w:p>
    <w:p w:rsidR="00586AAA" w:rsidRDefault="0068006E">
      <w:pPr>
        <w:widowControl/>
        <w:spacing w:after="200" w:line="276" w:lineRule="auto"/>
        <w:jc w:val="both"/>
        <w:rPr>
          <w:rFonts w:ascii="Arial" w:eastAsia="Arial" w:hAnsi="Arial" w:cs="Arial"/>
        </w:rPr>
      </w:pPr>
      <w:r>
        <w:rPr>
          <w:rFonts w:ascii="Arial" w:eastAsia="Arial" w:hAnsi="Arial" w:cs="Arial"/>
        </w:rPr>
        <w:t>2.1.22. Não adotar nenhuma medida unilateral de mudanças na carteira de serviços, nos fluxos de atenção consolidados, nem na estrutura física das Unidades de Saúde, sem prévia ciência e aprovação da SMS.</w:t>
      </w:r>
    </w:p>
    <w:p w:rsidR="00586AAA" w:rsidRDefault="0068006E">
      <w:pPr>
        <w:widowControl/>
        <w:spacing w:after="200" w:line="276" w:lineRule="auto"/>
        <w:jc w:val="both"/>
        <w:rPr>
          <w:rFonts w:ascii="Arial" w:eastAsia="Arial" w:hAnsi="Arial" w:cs="Arial"/>
        </w:rPr>
      </w:pPr>
      <w:r>
        <w:rPr>
          <w:rFonts w:ascii="Arial" w:eastAsia="Arial" w:hAnsi="Arial" w:cs="Arial"/>
        </w:rPr>
        <w:t>2.1.23. Ao final de cada exercício financeiro, a CONTRATADA apresentará ao órgão supervisor a prestação de contas, contendo, em especial, relatório de gestão, balanço e demonstrativos financeiros correspondentes, cumprimento das metas e indicativos devendo ser elaborada em conformidade com o CONTRATO DE GESTÃO e demais disposições normativas sobre a matéria.</w:t>
      </w:r>
    </w:p>
    <w:p w:rsidR="00586AAA" w:rsidRDefault="0068006E">
      <w:pPr>
        <w:widowControl/>
        <w:spacing w:after="200" w:line="276" w:lineRule="auto"/>
        <w:jc w:val="both"/>
        <w:rPr>
          <w:rFonts w:ascii="Arial" w:eastAsia="Arial" w:hAnsi="Arial" w:cs="Arial"/>
        </w:rPr>
      </w:pPr>
      <w:r>
        <w:rPr>
          <w:rFonts w:ascii="Arial" w:eastAsia="Arial" w:hAnsi="Arial" w:cs="Arial"/>
        </w:rPr>
        <w:t xml:space="preserve">2.1.24. Encaminhar, sempre que acionado judicialmente em razão da execução do presente Contrato de Gestão, a relação de processos judiciais em que a CONTRATADA figure como ré e que contenham pretensões indenizatórias, bem como as decisões que lhe foram desfavoráveis e os valores das condenações. </w:t>
      </w:r>
    </w:p>
    <w:p w:rsidR="00586AAA" w:rsidRDefault="0068006E">
      <w:pPr>
        <w:widowControl/>
        <w:spacing w:after="200" w:line="276" w:lineRule="auto"/>
        <w:jc w:val="both"/>
        <w:rPr>
          <w:rFonts w:ascii="Arial" w:eastAsia="Arial" w:hAnsi="Arial" w:cs="Arial"/>
        </w:rPr>
      </w:pPr>
      <w:r>
        <w:rPr>
          <w:rFonts w:ascii="Arial" w:eastAsia="Arial" w:hAnsi="Arial" w:cs="Arial"/>
        </w:rPr>
        <w:t xml:space="preserve">2.1.25. É permissivo a subcontratação total ou parcial do Contrato de Gestão pela CONTRATADA. </w:t>
      </w:r>
    </w:p>
    <w:p w:rsidR="00586AAA" w:rsidRDefault="0068006E">
      <w:pPr>
        <w:widowControl/>
        <w:spacing w:after="200" w:line="276" w:lineRule="auto"/>
        <w:jc w:val="both"/>
        <w:rPr>
          <w:rFonts w:ascii="Arial" w:eastAsia="Arial" w:hAnsi="Arial" w:cs="Arial"/>
        </w:rPr>
      </w:pPr>
      <w:r>
        <w:rPr>
          <w:rFonts w:ascii="Arial" w:eastAsia="Arial" w:hAnsi="Arial" w:cs="Arial"/>
        </w:rPr>
        <w:t>2.1.26. Manter durante toda a execução do Contrato, em compatibilidade com as obrigações assumidas, todas as condições de habilitação e qualificação exigidas pela Lei Federal nº. 8.666/93 e suas alterações posteriores.</w:t>
      </w:r>
    </w:p>
    <w:p w:rsidR="00586AAA" w:rsidRDefault="0068006E">
      <w:pPr>
        <w:widowControl/>
        <w:spacing w:after="200" w:line="276" w:lineRule="auto"/>
        <w:jc w:val="both"/>
        <w:rPr>
          <w:rFonts w:ascii="Arial" w:eastAsia="Arial" w:hAnsi="Arial" w:cs="Arial"/>
        </w:rPr>
      </w:pPr>
      <w:r>
        <w:rPr>
          <w:rFonts w:ascii="Arial" w:eastAsia="Arial" w:hAnsi="Arial" w:cs="Arial"/>
        </w:rPr>
        <w:t xml:space="preserve"> </w:t>
      </w:r>
    </w:p>
    <w:p w:rsidR="00586AAA" w:rsidRDefault="0068006E">
      <w:pPr>
        <w:widowControl/>
        <w:spacing w:after="200" w:line="276" w:lineRule="auto"/>
        <w:jc w:val="both"/>
        <w:rPr>
          <w:rFonts w:ascii="Arial" w:eastAsia="Arial" w:hAnsi="Arial" w:cs="Arial"/>
          <w:b/>
        </w:rPr>
      </w:pPr>
      <w:r>
        <w:rPr>
          <w:rFonts w:ascii="Arial" w:eastAsia="Arial" w:hAnsi="Arial" w:cs="Arial"/>
          <w:b/>
        </w:rPr>
        <w:t xml:space="preserve">CLÁUSULA TERCEIRA — OBRIGAÇÕES DA CONTRATANTE: </w:t>
      </w:r>
    </w:p>
    <w:p w:rsidR="00586AAA" w:rsidRDefault="0068006E">
      <w:pPr>
        <w:widowControl/>
        <w:spacing w:after="200" w:line="276" w:lineRule="auto"/>
        <w:jc w:val="both"/>
        <w:rPr>
          <w:rFonts w:ascii="Arial" w:eastAsia="Arial" w:hAnsi="Arial" w:cs="Arial"/>
        </w:rPr>
      </w:pPr>
      <w:r>
        <w:rPr>
          <w:rFonts w:ascii="Arial" w:eastAsia="Arial" w:hAnsi="Arial" w:cs="Arial"/>
        </w:rPr>
        <w:t xml:space="preserve">3.1. Para execução dos serviços objeto do presente CONTRATO DE GESTÃO, a CONTRATANTE obriga-se a: </w:t>
      </w:r>
    </w:p>
    <w:p w:rsidR="00586AAA" w:rsidRDefault="0068006E">
      <w:pPr>
        <w:widowControl/>
        <w:spacing w:after="200" w:line="276" w:lineRule="auto"/>
        <w:jc w:val="both"/>
        <w:rPr>
          <w:rFonts w:ascii="Arial" w:eastAsia="Arial" w:hAnsi="Arial" w:cs="Arial"/>
        </w:rPr>
      </w:pPr>
      <w:r>
        <w:rPr>
          <w:rFonts w:ascii="Arial" w:eastAsia="Arial" w:hAnsi="Arial" w:cs="Arial"/>
        </w:rPr>
        <w:t xml:space="preserve">3.1.1. Disponibilizar à CONTRATADA os meios necessários à execução do presente objeto, conforme previsto neste CONTRATO DE GESTÃO e em seus anexos; </w:t>
      </w:r>
    </w:p>
    <w:p w:rsidR="00586AAA" w:rsidRDefault="0068006E">
      <w:pPr>
        <w:widowControl/>
        <w:spacing w:after="200" w:line="276" w:lineRule="auto"/>
        <w:jc w:val="both"/>
        <w:rPr>
          <w:rFonts w:ascii="Arial" w:eastAsia="Arial" w:hAnsi="Arial" w:cs="Arial"/>
        </w:rPr>
      </w:pPr>
      <w:r>
        <w:rPr>
          <w:rFonts w:ascii="Arial" w:eastAsia="Arial" w:hAnsi="Arial" w:cs="Arial"/>
        </w:rPr>
        <w:t xml:space="preserve">3.1.2. Garantir os recursos financeiros para a execução do objeto deste CONTRATO DE GESTÃO a partir da efetiva assunção do objeto pela CONTRATADA; </w:t>
      </w:r>
    </w:p>
    <w:p w:rsidR="00586AAA" w:rsidRDefault="0068006E">
      <w:pPr>
        <w:widowControl/>
        <w:spacing w:after="200" w:line="276" w:lineRule="auto"/>
        <w:jc w:val="both"/>
        <w:rPr>
          <w:rFonts w:ascii="Arial" w:eastAsia="Arial" w:hAnsi="Arial" w:cs="Arial"/>
        </w:rPr>
      </w:pPr>
      <w:r>
        <w:rPr>
          <w:rFonts w:ascii="Arial" w:eastAsia="Arial" w:hAnsi="Arial" w:cs="Arial"/>
        </w:rPr>
        <w:t xml:space="preserve">3.1.3. Programar no orçamento do Município, os recursos necessários, nos elementos financeiros específicos para custear a execução do objeto do Contrato, de acordo com o sistema de pagamento previsto na Cláusula Quarta deste Contrato; </w:t>
      </w:r>
    </w:p>
    <w:p w:rsidR="00586AAA" w:rsidRDefault="0068006E">
      <w:pPr>
        <w:widowControl/>
        <w:spacing w:after="200" w:line="276" w:lineRule="auto"/>
        <w:jc w:val="both"/>
        <w:rPr>
          <w:rFonts w:ascii="Arial" w:eastAsia="Arial" w:hAnsi="Arial" w:cs="Arial"/>
        </w:rPr>
      </w:pPr>
      <w:r>
        <w:rPr>
          <w:rFonts w:ascii="Arial" w:eastAsia="Arial" w:hAnsi="Arial" w:cs="Arial"/>
        </w:rPr>
        <w:lastRenderedPageBreak/>
        <w:t>3.1.4. Analisar, sempre que necessário e, no mínimo anualmente, a capacidade e as condições de prestação de serviços comprovadas pela CONTRATADA, para verificar se a mesma ainda dispõe de suficiente nível técnico assistencial para execução do objeto deste Convênio;</w:t>
      </w:r>
    </w:p>
    <w:p w:rsidR="00586AAA" w:rsidRDefault="0068006E">
      <w:pPr>
        <w:widowControl/>
        <w:spacing w:after="200" w:line="276" w:lineRule="auto"/>
        <w:jc w:val="both"/>
        <w:rPr>
          <w:rFonts w:ascii="Arial" w:eastAsia="Arial" w:hAnsi="Arial" w:cs="Arial"/>
        </w:rPr>
      </w:pPr>
      <w:r>
        <w:rPr>
          <w:rFonts w:ascii="Arial" w:eastAsia="Arial" w:hAnsi="Arial" w:cs="Arial"/>
        </w:rPr>
        <w:t xml:space="preserve">3.1.5. Promover os termos de aditivos eventualmente necessários para execução do presente Contrato de Gestão.  </w:t>
      </w:r>
    </w:p>
    <w:p w:rsidR="00586AAA" w:rsidRDefault="00586AAA">
      <w:pPr>
        <w:widowControl/>
        <w:spacing w:after="200" w:line="276" w:lineRule="auto"/>
        <w:jc w:val="both"/>
        <w:rPr>
          <w:rFonts w:ascii="Arial" w:eastAsia="Arial" w:hAnsi="Arial" w:cs="Arial"/>
        </w:rPr>
      </w:pPr>
    </w:p>
    <w:p w:rsidR="00586AAA" w:rsidRDefault="0068006E">
      <w:pPr>
        <w:widowControl/>
        <w:spacing w:after="200" w:line="276" w:lineRule="auto"/>
        <w:jc w:val="both"/>
        <w:rPr>
          <w:rFonts w:ascii="Arial" w:eastAsia="Arial" w:hAnsi="Arial" w:cs="Arial"/>
          <w:b/>
        </w:rPr>
      </w:pPr>
      <w:r>
        <w:rPr>
          <w:rFonts w:ascii="Arial" w:eastAsia="Arial" w:hAnsi="Arial" w:cs="Arial"/>
          <w:b/>
        </w:rPr>
        <w:t>CLÁUSULA QUARTA — DOS RECURSOS FINANCEIROS:</w:t>
      </w:r>
    </w:p>
    <w:p w:rsidR="00586AAA" w:rsidRPr="007B15B5" w:rsidRDefault="0068006E">
      <w:pPr>
        <w:widowControl/>
        <w:spacing w:after="200" w:line="276" w:lineRule="auto"/>
        <w:jc w:val="both"/>
        <w:rPr>
          <w:rFonts w:ascii="Arial" w:eastAsia="Arial" w:hAnsi="Arial" w:cs="Arial"/>
          <w:b/>
          <w:color w:val="000000"/>
        </w:rPr>
      </w:pPr>
      <w:r w:rsidRPr="007B15B5">
        <w:rPr>
          <w:rFonts w:ascii="Arial" w:eastAsia="Arial" w:hAnsi="Arial" w:cs="Arial"/>
        </w:rPr>
        <w:t xml:space="preserve">4.1. O valor de custeio estimado para a execução do presente </w:t>
      </w:r>
      <w:r w:rsidRPr="007B15B5">
        <w:rPr>
          <w:rFonts w:ascii="Arial" w:eastAsia="Arial" w:hAnsi="Arial" w:cs="Arial"/>
          <w:b/>
        </w:rPr>
        <w:t>CONTRATO DE GESTÃO</w:t>
      </w:r>
      <w:r w:rsidRPr="007B15B5">
        <w:rPr>
          <w:rFonts w:ascii="Arial" w:eastAsia="Arial" w:hAnsi="Arial" w:cs="Arial"/>
        </w:rPr>
        <w:t xml:space="preserve"> para o exercício de 12 (doze) meses é de </w:t>
      </w:r>
      <w:r w:rsidR="007104F6">
        <w:rPr>
          <w:rFonts w:ascii="Arial" w:eastAsia="Arial" w:hAnsi="Arial" w:cs="Arial"/>
          <w:b/>
          <w:color w:val="000000"/>
        </w:rPr>
        <w:t>_________________</w:t>
      </w:r>
      <w:r w:rsidRPr="007B15B5">
        <w:rPr>
          <w:rFonts w:ascii="Arial" w:eastAsia="Arial" w:hAnsi="Arial" w:cs="Arial"/>
        </w:rPr>
        <w:t xml:space="preserve"> com cronograma de desembolso mensal no valor estimado de </w:t>
      </w:r>
      <w:r w:rsidR="007104F6">
        <w:rPr>
          <w:rFonts w:ascii="Arial" w:eastAsia="Arial" w:hAnsi="Arial" w:cs="Arial"/>
          <w:b/>
        </w:rPr>
        <w:t>______________</w:t>
      </w:r>
      <w:bookmarkStart w:id="1" w:name="_GoBack"/>
      <w:bookmarkEnd w:id="1"/>
      <w:r w:rsidRPr="007B15B5">
        <w:rPr>
          <w:rFonts w:ascii="Arial" w:eastAsia="Arial" w:hAnsi="Arial" w:cs="Arial"/>
          <w:b/>
        </w:rPr>
        <w:t xml:space="preserve">. </w:t>
      </w:r>
    </w:p>
    <w:p w:rsidR="00586AAA" w:rsidRPr="007B15B5" w:rsidRDefault="0068006E">
      <w:pPr>
        <w:widowControl/>
        <w:spacing w:after="200" w:line="276" w:lineRule="auto"/>
        <w:jc w:val="both"/>
        <w:rPr>
          <w:rFonts w:ascii="Arial" w:eastAsia="Arial" w:hAnsi="Arial" w:cs="Arial"/>
        </w:rPr>
      </w:pPr>
      <w:r w:rsidRPr="007B15B5">
        <w:rPr>
          <w:rFonts w:ascii="Arial" w:eastAsia="Arial" w:hAnsi="Arial" w:cs="Arial"/>
        </w:rPr>
        <w:t xml:space="preserve">4.1.1. O valor mensal a título de custeio descrito no Item 4.1 que serão repassados a CONTRATANTE ficará vinculada ao cumprimento das metas pactuadas e os critérios de porcentagem do cumprimento do respectivo Plano de Trabalho e do Termo de Referência </w:t>
      </w:r>
      <w:r w:rsidRPr="007B15B5">
        <w:rPr>
          <w:rFonts w:ascii="Arial" w:eastAsia="Arial" w:hAnsi="Arial" w:cs="Arial"/>
          <w:b/>
        </w:rPr>
        <w:t>(ANEXO I)</w:t>
      </w:r>
      <w:r w:rsidRPr="007B15B5">
        <w:rPr>
          <w:rFonts w:ascii="Arial" w:eastAsia="Arial" w:hAnsi="Arial" w:cs="Arial"/>
        </w:rPr>
        <w:t>.</w:t>
      </w:r>
    </w:p>
    <w:tbl>
      <w:tblPr>
        <w:tblStyle w:val="ac"/>
        <w:tblW w:w="86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2"/>
        <w:gridCol w:w="4322"/>
      </w:tblGrid>
      <w:tr w:rsidR="00586AAA" w:rsidRPr="007B15B5">
        <w:tc>
          <w:tcPr>
            <w:tcW w:w="4322" w:type="dxa"/>
            <w:shd w:val="clear" w:color="auto" w:fill="auto"/>
          </w:tcPr>
          <w:p w:rsidR="00586AAA" w:rsidRPr="007B15B5" w:rsidRDefault="0068006E">
            <w:pPr>
              <w:widowControl/>
              <w:jc w:val="center"/>
              <w:rPr>
                <w:rFonts w:ascii="Arial" w:eastAsia="Arial" w:hAnsi="Arial" w:cs="Arial"/>
                <w:b/>
                <w:sz w:val="22"/>
                <w:szCs w:val="22"/>
              </w:rPr>
            </w:pPr>
            <w:r w:rsidRPr="007B15B5">
              <w:rPr>
                <w:rFonts w:ascii="Arial" w:eastAsia="Arial" w:hAnsi="Arial" w:cs="Arial"/>
                <w:b/>
                <w:sz w:val="22"/>
                <w:szCs w:val="22"/>
              </w:rPr>
              <w:t>CUMPRIMENTO DAS METAS</w:t>
            </w:r>
          </w:p>
        </w:tc>
        <w:tc>
          <w:tcPr>
            <w:tcW w:w="4322" w:type="dxa"/>
            <w:shd w:val="clear" w:color="auto" w:fill="auto"/>
          </w:tcPr>
          <w:p w:rsidR="00586AAA" w:rsidRPr="007B15B5" w:rsidRDefault="0068006E">
            <w:pPr>
              <w:widowControl/>
              <w:jc w:val="center"/>
              <w:rPr>
                <w:rFonts w:ascii="Arial" w:eastAsia="Arial" w:hAnsi="Arial" w:cs="Arial"/>
                <w:b/>
                <w:sz w:val="22"/>
                <w:szCs w:val="22"/>
              </w:rPr>
            </w:pPr>
            <w:r w:rsidRPr="007B15B5">
              <w:rPr>
                <w:rFonts w:ascii="Arial" w:eastAsia="Arial" w:hAnsi="Arial" w:cs="Arial"/>
                <w:b/>
                <w:sz w:val="22"/>
                <w:szCs w:val="22"/>
              </w:rPr>
              <w:t>PORCENTUAL DO VALOR MENSAL</w:t>
            </w:r>
          </w:p>
        </w:tc>
      </w:tr>
      <w:tr w:rsidR="00586AAA" w:rsidRPr="007B15B5">
        <w:tc>
          <w:tcPr>
            <w:tcW w:w="4322" w:type="dxa"/>
            <w:shd w:val="clear" w:color="auto" w:fill="auto"/>
          </w:tcPr>
          <w:p w:rsidR="00586AAA" w:rsidRPr="007B15B5" w:rsidRDefault="00586AAA">
            <w:pPr>
              <w:widowControl/>
              <w:jc w:val="center"/>
              <w:rPr>
                <w:rFonts w:ascii="Arial" w:eastAsia="Arial" w:hAnsi="Arial" w:cs="Arial"/>
                <w:sz w:val="22"/>
                <w:szCs w:val="22"/>
              </w:rPr>
            </w:pPr>
          </w:p>
          <w:p w:rsidR="00586AAA" w:rsidRPr="007B15B5" w:rsidRDefault="0068006E">
            <w:pPr>
              <w:widowControl/>
              <w:jc w:val="center"/>
              <w:rPr>
                <w:rFonts w:ascii="Arial" w:eastAsia="Arial" w:hAnsi="Arial" w:cs="Arial"/>
                <w:sz w:val="22"/>
                <w:szCs w:val="22"/>
              </w:rPr>
            </w:pPr>
            <w:r w:rsidRPr="007B15B5">
              <w:rPr>
                <w:rFonts w:ascii="Arial" w:eastAsia="Arial" w:hAnsi="Arial" w:cs="Arial"/>
                <w:sz w:val="22"/>
                <w:szCs w:val="22"/>
              </w:rPr>
              <w:t>Cumprimento da carga horária profissional igual ou superior à 95% (noventa e cinco por cento) até 100% (cem por cento)</w:t>
            </w:r>
          </w:p>
          <w:p w:rsidR="00586AAA" w:rsidRPr="007B15B5" w:rsidRDefault="00586AAA">
            <w:pPr>
              <w:widowControl/>
              <w:jc w:val="center"/>
              <w:rPr>
                <w:rFonts w:ascii="Arial" w:eastAsia="Arial" w:hAnsi="Arial" w:cs="Arial"/>
                <w:sz w:val="22"/>
                <w:szCs w:val="22"/>
              </w:rPr>
            </w:pPr>
          </w:p>
        </w:tc>
        <w:tc>
          <w:tcPr>
            <w:tcW w:w="4322" w:type="dxa"/>
            <w:shd w:val="clear" w:color="auto" w:fill="auto"/>
          </w:tcPr>
          <w:p w:rsidR="00586AAA" w:rsidRPr="007B15B5" w:rsidRDefault="00586AAA">
            <w:pPr>
              <w:widowControl/>
              <w:jc w:val="center"/>
              <w:rPr>
                <w:rFonts w:ascii="Arial" w:eastAsia="Arial" w:hAnsi="Arial" w:cs="Arial"/>
                <w:sz w:val="22"/>
                <w:szCs w:val="22"/>
              </w:rPr>
            </w:pPr>
          </w:p>
          <w:p w:rsidR="00586AAA" w:rsidRPr="007B15B5" w:rsidRDefault="00586AAA">
            <w:pPr>
              <w:widowControl/>
              <w:jc w:val="center"/>
              <w:rPr>
                <w:rFonts w:ascii="Arial" w:eastAsia="Arial" w:hAnsi="Arial" w:cs="Arial"/>
                <w:sz w:val="22"/>
                <w:szCs w:val="22"/>
              </w:rPr>
            </w:pPr>
          </w:p>
          <w:p w:rsidR="00586AAA" w:rsidRPr="007B15B5" w:rsidRDefault="0068006E">
            <w:pPr>
              <w:widowControl/>
              <w:jc w:val="center"/>
              <w:rPr>
                <w:rFonts w:ascii="Arial" w:eastAsia="Arial" w:hAnsi="Arial" w:cs="Arial"/>
                <w:sz w:val="22"/>
                <w:szCs w:val="22"/>
              </w:rPr>
            </w:pPr>
            <w:r w:rsidRPr="007B15B5">
              <w:rPr>
                <w:rFonts w:ascii="Arial" w:eastAsia="Arial" w:hAnsi="Arial" w:cs="Arial"/>
                <w:sz w:val="22"/>
                <w:szCs w:val="22"/>
              </w:rPr>
              <w:t>100% do valor mensal</w:t>
            </w:r>
          </w:p>
        </w:tc>
      </w:tr>
      <w:tr w:rsidR="00586AAA" w:rsidRPr="007B15B5">
        <w:tc>
          <w:tcPr>
            <w:tcW w:w="4322" w:type="dxa"/>
            <w:shd w:val="clear" w:color="auto" w:fill="auto"/>
          </w:tcPr>
          <w:p w:rsidR="00586AAA" w:rsidRPr="007B15B5" w:rsidRDefault="00586AAA">
            <w:pPr>
              <w:widowControl/>
              <w:jc w:val="center"/>
              <w:rPr>
                <w:rFonts w:ascii="Arial" w:eastAsia="Arial" w:hAnsi="Arial" w:cs="Arial"/>
                <w:sz w:val="22"/>
                <w:szCs w:val="22"/>
              </w:rPr>
            </w:pPr>
          </w:p>
          <w:p w:rsidR="00586AAA" w:rsidRPr="007B15B5" w:rsidRDefault="0068006E">
            <w:pPr>
              <w:widowControl/>
              <w:jc w:val="center"/>
              <w:rPr>
                <w:rFonts w:ascii="Arial" w:eastAsia="Arial" w:hAnsi="Arial" w:cs="Arial"/>
                <w:sz w:val="22"/>
                <w:szCs w:val="22"/>
              </w:rPr>
            </w:pPr>
            <w:r w:rsidRPr="007B15B5">
              <w:rPr>
                <w:rFonts w:ascii="Arial" w:eastAsia="Arial" w:hAnsi="Arial" w:cs="Arial"/>
                <w:sz w:val="22"/>
                <w:szCs w:val="22"/>
              </w:rPr>
              <w:t>Cumprimento da carga horária profissional Inferior à 95% (noventa e cinco por cento)</w:t>
            </w:r>
          </w:p>
          <w:p w:rsidR="00586AAA" w:rsidRPr="007B15B5" w:rsidRDefault="00586AAA">
            <w:pPr>
              <w:widowControl/>
              <w:jc w:val="center"/>
              <w:rPr>
                <w:rFonts w:ascii="Arial" w:eastAsia="Arial" w:hAnsi="Arial" w:cs="Arial"/>
                <w:sz w:val="22"/>
                <w:szCs w:val="22"/>
              </w:rPr>
            </w:pPr>
          </w:p>
        </w:tc>
        <w:tc>
          <w:tcPr>
            <w:tcW w:w="4322" w:type="dxa"/>
            <w:shd w:val="clear" w:color="auto" w:fill="auto"/>
          </w:tcPr>
          <w:p w:rsidR="00586AAA" w:rsidRPr="007B15B5" w:rsidRDefault="00586AAA">
            <w:pPr>
              <w:widowControl/>
              <w:jc w:val="center"/>
              <w:rPr>
                <w:rFonts w:ascii="Arial" w:eastAsia="Arial" w:hAnsi="Arial" w:cs="Arial"/>
                <w:sz w:val="22"/>
                <w:szCs w:val="22"/>
              </w:rPr>
            </w:pPr>
          </w:p>
          <w:p w:rsidR="00586AAA" w:rsidRPr="007B15B5" w:rsidRDefault="00586AAA">
            <w:pPr>
              <w:widowControl/>
              <w:jc w:val="center"/>
              <w:rPr>
                <w:rFonts w:ascii="Arial" w:eastAsia="Arial" w:hAnsi="Arial" w:cs="Arial"/>
                <w:sz w:val="22"/>
                <w:szCs w:val="22"/>
              </w:rPr>
            </w:pPr>
          </w:p>
          <w:p w:rsidR="00586AAA" w:rsidRPr="007B15B5" w:rsidRDefault="0068006E">
            <w:pPr>
              <w:widowControl/>
              <w:jc w:val="center"/>
              <w:rPr>
                <w:rFonts w:ascii="Arial" w:eastAsia="Arial" w:hAnsi="Arial" w:cs="Arial"/>
                <w:sz w:val="22"/>
                <w:szCs w:val="22"/>
              </w:rPr>
            </w:pPr>
            <w:r w:rsidRPr="007B15B5">
              <w:rPr>
                <w:rFonts w:ascii="Arial" w:eastAsia="Arial" w:hAnsi="Arial" w:cs="Arial"/>
                <w:sz w:val="22"/>
                <w:szCs w:val="22"/>
              </w:rPr>
              <w:t>Proporcional a carga horária cumprida</w:t>
            </w:r>
          </w:p>
        </w:tc>
      </w:tr>
    </w:tbl>
    <w:p w:rsidR="00586AAA" w:rsidRPr="007B15B5" w:rsidRDefault="00586AAA">
      <w:pPr>
        <w:widowControl/>
        <w:spacing w:after="200" w:line="276" w:lineRule="auto"/>
        <w:jc w:val="both"/>
        <w:rPr>
          <w:rFonts w:ascii="Arial" w:eastAsia="Arial" w:hAnsi="Arial" w:cs="Arial"/>
        </w:rPr>
      </w:pPr>
    </w:p>
    <w:p w:rsidR="00586AAA" w:rsidRDefault="0068006E">
      <w:pPr>
        <w:widowControl/>
        <w:spacing w:after="200" w:line="276" w:lineRule="auto"/>
        <w:jc w:val="both"/>
        <w:rPr>
          <w:rFonts w:ascii="Arial" w:eastAsia="Arial" w:hAnsi="Arial" w:cs="Arial"/>
        </w:rPr>
      </w:pPr>
      <w:r w:rsidRPr="007B15B5">
        <w:rPr>
          <w:rFonts w:ascii="Arial" w:eastAsia="Arial" w:hAnsi="Arial" w:cs="Arial"/>
        </w:rPr>
        <w:t>4.2. O valor mensal a título de custeio descrito no item 4.1 serão repassados a CONTRATANTE até o 5º (quinto) dia útil do mês.</w:t>
      </w:r>
      <w:r>
        <w:rPr>
          <w:rFonts w:ascii="Arial" w:eastAsia="Arial" w:hAnsi="Arial" w:cs="Arial"/>
        </w:rPr>
        <w:t xml:space="preserve"> </w:t>
      </w:r>
    </w:p>
    <w:p w:rsidR="00586AAA" w:rsidRDefault="0068006E">
      <w:pPr>
        <w:widowControl/>
        <w:spacing w:after="200" w:line="276" w:lineRule="auto"/>
        <w:jc w:val="both"/>
        <w:rPr>
          <w:rFonts w:ascii="Arial" w:eastAsia="Arial" w:hAnsi="Arial" w:cs="Arial"/>
        </w:rPr>
      </w:pPr>
      <w:r>
        <w:rPr>
          <w:rFonts w:ascii="Arial" w:eastAsia="Arial" w:hAnsi="Arial" w:cs="Arial"/>
        </w:rPr>
        <w:t>4.3. Os excedentes financeiros deverão ser restituídos à CONTRATANTE ou aplicados nas atividades objeto CONTRATO DE GESTÃO, desde que com prévia aprovação da Secretaria Municipal de Saúde.</w:t>
      </w:r>
    </w:p>
    <w:p w:rsidR="00586AAA" w:rsidRDefault="0068006E">
      <w:pPr>
        <w:widowControl/>
        <w:spacing w:after="200" w:line="276" w:lineRule="auto"/>
        <w:jc w:val="both"/>
        <w:rPr>
          <w:rFonts w:ascii="Arial" w:eastAsia="Arial" w:hAnsi="Arial" w:cs="Arial"/>
        </w:rPr>
      </w:pPr>
      <w:r>
        <w:rPr>
          <w:rFonts w:ascii="Arial" w:eastAsia="Arial" w:hAnsi="Arial" w:cs="Arial"/>
        </w:rPr>
        <w:t xml:space="preserve">4.4. As despesas decorrentes deste CONTRATO DE GESTÃO correrão por conta dos recursos da Dotações Orçamentárias a seguir especificada: </w:t>
      </w:r>
    </w:p>
    <w:p w:rsidR="00586AAA" w:rsidRDefault="00586AAA">
      <w:pPr>
        <w:widowControl/>
        <w:spacing w:after="200" w:line="276" w:lineRule="auto"/>
        <w:jc w:val="both"/>
        <w:rPr>
          <w:rFonts w:ascii="Arial" w:eastAsia="Arial" w:hAnsi="Arial" w:cs="Arial"/>
        </w:rPr>
      </w:pPr>
    </w:p>
    <w:p w:rsidR="00251935" w:rsidRPr="00251935" w:rsidRDefault="00251935" w:rsidP="00251935">
      <w:pPr>
        <w:numPr>
          <w:ilvl w:val="1"/>
          <w:numId w:val="9"/>
        </w:numPr>
        <w:pBdr>
          <w:top w:val="single" w:sz="4" w:space="1" w:color="auto"/>
          <w:left w:val="single" w:sz="4" w:space="1" w:color="auto"/>
          <w:bottom w:val="single" w:sz="4" w:space="1" w:color="auto"/>
          <w:right w:val="single" w:sz="4" w:space="1" w:color="auto"/>
          <w:between w:val="nil"/>
        </w:pBdr>
        <w:spacing w:after="120"/>
        <w:jc w:val="center"/>
        <w:rPr>
          <w:rFonts w:ascii="Arial" w:eastAsia="Arial" w:hAnsi="Arial" w:cs="Arial"/>
          <w:color w:val="000000"/>
        </w:rPr>
      </w:pPr>
      <w:r w:rsidRPr="00251935">
        <w:rPr>
          <w:rFonts w:ascii="Arial" w:eastAsia="Arial" w:hAnsi="Arial" w:cs="Arial"/>
          <w:color w:val="000000"/>
        </w:rPr>
        <w:t>02.010.00.10.301.0020.2267.3.3.90.39.00</w:t>
      </w:r>
    </w:p>
    <w:p w:rsidR="00251935" w:rsidRPr="00251935" w:rsidRDefault="00251935" w:rsidP="00251935">
      <w:pPr>
        <w:numPr>
          <w:ilvl w:val="1"/>
          <w:numId w:val="9"/>
        </w:numPr>
        <w:pBdr>
          <w:top w:val="single" w:sz="4" w:space="1" w:color="auto"/>
          <w:left w:val="single" w:sz="4" w:space="1" w:color="auto"/>
          <w:bottom w:val="single" w:sz="4" w:space="1" w:color="auto"/>
          <w:right w:val="single" w:sz="4" w:space="1" w:color="auto"/>
          <w:between w:val="nil"/>
        </w:pBdr>
        <w:spacing w:after="120"/>
        <w:jc w:val="center"/>
        <w:rPr>
          <w:rFonts w:ascii="Arial" w:eastAsia="Arial" w:hAnsi="Arial" w:cs="Arial"/>
          <w:color w:val="000000"/>
        </w:rPr>
      </w:pPr>
      <w:r w:rsidRPr="00251935">
        <w:rPr>
          <w:rFonts w:ascii="Arial" w:eastAsia="Arial" w:hAnsi="Arial" w:cs="Arial"/>
          <w:color w:val="000000"/>
        </w:rPr>
        <w:lastRenderedPageBreak/>
        <w:t>02.010.00.10.301.0020.2267.3.3.90.39.00</w:t>
      </w:r>
    </w:p>
    <w:p w:rsidR="00586AAA" w:rsidRDefault="00586AAA">
      <w:pPr>
        <w:widowControl/>
        <w:spacing w:after="200" w:line="276" w:lineRule="auto"/>
        <w:jc w:val="both"/>
        <w:rPr>
          <w:rFonts w:ascii="Arial" w:eastAsia="Arial" w:hAnsi="Arial" w:cs="Arial"/>
        </w:rPr>
      </w:pPr>
    </w:p>
    <w:p w:rsidR="00586AAA" w:rsidRDefault="0068006E">
      <w:pPr>
        <w:widowControl/>
        <w:spacing w:after="200" w:line="276" w:lineRule="auto"/>
        <w:jc w:val="both"/>
        <w:rPr>
          <w:rFonts w:ascii="Arial" w:eastAsia="Arial" w:hAnsi="Arial" w:cs="Arial"/>
          <w:b/>
        </w:rPr>
      </w:pPr>
      <w:r>
        <w:rPr>
          <w:rFonts w:ascii="Arial" w:eastAsia="Arial" w:hAnsi="Arial" w:cs="Arial"/>
          <w:b/>
        </w:rPr>
        <w:t xml:space="preserve">CLÁUSULA QUINTA — DO ACOMPANHAMENTO, AVALIAÇÃO E FISCALIZAÇÃO DO CONTRATO DE GESTÃO: </w:t>
      </w:r>
    </w:p>
    <w:p w:rsidR="00586AAA" w:rsidRDefault="0068006E">
      <w:pPr>
        <w:widowControl/>
        <w:spacing w:after="200" w:line="276" w:lineRule="auto"/>
        <w:jc w:val="both"/>
        <w:rPr>
          <w:rFonts w:ascii="Arial" w:eastAsia="Arial" w:hAnsi="Arial" w:cs="Arial"/>
        </w:rPr>
      </w:pPr>
      <w:r>
        <w:rPr>
          <w:rFonts w:ascii="Arial" w:eastAsia="Arial" w:hAnsi="Arial" w:cs="Arial"/>
        </w:rPr>
        <w:t xml:space="preserve">5.1. O acompanhamento, avaliação e fiscalização da execução do CONTRATO DE GESTÃO, sem prejuízo da ação institucional dos órgãos de controle interno e externo, serão efetuados pela Secretaria Municipal de Saúde. </w:t>
      </w:r>
    </w:p>
    <w:p w:rsidR="00586AAA" w:rsidRDefault="0068006E">
      <w:pPr>
        <w:widowControl/>
        <w:spacing w:after="200" w:line="276" w:lineRule="auto"/>
        <w:jc w:val="both"/>
        <w:rPr>
          <w:rFonts w:ascii="Arial" w:eastAsia="Arial" w:hAnsi="Arial" w:cs="Arial"/>
        </w:rPr>
      </w:pPr>
      <w:r>
        <w:rPr>
          <w:rFonts w:ascii="Arial" w:eastAsia="Arial" w:hAnsi="Arial" w:cs="Arial"/>
        </w:rPr>
        <w:t xml:space="preserve">5.2. O acompanhamento, avaliação e fiscalização do presente CONTRATO DE GESTÃO será efetuado por intermédio da Comissão de Acompanhamento e Fiscalização nomeada pela Secretaria Municipal de Saúde. </w:t>
      </w:r>
    </w:p>
    <w:p w:rsidR="00586AAA" w:rsidRDefault="0068006E">
      <w:pPr>
        <w:widowControl/>
        <w:spacing w:after="200" w:line="276" w:lineRule="auto"/>
        <w:jc w:val="both"/>
        <w:rPr>
          <w:rFonts w:ascii="Arial" w:eastAsia="Arial" w:hAnsi="Arial" w:cs="Arial"/>
        </w:rPr>
      </w:pPr>
      <w:r>
        <w:rPr>
          <w:rFonts w:ascii="Arial" w:eastAsia="Arial" w:hAnsi="Arial" w:cs="Arial"/>
        </w:rPr>
        <w:t xml:space="preserve">5.3. A Comissão de Acompanhamento elaborará relatórios trimestrais sobre o cumprimento das metas acordadas, constantes nos Anexos deste contrato, que serão enviados a Secretária Municipal da Saúde, comunicando os resultados obtidos em sua execução, através dos indicadores de desempenho estabelecidos, em confronto com as metas pactuadas. </w:t>
      </w:r>
    </w:p>
    <w:p w:rsidR="00586AAA" w:rsidRDefault="0068006E">
      <w:pPr>
        <w:widowControl/>
        <w:spacing w:after="200" w:line="276" w:lineRule="auto"/>
        <w:jc w:val="both"/>
        <w:rPr>
          <w:rFonts w:ascii="Arial" w:eastAsia="Arial" w:hAnsi="Arial" w:cs="Arial"/>
        </w:rPr>
      </w:pPr>
      <w:r>
        <w:rPr>
          <w:rFonts w:ascii="Arial" w:eastAsia="Arial" w:hAnsi="Arial" w:cs="Arial"/>
        </w:rPr>
        <w:t xml:space="preserve">5.4. Os resultados e metas alcançados com a execução do CONTRATO DE GESTÃO serão avaliados, semestralmente pela Comissão de Avaliação, formalmente designada pela CONTRATANTE. </w:t>
      </w:r>
    </w:p>
    <w:p w:rsidR="00586AAA" w:rsidRDefault="0068006E">
      <w:pPr>
        <w:widowControl/>
        <w:spacing w:after="200" w:line="276" w:lineRule="auto"/>
        <w:jc w:val="both"/>
        <w:rPr>
          <w:rFonts w:ascii="Arial" w:eastAsia="Arial" w:hAnsi="Arial" w:cs="Arial"/>
        </w:rPr>
      </w:pPr>
      <w:r>
        <w:rPr>
          <w:rFonts w:ascii="Arial" w:eastAsia="Arial" w:hAnsi="Arial" w:cs="Arial"/>
        </w:rPr>
        <w:t xml:space="preserve">5.5. A síntese do relatório de gestão e do balanço da Organização Social deverão ser publicados pela Secretaria Municipal de Saúde no Diário Oficial do Município e, pela Organização Social no seu sítio eletrônico. </w:t>
      </w:r>
    </w:p>
    <w:p w:rsidR="00586AAA" w:rsidRDefault="0068006E">
      <w:pPr>
        <w:widowControl/>
        <w:spacing w:after="200" w:line="276" w:lineRule="auto"/>
        <w:jc w:val="both"/>
        <w:rPr>
          <w:rFonts w:ascii="Arial" w:eastAsia="Arial" w:hAnsi="Arial" w:cs="Arial"/>
        </w:rPr>
      </w:pPr>
      <w:r>
        <w:rPr>
          <w:rFonts w:ascii="Arial" w:eastAsia="Arial" w:hAnsi="Arial" w:cs="Arial"/>
        </w:rPr>
        <w:t xml:space="preserve">5.6. A CONTRATADA fica obrigada a fornecer à Comissão Técnica para Acompanhamento, Avaliação e Fiscalização do Contrato, todos os documentos e informações necessários ao cumprimento de suas finalidades, encaminhando relatórios mensais. </w:t>
      </w:r>
    </w:p>
    <w:p w:rsidR="00586AAA" w:rsidRDefault="0068006E">
      <w:pPr>
        <w:widowControl/>
        <w:spacing w:after="200" w:line="276" w:lineRule="auto"/>
        <w:jc w:val="both"/>
        <w:rPr>
          <w:rFonts w:ascii="Arial" w:eastAsia="Arial" w:hAnsi="Arial" w:cs="Arial"/>
        </w:rPr>
      </w:pPr>
      <w:r>
        <w:rPr>
          <w:rFonts w:ascii="Arial" w:eastAsia="Arial" w:hAnsi="Arial" w:cs="Arial"/>
        </w:rPr>
        <w:t xml:space="preserve">5.7. A instituição e a atuação da fiscalização do serviço objeto do contrato não excluem ou atenuam a responsabilidade da CONTRATADA, nem a exime de manter fiscalização própria. </w:t>
      </w:r>
    </w:p>
    <w:p w:rsidR="00586AAA" w:rsidRDefault="0068006E">
      <w:pPr>
        <w:widowControl/>
        <w:spacing w:after="200" w:line="276" w:lineRule="auto"/>
        <w:jc w:val="both"/>
        <w:rPr>
          <w:rFonts w:ascii="Arial" w:eastAsia="Arial" w:hAnsi="Arial" w:cs="Arial"/>
        </w:rPr>
      </w:pPr>
      <w:r>
        <w:rPr>
          <w:rFonts w:ascii="Arial" w:eastAsia="Arial" w:hAnsi="Arial" w:cs="Arial"/>
        </w:rPr>
        <w:t xml:space="preserve">5.8. A Comissão de Acompanhamento deverá elaborar relatório anual conclusivo quanto à execução do presente Convênio </w:t>
      </w:r>
    </w:p>
    <w:p w:rsidR="00586AAA" w:rsidRDefault="0068006E">
      <w:pPr>
        <w:widowControl/>
        <w:spacing w:after="200" w:line="276" w:lineRule="auto"/>
        <w:jc w:val="both"/>
        <w:rPr>
          <w:rFonts w:ascii="Arial" w:eastAsia="Arial" w:hAnsi="Arial" w:cs="Arial"/>
        </w:rPr>
      </w:pPr>
      <w:r>
        <w:rPr>
          <w:rFonts w:ascii="Arial" w:eastAsia="Arial" w:hAnsi="Arial" w:cs="Arial"/>
        </w:rPr>
        <w:t xml:space="preserve">5.9. Os relatórios mencionados nesta Cláusula deverão ser encaminhados ao Secretário Municipal da Saúde para subsidiar a decisão quanto a continuidade do Convênio. </w:t>
      </w:r>
    </w:p>
    <w:p w:rsidR="00586AAA" w:rsidRDefault="0068006E">
      <w:pPr>
        <w:widowControl/>
        <w:spacing w:after="200" w:line="276" w:lineRule="auto"/>
        <w:jc w:val="both"/>
        <w:rPr>
          <w:rFonts w:ascii="Arial" w:eastAsia="Arial" w:hAnsi="Arial" w:cs="Arial"/>
        </w:rPr>
      </w:pPr>
      <w:r>
        <w:rPr>
          <w:rFonts w:ascii="Arial" w:eastAsia="Arial" w:hAnsi="Arial" w:cs="Arial"/>
        </w:rPr>
        <w:t xml:space="preserve">5.10. A existência da Comissão mencionada nesta Cláusula, não impede nem substitui as atividades de auditoria e regulação da Secretaria Municipal de Saúde. </w:t>
      </w:r>
    </w:p>
    <w:p w:rsidR="00586AAA" w:rsidRDefault="0068006E">
      <w:pPr>
        <w:widowControl/>
        <w:spacing w:after="200" w:line="276" w:lineRule="auto"/>
        <w:jc w:val="both"/>
        <w:rPr>
          <w:rFonts w:ascii="Arial" w:eastAsia="Arial" w:hAnsi="Arial" w:cs="Arial"/>
        </w:rPr>
      </w:pPr>
      <w:r>
        <w:rPr>
          <w:rFonts w:ascii="Arial" w:eastAsia="Arial" w:hAnsi="Arial" w:cs="Arial"/>
        </w:rPr>
        <w:lastRenderedPageBreak/>
        <w:t xml:space="preserve">5.11. A confecção periódica de relatórios pela Comissão de Acompanhamento não exime a possibilidade de fiscalização e confecção de relatórios em frequência maior que o exposto. </w:t>
      </w:r>
    </w:p>
    <w:p w:rsidR="00586AAA" w:rsidRDefault="0068006E">
      <w:pPr>
        <w:widowControl/>
        <w:spacing w:after="200" w:line="276" w:lineRule="auto"/>
        <w:jc w:val="both"/>
        <w:rPr>
          <w:rFonts w:ascii="Arial" w:eastAsia="Arial" w:hAnsi="Arial" w:cs="Arial"/>
        </w:rPr>
      </w:pPr>
      <w:r>
        <w:rPr>
          <w:rFonts w:ascii="Arial" w:eastAsia="Arial" w:hAnsi="Arial" w:cs="Arial"/>
        </w:rPr>
        <w:t xml:space="preserve">5.12. Os responsáveis pela fiscalização da execução do Contrato de Gestão, ao tornarem conhecimento de qualquer irregularidade ou ilegalidade na utilização de recursos ou bens de origem pública por organização social, dela darão ciência à Procuradoria Geral do Município, ao Tribunal de Contas e ao Ministério Público do Estado de Minas Gerais, para as providências relativas aos respectivos âmbitos de atuação, sob pena de responsabilidade solidária. </w:t>
      </w:r>
    </w:p>
    <w:p w:rsidR="00586AAA" w:rsidRDefault="00586AAA">
      <w:pPr>
        <w:widowControl/>
        <w:spacing w:after="200" w:line="276" w:lineRule="auto"/>
        <w:jc w:val="both"/>
        <w:rPr>
          <w:rFonts w:ascii="Arial" w:eastAsia="Arial" w:hAnsi="Arial" w:cs="Arial"/>
        </w:rPr>
      </w:pPr>
    </w:p>
    <w:p w:rsidR="00586AAA" w:rsidRDefault="0068006E">
      <w:pPr>
        <w:widowControl/>
        <w:spacing w:after="200" w:line="276" w:lineRule="auto"/>
        <w:jc w:val="both"/>
        <w:rPr>
          <w:rFonts w:ascii="Arial" w:eastAsia="Arial" w:hAnsi="Arial" w:cs="Arial"/>
          <w:b/>
        </w:rPr>
      </w:pPr>
      <w:r>
        <w:rPr>
          <w:rFonts w:ascii="Arial" w:eastAsia="Arial" w:hAnsi="Arial" w:cs="Arial"/>
          <w:b/>
        </w:rPr>
        <w:t xml:space="preserve">CLÁUSULA SEXTA — DA ALTERAÇÃO TOTAL E PARCIAL: </w:t>
      </w:r>
    </w:p>
    <w:p w:rsidR="00586AAA" w:rsidRDefault="0068006E">
      <w:pPr>
        <w:widowControl/>
        <w:spacing w:after="200" w:line="276" w:lineRule="auto"/>
        <w:jc w:val="both"/>
        <w:rPr>
          <w:rFonts w:ascii="Arial" w:eastAsia="Arial" w:hAnsi="Arial" w:cs="Arial"/>
        </w:rPr>
      </w:pPr>
      <w:r>
        <w:rPr>
          <w:rFonts w:ascii="Arial" w:eastAsia="Arial" w:hAnsi="Arial" w:cs="Arial"/>
        </w:rPr>
        <w:t xml:space="preserve">6.1. O presente CONTRATO DE GESTÃO poderá ser alterado, mediante revisão das metas inicialmente pactuadas, desde que prévia e devidamente justificado, com a aceitação de ambas as partes e a autorização por escrito do Secretário Municipal de Saúde, devendo, nestes casos, serem formalizados os respectivos Termos Aditivos. </w:t>
      </w:r>
    </w:p>
    <w:p w:rsidR="00586AAA" w:rsidRDefault="0068006E">
      <w:pPr>
        <w:widowControl/>
        <w:spacing w:after="200" w:line="276" w:lineRule="auto"/>
        <w:jc w:val="both"/>
        <w:rPr>
          <w:rFonts w:ascii="Arial" w:eastAsia="Arial" w:hAnsi="Arial" w:cs="Arial"/>
        </w:rPr>
      </w:pPr>
      <w:r>
        <w:rPr>
          <w:rFonts w:ascii="Arial" w:eastAsia="Arial" w:hAnsi="Arial" w:cs="Arial"/>
        </w:rPr>
        <w:t xml:space="preserve">6.2. Poderá também ser alterado para assegurar a manutenção do equilíbrio econômico e financeiro do CONTRATO DE GESTÃO, na hipótese de sobrevirem fatos imprevisíveis, ou previsíveis, porém de consequências incalculáveis, retardadores ou impeditivos da execução do ajustado ou, ainda, em caso de força maior ou caso fortuito, configurando alea econômica extraordinária e extracontratual. </w:t>
      </w:r>
    </w:p>
    <w:p w:rsidR="00586AAA" w:rsidRDefault="00586AAA">
      <w:pPr>
        <w:widowControl/>
        <w:spacing w:after="200" w:line="276" w:lineRule="auto"/>
        <w:jc w:val="both"/>
        <w:rPr>
          <w:rFonts w:ascii="Arial" w:eastAsia="Arial" w:hAnsi="Arial" w:cs="Arial"/>
        </w:rPr>
      </w:pPr>
    </w:p>
    <w:p w:rsidR="00586AAA" w:rsidRDefault="0068006E">
      <w:pPr>
        <w:widowControl/>
        <w:spacing w:after="200" w:line="276" w:lineRule="auto"/>
        <w:jc w:val="both"/>
        <w:rPr>
          <w:rFonts w:ascii="Arial" w:eastAsia="Arial" w:hAnsi="Arial" w:cs="Arial"/>
          <w:b/>
        </w:rPr>
      </w:pPr>
      <w:r>
        <w:rPr>
          <w:rFonts w:ascii="Arial" w:eastAsia="Arial" w:hAnsi="Arial" w:cs="Arial"/>
          <w:b/>
        </w:rPr>
        <w:t xml:space="preserve">CLÁUSULA SÉTIMA — DA SANÇÃO, RECISÃO E SUSPENSÃO DO CONTRATO DE GESTÃO: </w:t>
      </w:r>
    </w:p>
    <w:p w:rsidR="00586AAA" w:rsidRDefault="0068006E">
      <w:pPr>
        <w:widowControl/>
        <w:spacing w:after="200" w:line="276" w:lineRule="auto"/>
        <w:jc w:val="both"/>
        <w:rPr>
          <w:rFonts w:ascii="Arial" w:eastAsia="Arial" w:hAnsi="Arial" w:cs="Arial"/>
        </w:rPr>
      </w:pPr>
      <w:r>
        <w:rPr>
          <w:rFonts w:ascii="Arial" w:eastAsia="Arial" w:hAnsi="Arial" w:cs="Arial"/>
        </w:rPr>
        <w:t xml:space="preserve">7.1. A rescisão do CONTRATO DE GESTÃO poderá ser efetivada: </w:t>
      </w:r>
    </w:p>
    <w:p w:rsidR="00586AAA" w:rsidRDefault="0068006E">
      <w:pPr>
        <w:widowControl/>
        <w:spacing w:after="200" w:line="276" w:lineRule="auto"/>
        <w:jc w:val="both"/>
        <w:rPr>
          <w:rFonts w:ascii="Arial" w:eastAsia="Arial" w:hAnsi="Arial" w:cs="Arial"/>
        </w:rPr>
      </w:pPr>
      <w:r>
        <w:rPr>
          <w:rFonts w:ascii="Arial" w:eastAsia="Arial" w:hAnsi="Arial" w:cs="Arial"/>
        </w:rPr>
        <w:t>7.1.1. Por ato unilateral da CONTRATANTE, na hipótese de descumprimento, por parte da CONTRATADA, ainda que parcial, das cláusulas que inviabilizem a execução de seus objetivos e metas previstas no presente CONTRATO DE GESTÃO, decorrentes de má gestão, culpa e/ou dolo;</w:t>
      </w:r>
    </w:p>
    <w:p w:rsidR="00586AAA" w:rsidRDefault="0068006E">
      <w:pPr>
        <w:widowControl/>
        <w:spacing w:after="200" w:line="276" w:lineRule="auto"/>
        <w:jc w:val="both"/>
        <w:rPr>
          <w:rFonts w:ascii="Arial" w:eastAsia="Arial" w:hAnsi="Arial" w:cs="Arial"/>
        </w:rPr>
      </w:pPr>
      <w:r>
        <w:rPr>
          <w:rFonts w:ascii="Arial" w:eastAsia="Arial" w:hAnsi="Arial" w:cs="Arial"/>
        </w:rPr>
        <w:t xml:space="preserve">7.1.2. Por acordo entre as partes reduzido a termo, tendo em vista o interesse público. </w:t>
      </w:r>
    </w:p>
    <w:p w:rsidR="00586AAA" w:rsidRDefault="0068006E">
      <w:pPr>
        <w:widowControl/>
        <w:spacing w:after="200" w:line="276" w:lineRule="auto"/>
        <w:jc w:val="both"/>
        <w:rPr>
          <w:rFonts w:ascii="Arial" w:eastAsia="Arial" w:hAnsi="Arial" w:cs="Arial"/>
        </w:rPr>
      </w:pPr>
      <w:r>
        <w:rPr>
          <w:rFonts w:ascii="Arial" w:eastAsia="Arial" w:hAnsi="Arial" w:cs="Arial"/>
        </w:rPr>
        <w:t xml:space="preserve">7.1.3. Por ato unilateral da CONTRATADA na hipótese de atrasos dos repasses devidos pela CONTRATANTE superior a 90 (noventa) dias da data fixada para o pagamento, cabendo à CONTRATADA notificar a CONTRATANTE, com antecedência mínima de 90 (noventa) dias, informando do fim da prestação dos serviços contratados. </w:t>
      </w:r>
    </w:p>
    <w:p w:rsidR="00586AAA" w:rsidRDefault="0068006E">
      <w:pPr>
        <w:widowControl/>
        <w:spacing w:after="200" w:line="276" w:lineRule="auto"/>
        <w:jc w:val="both"/>
        <w:rPr>
          <w:rFonts w:ascii="Arial" w:eastAsia="Arial" w:hAnsi="Arial" w:cs="Arial"/>
        </w:rPr>
      </w:pPr>
      <w:r>
        <w:rPr>
          <w:rFonts w:ascii="Arial" w:eastAsia="Arial" w:hAnsi="Arial" w:cs="Arial"/>
        </w:rPr>
        <w:lastRenderedPageBreak/>
        <w:t xml:space="preserve">7.2. A CONTRATADA terá o prazo máximo de 90 (noventa dias), a contar da data da rescisão do Contrato de Gestão, para quitar suas obrigações e prestar contas de sua gestão à CONTRATANTE, desde que todos os repasses financeiros tenham sido transferidos à CONTRATADA conforme cronograma estabelecido entre as partes. </w:t>
      </w:r>
    </w:p>
    <w:p w:rsidR="00586AAA" w:rsidRDefault="0068006E">
      <w:pPr>
        <w:widowControl/>
        <w:spacing w:after="200" w:line="276" w:lineRule="auto"/>
        <w:jc w:val="both"/>
        <w:rPr>
          <w:rFonts w:ascii="Arial" w:eastAsia="Arial" w:hAnsi="Arial" w:cs="Arial"/>
        </w:rPr>
      </w:pPr>
      <w:r>
        <w:rPr>
          <w:rFonts w:ascii="Arial" w:eastAsia="Arial" w:hAnsi="Arial" w:cs="Arial"/>
        </w:rPr>
        <w:t xml:space="preserve">7.3. Configurará infração contratual a inexecução dos serviços, total ou parcial, execução imperfeita, mora ou inadimplemento na execução, a utilização de forma irregular de recursos públicos; deixar de promover a manutenção dos bens públicos permitidos ou promover desvio de sua finalidade; violar os princípios que regem o Sistema Público de Saúde. </w:t>
      </w:r>
    </w:p>
    <w:p w:rsidR="00586AAA" w:rsidRDefault="0068006E">
      <w:pPr>
        <w:widowControl/>
        <w:spacing w:after="200" w:line="276" w:lineRule="auto"/>
        <w:jc w:val="both"/>
        <w:rPr>
          <w:rFonts w:ascii="Arial" w:eastAsia="Arial" w:hAnsi="Arial" w:cs="Arial"/>
        </w:rPr>
      </w:pPr>
      <w:r>
        <w:rPr>
          <w:rFonts w:ascii="Arial" w:eastAsia="Arial" w:hAnsi="Arial" w:cs="Arial"/>
        </w:rPr>
        <w:t xml:space="preserve">7.4. A ocorrência de infração contratual sujeita a CONTRATADA, sem prejuízo da responsabilidade civil ou criminal que couber, assegurado o contraditório e a prévia e ampla defesa, as seguintes penalidades: </w:t>
      </w:r>
    </w:p>
    <w:p w:rsidR="00586AAA" w:rsidRDefault="0068006E">
      <w:pPr>
        <w:widowControl/>
        <w:spacing w:after="200" w:line="276" w:lineRule="auto"/>
        <w:jc w:val="both"/>
        <w:rPr>
          <w:rFonts w:ascii="Arial" w:eastAsia="Arial" w:hAnsi="Arial" w:cs="Arial"/>
        </w:rPr>
      </w:pPr>
      <w:r>
        <w:rPr>
          <w:rFonts w:ascii="Arial" w:eastAsia="Arial" w:hAnsi="Arial" w:cs="Arial"/>
        </w:rPr>
        <w:t xml:space="preserve">7.4.1.advertência; </w:t>
      </w:r>
    </w:p>
    <w:p w:rsidR="00586AAA" w:rsidRDefault="0068006E">
      <w:pPr>
        <w:widowControl/>
        <w:spacing w:after="200" w:line="276" w:lineRule="auto"/>
        <w:jc w:val="both"/>
        <w:rPr>
          <w:rFonts w:ascii="Arial" w:eastAsia="Arial" w:hAnsi="Arial" w:cs="Arial"/>
        </w:rPr>
      </w:pPr>
      <w:r>
        <w:rPr>
          <w:rFonts w:ascii="Arial" w:eastAsia="Arial" w:hAnsi="Arial" w:cs="Arial"/>
        </w:rPr>
        <w:t xml:space="preserve">7.4.2. multa; </w:t>
      </w:r>
    </w:p>
    <w:p w:rsidR="00586AAA" w:rsidRDefault="0068006E">
      <w:pPr>
        <w:widowControl/>
        <w:spacing w:after="200" w:line="276" w:lineRule="auto"/>
        <w:jc w:val="both"/>
        <w:rPr>
          <w:rFonts w:ascii="Arial" w:eastAsia="Arial" w:hAnsi="Arial" w:cs="Arial"/>
        </w:rPr>
      </w:pPr>
      <w:r>
        <w:rPr>
          <w:rFonts w:ascii="Arial" w:eastAsia="Arial" w:hAnsi="Arial" w:cs="Arial"/>
        </w:rPr>
        <w:t xml:space="preserve">7.4.3. suspensão temporária do direito de licitar e contratar com a Prefeitura Municipal de Bueno Brandão – MG, por período não superior a 2 (dois) anos. </w:t>
      </w:r>
    </w:p>
    <w:p w:rsidR="00586AAA" w:rsidRDefault="0068006E">
      <w:pPr>
        <w:widowControl/>
        <w:spacing w:after="200" w:line="276" w:lineRule="auto"/>
        <w:jc w:val="both"/>
        <w:rPr>
          <w:rFonts w:ascii="Arial" w:eastAsia="Arial" w:hAnsi="Arial" w:cs="Arial"/>
        </w:rPr>
      </w:pPr>
      <w:r>
        <w:rPr>
          <w:rFonts w:ascii="Arial" w:eastAsia="Arial" w:hAnsi="Arial" w:cs="Arial"/>
        </w:rPr>
        <w:t xml:space="preserve">7.4.4. declaração de inidoneidade para licitar e contratar com a Administração Pública enquanto perdurarem os motivos determinantes da punição ou até que seja promovida a reabilitação perante a própria autoridade que aplicou a penalidade. </w:t>
      </w:r>
    </w:p>
    <w:p w:rsidR="00586AAA" w:rsidRDefault="0068006E">
      <w:pPr>
        <w:widowControl/>
        <w:spacing w:after="200" w:line="276" w:lineRule="auto"/>
        <w:jc w:val="both"/>
        <w:rPr>
          <w:rFonts w:ascii="Arial" w:eastAsia="Arial" w:hAnsi="Arial" w:cs="Arial"/>
        </w:rPr>
      </w:pPr>
      <w:r>
        <w:rPr>
          <w:rFonts w:ascii="Arial" w:eastAsia="Arial" w:hAnsi="Arial" w:cs="Arial"/>
        </w:rPr>
        <w:t xml:space="preserve">7.5. A advertência poderá ser aplicada quando ocorrer: </w:t>
      </w:r>
    </w:p>
    <w:p w:rsidR="00586AAA" w:rsidRDefault="0068006E">
      <w:pPr>
        <w:widowControl/>
        <w:spacing w:after="200" w:line="276" w:lineRule="auto"/>
        <w:jc w:val="both"/>
        <w:rPr>
          <w:rFonts w:ascii="Arial" w:eastAsia="Arial" w:hAnsi="Arial" w:cs="Arial"/>
        </w:rPr>
      </w:pPr>
      <w:r>
        <w:rPr>
          <w:rFonts w:ascii="Arial" w:eastAsia="Arial" w:hAnsi="Arial" w:cs="Arial"/>
        </w:rPr>
        <w:t xml:space="preserve">7.5.1. descumprimento das obrigações que não acarretem prejuízos para à Prefeitura; </w:t>
      </w:r>
    </w:p>
    <w:p w:rsidR="00586AAA" w:rsidRDefault="0068006E">
      <w:pPr>
        <w:widowControl/>
        <w:spacing w:after="200" w:line="276" w:lineRule="auto"/>
        <w:jc w:val="both"/>
        <w:rPr>
          <w:rFonts w:ascii="Arial" w:eastAsia="Arial" w:hAnsi="Arial" w:cs="Arial"/>
        </w:rPr>
      </w:pPr>
      <w:r>
        <w:rPr>
          <w:rFonts w:ascii="Arial" w:eastAsia="Arial" w:hAnsi="Arial" w:cs="Arial"/>
        </w:rPr>
        <w:t xml:space="preserve">7.5.2. execução insatisfatória ou pequenos transtornos ao desenvolvimento da atividade desde que sua gravidade não recomende a aplicação da suspensão temporária ou declaração de inidoneidade. </w:t>
      </w:r>
    </w:p>
    <w:p w:rsidR="00586AAA" w:rsidRDefault="0068006E">
      <w:pPr>
        <w:widowControl/>
        <w:spacing w:after="200" w:line="276" w:lineRule="auto"/>
        <w:jc w:val="both"/>
        <w:rPr>
          <w:rFonts w:ascii="Arial" w:eastAsia="Arial" w:hAnsi="Arial" w:cs="Arial"/>
        </w:rPr>
      </w:pPr>
      <w:r>
        <w:rPr>
          <w:rFonts w:ascii="Arial" w:eastAsia="Arial" w:hAnsi="Arial" w:cs="Arial"/>
        </w:rPr>
        <w:t xml:space="preserve">7.6. A contratante poderá aplicar a contratada MULTA de: </w:t>
      </w:r>
    </w:p>
    <w:p w:rsidR="00586AAA" w:rsidRDefault="0068006E">
      <w:pPr>
        <w:widowControl/>
        <w:spacing w:after="200" w:line="276" w:lineRule="auto"/>
        <w:jc w:val="both"/>
        <w:rPr>
          <w:rFonts w:ascii="Arial" w:eastAsia="Arial" w:hAnsi="Arial" w:cs="Arial"/>
        </w:rPr>
      </w:pPr>
      <w:r>
        <w:rPr>
          <w:rFonts w:ascii="Arial" w:eastAsia="Arial" w:hAnsi="Arial" w:cs="Arial"/>
        </w:rPr>
        <w:t xml:space="preserve">7.6.1. 1/3 (um terço) do valor contratado, por inexecução total. </w:t>
      </w:r>
    </w:p>
    <w:p w:rsidR="00586AAA" w:rsidRDefault="0068006E">
      <w:pPr>
        <w:widowControl/>
        <w:spacing w:after="200" w:line="276" w:lineRule="auto"/>
        <w:jc w:val="both"/>
        <w:rPr>
          <w:rFonts w:ascii="Arial" w:eastAsia="Arial" w:hAnsi="Arial" w:cs="Arial"/>
        </w:rPr>
      </w:pPr>
      <w:r>
        <w:rPr>
          <w:rFonts w:ascii="Arial" w:eastAsia="Arial" w:hAnsi="Arial" w:cs="Arial"/>
        </w:rPr>
        <w:t>7.6.2. ¼ (um quarto) do valor contratado, por inexecução por parcial, caracterizada quando a contratada não executar a totalidade do serviço.</w:t>
      </w:r>
    </w:p>
    <w:p w:rsidR="00586AAA" w:rsidRDefault="0068006E">
      <w:pPr>
        <w:widowControl/>
        <w:spacing w:after="200" w:line="276" w:lineRule="auto"/>
        <w:jc w:val="both"/>
        <w:rPr>
          <w:rFonts w:ascii="Arial" w:eastAsia="Arial" w:hAnsi="Arial" w:cs="Arial"/>
        </w:rPr>
      </w:pPr>
      <w:r>
        <w:rPr>
          <w:rFonts w:ascii="Arial" w:eastAsia="Arial" w:hAnsi="Arial" w:cs="Arial"/>
        </w:rPr>
        <w:t xml:space="preserve">7.6.3. 1% (um por cento) do valor contratado por dia de atraso na execução dos serviços. </w:t>
      </w:r>
    </w:p>
    <w:p w:rsidR="00586AAA" w:rsidRDefault="0068006E">
      <w:pPr>
        <w:widowControl/>
        <w:spacing w:after="200" w:line="276" w:lineRule="auto"/>
        <w:jc w:val="both"/>
        <w:rPr>
          <w:rFonts w:ascii="Arial" w:eastAsia="Arial" w:hAnsi="Arial" w:cs="Arial"/>
        </w:rPr>
      </w:pPr>
      <w:r>
        <w:rPr>
          <w:rFonts w:ascii="Arial" w:eastAsia="Arial" w:hAnsi="Arial" w:cs="Arial"/>
        </w:rPr>
        <w:t xml:space="preserve">7.6.4. 10% (dez por cento) do valor do contrato, na hipótese de não cumprimento de qualquer outra cláusula ou condição do contrato. </w:t>
      </w:r>
    </w:p>
    <w:p w:rsidR="00586AAA" w:rsidRDefault="0068006E">
      <w:pPr>
        <w:widowControl/>
        <w:spacing w:after="200" w:line="276" w:lineRule="auto"/>
        <w:jc w:val="both"/>
        <w:rPr>
          <w:rFonts w:ascii="Arial" w:eastAsia="Arial" w:hAnsi="Arial" w:cs="Arial"/>
        </w:rPr>
      </w:pPr>
      <w:r>
        <w:rPr>
          <w:rFonts w:ascii="Arial" w:eastAsia="Arial" w:hAnsi="Arial" w:cs="Arial"/>
        </w:rPr>
        <w:t xml:space="preserve">7.7. A suspensão temporária será aplicada quando ocorrer: </w:t>
      </w:r>
    </w:p>
    <w:p w:rsidR="00586AAA" w:rsidRDefault="0068006E">
      <w:pPr>
        <w:widowControl/>
        <w:spacing w:after="200" w:line="276" w:lineRule="auto"/>
        <w:jc w:val="both"/>
        <w:rPr>
          <w:rFonts w:ascii="Arial" w:eastAsia="Arial" w:hAnsi="Arial" w:cs="Arial"/>
        </w:rPr>
      </w:pPr>
      <w:r>
        <w:rPr>
          <w:rFonts w:ascii="Arial" w:eastAsia="Arial" w:hAnsi="Arial" w:cs="Arial"/>
        </w:rPr>
        <w:lastRenderedPageBreak/>
        <w:t xml:space="preserve">7.7.1. apresentação de documentos falsos ou falsificados; </w:t>
      </w:r>
    </w:p>
    <w:p w:rsidR="00586AAA" w:rsidRDefault="0068006E">
      <w:pPr>
        <w:widowControl/>
        <w:spacing w:after="200" w:line="276" w:lineRule="auto"/>
        <w:jc w:val="both"/>
        <w:rPr>
          <w:rFonts w:ascii="Arial" w:eastAsia="Arial" w:hAnsi="Arial" w:cs="Arial"/>
        </w:rPr>
      </w:pPr>
      <w:r>
        <w:rPr>
          <w:rFonts w:ascii="Arial" w:eastAsia="Arial" w:hAnsi="Arial" w:cs="Arial"/>
        </w:rPr>
        <w:t xml:space="preserve">7.7.2. reincidência de execução insatisfatória do ajuste; </w:t>
      </w:r>
    </w:p>
    <w:p w:rsidR="00586AAA" w:rsidRDefault="0068006E">
      <w:pPr>
        <w:widowControl/>
        <w:spacing w:after="200" w:line="276" w:lineRule="auto"/>
        <w:jc w:val="both"/>
        <w:rPr>
          <w:rFonts w:ascii="Arial" w:eastAsia="Arial" w:hAnsi="Arial" w:cs="Arial"/>
        </w:rPr>
      </w:pPr>
      <w:r>
        <w:rPr>
          <w:rFonts w:ascii="Arial" w:eastAsia="Arial" w:hAnsi="Arial" w:cs="Arial"/>
        </w:rPr>
        <w:t>7.7.3. reincidência na aplicação das penalidades de advertência ou multa;</w:t>
      </w:r>
    </w:p>
    <w:p w:rsidR="00586AAA" w:rsidRDefault="0068006E">
      <w:pPr>
        <w:widowControl/>
        <w:spacing w:after="200" w:line="276" w:lineRule="auto"/>
        <w:jc w:val="both"/>
        <w:rPr>
          <w:rFonts w:ascii="Arial" w:eastAsia="Arial" w:hAnsi="Arial" w:cs="Arial"/>
        </w:rPr>
      </w:pPr>
      <w:r>
        <w:rPr>
          <w:rFonts w:ascii="Arial" w:eastAsia="Arial" w:hAnsi="Arial" w:cs="Arial"/>
        </w:rPr>
        <w:t>7.7.4. irregularidades que ensejam a rescisão unilateral do contrato de gestão;</w:t>
      </w:r>
    </w:p>
    <w:p w:rsidR="00586AAA" w:rsidRDefault="0068006E">
      <w:pPr>
        <w:widowControl/>
        <w:spacing w:after="200" w:line="276" w:lineRule="auto"/>
        <w:jc w:val="both"/>
        <w:rPr>
          <w:rFonts w:ascii="Arial" w:eastAsia="Arial" w:hAnsi="Arial" w:cs="Arial"/>
        </w:rPr>
      </w:pPr>
      <w:r>
        <w:rPr>
          <w:rFonts w:ascii="Arial" w:eastAsia="Arial" w:hAnsi="Arial" w:cs="Arial"/>
        </w:rPr>
        <w:t xml:space="preserve">7.7.5. condenação definitiva por praticar fraude fiscal no recolhimento de quaisquer tributos; </w:t>
      </w:r>
    </w:p>
    <w:p w:rsidR="00586AAA" w:rsidRDefault="0068006E">
      <w:pPr>
        <w:widowControl/>
        <w:spacing w:after="200" w:line="276" w:lineRule="auto"/>
        <w:jc w:val="both"/>
        <w:rPr>
          <w:rFonts w:ascii="Arial" w:eastAsia="Arial" w:hAnsi="Arial" w:cs="Arial"/>
        </w:rPr>
      </w:pPr>
      <w:r>
        <w:rPr>
          <w:rFonts w:ascii="Arial" w:eastAsia="Arial" w:hAnsi="Arial" w:cs="Arial"/>
        </w:rPr>
        <w:t xml:space="preserve">7.7.6. prática de atos ilícitos visando prejudicar o Contrato de Gestão; </w:t>
      </w:r>
    </w:p>
    <w:p w:rsidR="00586AAA" w:rsidRDefault="0068006E">
      <w:pPr>
        <w:widowControl/>
        <w:spacing w:after="200" w:line="276" w:lineRule="auto"/>
        <w:jc w:val="both"/>
        <w:rPr>
          <w:rFonts w:ascii="Arial" w:eastAsia="Arial" w:hAnsi="Arial" w:cs="Arial"/>
        </w:rPr>
      </w:pPr>
      <w:r>
        <w:rPr>
          <w:rFonts w:ascii="Arial" w:eastAsia="Arial" w:hAnsi="Arial" w:cs="Arial"/>
        </w:rPr>
        <w:t xml:space="preserve">7.7.7. prática de atos ilícitos que demonstrem não possuir a Organização Social idoneidade para contratar com o Município de Bueno Brandão – MG. </w:t>
      </w:r>
    </w:p>
    <w:p w:rsidR="00586AAA" w:rsidRDefault="0068006E">
      <w:pPr>
        <w:widowControl/>
        <w:spacing w:after="200" w:line="276" w:lineRule="auto"/>
        <w:jc w:val="both"/>
        <w:rPr>
          <w:rFonts w:ascii="Arial" w:eastAsia="Arial" w:hAnsi="Arial" w:cs="Arial"/>
        </w:rPr>
      </w:pPr>
      <w:r>
        <w:rPr>
          <w:rFonts w:ascii="Arial" w:eastAsia="Arial" w:hAnsi="Arial" w:cs="Arial"/>
        </w:rPr>
        <w:t xml:space="preserve">7.8. A declaração de inidoneidade poderá ser proposta ao Secretário Municipal de Saúde quando constatada a má fé, ação maliciosa e premeditada em prejuízo da Organização Social, evidência de atuação com interesses escusos ou reincidência de faltas que acarretem prejuízo à Prefeitura ou aplicações sucessivas de outras penalidades. </w:t>
      </w:r>
    </w:p>
    <w:p w:rsidR="00586AAA" w:rsidRDefault="0068006E">
      <w:pPr>
        <w:widowControl/>
        <w:spacing w:after="200" w:line="276" w:lineRule="auto"/>
        <w:jc w:val="both"/>
        <w:rPr>
          <w:rFonts w:ascii="Arial" w:eastAsia="Arial" w:hAnsi="Arial" w:cs="Arial"/>
        </w:rPr>
      </w:pPr>
      <w:r>
        <w:rPr>
          <w:rFonts w:ascii="Arial" w:eastAsia="Arial" w:hAnsi="Arial" w:cs="Arial"/>
        </w:rPr>
        <w:t xml:space="preserve">7.9. Caso julgadas devidas as multas, após garantido à Organização Social o direito de defesa, os valores correspondentes serão abatidos ao valor mensal ajustado. </w:t>
      </w:r>
    </w:p>
    <w:p w:rsidR="00586AAA" w:rsidRDefault="0068006E">
      <w:pPr>
        <w:widowControl/>
        <w:spacing w:after="200" w:line="276" w:lineRule="auto"/>
        <w:jc w:val="both"/>
        <w:rPr>
          <w:rFonts w:ascii="Arial" w:eastAsia="Arial" w:hAnsi="Arial" w:cs="Arial"/>
        </w:rPr>
      </w:pPr>
      <w:r>
        <w:rPr>
          <w:rFonts w:ascii="Arial" w:eastAsia="Arial" w:hAnsi="Arial" w:cs="Arial"/>
        </w:rPr>
        <w:t xml:space="preserve">7.10. As penalidades são independentes e a aplicação de uma não exclui a das outras, sendo possível a aplicação de multas cumulativamente às demais penalidades previstas neste Contrato. </w:t>
      </w:r>
    </w:p>
    <w:p w:rsidR="00586AAA" w:rsidRDefault="0068006E">
      <w:pPr>
        <w:widowControl/>
        <w:spacing w:after="200" w:line="276" w:lineRule="auto"/>
        <w:jc w:val="both"/>
        <w:rPr>
          <w:rFonts w:ascii="Arial" w:eastAsia="Arial" w:hAnsi="Arial" w:cs="Arial"/>
        </w:rPr>
      </w:pPr>
      <w:r>
        <w:rPr>
          <w:rFonts w:ascii="Arial" w:eastAsia="Arial" w:hAnsi="Arial" w:cs="Arial"/>
        </w:rPr>
        <w:t xml:space="preserve">7.11. A rescisão contratual será formalmente motivada nos autos do processo administrativo assegurado a CONTRATADA o direito ao contraditório e a prévia e ampla defesa. </w:t>
      </w:r>
    </w:p>
    <w:p w:rsidR="00586AAA" w:rsidRDefault="0068006E">
      <w:pPr>
        <w:widowControl/>
        <w:spacing w:after="200" w:line="276" w:lineRule="auto"/>
        <w:jc w:val="both"/>
        <w:rPr>
          <w:rFonts w:ascii="Arial" w:eastAsia="Arial" w:hAnsi="Arial" w:cs="Arial"/>
        </w:rPr>
      </w:pPr>
      <w:r>
        <w:rPr>
          <w:rFonts w:ascii="Arial" w:eastAsia="Arial" w:hAnsi="Arial" w:cs="Arial"/>
        </w:rPr>
        <w:t>7.12. A declaração de rescisão deste contrato, independentemente da prévia notificação judicial ou extrajudicial, operará seus efeitos a partir da publicação no Diário Oficial do Município.</w:t>
      </w:r>
    </w:p>
    <w:p w:rsidR="00586AAA" w:rsidRDefault="0068006E">
      <w:pPr>
        <w:widowControl/>
        <w:spacing w:after="200" w:line="276" w:lineRule="auto"/>
        <w:jc w:val="both"/>
        <w:rPr>
          <w:rFonts w:ascii="Arial" w:eastAsia="Arial" w:hAnsi="Arial" w:cs="Arial"/>
        </w:rPr>
      </w:pPr>
      <w:r>
        <w:rPr>
          <w:rFonts w:ascii="Arial" w:eastAsia="Arial" w:hAnsi="Arial" w:cs="Arial"/>
        </w:rPr>
        <w:t xml:space="preserve">7.13. Na hipótese de rescisão administrativa, além das demais sanções cabíveis, o Município poderá reter, a título de compensação, os créditos devidos à contratada e cobrar as importâncias por ela recebidas indevidamente. </w:t>
      </w:r>
    </w:p>
    <w:p w:rsidR="00586AAA" w:rsidRDefault="00586AAA">
      <w:pPr>
        <w:widowControl/>
        <w:spacing w:after="200" w:line="276" w:lineRule="auto"/>
        <w:jc w:val="both"/>
        <w:rPr>
          <w:rFonts w:ascii="Arial" w:eastAsia="Arial" w:hAnsi="Arial" w:cs="Arial"/>
        </w:rPr>
      </w:pPr>
    </w:p>
    <w:p w:rsidR="00586AAA" w:rsidRDefault="0068006E">
      <w:pPr>
        <w:widowControl/>
        <w:spacing w:after="200" w:line="276" w:lineRule="auto"/>
        <w:jc w:val="both"/>
        <w:rPr>
          <w:rFonts w:ascii="Arial" w:eastAsia="Arial" w:hAnsi="Arial" w:cs="Arial"/>
          <w:b/>
        </w:rPr>
      </w:pPr>
      <w:r>
        <w:rPr>
          <w:rFonts w:ascii="Arial" w:eastAsia="Arial" w:hAnsi="Arial" w:cs="Arial"/>
          <w:b/>
        </w:rPr>
        <w:t xml:space="preserve">CLÁUSULA OITAVA — REAJUSTE: </w:t>
      </w:r>
    </w:p>
    <w:p w:rsidR="00586AAA" w:rsidRDefault="0068006E">
      <w:pPr>
        <w:widowControl/>
        <w:spacing w:after="200" w:line="276" w:lineRule="auto"/>
        <w:jc w:val="both"/>
        <w:rPr>
          <w:rFonts w:ascii="Arial" w:eastAsia="Arial" w:hAnsi="Arial" w:cs="Arial"/>
        </w:rPr>
      </w:pPr>
      <w:r>
        <w:rPr>
          <w:rFonts w:ascii="Arial" w:eastAsia="Arial" w:hAnsi="Arial" w:cs="Arial"/>
        </w:rPr>
        <w:t xml:space="preserve">8.1. Decorrido o prazo de 12 (doze) meses da data da assinatura do CONTRATO DE GESTÃO poderá a CONTRATADA solicitar reajuste contratual pelo IPCA acumulado no período, ficando a critério da CONTRATANTE analisar a possibilidade da efetivação do mesmo. </w:t>
      </w:r>
    </w:p>
    <w:p w:rsidR="00586AAA" w:rsidRDefault="0068006E">
      <w:pPr>
        <w:widowControl/>
        <w:spacing w:after="200" w:line="276" w:lineRule="auto"/>
        <w:jc w:val="both"/>
        <w:rPr>
          <w:rFonts w:ascii="Arial" w:eastAsia="Arial" w:hAnsi="Arial" w:cs="Arial"/>
          <w:b/>
        </w:rPr>
      </w:pPr>
      <w:r>
        <w:rPr>
          <w:rFonts w:ascii="Arial" w:eastAsia="Arial" w:hAnsi="Arial" w:cs="Arial"/>
          <w:b/>
        </w:rPr>
        <w:lastRenderedPageBreak/>
        <w:t xml:space="preserve">CLÁUSULA NONA — VIGÊNCIA – ALTERAÇÃO, RENOVAÇÃO E RESCISÃO DO CONTRATO: </w:t>
      </w:r>
    </w:p>
    <w:p w:rsidR="00586AAA" w:rsidRDefault="0068006E">
      <w:pPr>
        <w:widowControl/>
        <w:spacing w:after="200" w:line="276" w:lineRule="auto"/>
        <w:jc w:val="both"/>
        <w:rPr>
          <w:rFonts w:ascii="Arial" w:eastAsia="Arial" w:hAnsi="Arial" w:cs="Arial"/>
        </w:rPr>
      </w:pPr>
      <w:r>
        <w:rPr>
          <w:rFonts w:ascii="Arial" w:eastAsia="Arial" w:hAnsi="Arial" w:cs="Arial"/>
        </w:rPr>
        <w:t xml:space="preserve">9.1. O presente contrato vigorará por 12 (doze) meses a partir da data de sua assinatura, podendo ser renovado sucessivamente até o limite de 60 (sessenta) meses. </w:t>
      </w:r>
    </w:p>
    <w:p w:rsidR="00586AAA" w:rsidRDefault="0068006E">
      <w:pPr>
        <w:widowControl/>
        <w:spacing w:after="200" w:line="276" w:lineRule="auto"/>
        <w:jc w:val="both"/>
        <w:rPr>
          <w:rFonts w:ascii="Arial" w:eastAsia="Arial" w:hAnsi="Arial" w:cs="Arial"/>
        </w:rPr>
      </w:pPr>
      <w:r>
        <w:rPr>
          <w:rFonts w:ascii="Arial" w:eastAsia="Arial" w:hAnsi="Arial" w:cs="Arial"/>
        </w:rPr>
        <w:t xml:space="preserve">a) A renovação do presente contrato dependerá, também, da demonstração da consecução dos objetivos estratégicos e das metas estabelecidas, consubstanciadas em relatório circunstanciado elaborado pela Comissão de Avaliação e Execução do contrato de gestão. </w:t>
      </w:r>
    </w:p>
    <w:p w:rsidR="00586AAA" w:rsidRDefault="0068006E">
      <w:pPr>
        <w:widowControl/>
        <w:spacing w:after="200" w:line="276" w:lineRule="auto"/>
        <w:jc w:val="both"/>
        <w:rPr>
          <w:rFonts w:ascii="Arial" w:eastAsia="Arial" w:hAnsi="Arial" w:cs="Arial"/>
        </w:rPr>
      </w:pPr>
      <w:r>
        <w:rPr>
          <w:rFonts w:ascii="Arial" w:eastAsia="Arial" w:hAnsi="Arial" w:cs="Arial"/>
        </w:rPr>
        <w:t xml:space="preserve">b) Havendo necessidade de introdução de novos serviços médicos, atendimento de urgências/emergências, novos exames ou outra atividade decorrente de demandas, essas mudanças poderão ser previamente definidas e/ou autorizadas pela Secretaria Municipal de Saúde, após análise técnica, quantificação do atendimento e orçamento econômico-financeiro, sendo formalizadas através de aditivo contratual, devidamente justificado. </w:t>
      </w:r>
    </w:p>
    <w:p w:rsidR="00586AAA" w:rsidRDefault="00586AAA">
      <w:pPr>
        <w:widowControl/>
        <w:spacing w:after="200" w:line="276" w:lineRule="auto"/>
        <w:jc w:val="both"/>
        <w:rPr>
          <w:rFonts w:ascii="Arial" w:eastAsia="Arial" w:hAnsi="Arial" w:cs="Arial"/>
        </w:rPr>
      </w:pPr>
    </w:p>
    <w:p w:rsidR="00586AAA" w:rsidRDefault="0068006E">
      <w:pPr>
        <w:widowControl/>
        <w:spacing w:after="200" w:line="276" w:lineRule="auto"/>
        <w:jc w:val="both"/>
        <w:rPr>
          <w:rFonts w:ascii="Arial" w:eastAsia="Arial" w:hAnsi="Arial" w:cs="Arial"/>
          <w:b/>
        </w:rPr>
      </w:pPr>
      <w:r>
        <w:rPr>
          <w:rFonts w:ascii="Arial" w:eastAsia="Arial" w:hAnsi="Arial" w:cs="Arial"/>
          <w:b/>
        </w:rPr>
        <w:t xml:space="preserve">CLÁUSULA DÉCIMA — PUBLICAÇÃO: </w:t>
      </w:r>
    </w:p>
    <w:p w:rsidR="00586AAA" w:rsidRDefault="0068006E">
      <w:pPr>
        <w:widowControl/>
        <w:spacing w:after="200" w:line="276" w:lineRule="auto"/>
        <w:jc w:val="both"/>
        <w:rPr>
          <w:rFonts w:ascii="Arial" w:eastAsia="Arial" w:hAnsi="Arial" w:cs="Arial"/>
        </w:rPr>
      </w:pPr>
      <w:r>
        <w:rPr>
          <w:rFonts w:ascii="Arial" w:eastAsia="Arial" w:hAnsi="Arial" w:cs="Arial"/>
        </w:rPr>
        <w:t>10.1. O presente CONTRATO DE GESTÃO deverá ser publicado, na íntegra, no Diário Oficial do Município, ficando condicionada a essa publicação a plena eficácia do mesmo.</w:t>
      </w:r>
    </w:p>
    <w:p w:rsidR="00586AAA" w:rsidRDefault="00586AAA">
      <w:pPr>
        <w:widowControl/>
        <w:spacing w:after="200" w:line="276" w:lineRule="auto"/>
        <w:jc w:val="both"/>
        <w:rPr>
          <w:rFonts w:ascii="Arial" w:eastAsia="Arial" w:hAnsi="Arial" w:cs="Arial"/>
        </w:rPr>
      </w:pPr>
    </w:p>
    <w:p w:rsidR="00586AAA" w:rsidRDefault="0068006E">
      <w:pPr>
        <w:widowControl/>
        <w:spacing w:after="200" w:line="276" w:lineRule="auto"/>
        <w:jc w:val="both"/>
        <w:rPr>
          <w:rFonts w:ascii="Arial" w:eastAsia="Arial" w:hAnsi="Arial" w:cs="Arial"/>
        </w:rPr>
      </w:pPr>
      <w:r>
        <w:rPr>
          <w:rFonts w:ascii="Arial" w:eastAsia="Arial" w:hAnsi="Arial" w:cs="Arial"/>
          <w:b/>
        </w:rPr>
        <w:t>CLÁUSULA DÉCIMA PRIMEIRA — FORO:</w:t>
      </w:r>
      <w:r>
        <w:rPr>
          <w:rFonts w:ascii="Arial" w:eastAsia="Arial" w:hAnsi="Arial" w:cs="Arial"/>
        </w:rPr>
        <w:t xml:space="preserve"> </w:t>
      </w:r>
    </w:p>
    <w:p w:rsidR="00586AAA" w:rsidRDefault="0068006E">
      <w:pPr>
        <w:widowControl/>
        <w:spacing w:after="200" w:line="276" w:lineRule="auto"/>
        <w:jc w:val="both"/>
        <w:rPr>
          <w:rFonts w:ascii="Arial" w:eastAsia="Arial" w:hAnsi="Arial" w:cs="Arial"/>
        </w:rPr>
      </w:pPr>
      <w:r>
        <w:rPr>
          <w:rFonts w:ascii="Arial" w:eastAsia="Arial" w:hAnsi="Arial" w:cs="Arial"/>
        </w:rPr>
        <w:t xml:space="preserve">11.1. Fica eleito o Foro da Comarca de Bueno Brandão - MG para dirimir qualquer questão oriunda do presente CONTRATO DE GESTÃO ou de sua execução, renunciando a CONTRATADA a qualquer outro foro que tenha ou venha a ter, por mais privilegiado que seja. </w:t>
      </w:r>
    </w:p>
    <w:p w:rsidR="00586AAA" w:rsidRDefault="0068006E">
      <w:pPr>
        <w:widowControl/>
        <w:spacing w:after="200" w:line="276" w:lineRule="auto"/>
        <w:jc w:val="both"/>
        <w:rPr>
          <w:rFonts w:ascii="Arial" w:eastAsia="Arial" w:hAnsi="Arial" w:cs="Arial"/>
        </w:rPr>
      </w:pPr>
      <w:r>
        <w:rPr>
          <w:rFonts w:ascii="Arial" w:eastAsia="Arial" w:hAnsi="Arial" w:cs="Arial"/>
        </w:rPr>
        <w:t xml:space="preserve">E, por estarem de pleno acordo, firmam as partes o presente instrumento, em 03 (três) vias de igual teor e forma, na presença das testemunhas abaixo. </w:t>
      </w:r>
    </w:p>
    <w:p w:rsidR="00586AAA" w:rsidRDefault="00586AAA">
      <w:pPr>
        <w:widowControl/>
        <w:spacing w:after="200" w:line="276" w:lineRule="auto"/>
        <w:jc w:val="both"/>
        <w:rPr>
          <w:rFonts w:ascii="Arial" w:eastAsia="Arial" w:hAnsi="Arial" w:cs="Arial"/>
        </w:rPr>
      </w:pPr>
    </w:p>
    <w:p w:rsidR="00586AAA" w:rsidRDefault="0068006E">
      <w:pPr>
        <w:widowControl/>
        <w:spacing w:after="200" w:line="276" w:lineRule="auto"/>
        <w:jc w:val="center"/>
        <w:rPr>
          <w:rFonts w:ascii="Arial" w:eastAsia="Arial" w:hAnsi="Arial" w:cs="Arial"/>
        </w:rPr>
      </w:pPr>
      <w:r>
        <w:rPr>
          <w:rFonts w:ascii="Arial" w:eastAsia="Arial" w:hAnsi="Arial" w:cs="Arial"/>
        </w:rPr>
        <w:t>Bueno Brandão, Minas Gerais, _________ de _______________ de 202</w:t>
      </w:r>
      <w:r w:rsidR="0077568D">
        <w:rPr>
          <w:rFonts w:ascii="Arial" w:eastAsia="Arial" w:hAnsi="Arial" w:cs="Arial"/>
        </w:rPr>
        <w:t>4</w:t>
      </w:r>
      <w:r>
        <w:rPr>
          <w:rFonts w:ascii="Arial" w:eastAsia="Arial" w:hAnsi="Arial" w:cs="Arial"/>
        </w:rPr>
        <w:t>.</w:t>
      </w:r>
    </w:p>
    <w:p w:rsidR="00586AAA" w:rsidRDefault="00586AAA">
      <w:pPr>
        <w:widowControl/>
        <w:spacing w:after="200" w:line="276" w:lineRule="auto"/>
        <w:jc w:val="both"/>
        <w:rPr>
          <w:rFonts w:ascii="Arial" w:eastAsia="Arial" w:hAnsi="Arial" w:cs="Arial"/>
        </w:rPr>
      </w:pPr>
    </w:p>
    <w:p w:rsidR="00586AAA" w:rsidRDefault="0068006E">
      <w:pPr>
        <w:widowControl/>
        <w:spacing w:after="160" w:line="259" w:lineRule="auto"/>
        <w:jc w:val="both"/>
      </w:pPr>
      <w:r>
        <w:t>___________________________________    _________________________________</w:t>
      </w:r>
    </w:p>
    <w:p w:rsidR="00586AAA" w:rsidRDefault="0068006E">
      <w:pPr>
        <w:widowControl/>
      </w:pPr>
      <w:r>
        <w:rPr>
          <w:rFonts w:ascii="Calibri" w:eastAsia="Calibri" w:hAnsi="Calibri" w:cs="Calibri"/>
          <w:sz w:val="22"/>
          <w:szCs w:val="22"/>
        </w:rPr>
        <w:t xml:space="preserve">           </w:t>
      </w:r>
      <w:r>
        <w:t xml:space="preserve"> PREFEITO MUNICIPAL                        RAZÃO SOCIAL DA ORGANIZAÇÃO </w:t>
      </w:r>
    </w:p>
    <w:p w:rsidR="00586AAA" w:rsidRDefault="0068006E">
      <w:pPr>
        <w:widowControl/>
      </w:pPr>
      <w:r>
        <w:t xml:space="preserve">               </w:t>
      </w:r>
      <w:r>
        <w:rPr>
          <w:b/>
        </w:rPr>
        <w:t xml:space="preserve">CONTRATANTE </w:t>
      </w:r>
      <w:r>
        <w:t xml:space="preserve">                                     Nome do Representante Legal </w:t>
      </w:r>
    </w:p>
    <w:p w:rsidR="00586AAA" w:rsidRDefault="0068006E">
      <w:pPr>
        <w:widowControl/>
        <w:rPr>
          <w:b/>
        </w:rPr>
      </w:pPr>
      <w:r>
        <w:t xml:space="preserve">                                                                                            </w:t>
      </w:r>
      <w:r>
        <w:rPr>
          <w:b/>
        </w:rPr>
        <w:t xml:space="preserve"> CONTRATADA</w:t>
      </w:r>
    </w:p>
    <w:p w:rsidR="00586AAA" w:rsidRDefault="0068006E">
      <w:pPr>
        <w:widowControl/>
        <w:spacing w:after="160" w:line="259" w:lineRule="auto"/>
        <w:jc w:val="both"/>
        <w:rPr>
          <w:b/>
          <w:u w:val="single"/>
        </w:rPr>
      </w:pPr>
      <w:r>
        <w:rPr>
          <w:b/>
          <w:u w:val="single"/>
        </w:rPr>
        <w:t>TESTEMUNHAS:</w:t>
      </w:r>
    </w:p>
    <w:p w:rsidR="00586AAA" w:rsidRDefault="00586AAA">
      <w:pPr>
        <w:widowControl/>
        <w:spacing w:after="160" w:line="259" w:lineRule="auto"/>
        <w:jc w:val="both"/>
        <w:rPr>
          <w:b/>
          <w:u w:val="single"/>
        </w:rPr>
      </w:pPr>
    </w:p>
    <w:p w:rsidR="00586AAA" w:rsidRDefault="0068006E">
      <w:pPr>
        <w:widowControl/>
        <w:spacing w:after="160" w:line="259" w:lineRule="auto"/>
        <w:jc w:val="both"/>
      </w:pPr>
      <w:r>
        <w:rPr>
          <w:b/>
        </w:rPr>
        <w:lastRenderedPageBreak/>
        <w:t>1</w:t>
      </w:r>
      <w:r>
        <w:t xml:space="preserve">:__________________________________ </w:t>
      </w:r>
      <w:r>
        <w:rPr>
          <w:b/>
        </w:rPr>
        <w:t>2:</w:t>
      </w:r>
      <w:r>
        <w:t>_________________________________</w:t>
      </w:r>
    </w:p>
    <w:p w:rsidR="00586AAA" w:rsidRDefault="0068006E">
      <w:pPr>
        <w:widowControl/>
        <w:spacing w:after="160" w:line="259" w:lineRule="auto"/>
        <w:jc w:val="both"/>
      </w:pPr>
      <w:r>
        <w:rPr>
          <w:b/>
        </w:rPr>
        <w:t>CPF:</w:t>
      </w:r>
      <w:r>
        <w:t xml:space="preserve">______________________________ </w:t>
      </w:r>
      <w:r>
        <w:rPr>
          <w:b/>
        </w:rPr>
        <w:t>CPF:</w:t>
      </w:r>
      <w:r>
        <w:t>_______________________________</w:t>
      </w:r>
    </w:p>
    <w:p w:rsidR="00586AAA" w:rsidRDefault="00586AAA">
      <w:pPr>
        <w:widowControl/>
        <w:spacing w:after="160" w:line="259" w:lineRule="auto"/>
        <w:jc w:val="both"/>
      </w:pPr>
    </w:p>
    <w:p w:rsidR="00420695" w:rsidRDefault="00420695">
      <w:pPr>
        <w:widowControl/>
        <w:spacing w:after="200" w:line="276" w:lineRule="auto"/>
        <w:jc w:val="center"/>
        <w:rPr>
          <w:rFonts w:ascii="Arial" w:eastAsia="Arial" w:hAnsi="Arial" w:cs="Arial"/>
          <w:b/>
        </w:rPr>
      </w:pPr>
    </w:p>
    <w:p w:rsidR="00420695" w:rsidRDefault="00420695">
      <w:pPr>
        <w:widowControl/>
        <w:spacing w:after="200" w:line="276" w:lineRule="auto"/>
        <w:jc w:val="center"/>
        <w:rPr>
          <w:rFonts w:ascii="Arial" w:eastAsia="Arial" w:hAnsi="Arial" w:cs="Arial"/>
          <w:b/>
        </w:rPr>
      </w:pPr>
    </w:p>
    <w:p w:rsidR="00420695" w:rsidRDefault="00420695">
      <w:pPr>
        <w:widowControl/>
        <w:spacing w:after="200" w:line="276" w:lineRule="auto"/>
        <w:jc w:val="center"/>
        <w:rPr>
          <w:rFonts w:ascii="Arial" w:eastAsia="Arial" w:hAnsi="Arial" w:cs="Arial"/>
          <w:b/>
        </w:rPr>
      </w:pPr>
    </w:p>
    <w:p w:rsidR="00420695" w:rsidRDefault="00420695">
      <w:pPr>
        <w:widowControl/>
        <w:spacing w:after="200" w:line="276" w:lineRule="auto"/>
        <w:jc w:val="center"/>
        <w:rPr>
          <w:rFonts w:ascii="Arial" w:eastAsia="Arial" w:hAnsi="Arial" w:cs="Arial"/>
          <w:b/>
        </w:rPr>
      </w:pPr>
    </w:p>
    <w:p w:rsidR="00420695" w:rsidRDefault="00420695">
      <w:pPr>
        <w:widowControl/>
        <w:spacing w:after="200" w:line="276" w:lineRule="auto"/>
        <w:jc w:val="center"/>
        <w:rPr>
          <w:rFonts w:ascii="Arial" w:eastAsia="Arial" w:hAnsi="Arial" w:cs="Arial"/>
          <w:b/>
        </w:rPr>
      </w:pPr>
    </w:p>
    <w:p w:rsidR="00420695" w:rsidRDefault="00420695">
      <w:pPr>
        <w:widowControl/>
        <w:spacing w:after="200" w:line="276" w:lineRule="auto"/>
        <w:jc w:val="center"/>
        <w:rPr>
          <w:rFonts w:ascii="Arial" w:eastAsia="Arial" w:hAnsi="Arial" w:cs="Arial"/>
          <w:b/>
        </w:rPr>
      </w:pPr>
    </w:p>
    <w:p w:rsidR="00420695" w:rsidRDefault="00420695">
      <w:pPr>
        <w:widowControl/>
        <w:spacing w:after="200" w:line="276" w:lineRule="auto"/>
        <w:jc w:val="center"/>
        <w:rPr>
          <w:rFonts w:ascii="Arial" w:eastAsia="Arial" w:hAnsi="Arial" w:cs="Arial"/>
          <w:b/>
        </w:rPr>
      </w:pPr>
    </w:p>
    <w:p w:rsidR="00420695" w:rsidRDefault="00420695">
      <w:pPr>
        <w:widowControl/>
        <w:spacing w:after="200" w:line="276" w:lineRule="auto"/>
        <w:jc w:val="center"/>
        <w:rPr>
          <w:rFonts w:ascii="Arial" w:eastAsia="Arial" w:hAnsi="Arial" w:cs="Arial"/>
          <w:b/>
        </w:rPr>
      </w:pPr>
    </w:p>
    <w:p w:rsidR="00420695" w:rsidRDefault="00420695">
      <w:pPr>
        <w:widowControl/>
        <w:spacing w:after="200" w:line="276" w:lineRule="auto"/>
        <w:jc w:val="center"/>
        <w:rPr>
          <w:rFonts w:ascii="Arial" w:eastAsia="Arial" w:hAnsi="Arial" w:cs="Arial"/>
          <w:b/>
        </w:rPr>
      </w:pPr>
    </w:p>
    <w:p w:rsidR="00420695" w:rsidRDefault="00420695">
      <w:pPr>
        <w:widowControl/>
        <w:spacing w:after="200" w:line="276" w:lineRule="auto"/>
        <w:jc w:val="center"/>
        <w:rPr>
          <w:rFonts w:ascii="Arial" w:eastAsia="Arial" w:hAnsi="Arial" w:cs="Arial"/>
          <w:b/>
        </w:rPr>
      </w:pPr>
    </w:p>
    <w:p w:rsidR="00420695" w:rsidRDefault="00420695">
      <w:pPr>
        <w:widowControl/>
        <w:spacing w:after="200" w:line="276" w:lineRule="auto"/>
        <w:jc w:val="center"/>
        <w:rPr>
          <w:rFonts w:ascii="Arial" w:eastAsia="Arial" w:hAnsi="Arial" w:cs="Arial"/>
          <w:b/>
        </w:rPr>
      </w:pPr>
    </w:p>
    <w:p w:rsidR="00420695" w:rsidRDefault="00420695">
      <w:pPr>
        <w:widowControl/>
        <w:spacing w:after="200" w:line="276" w:lineRule="auto"/>
        <w:jc w:val="center"/>
        <w:rPr>
          <w:rFonts w:ascii="Arial" w:eastAsia="Arial" w:hAnsi="Arial" w:cs="Arial"/>
          <w:b/>
        </w:rPr>
      </w:pPr>
    </w:p>
    <w:p w:rsidR="00420695" w:rsidRDefault="00420695">
      <w:pPr>
        <w:widowControl/>
        <w:spacing w:after="200" w:line="276" w:lineRule="auto"/>
        <w:jc w:val="center"/>
        <w:rPr>
          <w:rFonts w:ascii="Arial" w:eastAsia="Arial" w:hAnsi="Arial" w:cs="Arial"/>
          <w:b/>
        </w:rPr>
      </w:pPr>
    </w:p>
    <w:p w:rsidR="00420695" w:rsidRDefault="00420695">
      <w:pPr>
        <w:widowControl/>
        <w:spacing w:after="200" w:line="276" w:lineRule="auto"/>
        <w:jc w:val="center"/>
        <w:rPr>
          <w:rFonts w:ascii="Arial" w:eastAsia="Arial" w:hAnsi="Arial" w:cs="Arial"/>
          <w:b/>
        </w:rPr>
      </w:pPr>
    </w:p>
    <w:p w:rsidR="00420695" w:rsidRDefault="00420695">
      <w:pPr>
        <w:widowControl/>
        <w:spacing w:after="200" w:line="276" w:lineRule="auto"/>
        <w:jc w:val="center"/>
        <w:rPr>
          <w:rFonts w:ascii="Arial" w:eastAsia="Arial" w:hAnsi="Arial" w:cs="Arial"/>
          <w:b/>
        </w:rPr>
      </w:pPr>
    </w:p>
    <w:p w:rsidR="00420695" w:rsidRDefault="00420695">
      <w:pPr>
        <w:widowControl/>
        <w:spacing w:after="200" w:line="276" w:lineRule="auto"/>
        <w:jc w:val="center"/>
        <w:rPr>
          <w:rFonts w:ascii="Arial" w:eastAsia="Arial" w:hAnsi="Arial" w:cs="Arial"/>
          <w:b/>
        </w:rPr>
      </w:pPr>
    </w:p>
    <w:p w:rsidR="00420695" w:rsidRDefault="00420695">
      <w:pPr>
        <w:widowControl/>
        <w:spacing w:after="200" w:line="276" w:lineRule="auto"/>
        <w:jc w:val="center"/>
        <w:rPr>
          <w:rFonts w:ascii="Arial" w:eastAsia="Arial" w:hAnsi="Arial" w:cs="Arial"/>
          <w:b/>
        </w:rPr>
      </w:pPr>
    </w:p>
    <w:p w:rsidR="00420695" w:rsidRDefault="00420695">
      <w:pPr>
        <w:widowControl/>
        <w:spacing w:after="200" w:line="276" w:lineRule="auto"/>
        <w:jc w:val="center"/>
        <w:rPr>
          <w:rFonts w:ascii="Arial" w:eastAsia="Arial" w:hAnsi="Arial" w:cs="Arial"/>
          <w:b/>
        </w:rPr>
      </w:pPr>
    </w:p>
    <w:p w:rsidR="00420695" w:rsidRDefault="00420695">
      <w:pPr>
        <w:widowControl/>
        <w:spacing w:after="200" w:line="276" w:lineRule="auto"/>
        <w:jc w:val="center"/>
        <w:rPr>
          <w:rFonts w:ascii="Arial" w:eastAsia="Arial" w:hAnsi="Arial" w:cs="Arial"/>
          <w:b/>
        </w:rPr>
      </w:pPr>
    </w:p>
    <w:p w:rsidR="00420695" w:rsidRDefault="00420695">
      <w:pPr>
        <w:widowControl/>
        <w:spacing w:after="200" w:line="276" w:lineRule="auto"/>
        <w:jc w:val="center"/>
        <w:rPr>
          <w:rFonts w:ascii="Arial" w:eastAsia="Arial" w:hAnsi="Arial" w:cs="Arial"/>
          <w:b/>
        </w:rPr>
      </w:pPr>
    </w:p>
    <w:p w:rsidR="00420695" w:rsidRDefault="00420695">
      <w:pPr>
        <w:widowControl/>
        <w:spacing w:after="200" w:line="276" w:lineRule="auto"/>
        <w:jc w:val="center"/>
        <w:rPr>
          <w:rFonts w:ascii="Arial" w:eastAsia="Arial" w:hAnsi="Arial" w:cs="Arial"/>
          <w:b/>
        </w:rPr>
      </w:pPr>
    </w:p>
    <w:p w:rsidR="00420695" w:rsidRDefault="00420695">
      <w:pPr>
        <w:widowControl/>
        <w:spacing w:after="200" w:line="276" w:lineRule="auto"/>
        <w:jc w:val="center"/>
        <w:rPr>
          <w:rFonts w:ascii="Arial" w:eastAsia="Arial" w:hAnsi="Arial" w:cs="Arial"/>
          <w:b/>
        </w:rPr>
      </w:pPr>
    </w:p>
    <w:p w:rsidR="00420695" w:rsidRDefault="00420695">
      <w:pPr>
        <w:widowControl/>
        <w:spacing w:after="200" w:line="276" w:lineRule="auto"/>
        <w:jc w:val="center"/>
        <w:rPr>
          <w:rFonts w:ascii="Arial" w:eastAsia="Arial" w:hAnsi="Arial" w:cs="Arial"/>
          <w:b/>
        </w:rPr>
      </w:pPr>
    </w:p>
    <w:p w:rsidR="00586AAA" w:rsidRDefault="0068006E">
      <w:pPr>
        <w:widowControl/>
        <w:spacing w:after="200" w:line="276" w:lineRule="auto"/>
        <w:jc w:val="center"/>
        <w:rPr>
          <w:rFonts w:ascii="Arial" w:eastAsia="Arial" w:hAnsi="Arial" w:cs="Arial"/>
          <w:b/>
        </w:rPr>
      </w:pPr>
      <w:r>
        <w:rPr>
          <w:rFonts w:ascii="Arial" w:eastAsia="Arial" w:hAnsi="Arial" w:cs="Arial"/>
          <w:b/>
        </w:rPr>
        <w:lastRenderedPageBreak/>
        <w:t>PAPEL TIMBRADO DA ORGANIZAÇÃO SOCIAL</w:t>
      </w:r>
    </w:p>
    <w:p w:rsidR="00586AAA" w:rsidRDefault="0068006E" w:rsidP="00420695">
      <w:pPr>
        <w:jc w:val="center"/>
        <w:rPr>
          <w:rFonts w:ascii="Arial" w:eastAsia="Arial" w:hAnsi="Arial" w:cs="Arial"/>
          <w:b/>
          <w:u w:val="single"/>
        </w:rPr>
      </w:pPr>
      <w:r>
        <w:rPr>
          <w:rFonts w:ascii="Arial" w:eastAsia="Arial" w:hAnsi="Arial" w:cs="Arial"/>
          <w:b/>
          <w:u w:val="single"/>
        </w:rPr>
        <w:t>ANEXO IX – CARTA DE CREDENCIAMENTO (MODELO)</w:t>
      </w:r>
    </w:p>
    <w:p w:rsidR="00586AAA" w:rsidRDefault="00586AAA">
      <w:pPr>
        <w:spacing w:after="120"/>
        <w:jc w:val="both"/>
        <w:rPr>
          <w:rFonts w:ascii="Arial" w:eastAsia="Arial" w:hAnsi="Arial" w:cs="Arial"/>
          <w:b/>
        </w:rPr>
      </w:pPr>
    </w:p>
    <w:p w:rsidR="00586AAA" w:rsidRDefault="0068006E">
      <w:pPr>
        <w:widowControl/>
        <w:spacing w:after="200" w:line="276" w:lineRule="auto"/>
        <w:ind w:firstLine="709"/>
        <w:jc w:val="both"/>
        <w:rPr>
          <w:rFonts w:ascii="Arial" w:eastAsia="Arial" w:hAnsi="Arial" w:cs="Arial"/>
          <w:b/>
          <w:sz w:val="22"/>
          <w:szCs w:val="22"/>
          <w:highlight w:val="yellow"/>
        </w:rPr>
      </w:pPr>
      <w:r>
        <w:rPr>
          <w:rFonts w:ascii="Arial" w:eastAsia="Arial" w:hAnsi="Arial" w:cs="Arial"/>
          <w:b/>
          <w:sz w:val="22"/>
          <w:szCs w:val="22"/>
        </w:rPr>
        <w:t xml:space="preserve">OBJETO: CHAMAMENTO PÚBLICO PARA SELEÇÃO DE ORGANIZAÇÃO SOCIAL PARA A PRESTAÇÃO DE SERVIÇOS, GERENCIAMENTO, OPERACIONALIZAÇÃO, APOIO E EXECUÇÃO DAS AÇÕES  E SERVIÇOS DE SAÚDE NAS UNIDADES DE ESTRATÉGIA SAÚDE DA FAMÍLIA (ESF) NO ÂMBITO DO MUNICÍPIO DE BUENO BRANDÃO – MG. </w:t>
      </w:r>
    </w:p>
    <w:p w:rsidR="00586AAA" w:rsidRDefault="00586AAA">
      <w:pPr>
        <w:widowControl/>
        <w:spacing w:after="200" w:line="276" w:lineRule="auto"/>
        <w:ind w:firstLine="709"/>
        <w:jc w:val="both"/>
        <w:rPr>
          <w:rFonts w:ascii="Arial" w:eastAsia="Arial" w:hAnsi="Arial" w:cs="Arial"/>
          <w:b/>
          <w:sz w:val="22"/>
          <w:szCs w:val="22"/>
          <w:highlight w:val="yellow"/>
        </w:rPr>
      </w:pPr>
    </w:p>
    <w:p w:rsidR="00586AAA" w:rsidRDefault="0068006E">
      <w:pPr>
        <w:widowControl/>
        <w:spacing w:after="200" w:line="276" w:lineRule="auto"/>
        <w:jc w:val="both"/>
        <w:rPr>
          <w:rFonts w:ascii="Arial" w:eastAsia="Arial" w:hAnsi="Arial" w:cs="Arial"/>
        </w:rPr>
      </w:pPr>
      <w:r>
        <w:rPr>
          <w:rFonts w:ascii="Arial" w:eastAsia="Arial" w:hAnsi="Arial" w:cs="Arial"/>
        </w:rPr>
        <w:t xml:space="preserve">À Comissão Especial de Seleção da Prefeitura Municipal de Bueno Brandão, Estado de Minas Gerais. </w:t>
      </w:r>
    </w:p>
    <w:p w:rsidR="00586AAA" w:rsidRDefault="00586AAA">
      <w:pPr>
        <w:widowControl/>
        <w:spacing w:after="200" w:line="276" w:lineRule="auto"/>
        <w:jc w:val="both"/>
        <w:rPr>
          <w:rFonts w:ascii="Arial" w:eastAsia="Arial" w:hAnsi="Arial" w:cs="Arial"/>
        </w:rPr>
      </w:pPr>
    </w:p>
    <w:p w:rsidR="00586AAA" w:rsidRDefault="0068006E">
      <w:pPr>
        <w:widowControl/>
        <w:spacing w:after="200" w:line="276" w:lineRule="auto"/>
        <w:jc w:val="both"/>
        <w:rPr>
          <w:rFonts w:ascii="Arial" w:eastAsia="Arial" w:hAnsi="Arial" w:cs="Arial"/>
        </w:rPr>
      </w:pPr>
      <w:r>
        <w:rPr>
          <w:rFonts w:ascii="Arial" w:eastAsia="Arial" w:hAnsi="Arial" w:cs="Arial"/>
        </w:rPr>
        <w:t xml:space="preserve">Pela presente, credenciamos o (a) Sr (a). (Nome do credenciado), (nacionalidade), (estado civil), (profissão), portador do documento de identidade Registro Geral (RG) nº. _________________, expedido pelo(a) (órgão emissor), inscrito(a) no Cadastro de Pessoas Físicas (CPF/MF) sob o nº. ________________________, a participar do PROCESSO LICITATÓRIO Nº. </w:t>
      </w:r>
      <w:r w:rsidR="0077568D">
        <w:rPr>
          <w:rFonts w:ascii="Arial" w:eastAsia="Arial" w:hAnsi="Arial" w:cs="Arial"/>
        </w:rPr>
        <w:t>191</w:t>
      </w:r>
      <w:r>
        <w:rPr>
          <w:rFonts w:ascii="Arial" w:eastAsia="Arial" w:hAnsi="Arial" w:cs="Arial"/>
        </w:rPr>
        <w:t xml:space="preserve">/2023, sob a modalidade de CHAMAMENTO PÚBLICO, Dispensa de Licitação nº. </w:t>
      </w:r>
      <w:r w:rsidR="0077568D">
        <w:rPr>
          <w:rFonts w:ascii="Arial" w:eastAsia="Arial" w:hAnsi="Arial" w:cs="Arial"/>
        </w:rPr>
        <w:t>03</w:t>
      </w:r>
      <w:r>
        <w:rPr>
          <w:rFonts w:ascii="Arial" w:eastAsia="Arial" w:hAnsi="Arial" w:cs="Arial"/>
        </w:rPr>
        <w:t xml:space="preserve">/2023, instaurado pela Prefeitura de Bueno Brandão, Estado de Minas Gerais. </w:t>
      </w:r>
    </w:p>
    <w:p w:rsidR="00586AAA" w:rsidRDefault="0068006E">
      <w:pPr>
        <w:widowControl/>
        <w:spacing w:after="200" w:line="276" w:lineRule="auto"/>
        <w:jc w:val="both"/>
        <w:rPr>
          <w:rFonts w:ascii="Arial" w:eastAsia="Arial" w:hAnsi="Arial" w:cs="Arial"/>
        </w:rPr>
      </w:pPr>
      <w:r>
        <w:rPr>
          <w:rFonts w:ascii="Arial" w:eastAsia="Arial" w:hAnsi="Arial" w:cs="Arial"/>
        </w:rPr>
        <w:t xml:space="preserve">Na qualidade de representante legal da Organização Social (Nome da Organização Social) outorgo ao acima credenciado, dentre outros poderes, o de renunciar ao direito de interposição de recursos. </w:t>
      </w:r>
    </w:p>
    <w:p w:rsidR="00586AAA" w:rsidRDefault="00586AAA">
      <w:pPr>
        <w:widowControl/>
        <w:spacing w:after="200" w:line="276" w:lineRule="auto"/>
        <w:jc w:val="both"/>
        <w:rPr>
          <w:rFonts w:ascii="Arial" w:eastAsia="Arial" w:hAnsi="Arial" w:cs="Arial"/>
        </w:rPr>
      </w:pPr>
    </w:p>
    <w:p w:rsidR="00586AAA" w:rsidRDefault="0068006E">
      <w:pPr>
        <w:widowControl/>
        <w:spacing w:after="200" w:line="276" w:lineRule="auto"/>
        <w:jc w:val="center"/>
        <w:rPr>
          <w:rFonts w:ascii="Arial" w:eastAsia="Arial" w:hAnsi="Arial" w:cs="Arial"/>
        </w:rPr>
      </w:pPr>
      <w:r>
        <w:rPr>
          <w:rFonts w:ascii="Arial" w:eastAsia="Arial" w:hAnsi="Arial" w:cs="Arial"/>
        </w:rPr>
        <w:t>(Local e data).</w:t>
      </w:r>
    </w:p>
    <w:p w:rsidR="00586AAA" w:rsidRDefault="00586AAA">
      <w:pPr>
        <w:widowControl/>
        <w:spacing w:after="200" w:line="276" w:lineRule="auto"/>
        <w:jc w:val="center"/>
        <w:rPr>
          <w:rFonts w:ascii="Arial" w:eastAsia="Arial" w:hAnsi="Arial" w:cs="Arial"/>
        </w:rPr>
      </w:pPr>
    </w:p>
    <w:p w:rsidR="00586AAA" w:rsidRDefault="0068006E">
      <w:pPr>
        <w:widowControl/>
        <w:spacing w:after="200" w:line="276" w:lineRule="auto"/>
        <w:jc w:val="center"/>
        <w:rPr>
          <w:rFonts w:ascii="Arial" w:eastAsia="Arial" w:hAnsi="Arial" w:cs="Arial"/>
        </w:rPr>
      </w:pPr>
      <w:r>
        <w:rPr>
          <w:rFonts w:ascii="Arial" w:eastAsia="Arial" w:hAnsi="Arial" w:cs="Arial"/>
        </w:rPr>
        <w:t>(Nome e assinatura do representante legal da Organização Social)</w:t>
      </w:r>
    </w:p>
    <w:p w:rsidR="00586AAA" w:rsidRDefault="00586AAA">
      <w:pPr>
        <w:widowControl/>
        <w:spacing w:after="200" w:line="276" w:lineRule="auto"/>
        <w:jc w:val="both"/>
        <w:rPr>
          <w:rFonts w:ascii="Arial" w:eastAsia="Arial" w:hAnsi="Arial" w:cs="Arial"/>
        </w:rPr>
      </w:pPr>
    </w:p>
    <w:p w:rsidR="00586AAA" w:rsidRDefault="00586AAA">
      <w:pPr>
        <w:widowControl/>
        <w:spacing w:after="200" w:line="276" w:lineRule="auto"/>
        <w:jc w:val="both"/>
        <w:rPr>
          <w:rFonts w:ascii="Arial" w:eastAsia="Arial" w:hAnsi="Arial" w:cs="Arial"/>
        </w:rPr>
      </w:pPr>
    </w:p>
    <w:p w:rsidR="00586AAA" w:rsidRDefault="0068006E">
      <w:pPr>
        <w:widowControl/>
        <w:spacing w:after="200" w:line="276" w:lineRule="auto"/>
        <w:jc w:val="both"/>
        <w:rPr>
          <w:rFonts w:ascii="Arial" w:eastAsia="Arial" w:hAnsi="Arial" w:cs="Arial"/>
          <w:b/>
        </w:rPr>
      </w:pPr>
      <w:r>
        <w:rPr>
          <w:rFonts w:ascii="Arial" w:eastAsia="Arial" w:hAnsi="Arial" w:cs="Arial"/>
          <w:b/>
          <w:highlight w:val="yellow"/>
        </w:rPr>
        <w:t>Observação: A assinatura deve ser reconhecida em cartório público competente.</w:t>
      </w:r>
    </w:p>
    <w:p w:rsidR="00586AAA" w:rsidRDefault="00586AAA"/>
    <w:sectPr w:rsidR="00586AAA">
      <w:headerReference w:type="even" r:id="rId21"/>
      <w:headerReference w:type="default" r:id="rId22"/>
      <w:footerReference w:type="default" r:id="rId23"/>
      <w:pgSz w:w="11905" w:h="16837"/>
      <w:pgMar w:top="284" w:right="1134" w:bottom="851" w:left="1134" w:header="142"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2AB3" w:rsidRDefault="00602AB3">
      <w:r>
        <w:separator/>
      </w:r>
    </w:p>
  </w:endnote>
  <w:endnote w:type="continuationSeparator" w:id="0">
    <w:p w:rsidR="00602AB3" w:rsidRDefault="00602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0"/>
    <w:family w:val="auto"/>
    <w:pitch w:val="default"/>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C5" w:rsidRDefault="00525BC5">
    <w:pPr>
      <w:pBdr>
        <w:top w:val="nil"/>
        <w:left w:val="nil"/>
        <w:bottom w:val="nil"/>
        <w:right w:val="nil"/>
        <w:between w:val="nil"/>
      </w:pBdr>
      <w:tabs>
        <w:tab w:val="center" w:pos="4252"/>
        <w:tab w:val="right" w:pos="8504"/>
      </w:tabs>
      <w:jc w:val="right"/>
      <w:rPr>
        <w:color w:val="000000"/>
      </w:rPr>
    </w:pPr>
  </w:p>
  <w:p w:rsidR="00525BC5" w:rsidRDefault="00525BC5">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2AB3" w:rsidRDefault="00602AB3">
      <w:r>
        <w:separator/>
      </w:r>
    </w:p>
  </w:footnote>
  <w:footnote w:type="continuationSeparator" w:id="0">
    <w:p w:rsidR="00602AB3" w:rsidRDefault="00602A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C5" w:rsidRDefault="00525BC5">
    <w:pPr>
      <w:pBdr>
        <w:top w:val="nil"/>
        <w:left w:val="nil"/>
        <w:bottom w:val="nil"/>
        <w:right w:val="nil"/>
        <w:between w:val="nil"/>
      </w:pBdr>
      <w:tabs>
        <w:tab w:val="center" w:pos="4818"/>
        <w:tab w:val="right" w:pos="9637"/>
      </w:tabs>
      <w:jc w:val="right"/>
      <w:rPr>
        <w:color w:val="000000"/>
      </w:rPr>
    </w:pPr>
    <w:r>
      <w:rPr>
        <w:color w:val="000000"/>
      </w:rPr>
      <w:fldChar w:fldCharType="begin"/>
    </w:r>
    <w:r>
      <w:rPr>
        <w:color w:val="000000"/>
      </w:rPr>
      <w:instrText>PAGE</w:instrText>
    </w:r>
    <w:r>
      <w:rPr>
        <w:color w:val="000000"/>
      </w:rPr>
      <w:fldChar w:fldCharType="end"/>
    </w:r>
  </w:p>
  <w:p w:rsidR="00525BC5" w:rsidRDefault="00525BC5">
    <w:pPr>
      <w:pBdr>
        <w:top w:val="nil"/>
        <w:left w:val="nil"/>
        <w:bottom w:val="nil"/>
        <w:right w:val="nil"/>
        <w:between w:val="nil"/>
      </w:pBdr>
      <w:tabs>
        <w:tab w:val="center" w:pos="4818"/>
        <w:tab w:val="right" w:pos="9637"/>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C5" w:rsidRDefault="00525BC5">
    <w:pPr>
      <w:pBdr>
        <w:top w:val="nil"/>
        <w:left w:val="nil"/>
        <w:bottom w:val="nil"/>
        <w:right w:val="nil"/>
        <w:between w:val="nil"/>
      </w:pBdr>
      <w:tabs>
        <w:tab w:val="center" w:pos="4818"/>
        <w:tab w:val="right" w:pos="9637"/>
      </w:tabs>
      <w:jc w:val="right"/>
      <w:rPr>
        <w:color w:val="000000"/>
      </w:rPr>
    </w:pPr>
  </w:p>
  <w:p w:rsidR="00525BC5" w:rsidRDefault="00525BC5">
    <w:pPr>
      <w:pBdr>
        <w:top w:val="nil"/>
        <w:left w:val="nil"/>
        <w:bottom w:val="nil"/>
        <w:right w:val="nil"/>
        <w:between w:val="nil"/>
      </w:pBdr>
      <w:tabs>
        <w:tab w:val="center" w:pos="4818"/>
        <w:tab w:val="right" w:pos="9637"/>
      </w:tabs>
      <w:jc w:val="right"/>
      <w:rPr>
        <w:color w:val="000000"/>
      </w:rPr>
    </w:pPr>
  </w:p>
  <w:p w:rsidR="00525BC5" w:rsidRDefault="00525BC5">
    <w:pPr>
      <w:pBdr>
        <w:top w:val="nil"/>
        <w:left w:val="nil"/>
        <w:bottom w:val="nil"/>
        <w:right w:val="nil"/>
        <w:between w:val="nil"/>
      </w:pBdr>
      <w:tabs>
        <w:tab w:val="center" w:pos="4818"/>
        <w:tab w:val="right" w:pos="9637"/>
      </w:tabs>
      <w:jc w:val="right"/>
      <w:rPr>
        <w:color w:val="000000"/>
      </w:rPr>
    </w:pPr>
  </w:p>
  <w:p w:rsidR="00525BC5" w:rsidRPr="00103DC9" w:rsidRDefault="00525BC5" w:rsidP="00103DC9">
    <w:pPr>
      <w:tabs>
        <w:tab w:val="center" w:pos="4419"/>
        <w:tab w:val="right" w:pos="8838"/>
      </w:tabs>
      <w:rPr>
        <w:sz w:val="28"/>
        <w:szCs w:val="20"/>
      </w:rPr>
    </w:pPr>
    <w:r w:rsidRPr="00103DC9">
      <w:rPr>
        <w:noProof/>
        <w:sz w:val="28"/>
        <w:szCs w:val="20"/>
      </w:rPr>
      <mc:AlternateContent>
        <mc:Choice Requires="wps">
          <w:drawing>
            <wp:anchor distT="0" distB="0" distL="114300" distR="114300" simplePos="0" relativeHeight="251659264" behindDoc="0" locked="0" layoutInCell="1" allowOverlap="1" wp14:anchorId="68590D83" wp14:editId="3B683A46">
              <wp:simplePos x="0" y="0"/>
              <wp:positionH relativeFrom="column">
                <wp:posOffset>1273810</wp:posOffset>
              </wp:positionH>
              <wp:positionV relativeFrom="paragraph">
                <wp:posOffset>-187960</wp:posOffset>
              </wp:positionV>
              <wp:extent cx="4351020" cy="63881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1020" cy="638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5BC5" w:rsidRPr="005449B3" w:rsidRDefault="00525BC5" w:rsidP="00103DC9">
                          <w:pPr>
                            <w:pStyle w:val="Cabealho"/>
                            <w:tabs>
                              <w:tab w:val="right" w:pos="8931"/>
                            </w:tabs>
                            <w:jc w:val="center"/>
                            <w:rPr>
                              <w:rFonts w:ascii="Arial" w:hAnsi="Arial" w:cs="Arial"/>
                              <w:b/>
                              <w:bCs/>
                            </w:rPr>
                          </w:pPr>
                          <w:r w:rsidRPr="005449B3">
                            <w:rPr>
                              <w:rFonts w:ascii="Arial" w:hAnsi="Arial" w:cs="Arial"/>
                              <w:b/>
                              <w:bCs/>
                            </w:rPr>
                            <w:t>PREFEITURA MUNICIPAL DE BUENO BRANDÃO</w:t>
                          </w:r>
                        </w:p>
                        <w:p w:rsidR="00525BC5" w:rsidRPr="005449B3" w:rsidRDefault="00525BC5" w:rsidP="00103DC9">
                          <w:pPr>
                            <w:pStyle w:val="Cabealho"/>
                            <w:jc w:val="center"/>
                            <w:rPr>
                              <w:rFonts w:ascii="Arial" w:hAnsi="Arial" w:cs="Arial"/>
                              <w:b/>
                              <w:bCs/>
                            </w:rPr>
                          </w:pPr>
                          <w:r w:rsidRPr="005449B3">
                            <w:rPr>
                              <w:rFonts w:ascii="Arial" w:hAnsi="Arial" w:cs="Arial"/>
                              <w:b/>
                              <w:bCs/>
                            </w:rPr>
                            <w:t>ESTÂNCIA CLIMÁTICA E HIDROMINERAL</w:t>
                          </w:r>
                        </w:p>
                        <w:p w:rsidR="00525BC5" w:rsidRPr="005449B3" w:rsidRDefault="00525BC5" w:rsidP="00103DC9">
                          <w:pPr>
                            <w:pStyle w:val="Cabealho"/>
                            <w:jc w:val="center"/>
                            <w:rPr>
                              <w:rFonts w:ascii="Arial" w:hAnsi="Arial" w:cs="Arial"/>
                              <w:b/>
                              <w:bCs/>
                            </w:rPr>
                          </w:pPr>
                          <w:r w:rsidRPr="005449B3">
                            <w:rPr>
                              <w:rFonts w:ascii="Arial" w:hAnsi="Arial" w:cs="Arial"/>
                              <w:b/>
                              <w:bCs/>
                            </w:rPr>
                            <w:t>CNPJ: 18.940.098/0001-22</w:t>
                          </w:r>
                        </w:p>
                        <w:p w:rsidR="00525BC5" w:rsidRDefault="00525BC5" w:rsidP="00103DC9">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590D83" id="_x0000_t202" coordsize="21600,21600" o:spt="202" path="m,l,21600r21600,l21600,xe">
              <v:stroke joinstyle="miter"/>
              <v:path gradientshapeok="t" o:connecttype="rect"/>
            </v:shapetype>
            <v:shape id="Text Box 1" o:spid="_x0000_s1029" type="#_x0000_t202" style="position:absolute;margin-left:100.3pt;margin-top:-14.8pt;width:342.6pt;height:5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" stroked="f">
              <v:textbox>
                <w:txbxContent>
                  <w:p w:rsidR="00103DC9" w:rsidRPr="005449B3" w:rsidRDefault="00103DC9" w:rsidP="00103DC9">
                    <w:pPr>
                      <w:pStyle w:val="Cabealho"/>
                      <w:tabs>
                        <w:tab w:val="right" w:pos="8931"/>
                      </w:tabs>
                      <w:jc w:val="center"/>
                      <w:rPr>
                        <w:rFonts w:ascii="Arial" w:hAnsi="Arial" w:cs="Arial"/>
                        <w:b/>
                        <w:bCs/>
                      </w:rPr>
                    </w:pPr>
                    <w:r w:rsidRPr="005449B3">
                      <w:rPr>
                        <w:rFonts w:ascii="Arial" w:hAnsi="Arial" w:cs="Arial"/>
                        <w:b/>
                        <w:bCs/>
                      </w:rPr>
                      <w:t>PREFEITURA MUNICIPAL DE BUENO BRANDÃO</w:t>
                    </w:r>
                  </w:p>
                  <w:p w:rsidR="00103DC9" w:rsidRPr="005449B3" w:rsidRDefault="00103DC9" w:rsidP="00103DC9">
                    <w:pPr>
                      <w:pStyle w:val="Cabealho"/>
                      <w:jc w:val="center"/>
                      <w:rPr>
                        <w:rFonts w:ascii="Arial" w:hAnsi="Arial" w:cs="Arial"/>
                        <w:b/>
                        <w:bCs/>
                      </w:rPr>
                    </w:pPr>
                    <w:r w:rsidRPr="005449B3">
                      <w:rPr>
                        <w:rFonts w:ascii="Arial" w:hAnsi="Arial" w:cs="Arial"/>
                        <w:b/>
                        <w:bCs/>
                      </w:rPr>
                      <w:t>ESTÂNCIA CLIMÁTICA E HIDROMINERAL</w:t>
                    </w:r>
                  </w:p>
                  <w:p w:rsidR="00103DC9" w:rsidRPr="005449B3" w:rsidRDefault="00103DC9" w:rsidP="00103DC9">
                    <w:pPr>
                      <w:pStyle w:val="Cabealho"/>
                      <w:jc w:val="center"/>
                      <w:rPr>
                        <w:rFonts w:ascii="Arial" w:hAnsi="Arial" w:cs="Arial"/>
                        <w:b/>
                        <w:bCs/>
                      </w:rPr>
                    </w:pPr>
                    <w:r w:rsidRPr="005449B3">
                      <w:rPr>
                        <w:rFonts w:ascii="Arial" w:hAnsi="Arial" w:cs="Arial"/>
                        <w:b/>
                        <w:bCs/>
                      </w:rPr>
                      <w:t>CNPJ: 18.940.098/0001-22</w:t>
                    </w:r>
                  </w:p>
                  <w:p w:rsidR="00103DC9" w:rsidRDefault="00103DC9" w:rsidP="00103DC9">
                    <w:pPr>
                      <w:jc w:val="center"/>
                    </w:pPr>
                  </w:p>
                </w:txbxContent>
              </v:textbox>
            </v:shape>
          </w:pict>
        </mc:Fallback>
      </mc:AlternateContent>
    </w:r>
    <w:r w:rsidRPr="00103DC9">
      <w:rPr>
        <w:noProof/>
        <w:sz w:val="28"/>
        <w:szCs w:val="20"/>
      </w:rPr>
      <w:drawing>
        <wp:anchor distT="0" distB="0" distL="114300" distR="114300" simplePos="0" relativeHeight="251660288" behindDoc="0" locked="0" layoutInCell="1" allowOverlap="1" wp14:anchorId="2890678C" wp14:editId="46E130B6">
          <wp:simplePos x="0" y="0"/>
          <wp:positionH relativeFrom="column">
            <wp:posOffset>245110</wp:posOffset>
          </wp:positionH>
          <wp:positionV relativeFrom="paragraph">
            <wp:posOffset>-302260</wp:posOffset>
          </wp:positionV>
          <wp:extent cx="752475" cy="762000"/>
          <wp:effectExtent l="0" t="0" r="0" b="0"/>
          <wp:wrapNone/>
          <wp:docPr id="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62000"/>
                  </a:xfrm>
                  <a:prstGeom prst="rect">
                    <a:avLst/>
                  </a:prstGeom>
                  <a:noFill/>
                </pic:spPr>
              </pic:pic>
            </a:graphicData>
          </a:graphic>
        </wp:anchor>
      </w:drawing>
    </w:r>
  </w:p>
  <w:p w:rsidR="00525BC5" w:rsidRPr="00103DC9" w:rsidRDefault="00525BC5" w:rsidP="00103DC9">
    <w:pPr>
      <w:tabs>
        <w:tab w:val="center" w:pos="4419"/>
        <w:tab w:val="right" w:pos="8838"/>
      </w:tabs>
      <w:jc w:val="center"/>
      <w:rPr>
        <w:sz w:val="28"/>
        <w:szCs w:val="20"/>
      </w:rPr>
    </w:pPr>
  </w:p>
  <w:p w:rsidR="00525BC5" w:rsidRPr="00103DC9" w:rsidRDefault="00525BC5" w:rsidP="00103DC9">
    <w:pPr>
      <w:tabs>
        <w:tab w:val="center" w:pos="4419"/>
        <w:tab w:val="right" w:pos="8838"/>
      </w:tabs>
      <w:rPr>
        <w:rFonts w:ascii="Arial" w:hAnsi="Arial" w:cs="Arial"/>
        <w:b/>
      </w:rPr>
    </w:pPr>
    <w:r w:rsidRPr="00103DC9">
      <w:rPr>
        <w:rFonts w:ascii="Arial" w:hAnsi="Arial" w:cs="Arial"/>
        <w:b/>
      </w:rPr>
      <w:t>_____________________________________________________________________</w:t>
    </w:r>
  </w:p>
  <w:p w:rsidR="00525BC5" w:rsidRDefault="00525BC5">
    <w:pPr>
      <w:pBdr>
        <w:top w:val="nil"/>
        <w:left w:val="nil"/>
        <w:bottom w:val="nil"/>
        <w:right w:val="nil"/>
        <w:between w:val="nil"/>
      </w:pBdr>
      <w:tabs>
        <w:tab w:val="center" w:pos="4818"/>
        <w:tab w:val="right" w:pos="9637"/>
      </w:tabs>
      <w:ind w:right="360" w:hanging="567"/>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E3288"/>
    <w:multiLevelType w:val="multilevel"/>
    <w:tmpl w:val="851CE486"/>
    <w:lvl w:ilvl="0">
      <w:start w:val="1"/>
      <w:numFmt w:val="lowerLetter"/>
      <w:lvlText w:val="%1)"/>
      <w:lvlJc w:val="left"/>
      <w:pPr>
        <w:ind w:left="941" w:hanging="356"/>
      </w:pPr>
      <w:rPr>
        <w:b/>
      </w:rPr>
    </w:lvl>
    <w:lvl w:ilvl="1">
      <w:numFmt w:val="bullet"/>
      <w:lvlText w:val="•"/>
      <w:lvlJc w:val="left"/>
      <w:pPr>
        <w:ind w:left="1948" w:hanging="355"/>
      </w:pPr>
    </w:lvl>
    <w:lvl w:ilvl="2">
      <w:numFmt w:val="bullet"/>
      <w:lvlText w:val="•"/>
      <w:lvlJc w:val="left"/>
      <w:pPr>
        <w:ind w:left="2957" w:hanging="356"/>
      </w:pPr>
    </w:lvl>
    <w:lvl w:ilvl="3">
      <w:numFmt w:val="bullet"/>
      <w:lvlText w:val="•"/>
      <w:lvlJc w:val="left"/>
      <w:pPr>
        <w:ind w:left="3965" w:hanging="356"/>
      </w:pPr>
    </w:lvl>
    <w:lvl w:ilvl="4">
      <w:numFmt w:val="bullet"/>
      <w:lvlText w:val="•"/>
      <w:lvlJc w:val="left"/>
      <w:pPr>
        <w:ind w:left="4974" w:hanging="356"/>
      </w:pPr>
    </w:lvl>
    <w:lvl w:ilvl="5">
      <w:numFmt w:val="bullet"/>
      <w:lvlText w:val="•"/>
      <w:lvlJc w:val="left"/>
      <w:pPr>
        <w:ind w:left="5983" w:hanging="356"/>
      </w:pPr>
    </w:lvl>
    <w:lvl w:ilvl="6">
      <w:numFmt w:val="bullet"/>
      <w:lvlText w:val="•"/>
      <w:lvlJc w:val="left"/>
      <w:pPr>
        <w:ind w:left="6991" w:hanging="356"/>
      </w:pPr>
    </w:lvl>
    <w:lvl w:ilvl="7">
      <w:numFmt w:val="bullet"/>
      <w:lvlText w:val="•"/>
      <w:lvlJc w:val="left"/>
      <w:pPr>
        <w:ind w:left="8000" w:hanging="356"/>
      </w:pPr>
    </w:lvl>
    <w:lvl w:ilvl="8">
      <w:numFmt w:val="bullet"/>
      <w:lvlText w:val="•"/>
      <w:lvlJc w:val="left"/>
      <w:pPr>
        <w:ind w:left="9009" w:hanging="356"/>
      </w:pPr>
    </w:lvl>
  </w:abstractNum>
  <w:abstractNum w:abstractNumId="1" w15:restartNumberingAfterBreak="0">
    <w:nsid w:val="01E901FB"/>
    <w:multiLevelType w:val="multilevel"/>
    <w:tmpl w:val="768EB444"/>
    <w:lvl w:ilvl="0">
      <w:start w:val="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3434414"/>
    <w:multiLevelType w:val="multilevel"/>
    <w:tmpl w:val="F37EAD82"/>
    <w:lvl w:ilvl="0">
      <w:start w:val="6"/>
      <w:numFmt w:val="decimal"/>
      <w:lvlText w:val="%1."/>
      <w:lvlJc w:val="left"/>
      <w:pPr>
        <w:ind w:left="585" w:hanging="585"/>
      </w:pPr>
      <w:rPr>
        <w:b/>
      </w:rPr>
    </w:lvl>
    <w:lvl w:ilvl="1">
      <w:start w:val="1"/>
      <w:numFmt w:val="decimal"/>
      <w:lvlText w:val="%1.%2."/>
      <w:lvlJc w:val="left"/>
      <w:pPr>
        <w:ind w:left="1264" w:hanging="720"/>
      </w:pPr>
      <w:rPr>
        <w:b/>
      </w:rPr>
    </w:lvl>
    <w:lvl w:ilvl="2">
      <w:start w:val="2"/>
      <w:numFmt w:val="decimal"/>
      <w:lvlText w:val="%1.%2.%3."/>
      <w:lvlJc w:val="left"/>
      <w:pPr>
        <w:ind w:left="1808" w:hanging="720"/>
      </w:pPr>
      <w:rPr>
        <w:b/>
      </w:rPr>
    </w:lvl>
    <w:lvl w:ilvl="3">
      <w:start w:val="1"/>
      <w:numFmt w:val="decimal"/>
      <w:lvlText w:val="%1.%2.%3.%4."/>
      <w:lvlJc w:val="left"/>
      <w:pPr>
        <w:ind w:left="2712" w:hanging="1080"/>
      </w:pPr>
      <w:rPr>
        <w:b/>
      </w:rPr>
    </w:lvl>
    <w:lvl w:ilvl="4">
      <w:start w:val="1"/>
      <w:numFmt w:val="decimal"/>
      <w:lvlText w:val="%1.%2.%3.%4.%5."/>
      <w:lvlJc w:val="left"/>
      <w:pPr>
        <w:ind w:left="3256" w:hanging="1080"/>
      </w:pPr>
      <w:rPr>
        <w:b/>
      </w:rPr>
    </w:lvl>
    <w:lvl w:ilvl="5">
      <w:start w:val="1"/>
      <w:numFmt w:val="decimal"/>
      <w:lvlText w:val="%1.%2.%3.%4.%5.%6."/>
      <w:lvlJc w:val="left"/>
      <w:pPr>
        <w:ind w:left="4160" w:hanging="1440"/>
      </w:pPr>
      <w:rPr>
        <w:b/>
      </w:rPr>
    </w:lvl>
    <w:lvl w:ilvl="6">
      <w:start w:val="1"/>
      <w:numFmt w:val="decimal"/>
      <w:lvlText w:val="%1.%2.%3.%4.%5.%6.%7."/>
      <w:lvlJc w:val="left"/>
      <w:pPr>
        <w:ind w:left="4704" w:hanging="1440"/>
      </w:pPr>
      <w:rPr>
        <w:b/>
      </w:rPr>
    </w:lvl>
    <w:lvl w:ilvl="7">
      <w:start w:val="1"/>
      <w:numFmt w:val="decimal"/>
      <w:lvlText w:val="%1.%2.%3.%4.%5.%6.%7.%8."/>
      <w:lvlJc w:val="left"/>
      <w:pPr>
        <w:ind w:left="5608" w:hanging="1800"/>
      </w:pPr>
      <w:rPr>
        <w:b/>
      </w:rPr>
    </w:lvl>
    <w:lvl w:ilvl="8">
      <w:start w:val="1"/>
      <w:numFmt w:val="decimal"/>
      <w:lvlText w:val="%1.%2.%3.%4.%5.%6.%7.%8.%9."/>
      <w:lvlJc w:val="left"/>
      <w:pPr>
        <w:ind w:left="6512" w:hanging="2160"/>
      </w:pPr>
      <w:rPr>
        <w:b/>
      </w:rPr>
    </w:lvl>
  </w:abstractNum>
  <w:abstractNum w:abstractNumId="3" w15:restartNumberingAfterBreak="0">
    <w:nsid w:val="05B92734"/>
    <w:multiLevelType w:val="multilevel"/>
    <w:tmpl w:val="5A54A89C"/>
    <w:lvl w:ilvl="0">
      <w:start w:val="7"/>
      <w:numFmt w:val="decimal"/>
      <w:lvlText w:val="%1"/>
      <w:lvlJc w:val="left"/>
      <w:pPr>
        <w:ind w:left="720" w:hanging="360"/>
      </w:pPr>
      <w:rPr>
        <w:b/>
      </w:rPr>
    </w:lvl>
    <w:lvl w:ilvl="1">
      <w:start w:val="1"/>
      <w:numFmt w:val="decimal"/>
      <w:lvlText w:val="%1.%2"/>
      <w:lvlJc w:val="left"/>
      <w:pPr>
        <w:ind w:left="1080" w:hanging="360"/>
      </w:pPr>
      <w:rPr>
        <w:b/>
      </w:rPr>
    </w:lvl>
    <w:lvl w:ilvl="2">
      <w:start w:val="1"/>
      <w:numFmt w:val="decimal"/>
      <w:lvlText w:val="%1.%2.%3"/>
      <w:lvlJc w:val="left"/>
      <w:pPr>
        <w:ind w:left="1800" w:hanging="720"/>
      </w:pPr>
      <w:rPr>
        <w:b/>
      </w:rPr>
    </w:lvl>
    <w:lvl w:ilvl="3">
      <w:start w:val="1"/>
      <w:numFmt w:val="decimal"/>
      <w:lvlText w:val="%1.%2.%3.%4"/>
      <w:lvlJc w:val="left"/>
      <w:pPr>
        <w:ind w:left="2520" w:hanging="1080"/>
      </w:pPr>
      <w:rPr>
        <w:b/>
      </w:rPr>
    </w:lvl>
    <w:lvl w:ilvl="4">
      <w:start w:val="1"/>
      <w:numFmt w:val="decimal"/>
      <w:lvlText w:val="%1.%2.%3.%4.%5"/>
      <w:lvlJc w:val="left"/>
      <w:pPr>
        <w:ind w:left="2880" w:hanging="1080"/>
      </w:pPr>
      <w:rPr>
        <w:b/>
      </w:rPr>
    </w:lvl>
    <w:lvl w:ilvl="5">
      <w:start w:val="1"/>
      <w:numFmt w:val="decimal"/>
      <w:lvlText w:val="%1.%2.%3.%4.%5.%6"/>
      <w:lvlJc w:val="left"/>
      <w:pPr>
        <w:ind w:left="3600" w:hanging="1440"/>
      </w:pPr>
      <w:rPr>
        <w:b/>
      </w:rPr>
    </w:lvl>
    <w:lvl w:ilvl="6">
      <w:start w:val="1"/>
      <w:numFmt w:val="decimal"/>
      <w:lvlText w:val="%1.%2.%3.%4.%5.%6.%7"/>
      <w:lvlJc w:val="left"/>
      <w:pPr>
        <w:ind w:left="3960" w:hanging="1440"/>
      </w:pPr>
      <w:rPr>
        <w:b/>
      </w:rPr>
    </w:lvl>
    <w:lvl w:ilvl="7">
      <w:start w:val="1"/>
      <w:numFmt w:val="decimal"/>
      <w:lvlText w:val="%1.%2.%3.%4.%5.%6.%7.%8"/>
      <w:lvlJc w:val="left"/>
      <w:pPr>
        <w:ind w:left="4680" w:hanging="1800"/>
      </w:pPr>
      <w:rPr>
        <w:b/>
      </w:rPr>
    </w:lvl>
    <w:lvl w:ilvl="8">
      <w:start w:val="1"/>
      <w:numFmt w:val="decimal"/>
      <w:lvlText w:val="%1.%2.%3.%4.%5.%6.%7.%8.%9"/>
      <w:lvlJc w:val="left"/>
      <w:pPr>
        <w:ind w:left="5040" w:hanging="1800"/>
      </w:pPr>
      <w:rPr>
        <w:b/>
      </w:rPr>
    </w:lvl>
  </w:abstractNum>
  <w:abstractNum w:abstractNumId="4" w15:restartNumberingAfterBreak="0">
    <w:nsid w:val="08FD06FF"/>
    <w:multiLevelType w:val="multilevel"/>
    <w:tmpl w:val="120A7438"/>
    <w:lvl w:ilvl="0">
      <w:start w:val="1"/>
      <w:numFmt w:val="decimal"/>
      <w:lvlText w:val="%1."/>
      <w:lvlJc w:val="left"/>
      <w:pPr>
        <w:ind w:left="1124" w:hanging="272"/>
      </w:pPr>
      <w:rPr>
        <w:rFonts w:ascii="Arial" w:eastAsia="Arial" w:hAnsi="Arial" w:cs="Arial"/>
        <w:b/>
        <w:sz w:val="24"/>
        <w:szCs w:val="24"/>
      </w:rPr>
    </w:lvl>
    <w:lvl w:ilvl="1">
      <w:numFmt w:val="decimal"/>
      <w:lvlText w:val=""/>
      <w:lvlJc w:val="left"/>
      <w:pPr>
        <w:ind w:left="0" w:firstLine="0"/>
      </w:pPr>
    </w:lvl>
    <w:lvl w:ilvl="2">
      <w:numFmt w:val="bullet"/>
      <w:lvlText w:val="●"/>
      <w:lvlJc w:val="left"/>
      <w:pPr>
        <w:ind w:left="1649" w:hanging="347"/>
      </w:pPr>
      <w:rPr>
        <w:rFonts w:ascii="Calibri" w:eastAsia="Calibri" w:hAnsi="Calibri" w:cs="Calibri"/>
        <w:sz w:val="22"/>
        <w:szCs w:val="22"/>
      </w:rPr>
    </w:lvl>
    <w:lvl w:ilvl="3">
      <w:numFmt w:val="bullet"/>
      <w:lvlText w:val="•"/>
      <w:lvlJc w:val="left"/>
      <w:pPr>
        <w:ind w:left="1660" w:hanging="348"/>
      </w:pPr>
    </w:lvl>
    <w:lvl w:ilvl="4">
      <w:numFmt w:val="bullet"/>
      <w:lvlText w:val="•"/>
      <w:lvlJc w:val="left"/>
      <w:pPr>
        <w:ind w:left="2998" w:hanging="348"/>
      </w:pPr>
    </w:lvl>
    <w:lvl w:ilvl="5">
      <w:numFmt w:val="bullet"/>
      <w:lvlText w:val="•"/>
      <w:lvlJc w:val="left"/>
      <w:pPr>
        <w:ind w:left="4336" w:hanging="348"/>
      </w:pPr>
    </w:lvl>
    <w:lvl w:ilvl="6">
      <w:numFmt w:val="bullet"/>
      <w:lvlText w:val="•"/>
      <w:lvlJc w:val="left"/>
      <w:pPr>
        <w:ind w:left="5674" w:hanging="348"/>
      </w:pPr>
    </w:lvl>
    <w:lvl w:ilvl="7">
      <w:numFmt w:val="bullet"/>
      <w:lvlText w:val="•"/>
      <w:lvlJc w:val="left"/>
      <w:pPr>
        <w:ind w:left="7012" w:hanging="347"/>
      </w:pPr>
    </w:lvl>
    <w:lvl w:ilvl="8">
      <w:numFmt w:val="bullet"/>
      <w:lvlText w:val="•"/>
      <w:lvlJc w:val="left"/>
      <w:pPr>
        <w:ind w:left="8350" w:hanging="348"/>
      </w:pPr>
    </w:lvl>
  </w:abstractNum>
  <w:abstractNum w:abstractNumId="5" w15:restartNumberingAfterBreak="0">
    <w:nsid w:val="0AD538FB"/>
    <w:multiLevelType w:val="multilevel"/>
    <w:tmpl w:val="5622D846"/>
    <w:lvl w:ilvl="0">
      <w:start w:val="1"/>
      <w:numFmt w:val="bullet"/>
      <w:lvlText w:val="●"/>
      <w:lvlJc w:val="left"/>
      <w:pPr>
        <w:ind w:left="1416" w:hanging="1416"/>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1260" w:hanging="126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bullet"/>
      <w:lvlText w:val="▪"/>
      <w:lvlJc w:val="left"/>
      <w:pPr>
        <w:ind w:left="1980" w:hanging="198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bullet"/>
      <w:lvlText w:val="•"/>
      <w:lvlJc w:val="left"/>
      <w:pPr>
        <w:ind w:left="2700" w:hanging="270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bullet"/>
      <w:lvlText w:val="o"/>
      <w:lvlJc w:val="left"/>
      <w:pPr>
        <w:ind w:left="3420" w:hanging="342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bullet"/>
      <w:lvlText w:val="▪"/>
      <w:lvlJc w:val="left"/>
      <w:pPr>
        <w:ind w:left="4140" w:hanging="414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bullet"/>
      <w:lvlText w:val="•"/>
      <w:lvlJc w:val="left"/>
      <w:pPr>
        <w:ind w:left="4860" w:hanging="486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bullet"/>
      <w:lvlText w:val="o"/>
      <w:lvlJc w:val="left"/>
      <w:pPr>
        <w:ind w:left="5580" w:hanging="558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bullet"/>
      <w:lvlText w:val="▪"/>
      <w:lvlJc w:val="left"/>
      <w:pPr>
        <w:ind w:left="6300" w:hanging="630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6" w15:restartNumberingAfterBreak="0">
    <w:nsid w:val="0E3F486F"/>
    <w:multiLevelType w:val="multilevel"/>
    <w:tmpl w:val="F8F6960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 w15:restartNumberingAfterBreak="0">
    <w:nsid w:val="0F54433F"/>
    <w:multiLevelType w:val="multilevel"/>
    <w:tmpl w:val="F1722856"/>
    <w:lvl w:ilvl="0">
      <w:start w:val="1"/>
      <w:numFmt w:val="lowerLetter"/>
      <w:lvlText w:val="(%1)"/>
      <w:lvlJc w:val="left"/>
      <w:pPr>
        <w:ind w:left="941" w:hanging="428"/>
      </w:pPr>
      <w:rPr>
        <w:rFonts w:ascii="Arial MT" w:eastAsia="Arial MT" w:hAnsi="Arial MT" w:cs="Arial MT"/>
        <w:sz w:val="24"/>
        <w:szCs w:val="24"/>
      </w:rPr>
    </w:lvl>
    <w:lvl w:ilvl="1">
      <w:numFmt w:val="bullet"/>
      <w:lvlText w:val="•"/>
      <w:lvlJc w:val="left"/>
      <w:pPr>
        <w:ind w:left="1948" w:hanging="428"/>
      </w:pPr>
    </w:lvl>
    <w:lvl w:ilvl="2">
      <w:numFmt w:val="bullet"/>
      <w:lvlText w:val="•"/>
      <w:lvlJc w:val="left"/>
      <w:pPr>
        <w:ind w:left="2957" w:hanging="428"/>
      </w:pPr>
    </w:lvl>
    <w:lvl w:ilvl="3">
      <w:numFmt w:val="bullet"/>
      <w:lvlText w:val="•"/>
      <w:lvlJc w:val="left"/>
      <w:pPr>
        <w:ind w:left="3965" w:hanging="428"/>
      </w:pPr>
    </w:lvl>
    <w:lvl w:ilvl="4">
      <w:numFmt w:val="bullet"/>
      <w:lvlText w:val="•"/>
      <w:lvlJc w:val="left"/>
      <w:pPr>
        <w:ind w:left="4974" w:hanging="428"/>
      </w:pPr>
    </w:lvl>
    <w:lvl w:ilvl="5">
      <w:numFmt w:val="bullet"/>
      <w:lvlText w:val="•"/>
      <w:lvlJc w:val="left"/>
      <w:pPr>
        <w:ind w:left="5983" w:hanging="428"/>
      </w:pPr>
    </w:lvl>
    <w:lvl w:ilvl="6">
      <w:numFmt w:val="bullet"/>
      <w:lvlText w:val="•"/>
      <w:lvlJc w:val="left"/>
      <w:pPr>
        <w:ind w:left="6991" w:hanging="427"/>
      </w:pPr>
    </w:lvl>
    <w:lvl w:ilvl="7">
      <w:numFmt w:val="bullet"/>
      <w:lvlText w:val="•"/>
      <w:lvlJc w:val="left"/>
      <w:pPr>
        <w:ind w:left="8000" w:hanging="428"/>
      </w:pPr>
    </w:lvl>
    <w:lvl w:ilvl="8">
      <w:numFmt w:val="bullet"/>
      <w:lvlText w:val="•"/>
      <w:lvlJc w:val="left"/>
      <w:pPr>
        <w:ind w:left="9009" w:hanging="428"/>
      </w:pPr>
    </w:lvl>
  </w:abstractNum>
  <w:abstractNum w:abstractNumId="8" w15:restartNumberingAfterBreak="0">
    <w:nsid w:val="0FF00EC9"/>
    <w:multiLevelType w:val="multilevel"/>
    <w:tmpl w:val="ECC498C4"/>
    <w:lvl w:ilvl="0">
      <w:start w:val="1"/>
      <w:numFmt w:val="bullet"/>
      <w:lvlText w:val="●"/>
      <w:lvlJc w:val="left"/>
      <w:pPr>
        <w:ind w:left="1416" w:hanging="1416"/>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decimal"/>
      <w:lvlText w:val="%2."/>
      <w:lvlJc w:val="left"/>
      <w:pPr>
        <w:ind w:left="2123" w:hanging="2123"/>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9" w15:restartNumberingAfterBreak="0">
    <w:nsid w:val="1AA56FD8"/>
    <w:multiLevelType w:val="multilevel"/>
    <w:tmpl w:val="13527C38"/>
    <w:lvl w:ilvl="0">
      <w:start w:val="4"/>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 w15:restartNumberingAfterBreak="0">
    <w:nsid w:val="1CED5C0F"/>
    <w:multiLevelType w:val="multilevel"/>
    <w:tmpl w:val="F90CDEE8"/>
    <w:lvl w:ilvl="0">
      <w:start w:val="5"/>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15:restartNumberingAfterBreak="0">
    <w:nsid w:val="236A452D"/>
    <w:multiLevelType w:val="multilevel"/>
    <w:tmpl w:val="09B25AB0"/>
    <w:lvl w:ilvl="0">
      <w:start w:val="9"/>
      <w:numFmt w:val="decimal"/>
      <w:lvlText w:val="%1"/>
      <w:lvlJc w:val="left"/>
      <w:pPr>
        <w:ind w:left="360" w:hanging="36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4"/>
      <w:numFmt w:val="decimal"/>
      <w:lvlText w:val="%1.%2."/>
      <w:lvlJc w:val="left"/>
      <w:pPr>
        <w:ind w:left="703" w:hanging="703"/>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2" w15:restartNumberingAfterBreak="0">
    <w:nsid w:val="307E137B"/>
    <w:multiLevelType w:val="multilevel"/>
    <w:tmpl w:val="F604C336"/>
    <w:lvl w:ilvl="0">
      <w:start w:val="13"/>
      <w:numFmt w:val="decimal"/>
      <w:lvlText w:val="%1"/>
      <w:lvlJc w:val="left"/>
      <w:pPr>
        <w:ind w:left="360" w:hanging="36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decimal"/>
      <w:lvlText w:val="%1.%2."/>
      <w:lvlJc w:val="left"/>
      <w:pPr>
        <w:ind w:left="703" w:hanging="703"/>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3" w15:restartNumberingAfterBreak="0">
    <w:nsid w:val="37503CA1"/>
    <w:multiLevelType w:val="multilevel"/>
    <w:tmpl w:val="3996AAE4"/>
    <w:lvl w:ilvl="0">
      <w:start w:val="10"/>
      <w:numFmt w:val="decimal"/>
      <w:lvlText w:val="%1"/>
      <w:lvlJc w:val="left"/>
      <w:pPr>
        <w:ind w:left="360" w:hanging="36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decimal"/>
      <w:lvlText w:val="%1.%2."/>
      <w:lvlJc w:val="left"/>
      <w:pPr>
        <w:ind w:left="1295" w:hanging="1295"/>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4" w15:restartNumberingAfterBreak="0">
    <w:nsid w:val="38611AA3"/>
    <w:multiLevelType w:val="multilevel"/>
    <w:tmpl w:val="4D2C25EC"/>
    <w:lvl w:ilvl="0">
      <w:start w:val="1"/>
      <w:numFmt w:val="lowerLetter"/>
      <w:lvlText w:val="(%1)"/>
      <w:lvlJc w:val="left"/>
      <w:pPr>
        <w:ind w:left="941" w:hanging="411"/>
      </w:pPr>
      <w:rPr>
        <w:rFonts w:ascii="Arial MT" w:eastAsia="Arial MT" w:hAnsi="Arial MT" w:cs="Arial MT"/>
        <w:sz w:val="24"/>
        <w:szCs w:val="24"/>
      </w:rPr>
    </w:lvl>
    <w:lvl w:ilvl="1">
      <w:numFmt w:val="bullet"/>
      <w:lvlText w:val="•"/>
      <w:lvlJc w:val="left"/>
      <w:pPr>
        <w:ind w:left="1948" w:hanging="410"/>
      </w:pPr>
    </w:lvl>
    <w:lvl w:ilvl="2">
      <w:numFmt w:val="bullet"/>
      <w:lvlText w:val="•"/>
      <w:lvlJc w:val="left"/>
      <w:pPr>
        <w:ind w:left="2957" w:hanging="411"/>
      </w:pPr>
    </w:lvl>
    <w:lvl w:ilvl="3">
      <w:numFmt w:val="bullet"/>
      <w:lvlText w:val="•"/>
      <w:lvlJc w:val="left"/>
      <w:pPr>
        <w:ind w:left="3965" w:hanging="411"/>
      </w:pPr>
    </w:lvl>
    <w:lvl w:ilvl="4">
      <w:numFmt w:val="bullet"/>
      <w:lvlText w:val="•"/>
      <w:lvlJc w:val="left"/>
      <w:pPr>
        <w:ind w:left="4974" w:hanging="411"/>
      </w:pPr>
    </w:lvl>
    <w:lvl w:ilvl="5">
      <w:numFmt w:val="bullet"/>
      <w:lvlText w:val="•"/>
      <w:lvlJc w:val="left"/>
      <w:pPr>
        <w:ind w:left="5983" w:hanging="411"/>
      </w:pPr>
    </w:lvl>
    <w:lvl w:ilvl="6">
      <w:numFmt w:val="bullet"/>
      <w:lvlText w:val="•"/>
      <w:lvlJc w:val="left"/>
      <w:pPr>
        <w:ind w:left="6991" w:hanging="411"/>
      </w:pPr>
    </w:lvl>
    <w:lvl w:ilvl="7">
      <w:numFmt w:val="bullet"/>
      <w:lvlText w:val="•"/>
      <w:lvlJc w:val="left"/>
      <w:pPr>
        <w:ind w:left="8000" w:hanging="411"/>
      </w:pPr>
    </w:lvl>
    <w:lvl w:ilvl="8">
      <w:numFmt w:val="bullet"/>
      <w:lvlText w:val="•"/>
      <w:lvlJc w:val="left"/>
      <w:pPr>
        <w:ind w:left="9009" w:hanging="411"/>
      </w:pPr>
    </w:lvl>
  </w:abstractNum>
  <w:abstractNum w:abstractNumId="15" w15:restartNumberingAfterBreak="0">
    <w:nsid w:val="3E1735FD"/>
    <w:multiLevelType w:val="multilevel"/>
    <w:tmpl w:val="EE9A48B4"/>
    <w:lvl w:ilvl="0">
      <w:start w:val="9"/>
      <w:numFmt w:val="decimal"/>
      <w:lvlText w:val="%1"/>
      <w:lvlJc w:val="left"/>
      <w:pPr>
        <w:ind w:left="360" w:hanging="36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decimal"/>
      <w:lvlText w:val="%1.%2."/>
      <w:lvlJc w:val="left"/>
      <w:pPr>
        <w:ind w:left="703" w:hanging="703"/>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6" w15:restartNumberingAfterBreak="0">
    <w:nsid w:val="43316AD1"/>
    <w:multiLevelType w:val="multilevel"/>
    <w:tmpl w:val="6A720932"/>
    <w:lvl w:ilvl="0">
      <w:start w:val="6"/>
      <w:numFmt w:val="decimal"/>
      <w:lvlText w:val="%1"/>
      <w:lvlJc w:val="left"/>
      <w:pPr>
        <w:ind w:left="941" w:hanging="718"/>
      </w:pPr>
    </w:lvl>
    <w:lvl w:ilvl="1">
      <w:numFmt w:val="decimal"/>
      <w:lvlText w:val=""/>
      <w:lvlJc w:val="left"/>
      <w:pPr>
        <w:ind w:left="0" w:firstLine="0"/>
      </w:pPr>
    </w:lvl>
    <w:lvl w:ilvl="2">
      <w:numFmt w:val="decimal"/>
      <w:lvlText w:val=""/>
      <w:lvlJc w:val="left"/>
      <w:pPr>
        <w:ind w:left="0" w:firstLine="0"/>
      </w:pPr>
    </w:lvl>
    <w:lvl w:ilvl="3">
      <w:numFmt w:val="bullet"/>
      <w:lvlText w:val="•"/>
      <w:lvlJc w:val="left"/>
      <w:pPr>
        <w:ind w:left="3965" w:hanging="718"/>
      </w:pPr>
    </w:lvl>
    <w:lvl w:ilvl="4">
      <w:numFmt w:val="bullet"/>
      <w:lvlText w:val="•"/>
      <w:lvlJc w:val="left"/>
      <w:pPr>
        <w:ind w:left="4974" w:hanging="718"/>
      </w:pPr>
    </w:lvl>
    <w:lvl w:ilvl="5">
      <w:numFmt w:val="bullet"/>
      <w:lvlText w:val="•"/>
      <w:lvlJc w:val="left"/>
      <w:pPr>
        <w:ind w:left="5983" w:hanging="718"/>
      </w:pPr>
    </w:lvl>
    <w:lvl w:ilvl="6">
      <w:numFmt w:val="bullet"/>
      <w:lvlText w:val="•"/>
      <w:lvlJc w:val="left"/>
      <w:pPr>
        <w:ind w:left="6991" w:hanging="717"/>
      </w:pPr>
    </w:lvl>
    <w:lvl w:ilvl="7">
      <w:numFmt w:val="bullet"/>
      <w:lvlText w:val="•"/>
      <w:lvlJc w:val="left"/>
      <w:pPr>
        <w:ind w:left="8000" w:hanging="718"/>
      </w:pPr>
    </w:lvl>
    <w:lvl w:ilvl="8">
      <w:numFmt w:val="bullet"/>
      <w:lvlText w:val="•"/>
      <w:lvlJc w:val="left"/>
      <w:pPr>
        <w:ind w:left="9009" w:hanging="718"/>
      </w:pPr>
    </w:lvl>
  </w:abstractNum>
  <w:abstractNum w:abstractNumId="17" w15:restartNumberingAfterBreak="0">
    <w:nsid w:val="52973BE1"/>
    <w:multiLevelType w:val="multilevel"/>
    <w:tmpl w:val="B9A81A16"/>
    <w:lvl w:ilvl="0">
      <w:start w:val="4"/>
      <w:numFmt w:val="decimal"/>
      <w:lvlText w:val="%1"/>
      <w:lvlJc w:val="left"/>
      <w:pPr>
        <w:ind w:left="941" w:hanging="555"/>
      </w:pPr>
    </w:lvl>
    <w:lvl w:ilvl="1">
      <w:numFmt w:val="decimal"/>
      <w:lvlText w:val=""/>
      <w:lvlJc w:val="left"/>
      <w:pPr>
        <w:ind w:left="0" w:firstLine="0"/>
      </w:pPr>
    </w:lvl>
    <w:lvl w:ilvl="2">
      <w:numFmt w:val="bullet"/>
      <w:lvlText w:val="•"/>
      <w:lvlJc w:val="left"/>
      <w:pPr>
        <w:ind w:left="2957" w:hanging="555"/>
      </w:pPr>
    </w:lvl>
    <w:lvl w:ilvl="3">
      <w:numFmt w:val="bullet"/>
      <w:lvlText w:val="•"/>
      <w:lvlJc w:val="left"/>
      <w:pPr>
        <w:ind w:left="3965" w:hanging="555"/>
      </w:pPr>
    </w:lvl>
    <w:lvl w:ilvl="4">
      <w:numFmt w:val="bullet"/>
      <w:lvlText w:val="•"/>
      <w:lvlJc w:val="left"/>
      <w:pPr>
        <w:ind w:left="4974" w:hanging="555"/>
      </w:pPr>
    </w:lvl>
    <w:lvl w:ilvl="5">
      <w:numFmt w:val="bullet"/>
      <w:lvlText w:val="•"/>
      <w:lvlJc w:val="left"/>
      <w:pPr>
        <w:ind w:left="5983" w:hanging="555"/>
      </w:pPr>
    </w:lvl>
    <w:lvl w:ilvl="6">
      <w:numFmt w:val="bullet"/>
      <w:lvlText w:val="•"/>
      <w:lvlJc w:val="left"/>
      <w:pPr>
        <w:ind w:left="6991" w:hanging="555"/>
      </w:pPr>
    </w:lvl>
    <w:lvl w:ilvl="7">
      <w:numFmt w:val="bullet"/>
      <w:lvlText w:val="•"/>
      <w:lvlJc w:val="left"/>
      <w:pPr>
        <w:ind w:left="8000" w:hanging="555"/>
      </w:pPr>
    </w:lvl>
    <w:lvl w:ilvl="8">
      <w:numFmt w:val="bullet"/>
      <w:lvlText w:val="•"/>
      <w:lvlJc w:val="left"/>
      <w:pPr>
        <w:ind w:left="9009" w:hanging="555"/>
      </w:pPr>
    </w:lvl>
  </w:abstractNum>
  <w:abstractNum w:abstractNumId="18" w15:restartNumberingAfterBreak="0">
    <w:nsid w:val="559E5FF2"/>
    <w:multiLevelType w:val="multilevel"/>
    <w:tmpl w:val="34FAD0E8"/>
    <w:lvl w:ilvl="0">
      <w:numFmt w:val="bullet"/>
      <w:lvlText w:val="-"/>
      <w:lvlJc w:val="left"/>
      <w:pPr>
        <w:ind w:left="1088" w:hanging="147"/>
      </w:pPr>
      <w:rPr>
        <w:rFonts w:ascii="Arial MT" w:eastAsia="Arial MT" w:hAnsi="Arial MT" w:cs="Arial MT"/>
        <w:sz w:val="24"/>
        <w:szCs w:val="24"/>
      </w:rPr>
    </w:lvl>
    <w:lvl w:ilvl="1">
      <w:numFmt w:val="bullet"/>
      <w:lvlText w:val="•"/>
      <w:lvlJc w:val="left"/>
      <w:pPr>
        <w:ind w:left="2074" w:hanging="146"/>
      </w:pPr>
    </w:lvl>
    <w:lvl w:ilvl="2">
      <w:numFmt w:val="bullet"/>
      <w:lvlText w:val="•"/>
      <w:lvlJc w:val="left"/>
      <w:pPr>
        <w:ind w:left="3069" w:hanging="147"/>
      </w:pPr>
    </w:lvl>
    <w:lvl w:ilvl="3">
      <w:numFmt w:val="bullet"/>
      <w:lvlText w:val="•"/>
      <w:lvlJc w:val="left"/>
      <w:pPr>
        <w:ind w:left="4063" w:hanging="147"/>
      </w:pPr>
    </w:lvl>
    <w:lvl w:ilvl="4">
      <w:numFmt w:val="bullet"/>
      <w:lvlText w:val="•"/>
      <w:lvlJc w:val="left"/>
      <w:pPr>
        <w:ind w:left="5058" w:hanging="147"/>
      </w:pPr>
    </w:lvl>
    <w:lvl w:ilvl="5">
      <w:numFmt w:val="bullet"/>
      <w:lvlText w:val="•"/>
      <w:lvlJc w:val="left"/>
      <w:pPr>
        <w:ind w:left="6053" w:hanging="147"/>
      </w:pPr>
    </w:lvl>
    <w:lvl w:ilvl="6">
      <w:numFmt w:val="bullet"/>
      <w:lvlText w:val="•"/>
      <w:lvlJc w:val="left"/>
      <w:pPr>
        <w:ind w:left="7047" w:hanging="147"/>
      </w:pPr>
    </w:lvl>
    <w:lvl w:ilvl="7">
      <w:numFmt w:val="bullet"/>
      <w:lvlText w:val="•"/>
      <w:lvlJc w:val="left"/>
      <w:pPr>
        <w:ind w:left="8042" w:hanging="147"/>
      </w:pPr>
    </w:lvl>
    <w:lvl w:ilvl="8">
      <w:numFmt w:val="bullet"/>
      <w:lvlText w:val="•"/>
      <w:lvlJc w:val="left"/>
      <w:pPr>
        <w:ind w:left="9037" w:hanging="147"/>
      </w:pPr>
    </w:lvl>
  </w:abstractNum>
  <w:abstractNum w:abstractNumId="19" w15:restartNumberingAfterBreak="0">
    <w:nsid w:val="5AA117ED"/>
    <w:multiLevelType w:val="multilevel"/>
    <w:tmpl w:val="24FC469A"/>
    <w:lvl w:ilvl="0">
      <w:start w:val="1"/>
      <w:numFmt w:val="lowerLetter"/>
      <w:lvlText w:val="%1)"/>
      <w:lvlJc w:val="left"/>
      <w:pPr>
        <w:ind w:left="951" w:hanging="951"/>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20" w15:restartNumberingAfterBreak="0">
    <w:nsid w:val="5B614F78"/>
    <w:multiLevelType w:val="multilevel"/>
    <w:tmpl w:val="E474E594"/>
    <w:lvl w:ilvl="0">
      <w:start w:val="12"/>
      <w:numFmt w:val="decimal"/>
      <w:lvlText w:val="%1"/>
      <w:lvlJc w:val="left"/>
      <w:pPr>
        <w:ind w:left="360" w:hanging="36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decimal"/>
      <w:lvlText w:val="%1.%2."/>
      <w:lvlJc w:val="left"/>
      <w:pPr>
        <w:ind w:left="703" w:hanging="703"/>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21" w15:restartNumberingAfterBreak="0">
    <w:nsid w:val="61997E81"/>
    <w:multiLevelType w:val="multilevel"/>
    <w:tmpl w:val="D0D04DBE"/>
    <w:lvl w:ilvl="0">
      <w:start w:val="1"/>
      <w:numFmt w:val="decimal"/>
      <w:lvlText w:val="%1."/>
      <w:lvlJc w:val="left"/>
      <w:pPr>
        <w:ind w:left="941" w:hanging="294"/>
      </w:pPr>
      <w:rPr>
        <w:rFonts w:ascii="Arial MT" w:eastAsia="Arial MT" w:hAnsi="Arial MT" w:cs="Arial MT"/>
        <w:sz w:val="24"/>
        <w:szCs w:val="24"/>
      </w:rPr>
    </w:lvl>
    <w:lvl w:ilvl="1">
      <w:numFmt w:val="bullet"/>
      <w:lvlText w:val="•"/>
      <w:lvlJc w:val="left"/>
      <w:pPr>
        <w:ind w:left="1948" w:hanging="294"/>
      </w:pPr>
    </w:lvl>
    <w:lvl w:ilvl="2">
      <w:numFmt w:val="bullet"/>
      <w:lvlText w:val="•"/>
      <w:lvlJc w:val="left"/>
      <w:pPr>
        <w:ind w:left="2957" w:hanging="294"/>
      </w:pPr>
    </w:lvl>
    <w:lvl w:ilvl="3">
      <w:numFmt w:val="bullet"/>
      <w:lvlText w:val="•"/>
      <w:lvlJc w:val="left"/>
      <w:pPr>
        <w:ind w:left="3965" w:hanging="294"/>
      </w:pPr>
    </w:lvl>
    <w:lvl w:ilvl="4">
      <w:numFmt w:val="bullet"/>
      <w:lvlText w:val="•"/>
      <w:lvlJc w:val="left"/>
      <w:pPr>
        <w:ind w:left="4974" w:hanging="294"/>
      </w:pPr>
    </w:lvl>
    <w:lvl w:ilvl="5">
      <w:numFmt w:val="bullet"/>
      <w:lvlText w:val="•"/>
      <w:lvlJc w:val="left"/>
      <w:pPr>
        <w:ind w:left="5983" w:hanging="294"/>
      </w:pPr>
    </w:lvl>
    <w:lvl w:ilvl="6">
      <w:numFmt w:val="bullet"/>
      <w:lvlText w:val="•"/>
      <w:lvlJc w:val="left"/>
      <w:pPr>
        <w:ind w:left="6991" w:hanging="294"/>
      </w:pPr>
    </w:lvl>
    <w:lvl w:ilvl="7">
      <w:numFmt w:val="bullet"/>
      <w:lvlText w:val="•"/>
      <w:lvlJc w:val="left"/>
      <w:pPr>
        <w:ind w:left="8000" w:hanging="294"/>
      </w:pPr>
    </w:lvl>
    <w:lvl w:ilvl="8">
      <w:numFmt w:val="bullet"/>
      <w:lvlText w:val="•"/>
      <w:lvlJc w:val="left"/>
      <w:pPr>
        <w:ind w:left="9009" w:hanging="294"/>
      </w:pPr>
    </w:lvl>
  </w:abstractNum>
  <w:abstractNum w:abstractNumId="22" w15:restartNumberingAfterBreak="0">
    <w:nsid w:val="6B450FC6"/>
    <w:multiLevelType w:val="multilevel"/>
    <w:tmpl w:val="AE965FC2"/>
    <w:lvl w:ilvl="0">
      <w:start w:val="1"/>
      <w:numFmt w:val="lowerRoman"/>
      <w:lvlText w:val="%1"/>
      <w:lvlJc w:val="left"/>
      <w:pPr>
        <w:ind w:left="941" w:hanging="435"/>
      </w:pPr>
    </w:lvl>
    <w:lvl w:ilvl="1">
      <w:numFmt w:val="decimal"/>
      <w:lvlText w:val=""/>
      <w:lvlJc w:val="left"/>
      <w:pPr>
        <w:ind w:left="0" w:firstLine="0"/>
      </w:pPr>
    </w:lvl>
    <w:lvl w:ilvl="2">
      <w:numFmt w:val="bullet"/>
      <w:lvlText w:val="•"/>
      <w:lvlJc w:val="left"/>
      <w:pPr>
        <w:ind w:left="2957" w:hanging="435"/>
      </w:pPr>
    </w:lvl>
    <w:lvl w:ilvl="3">
      <w:numFmt w:val="bullet"/>
      <w:lvlText w:val="•"/>
      <w:lvlJc w:val="left"/>
      <w:pPr>
        <w:ind w:left="3965" w:hanging="435"/>
      </w:pPr>
    </w:lvl>
    <w:lvl w:ilvl="4">
      <w:numFmt w:val="bullet"/>
      <w:lvlText w:val="•"/>
      <w:lvlJc w:val="left"/>
      <w:pPr>
        <w:ind w:left="4974" w:hanging="435"/>
      </w:pPr>
    </w:lvl>
    <w:lvl w:ilvl="5">
      <w:numFmt w:val="bullet"/>
      <w:lvlText w:val="•"/>
      <w:lvlJc w:val="left"/>
      <w:pPr>
        <w:ind w:left="5983" w:hanging="435"/>
      </w:pPr>
    </w:lvl>
    <w:lvl w:ilvl="6">
      <w:numFmt w:val="bullet"/>
      <w:lvlText w:val="•"/>
      <w:lvlJc w:val="left"/>
      <w:pPr>
        <w:ind w:left="6991" w:hanging="435"/>
      </w:pPr>
    </w:lvl>
    <w:lvl w:ilvl="7">
      <w:numFmt w:val="bullet"/>
      <w:lvlText w:val="•"/>
      <w:lvlJc w:val="left"/>
      <w:pPr>
        <w:ind w:left="8000" w:hanging="435"/>
      </w:pPr>
    </w:lvl>
    <w:lvl w:ilvl="8">
      <w:numFmt w:val="bullet"/>
      <w:lvlText w:val="•"/>
      <w:lvlJc w:val="left"/>
      <w:pPr>
        <w:ind w:left="9009" w:hanging="435"/>
      </w:pPr>
    </w:lvl>
  </w:abstractNum>
  <w:abstractNum w:abstractNumId="23" w15:restartNumberingAfterBreak="0">
    <w:nsid w:val="71447B52"/>
    <w:multiLevelType w:val="multilevel"/>
    <w:tmpl w:val="98742FA6"/>
    <w:lvl w:ilvl="0">
      <w:start w:val="1"/>
      <w:numFmt w:val="lowerLetter"/>
      <w:lvlText w:val="%1)"/>
      <w:lvlJc w:val="left"/>
      <w:pPr>
        <w:ind w:left="1106" w:hanging="1106"/>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24" w15:restartNumberingAfterBreak="0">
    <w:nsid w:val="74007F24"/>
    <w:multiLevelType w:val="multilevel"/>
    <w:tmpl w:val="95182456"/>
    <w:lvl w:ilvl="0">
      <w:start w:val="11"/>
      <w:numFmt w:val="decimal"/>
      <w:lvlText w:val="%1"/>
      <w:lvlJc w:val="left"/>
      <w:pPr>
        <w:ind w:left="360" w:hanging="36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decimal"/>
      <w:lvlText w:val="%1.%2."/>
      <w:lvlJc w:val="left"/>
      <w:pPr>
        <w:ind w:left="703" w:hanging="703"/>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25" w15:restartNumberingAfterBreak="0">
    <w:nsid w:val="75F33BBD"/>
    <w:multiLevelType w:val="multilevel"/>
    <w:tmpl w:val="1FF08ED8"/>
    <w:lvl w:ilvl="0">
      <w:start w:val="1"/>
      <w:numFmt w:val="upperRoman"/>
      <w:lvlText w:val="(%1)"/>
      <w:lvlJc w:val="left"/>
      <w:pPr>
        <w:ind w:left="1233" w:hanging="293"/>
      </w:pPr>
      <w:rPr>
        <w:rFonts w:ascii="Arial" w:eastAsia="Arial" w:hAnsi="Arial" w:cs="Arial"/>
        <w:b/>
        <w:sz w:val="24"/>
        <w:szCs w:val="24"/>
      </w:rPr>
    </w:lvl>
    <w:lvl w:ilvl="1">
      <w:numFmt w:val="bullet"/>
      <w:lvlText w:val="•"/>
      <w:lvlJc w:val="left"/>
      <w:pPr>
        <w:ind w:left="2218" w:hanging="293"/>
      </w:pPr>
    </w:lvl>
    <w:lvl w:ilvl="2">
      <w:numFmt w:val="bullet"/>
      <w:lvlText w:val="•"/>
      <w:lvlJc w:val="left"/>
      <w:pPr>
        <w:ind w:left="3197" w:hanging="293"/>
      </w:pPr>
    </w:lvl>
    <w:lvl w:ilvl="3">
      <w:numFmt w:val="bullet"/>
      <w:lvlText w:val="•"/>
      <w:lvlJc w:val="left"/>
      <w:pPr>
        <w:ind w:left="4175" w:hanging="293"/>
      </w:pPr>
    </w:lvl>
    <w:lvl w:ilvl="4">
      <w:numFmt w:val="bullet"/>
      <w:lvlText w:val="•"/>
      <w:lvlJc w:val="left"/>
      <w:pPr>
        <w:ind w:left="5154" w:hanging="293"/>
      </w:pPr>
    </w:lvl>
    <w:lvl w:ilvl="5">
      <w:numFmt w:val="bullet"/>
      <w:lvlText w:val="•"/>
      <w:lvlJc w:val="left"/>
      <w:pPr>
        <w:ind w:left="6133" w:hanging="293"/>
      </w:pPr>
    </w:lvl>
    <w:lvl w:ilvl="6">
      <w:numFmt w:val="bullet"/>
      <w:lvlText w:val="•"/>
      <w:lvlJc w:val="left"/>
      <w:pPr>
        <w:ind w:left="7111" w:hanging="292"/>
      </w:pPr>
    </w:lvl>
    <w:lvl w:ilvl="7">
      <w:numFmt w:val="bullet"/>
      <w:lvlText w:val="•"/>
      <w:lvlJc w:val="left"/>
      <w:pPr>
        <w:ind w:left="8090" w:hanging="293"/>
      </w:pPr>
    </w:lvl>
    <w:lvl w:ilvl="8">
      <w:numFmt w:val="bullet"/>
      <w:lvlText w:val="•"/>
      <w:lvlJc w:val="left"/>
      <w:pPr>
        <w:ind w:left="9069" w:hanging="293"/>
      </w:pPr>
    </w:lvl>
  </w:abstractNum>
  <w:num w:numId="1">
    <w:abstractNumId w:val="17"/>
  </w:num>
  <w:num w:numId="2">
    <w:abstractNumId w:val="9"/>
  </w:num>
  <w:num w:numId="3">
    <w:abstractNumId w:val="24"/>
  </w:num>
  <w:num w:numId="4">
    <w:abstractNumId w:val="10"/>
  </w:num>
  <w:num w:numId="5">
    <w:abstractNumId w:val="3"/>
  </w:num>
  <w:num w:numId="6">
    <w:abstractNumId w:val="22"/>
  </w:num>
  <w:num w:numId="7">
    <w:abstractNumId w:val="2"/>
  </w:num>
  <w:num w:numId="8">
    <w:abstractNumId w:val="0"/>
  </w:num>
  <w:num w:numId="9">
    <w:abstractNumId w:val="16"/>
  </w:num>
  <w:num w:numId="10">
    <w:abstractNumId w:val="4"/>
  </w:num>
  <w:num w:numId="11">
    <w:abstractNumId w:val="1"/>
  </w:num>
  <w:num w:numId="12">
    <w:abstractNumId w:val="11"/>
  </w:num>
  <w:num w:numId="13">
    <w:abstractNumId w:val="13"/>
  </w:num>
  <w:num w:numId="14">
    <w:abstractNumId w:val="15"/>
  </w:num>
  <w:num w:numId="15">
    <w:abstractNumId w:val="20"/>
  </w:num>
  <w:num w:numId="16">
    <w:abstractNumId w:val="6"/>
  </w:num>
  <w:num w:numId="17">
    <w:abstractNumId w:val="8"/>
  </w:num>
  <w:num w:numId="18">
    <w:abstractNumId w:val="5"/>
  </w:num>
  <w:num w:numId="19">
    <w:abstractNumId w:val="19"/>
  </w:num>
  <w:num w:numId="20">
    <w:abstractNumId w:val="23"/>
  </w:num>
  <w:num w:numId="21">
    <w:abstractNumId w:val="12"/>
  </w:num>
  <w:num w:numId="22">
    <w:abstractNumId w:val="18"/>
  </w:num>
  <w:num w:numId="23">
    <w:abstractNumId w:val="25"/>
  </w:num>
  <w:num w:numId="24">
    <w:abstractNumId w:val="14"/>
  </w:num>
  <w:num w:numId="25">
    <w:abstractNumId w:val="7"/>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AAA"/>
    <w:rsid w:val="0003139C"/>
    <w:rsid w:val="000B105E"/>
    <w:rsid w:val="000C4DEF"/>
    <w:rsid w:val="00103DC9"/>
    <w:rsid w:val="001C58A9"/>
    <w:rsid w:val="001D44E2"/>
    <w:rsid w:val="00215E6B"/>
    <w:rsid w:val="00251935"/>
    <w:rsid w:val="002A7AE1"/>
    <w:rsid w:val="002D7EB7"/>
    <w:rsid w:val="002F2F28"/>
    <w:rsid w:val="00420695"/>
    <w:rsid w:val="00467570"/>
    <w:rsid w:val="004C1E37"/>
    <w:rsid w:val="004F4FBD"/>
    <w:rsid w:val="005019E1"/>
    <w:rsid w:val="00525BC5"/>
    <w:rsid w:val="00586AAA"/>
    <w:rsid w:val="00602AB3"/>
    <w:rsid w:val="00676B07"/>
    <w:rsid w:val="0068006E"/>
    <w:rsid w:val="007104F6"/>
    <w:rsid w:val="0077568D"/>
    <w:rsid w:val="007A29DC"/>
    <w:rsid w:val="007B15B5"/>
    <w:rsid w:val="008B4952"/>
    <w:rsid w:val="00982C47"/>
    <w:rsid w:val="00A40749"/>
    <w:rsid w:val="00A51C6A"/>
    <w:rsid w:val="00A838BA"/>
    <w:rsid w:val="00B242D2"/>
    <w:rsid w:val="00B94D6A"/>
    <w:rsid w:val="00BE445D"/>
    <w:rsid w:val="00CC15ED"/>
    <w:rsid w:val="00D203E7"/>
    <w:rsid w:val="00DB67E0"/>
    <w:rsid w:val="00F07733"/>
    <w:rsid w:val="00FB14FC"/>
    <w:rsid w:val="00FD22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05D14"/>
  <w15:docId w15:val="{3A5BE20F-5EF0-4D8E-A454-2712A1D7C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t-BR" w:eastAsia="pt-B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jc w:val="both"/>
      <w:outlineLvl w:val="0"/>
    </w:pPr>
    <w:rPr>
      <w:rFonts w:ascii="Tahoma" w:eastAsia="Tahoma" w:hAnsi="Tahoma" w:cs="Tahoma"/>
      <w:b/>
    </w:rPr>
  </w:style>
  <w:style w:type="paragraph" w:styleId="Ttulo2">
    <w:name w:val="heading 2"/>
    <w:basedOn w:val="Normal"/>
    <w:next w:val="Normal"/>
    <w:pPr>
      <w:keepNext/>
      <w:jc w:val="center"/>
      <w:outlineLvl w:val="1"/>
    </w:pPr>
    <w:rPr>
      <w:rFonts w:ascii="Tahoma" w:eastAsia="Tahoma" w:hAnsi="Tahoma" w:cs="Tahoma"/>
      <w:b/>
    </w:rPr>
  </w:style>
  <w:style w:type="paragraph" w:styleId="Ttulo3">
    <w:name w:val="heading 3"/>
    <w:basedOn w:val="Normal"/>
    <w:next w:val="Normal"/>
    <w:pPr>
      <w:keepNext/>
      <w:spacing w:before="240" w:after="60"/>
      <w:outlineLvl w:val="2"/>
    </w:pPr>
    <w:rPr>
      <w:rFonts w:ascii="Arial" w:eastAsia="Arial" w:hAnsi="Arial" w:cs="Arial"/>
      <w:b/>
      <w:sz w:val="26"/>
      <w:szCs w:val="26"/>
    </w:rPr>
  </w:style>
  <w:style w:type="paragraph" w:styleId="Ttulo4">
    <w:name w:val="heading 4"/>
    <w:basedOn w:val="Normal"/>
    <w:next w:val="Normal"/>
    <w:pPr>
      <w:keepNext/>
      <w:spacing w:before="240" w:after="60"/>
      <w:outlineLvl w:val="3"/>
    </w:pPr>
    <w:rPr>
      <w:b/>
      <w:sz w:val="28"/>
      <w:szCs w:val="28"/>
    </w:rPr>
  </w:style>
  <w:style w:type="paragraph" w:styleId="Ttulo5">
    <w:name w:val="heading 5"/>
    <w:basedOn w:val="Normal"/>
    <w:next w:val="Normal"/>
    <w:pPr>
      <w:spacing w:before="240" w:after="60"/>
      <w:outlineLvl w:val="4"/>
    </w:pPr>
    <w:rPr>
      <w:b/>
      <w:i/>
      <w:sz w:val="26"/>
      <w:szCs w:val="26"/>
    </w:rPr>
  </w:style>
  <w:style w:type="paragraph" w:styleId="Ttulo6">
    <w:name w:val="heading 6"/>
    <w:basedOn w:val="Normal"/>
    <w:next w:val="Normal"/>
    <w:pPr>
      <w:spacing w:before="240" w:after="60"/>
      <w:outlineLvl w:val="5"/>
    </w:pPr>
    <w:rPr>
      <w:b/>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widowControl/>
      <w:jc w:val="center"/>
    </w:pPr>
    <w:rPr>
      <w:rFonts w:ascii="Arial" w:eastAsia="Arial" w:hAnsi="Arial" w:cs="Arial"/>
      <w:b/>
      <w:i/>
      <w:sz w:val="32"/>
      <w:szCs w:val="32"/>
    </w:rPr>
  </w:style>
  <w:style w:type="paragraph" w:styleId="Subttulo">
    <w:name w:val="Subtitle"/>
    <w:basedOn w:val="Normal"/>
    <w:next w:val="Normal"/>
    <w:pPr>
      <w:widowControl/>
      <w:jc w:val="center"/>
    </w:pPr>
    <w:rPr>
      <w:rFonts w:ascii="Tahoma" w:eastAsia="Tahoma" w:hAnsi="Tahoma" w:cs="Tahoma"/>
      <w:b/>
      <w:sz w:val="28"/>
      <w:szCs w:val="2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rPr>
      <w:rFonts w:ascii="Calibri" w:eastAsia="Calibri" w:hAnsi="Calibri" w:cs="Calibri"/>
      <w:sz w:val="20"/>
      <w:szCs w:val="20"/>
    </w:rPr>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top w:w="44" w:type="dxa"/>
        <w:left w:w="104" w:type="dxa"/>
        <w:right w:w="43" w:type="dxa"/>
      </w:tblCellMar>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character" w:styleId="Hyperlink">
    <w:name w:val="Hyperlink"/>
    <w:basedOn w:val="Fontepargpadro"/>
    <w:uiPriority w:val="99"/>
    <w:unhideWhenUsed/>
    <w:rsid w:val="00BE445D"/>
    <w:rPr>
      <w:color w:val="0000FF" w:themeColor="hyperlink"/>
      <w:u w:val="single"/>
    </w:rPr>
  </w:style>
  <w:style w:type="paragraph" w:styleId="PargrafodaLista">
    <w:name w:val="List Paragraph"/>
    <w:basedOn w:val="Normal"/>
    <w:uiPriority w:val="34"/>
    <w:qFormat/>
    <w:rsid w:val="00251935"/>
    <w:pPr>
      <w:ind w:left="720"/>
      <w:contextualSpacing/>
    </w:pPr>
  </w:style>
  <w:style w:type="paragraph" w:styleId="Rodap">
    <w:name w:val="footer"/>
    <w:basedOn w:val="Normal"/>
    <w:link w:val="RodapChar"/>
    <w:uiPriority w:val="99"/>
    <w:unhideWhenUsed/>
    <w:rsid w:val="00103DC9"/>
    <w:pPr>
      <w:tabs>
        <w:tab w:val="center" w:pos="4252"/>
        <w:tab w:val="right" w:pos="8504"/>
      </w:tabs>
    </w:pPr>
  </w:style>
  <w:style w:type="character" w:customStyle="1" w:styleId="RodapChar">
    <w:name w:val="Rodapé Char"/>
    <w:basedOn w:val="Fontepargpadro"/>
    <w:link w:val="Rodap"/>
    <w:uiPriority w:val="99"/>
    <w:rsid w:val="00103DC9"/>
  </w:style>
  <w:style w:type="paragraph" w:styleId="Cabealho">
    <w:name w:val="header"/>
    <w:basedOn w:val="Normal"/>
    <w:link w:val="CabealhoChar"/>
    <w:uiPriority w:val="99"/>
    <w:unhideWhenUsed/>
    <w:rsid w:val="00103DC9"/>
    <w:pPr>
      <w:tabs>
        <w:tab w:val="center" w:pos="4252"/>
        <w:tab w:val="right" w:pos="8504"/>
      </w:tabs>
    </w:pPr>
  </w:style>
  <w:style w:type="character" w:customStyle="1" w:styleId="CabealhoChar">
    <w:name w:val="Cabeçalho Char"/>
    <w:basedOn w:val="Fontepargpadro"/>
    <w:link w:val="Cabealho"/>
    <w:uiPriority w:val="99"/>
    <w:rsid w:val="00103D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licitacao@buenobrandao.mg.gov.br" TargetMode="External"/><Relationship Id="rId13" Type="http://schemas.openxmlformats.org/officeDocument/2006/relationships/hyperlink" Target="http://www.buenobrandao.mg.gov.br" TargetMode="External"/><Relationship Id="rId18" Type="http://schemas.openxmlformats.org/officeDocument/2006/relationships/hyperlink" Target="mailto:licitacao@buenobrandao.mg.gov.br"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buenobrandao.mg.gov.br/" TargetMode="External"/><Relationship Id="rId12" Type="http://schemas.openxmlformats.org/officeDocument/2006/relationships/hyperlink" Target="http://www.caixa.gov.br" TargetMode="External"/><Relationship Id="rId17" Type="http://schemas.openxmlformats.org/officeDocument/2006/relationships/hyperlink" Target="http://www.buenobrandao.mg.gov.br"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buenobrandao.mg.gov.br" TargetMode="External"/><Relationship Id="rId20" Type="http://schemas.openxmlformats.org/officeDocument/2006/relationships/hyperlink" Target="http://www.buenobrandao.mg.gov.b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ceita.fazenda.gov.br"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buenobrandao.mg.gov.br" TargetMode="External"/><Relationship Id="rId23" Type="http://schemas.openxmlformats.org/officeDocument/2006/relationships/footer" Target="footer1.xml"/><Relationship Id="rId10" Type="http://schemas.openxmlformats.org/officeDocument/2006/relationships/hyperlink" Target="mailto:coordenacaoaps@buenobrandao.mgo.gov.br" TargetMode="External"/><Relationship Id="rId19" Type="http://schemas.openxmlformats.org/officeDocument/2006/relationships/hyperlink" Target="http://www.buenobrandao.mg.gov.br" TargetMode="External"/><Relationship Id="rId4" Type="http://schemas.openxmlformats.org/officeDocument/2006/relationships/webSettings" Target="webSettings.xml"/><Relationship Id="rId9" Type="http://schemas.openxmlformats.org/officeDocument/2006/relationships/hyperlink" Target="mailto:ssbbrandao@buenobrandao.mg.gov.br" TargetMode="External"/><Relationship Id="rId14" Type="http://schemas.openxmlformats.org/officeDocument/2006/relationships/hyperlink" Target="http://www.buenobrandao.mg.gov.br"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52</Pages>
  <Words>16359</Words>
  <Characters>88339</Characters>
  <Application>Microsoft Office Word</Application>
  <DocSecurity>0</DocSecurity>
  <Lines>736</Lines>
  <Paragraphs>208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Cliente</cp:lastModifiedBy>
  <cp:revision>7</cp:revision>
  <dcterms:created xsi:type="dcterms:W3CDTF">2023-12-27T17:23:00Z</dcterms:created>
  <dcterms:modified xsi:type="dcterms:W3CDTF">2023-12-28T14:02:00Z</dcterms:modified>
</cp:coreProperties>
</file>