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72" w:rsidRDefault="00981F72" w:rsidP="00CF3883">
      <w:pPr>
        <w:spacing w:line="360" w:lineRule="auto"/>
        <w:rPr>
          <w:rFonts w:ascii="Arial" w:hAnsi="Arial" w:cs="Arial"/>
          <w:b/>
        </w:rPr>
      </w:pPr>
    </w:p>
    <w:p w:rsidR="00100161" w:rsidRPr="00CD3DA9" w:rsidRDefault="00100161" w:rsidP="00D46ADE">
      <w:pPr>
        <w:spacing w:line="360" w:lineRule="auto"/>
        <w:jc w:val="center"/>
        <w:rPr>
          <w:rFonts w:ascii="Arial" w:hAnsi="Arial" w:cs="Arial"/>
          <w:b/>
        </w:rPr>
      </w:pPr>
      <w:r w:rsidRPr="00CD3DA9">
        <w:rPr>
          <w:rFonts w:ascii="Arial" w:hAnsi="Arial" w:cs="Arial"/>
          <w:b/>
        </w:rPr>
        <w:t xml:space="preserve">ABERTURA DE CHAMAMENTO </w:t>
      </w:r>
      <w:r w:rsidR="00EE7FA1" w:rsidRPr="00CD3DA9">
        <w:rPr>
          <w:rFonts w:ascii="Arial" w:hAnsi="Arial" w:cs="Arial"/>
          <w:b/>
        </w:rPr>
        <w:t xml:space="preserve">PARA CREDENCIAMENTO </w:t>
      </w:r>
      <w:r w:rsidR="002B659D" w:rsidRPr="00CD3DA9">
        <w:rPr>
          <w:rFonts w:ascii="Arial" w:hAnsi="Arial" w:cs="Arial"/>
          <w:b/>
        </w:rPr>
        <w:t xml:space="preserve">N° </w:t>
      </w:r>
      <w:r w:rsidR="00840DDA" w:rsidRPr="00840DDA">
        <w:rPr>
          <w:rFonts w:ascii="Arial" w:hAnsi="Arial" w:cs="Arial"/>
          <w:b/>
        </w:rPr>
        <w:t>01</w:t>
      </w:r>
      <w:r w:rsidR="00CD3DA9" w:rsidRPr="00840DDA">
        <w:rPr>
          <w:rFonts w:ascii="Arial" w:hAnsi="Arial" w:cs="Arial"/>
          <w:b/>
        </w:rPr>
        <w:t>/202</w:t>
      </w:r>
      <w:r w:rsidR="000F23A0">
        <w:rPr>
          <w:rFonts w:ascii="Arial" w:hAnsi="Arial" w:cs="Arial"/>
          <w:b/>
        </w:rPr>
        <w:t>4</w:t>
      </w:r>
    </w:p>
    <w:p w:rsidR="00100161" w:rsidRPr="00CD3DA9" w:rsidRDefault="00100161" w:rsidP="00D46ADE">
      <w:pPr>
        <w:spacing w:line="360" w:lineRule="auto"/>
        <w:jc w:val="center"/>
        <w:rPr>
          <w:rFonts w:ascii="Arial" w:hAnsi="Arial" w:cs="Arial"/>
          <w:b/>
        </w:rPr>
      </w:pPr>
      <w:r w:rsidRPr="00CD3DA9">
        <w:rPr>
          <w:rFonts w:ascii="Arial" w:hAnsi="Arial" w:cs="Arial"/>
          <w:b/>
        </w:rPr>
        <w:t>PREFEITURA MUNICIPAL BUENO BRANDÃO - MG</w:t>
      </w:r>
    </w:p>
    <w:p w:rsidR="00100161" w:rsidRPr="00CD3DA9" w:rsidRDefault="00100161" w:rsidP="00D46ADE">
      <w:pPr>
        <w:spacing w:line="360" w:lineRule="auto"/>
        <w:jc w:val="both"/>
        <w:rPr>
          <w:rFonts w:ascii="Arial" w:hAnsi="Arial" w:cs="Arial"/>
        </w:rPr>
      </w:pPr>
    </w:p>
    <w:p w:rsidR="00100161" w:rsidRPr="00CD3DA9" w:rsidRDefault="00EE7FA1" w:rsidP="00D46ADE">
      <w:pPr>
        <w:spacing w:line="360" w:lineRule="auto"/>
        <w:jc w:val="both"/>
        <w:rPr>
          <w:rFonts w:ascii="Arial" w:hAnsi="Arial" w:cs="Arial"/>
        </w:rPr>
      </w:pPr>
      <w:r w:rsidRPr="00CD3DA9">
        <w:rPr>
          <w:rFonts w:ascii="Arial" w:hAnsi="Arial" w:cs="Arial"/>
        </w:rPr>
        <w:t xml:space="preserve">Chamamento Público para </w:t>
      </w:r>
      <w:r w:rsidR="001D64C4" w:rsidRPr="00CD3DA9">
        <w:rPr>
          <w:rFonts w:ascii="Arial" w:hAnsi="Arial" w:cs="Arial"/>
        </w:rPr>
        <w:t xml:space="preserve">credenciamento de interessados </w:t>
      </w:r>
      <w:r w:rsidR="00F9432F" w:rsidRPr="00CD3DA9">
        <w:rPr>
          <w:rFonts w:ascii="Arial" w:hAnsi="Arial" w:cs="Arial"/>
        </w:rPr>
        <w:t>para concessão de uso de bem público, com fornecimento de estandes</w:t>
      </w:r>
      <w:r w:rsidR="00F04E27" w:rsidRPr="00CD3DA9">
        <w:rPr>
          <w:rFonts w:ascii="Arial" w:hAnsi="Arial" w:cs="Arial"/>
        </w:rPr>
        <w:t xml:space="preserve"> para venda de produtos alimentícios</w:t>
      </w:r>
      <w:r w:rsidR="000D5CA0">
        <w:rPr>
          <w:rFonts w:ascii="Arial" w:hAnsi="Arial" w:cs="Arial"/>
        </w:rPr>
        <w:t xml:space="preserve"> e bebidas</w:t>
      </w:r>
      <w:r w:rsidR="006A1FD3" w:rsidRPr="00CD3DA9">
        <w:rPr>
          <w:rFonts w:ascii="Arial" w:hAnsi="Arial" w:cs="Arial"/>
        </w:rPr>
        <w:t xml:space="preserve"> </w:t>
      </w:r>
      <w:r w:rsidR="00F04E27" w:rsidRPr="00CD3DA9">
        <w:rPr>
          <w:rFonts w:ascii="Arial" w:hAnsi="Arial" w:cs="Arial"/>
        </w:rPr>
        <w:t>no evento “</w:t>
      </w:r>
      <w:r w:rsidR="00726C2A" w:rsidRPr="00CD3DA9">
        <w:rPr>
          <w:rFonts w:ascii="Arial" w:hAnsi="Arial" w:cs="Arial"/>
        </w:rPr>
        <w:t>3</w:t>
      </w:r>
      <w:r w:rsidR="00AF04E3">
        <w:rPr>
          <w:rFonts w:ascii="Arial" w:hAnsi="Arial" w:cs="Arial"/>
        </w:rPr>
        <w:t>4</w:t>
      </w:r>
      <w:r w:rsidR="00726C2A" w:rsidRPr="00CD3DA9">
        <w:rPr>
          <w:rFonts w:ascii="Arial" w:hAnsi="Arial" w:cs="Arial"/>
        </w:rPr>
        <w:t xml:space="preserve">º </w:t>
      </w:r>
      <w:proofErr w:type="spellStart"/>
      <w:r w:rsidR="00F04E27" w:rsidRPr="00CD3DA9">
        <w:rPr>
          <w:rFonts w:ascii="Arial" w:hAnsi="Arial" w:cs="Arial"/>
        </w:rPr>
        <w:t>Arraiá</w:t>
      </w:r>
      <w:proofErr w:type="spellEnd"/>
      <w:r w:rsidR="00F04E27" w:rsidRPr="00CD3DA9">
        <w:rPr>
          <w:rFonts w:ascii="Arial" w:hAnsi="Arial" w:cs="Arial"/>
        </w:rPr>
        <w:t xml:space="preserve"> do Zé Bagunça”</w:t>
      </w:r>
      <w:r w:rsidR="001D64C4" w:rsidRPr="00CD3DA9">
        <w:rPr>
          <w:rFonts w:ascii="Arial" w:hAnsi="Arial" w:cs="Arial"/>
        </w:rPr>
        <w:t xml:space="preserve"> do Município de Bueno Brandão</w:t>
      </w:r>
      <w:r w:rsidR="00A31C4C" w:rsidRPr="00CD3DA9">
        <w:rPr>
          <w:rFonts w:ascii="Arial" w:hAnsi="Arial" w:cs="Arial"/>
        </w:rPr>
        <w:t xml:space="preserve">, conforme </w:t>
      </w:r>
      <w:r w:rsidR="00A31C4C" w:rsidRPr="001C7CEE">
        <w:rPr>
          <w:rFonts w:ascii="Arial" w:hAnsi="Arial" w:cs="Arial"/>
        </w:rPr>
        <w:t>art. 5</w:t>
      </w:r>
      <w:r w:rsidR="000D5CA0" w:rsidRPr="001C7CEE">
        <w:rPr>
          <w:rFonts w:ascii="Arial" w:hAnsi="Arial" w:cs="Arial"/>
        </w:rPr>
        <w:t>.</w:t>
      </w:r>
      <w:r w:rsidR="00A31C4C" w:rsidRPr="001C7CEE">
        <w:rPr>
          <w:rFonts w:ascii="Arial" w:hAnsi="Arial" w:cs="Arial"/>
        </w:rPr>
        <w:t>º</w:t>
      </w:r>
      <w:r w:rsidR="000D5CA0" w:rsidRPr="001C7CEE">
        <w:rPr>
          <w:rFonts w:ascii="Arial" w:hAnsi="Arial" w:cs="Arial"/>
        </w:rPr>
        <w:t xml:space="preserve"> da </w:t>
      </w:r>
      <w:r w:rsidR="00F7424C" w:rsidRPr="001C7CEE">
        <w:rPr>
          <w:rFonts w:ascii="Arial" w:hAnsi="Arial" w:cs="Arial"/>
        </w:rPr>
        <w:t>Lei Municipal n</w:t>
      </w:r>
      <w:r w:rsidR="00A31C4C" w:rsidRPr="001C7CEE">
        <w:rPr>
          <w:rFonts w:ascii="Arial" w:hAnsi="Arial" w:cs="Arial"/>
        </w:rPr>
        <w:t>º 2.250 de 02.04.2019.</w:t>
      </w:r>
      <w:r w:rsidR="00A31C4C" w:rsidRPr="00CD3DA9">
        <w:rPr>
          <w:rFonts w:ascii="Arial" w:hAnsi="Arial" w:cs="Arial"/>
        </w:rPr>
        <w:t xml:space="preserve"> </w:t>
      </w:r>
    </w:p>
    <w:p w:rsidR="00EE7FA1" w:rsidRPr="00CD3DA9" w:rsidRDefault="00EE7FA1" w:rsidP="00D46ADE">
      <w:pPr>
        <w:spacing w:line="360" w:lineRule="auto"/>
        <w:jc w:val="both"/>
        <w:rPr>
          <w:rFonts w:ascii="Arial" w:hAnsi="Arial" w:cs="Arial"/>
        </w:rPr>
      </w:pPr>
    </w:p>
    <w:p w:rsidR="00174607" w:rsidRPr="00CD3DA9" w:rsidRDefault="00174607" w:rsidP="00D46ADE">
      <w:pPr>
        <w:spacing w:line="360" w:lineRule="auto"/>
        <w:jc w:val="center"/>
        <w:rPr>
          <w:rFonts w:ascii="Arial" w:hAnsi="Arial" w:cs="Arial"/>
          <w:b/>
        </w:rPr>
      </w:pPr>
      <w:r w:rsidRPr="00CD3DA9">
        <w:rPr>
          <w:rFonts w:ascii="Arial" w:hAnsi="Arial" w:cs="Arial"/>
          <w:b/>
        </w:rPr>
        <w:t>1 – PREÂMBULO</w:t>
      </w:r>
    </w:p>
    <w:p w:rsidR="00EE7FA1" w:rsidRPr="00CD3DA9" w:rsidRDefault="00EE7FA1" w:rsidP="00D46ADE">
      <w:pPr>
        <w:spacing w:line="360" w:lineRule="auto"/>
        <w:jc w:val="both"/>
        <w:rPr>
          <w:rFonts w:ascii="Arial" w:hAnsi="Arial" w:cs="Arial"/>
        </w:rPr>
      </w:pPr>
    </w:p>
    <w:p w:rsidR="00100161" w:rsidRDefault="00174607" w:rsidP="00D46ADE">
      <w:pPr>
        <w:spacing w:line="360" w:lineRule="auto"/>
        <w:jc w:val="both"/>
        <w:rPr>
          <w:rFonts w:ascii="Arial" w:hAnsi="Arial" w:cs="Arial"/>
        </w:rPr>
      </w:pPr>
      <w:r w:rsidRPr="00CD3DA9">
        <w:rPr>
          <w:rFonts w:ascii="Arial" w:hAnsi="Arial" w:cs="Arial"/>
        </w:rPr>
        <w:t xml:space="preserve">1.1 – </w:t>
      </w:r>
      <w:r w:rsidR="00100161" w:rsidRPr="00CD3DA9">
        <w:rPr>
          <w:rFonts w:ascii="Arial" w:hAnsi="Arial" w:cs="Arial"/>
        </w:rPr>
        <w:t>A P</w:t>
      </w:r>
      <w:r w:rsidR="00100161" w:rsidRPr="00CD3DA9">
        <w:rPr>
          <w:rFonts w:ascii="Arial" w:hAnsi="Arial" w:cs="Arial"/>
          <w:spacing w:val="-1"/>
        </w:rPr>
        <w:t>re</w:t>
      </w:r>
      <w:r w:rsidR="00100161" w:rsidRPr="00CD3DA9">
        <w:rPr>
          <w:rFonts w:ascii="Arial" w:hAnsi="Arial" w:cs="Arial"/>
          <w:spacing w:val="1"/>
        </w:rPr>
        <w:t>f</w:t>
      </w:r>
      <w:r w:rsidR="00100161" w:rsidRPr="00CD3DA9">
        <w:rPr>
          <w:rFonts w:ascii="Arial" w:hAnsi="Arial" w:cs="Arial"/>
          <w:spacing w:val="-1"/>
        </w:rPr>
        <w:t>e</w:t>
      </w:r>
      <w:r w:rsidR="00100161" w:rsidRPr="00CD3DA9">
        <w:rPr>
          <w:rFonts w:ascii="Arial" w:hAnsi="Arial" w:cs="Arial"/>
        </w:rPr>
        <w:t>itura</w:t>
      </w:r>
      <w:r w:rsidR="00CD3DA9">
        <w:rPr>
          <w:rFonts w:ascii="Arial" w:hAnsi="Arial" w:cs="Arial"/>
        </w:rPr>
        <w:t xml:space="preserve"> </w:t>
      </w:r>
      <w:r w:rsidR="00100161" w:rsidRPr="00CD3DA9">
        <w:rPr>
          <w:rFonts w:ascii="Arial" w:hAnsi="Arial" w:cs="Arial"/>
          <w:spacing w:val="-1"/>
        </w:rPr>
        <w:t>M</w:t>
      </w:r>
      <w:r w:rsidR="00100161" w:rsidRPr="00CD3DA9">
        <w:rPr>
          <w:rFonts w:ascii="Arial" w:hAnsi="Arial" w:cs="Arial"/>
          <w:spacing w:val="1"/>
        </w:rPr>
        <w:t>un</w:t>
      </w:r>
      <w:r w:rsidR="00100161" w:rsidRPr="00CD3DA9">
        <w:rPr>
          <w:rFonts w:ascii="Arial" w:hAnsi="Arial" w:cs="Arial"/>
        </w:rPr>
        <w:t>ici</w:t>
      </w:r>
      <w:r w:rsidR="00100161" w:rsidRPr="00CD3DA9">
        <w:rPr>
          <w:rFonts w:ascii="Arial" w:hAnsi="Arial" w:cs="Arial"/>
          <w:spacing w:val="1"/>
        </w:rPr>
        <w:t>p</w:t>
      </w:r>
      <w:r w:rsidR="00100161" w:rsidRPr="00CD3DA9">
        <w:rPr>
          <w:rFonts w:ascii="Arial" w:hAnsi="Arial" w:cs="Arial"/>
        </w:rPr>
        <w:t>al</w:t>
      </w:r>
      <w:r w:rsidR="00100161" w:rsidRPr="00CD3DA9">
        <w:rPr>
          <w:rFonts w:ascii="Arial" w:hAnsi="Arial" w:cs="Arial"/>
          <w:spacing w:val="1"/>
        </w:rPr>
        <w:t xml:space="preserve"> d</w:t>
      </w:r>
      <w:r w:rsidR="00100161" w:rsidRPr="00CD3DA9">
        <w:rPr>
          <w:rFonts w:ascii="Arial" w:hAnsi="Arial" w:cs="Arial"/>
        </w:rPr>
        <w:t>e</w:t>
      </w:r>
      <w:r w:rsidR="00CD3DA9">
        <w:rPr>
          <w:rFonts w:ascii="Arial" w:hAnsi="Arial" w:cs="Arial"/>
        </w:rPr>
        <w:t xml:space="preserve"> </w:t>
      </w:r>
      <w:r w:rsidR="00100161" w:rsidRPr="00CD3DA9">
        <w:rPr>
          <w:rFonts w:ascii="Arial" w:hAnsi="Arial" w:cs="Arial"/>
          <w:spacing w:val="-3"/>
        </w:rPr>
        <w:t>Bueno Brandão</w:t>
      </w:r>
      <w:r w:rsidR="00CD3DA9">
        <w:rPr>
          <w:rFonts w:ascii="Arial" w:hAnsi="Arial" w:cs="Arial"/>
          <w:spacing w:val="-3"/>
        </w:rPr>
        <w:t xml:space="preserve"> </w:t>
      </w:r>
      <w:r w:rsidR="00100161" w:rsidRPr="00CD3DA9">
        <w:rPr>
          <w:rFonts w:ascii="Arial" w:hAnsi="Arial" w:cs="Arial"/>
        </w:rPr>
        <w:t>–</w:t>
      </w:r>
      <w:r w:rsidR="00CD3DA9">
        <w:rPr>
          <w:rFonts w:ascii="Arial" w:hAnsi="Arial" w:cs="Arial"/>
        </w:rPr>
        <w:t xml:space="preserve"> </w:t>
      </w:r>
      <w:r w:rsidR="00EE7FA1" w:rsidRPr="00CD3DA9">
        <w:rPr>
          <w:rFonts w:ascii="Arial" w:hAnsi="Arial" w:cs="Arial"/>
        </w:rPr>
        <w:t>Minas Gerais</w:t>
      </w:r>
      <w:r w:rsidR="000D5CA0">
        <w:rPr>
          <w:rFonts w:ascii="Arial" w:hAnsi="Arial" w:cs="Arial"/>
        </w:rPr>
        <w:t>,</w:t>
      </w:r>
      <w:r w:rsidR="00EE7FA1" w:rsidRPr="00CD3DA9">
        <w:rPr>
          <w:rFonts w:ascii="Arial" w:hAnsi="Arial" w:cs="Arial"/>
        </w:rPr>
        <w:t xml:space="preserve"> pessoa jurídica de direito público interno, </w:t>
      </w:r>
      <w:r w:rsidR="00100161" w:rsidRPr="00CD3DA9">
        <w:rPr>
          <w:rFonts w:ascii="Arial" w:hAnsi="Arial" w:cs="Arial"/>
          <w:spacing w:val="1"/>
        </w:rPr>
        <w:t>c</w:t>
      </w:r>
      <w:r w:rsidR="00100161" w:rsidRPr="00CD3DA9">
        <w:rPr>
          <w:rFonts w:ascii="Arial" w:hAnsi="Arial" w:cs="Arial"/>
        </w:rPr>
        <w:t>om</w:t>
      </w:r>
      <w:r w:rsidR="00CD3DA9">
        <w:rPr>
          <w:rFonts w:ascii="Arial" w:hAnsi="Arial" w:cs="Arial"/>
        </w:rPr>
        <w:t xml:space="preserve"> </w:t>
      </w:r>
      <w:r w:rsidR="00100161" w:rsidRPr="00CD3DA9">
        <w:rPr>
          <w:rFonts w:ascii="Arial" w:hAnsi="Arial" w:cs="Arial"/>
          <w:spacing w:val="-1"/>
        </w:rPr>
        <w:t>e</w:t>
      </w:r>
      <w:r w:rsidR="00100161" w:rsidRPr="00CD3DA9">
        <w:rPr>
          <w:rFonts w:ascii="Arial" w:hAnsi="Arial" w:cs="Arial"/>
        </w:rPr>
        <w:t>nd</w:t>
      </w:r>
      <w:r w:rsidR="00100161" w:rsidRPr="00CD3DA9">
        <w:rPr>
          <w:rFonts w:ascii="Arial" w:hAnsi="Arial" w:cs="Arial"/>
          <w:spacing w:val="-1"/>
        </w:rPr>
        <w:t>e</w:t>
      </w:r>
      <w:r w:rsidR="00100161" w:rsidRPr="00CD3DA9">
        <w:rPr>
          <w:rFonts w:ascii="Arial" w:hAnsi="Arial" w:cs="Arial"/>
        </w:rPr>
        <w:t>re</w:t>
      </w:r>
      <w:r w:rsidR="00100161" w:rsidRPr="00CD3DA9">
        <w:rPr>
          <w:rFonts w:ascii="Arial" w:hAnsi="Arial" w:cs="Arial"/>
          <w:spacing w:val="-1"/>
        </w:rPr>
        <w:t>ç</w:t>
      </w:r>
      <w:r w:rsidR="00100161" w:rsidRPr="00CD3DA9">
        <w:rPr>
          <w:rFonts w:ascii="Arial" w:hAnsi="Arial" w:cs="Arial"/>
        </w:rPr>
        <w:t>o</w:t>
      </w:r>
      <w:r w:rsidR="00CD3DA9">
        <w:rPr>
          <w:rFonts w:ascii="Arial" w:hAnsi="Arial" w:cs="Arial"/>
        </w:rPr>
        <w:t xml:space="preserve"> </w:t>
      </w:r>
      <w:r w:rsidR="005804C9" w:rsidRPr="00CD3DA9">
        <w:rPr>
          <w:rFonts w:ascii="Arial" w:hAnsi="Arial" w:cs="Arial"/>
        </w:rPr>
        <w:t>na Rua Afonso Pena, 225, Centro, CEP 37578-000, CNPJ 18.940.098/0001-22, isento de inscrição estadual,</w:t>
      </w:r>
      <w:r w:rsidR="00CD3DA9">
        <w:rPr>
          <w:rFonts w:ascii="Arial" w:hAnsi="Arial" w:cs="Arial"/>
        </w:rPr>
        <w:t xml:space="preserve"> </w:t>
      </w:r>
      <w:r w:rsidR="00544A99" w:rsidRPr="00CD3DA9">
        <w:rPr>
          <w:rFonts w:ascii="Arial" w:hAnsi="Arial" w:cs="Arial"/>
        </w:rPr>
        <w:t xml:space="preserve">por meio da Comissão Especial, nomeada e designada pelo </w:t>
      </w:r>
      <w:r w:rsidR="00544A99" w:rsidRPr="009A7620">
        <w:rPr>
          <w:rFonts w:ascii="Arial" w:hAnsi="Arial" w:cs="Arial"/>
        </w:rPr>
        <w:t>Decreto nº</w:t>
      </w:r>
      <w:r w:rsidR="005E26BB">
        <w:rPr>
          <w:rFonts w:ascii="Arial" w:hAnsi="Arial" w:cs="Arial"/>
        </w:rPr>
        <w:t xml:space="preserve"> 111 de 22 de maio de 2023</w:t>
      </w:r>
      <w:r w:rsidR="00544A99" w:rsidRPr="00CD3DA9">
        <w:rPr>
          <w:rFonts w:ascii="Arial" w:hAnsi="Arial" w:cs="Arial"/>
        </w:rPr>
        <w:t>,</w:t>
      </w:r>
      <w:r w:rsidR="005804C9" w:rsidRPr="00CD3DA9">
        <w:rPr>
          <w:rFonts w:ascii="Arial" w:hAnsi="Arial" w:cs="Arial"/>
        </w:rPr>
        <w:t xml:space="preserve"> torna público a abertura d</w:t>
      </w:r>
      <w:r w:rsidR="00100161" w:rsidRPr="00CD3DA9">
        <w:rPr>
          <w:rFonts w:ascii="Arial" w:hAnsi="Arial" w:cs="Arial"/>
        </w:rPr>
        <w:t>o</w:t>
      </w:r>
      <w:r w:rsidR="00CD3DA9">
        <w:rPr>
          <w:rFonts w:ascii="Arial" w:hAnsi="Arial" w:cs="Arial"/>
        </w:rPr>
        <w:t xml:space="preserve"> </w:t>
      </w:r>
      <w:r w:rsidR="00EE7FA1" w:rsidRPr="00CD3DA9">
        <w:rPr>
          <w:rFonts w:ascii="Arial" w:hAnsi="Arial" w:cs="Arial"/>
          <w:b/>
          <w:spacing w:val="-3"/>
        </w:rPr>
        <w:t>Chamam</w:t>
      </w:r>
      <w:r w:rsidR="00F04E27" w:rsidRPr="00CD3DA9">
        <w:rPr>
          <w:rFonts w:ascii="Arial" w:hAnsi="Arial" w:cs="Arial"/>
          <w:b/>
          <w:spacing w:val="-3"/>
        </w:rPr>
        <w:t>en</w:t>
      </w:r>
      <w:r w:rsidR="00EE7FA1" w:rsidRPr="00CD3DA9">
        <w:rPr>
          <w:rFonts w:ascii="Arial" w:hAnsi="Arial" w:cs="Arial"/>
          <w:b/>
          <w:spacing w:val="-3"/>
        </w:rPr>
        <w:t xml:space="preserve">to Público n° </w:t>
      </w:r>
      <w:r w:rsidR="00840DDA" w:rsidRPr="00840DDA">
        <w:rPr>
          <w:rFonts w:ascii="Arial" w:hAnsi="Arial" w:cs="Arial"/>
          <w:b/>
          <w:spacing w:val="-3"/>
        </w:rPr>
        <w:t>01</w:t>
      </w:r>
      <w:r w:rsidR="00840DDA">
        <w:rPr>
          <w:rFonts w:ascii="Arial" w:hAnsi="Arial" w:cs="Arial"/>
          <w:b/>
          <w:spacing w:val="-3"/>
        </w:rPr>
        <w:t>/2</w:t>
      </w:r>
      <w:r w:rsidR="00EE7FA1" w:rsidRPr="00840DDA">
        <w:rPr>
          <w:rFonts w:ascii="Arial" w:hAnsi="Arial" w:cs="Arial"/>
          <w:b/>
          <w:spacing w:val="-3"/>
        </w:rPr>
        <w:t>0</w:t>
      </w:r>
      <w:r w:rsidR="00CD3DA9">
        <w:rPr>
          <w:rFonts w:ascii="Arial" w:hAnsi="Arial" w:cs="Arial"/>
          <w:b/>
          <w:spacing w:val="-3"/>
        </w:rPr>
        <w:t>2</w:t>
      </w:r>
      <w:r w:rsidR="004507E1">
        <w:rPr>
          <w:rFonts w:ascii="Arial" w:hAnsi="Arial" w:cs="Arial"/>
          <w:b/>
          <w:spacing w:val="-3"/>
        </w:rPr>
        <w:t>4</w:t>
      </w:r>
      <w:r w:rsidR="00100161" w:rsidRPr="00CD3DA9">
        <w:rPr>
          <w:rFonts w:ascii="Arial" w:hAnsi="Arial" w:cs="Arial"/>
        </w:rPr>
        <w:t xml:space="preserve"> e informa que estão abertas as inscriç</w:t>
      </w:r>
      <w:r w:rsidR="00EE7FA1" w:rsidRPr="00CD3DA9">
        <w:rPr>
          <w:rFonts w:ascii="Arial" w:hAnsi="Arial" w:cs="Arial"/>
        </w:rPr>
        <w:t>ões para c</w:t>
      </w:r>
      <w:r w:rsidR="00100161" w:rsidRPr="00CD3DA9">
        <w:rPr>
          <w:rFonts w:ascii="Arial" w:hAnsi="Arial" w:cs="Arial"/>
        </w:rPr>
        <w:t xml:space="preserve">redenciamento de interessados para </w:t>
      </w:r>
      <w:r w:rsidR="00DE15E8" w:rsidRPr="00CD3DA9">
        <w:rPr>
          <w:rFonts w:ascii="Arial" w:hAnsi="Arial" w:cs="Arial"/>
        </w:rPr>
        <w:t>concessão</w:t>
      </w:r>
      <w:r w:rsidR="0099754C" w:rsidRPr="00CD3DA9">
        <w:rPr>
          <w:rFonts w:ascii="Arial" w:hAnsi="Arial" w:cs="Arial"/>
        </w:rPr>
        <w:t xml:space="preserve"> gratuita e</w:t>
      </w:r>
      <w:r w:rsidR="00DE15E8" w:rsidRPr="00CD3DA9">
        <w:rPr>
          <w:rFonts w:ascii="Arial" w:hAnsi="Arial" w:cs="Arial"/>
        </w:rPr>
        <w:t xml:space="preserve"> onerosa de</w:t>
      </w:r>
      <w:r w:rsidR="00F9432F" w:rsidRPr="00CD3DA9">
        <w:rPr>
          <w:rFonts w:ascii="Arial" w:hAnsi="Arial" w:cs="Arial"/>
        </w:rPr>
        <w:t xml:space="preserve"> estandes</w:t>
      </w:r>
      <w:r w:rsidR="00DE15E8" w:rsidRPr="00CD3DA9">
        <w:rPr>
          <w:rFonts w:ascii="Arial" w:hAnsi="Arial" w:cs="Arial"/>
        </w:rPr>
        <w:t xml:space="preserve"> para venda de produtos alimentícios</w:t>
      </w:r>
      <w:r w:rsidR="000D5CA0">
        <w:rPr>
          <w:rFonts w:ascii="Arial" w:hAnsi="Arial" w:cs="Arial"/>
        </w:rPr>
        <w:t xml:space="preserve"> e bebidas</w:t>
      </w:r>
      <w:r w:rsidR="00DE15E8" w:rsidRPr="00CD3DA9">
        <w:rPr>
          <w:rFonts w:ascii="Arial" w:hAnsi="Arial" w:cs="Arial"/>
        </w:rPr>
        <w:t xml:space="preserve"> no “</w:t>
      </w:r>
      <w:r w:rsidR="00726C2A" w:rsidRPr="00CD3DA9">
        <w:rPr>
          <w:rFonts w:ascii="Arial" w:hAnsi="Arial" w:cs="Arial"/>
        </w:rPr>
        <w:t>3</w:t>
      </w:r>
      <w:r w:rsidR="004507E1">
        <w:rPr>
          <w:rFonts w:ascii="Arial" w:hAnsi="Arial" w:cs="Arial"/>
        </w:rPr>
        <w:t>4</w:t>
      </w:r>
      <w:r w:rsidR="00726C2A" w:rsidRPr="00CD3DA9">
        <w:rPr>
          <w:rFonts w:ascii="Arial" w:hAnsi="Arial" w:cs="Arial"/>
        </w:rPr>
        <w:t xml:space="preserve">º </w:t>
      </w:r>
      <w:proofErr w:type="spellStart"/>
      <w:r w:rsidR="00DE15E8" w:rsidRPr="00CD3DA9">
        <w:rPr>
          <w:rFonts w:ascii="Arial" w:hAnsi="Arial" w:cs="Arial"/>
        </w:rPr>
        <w:t>Arraiá</w:t>
      </w:r>
      <w:proofErr w:type="spellEnd"/>
      <w:r w:rsidR="00DE15E8" w:rsidRPr="00CD3DA9">
        <w:rPr>
          <w:rFonts w:ascii="Arial" w:hAnsi="Arial" w:cs="Arial"/>
        </w:rPr>
        <w:t xml:space="preserve"> do Zé Bagunça”.</w:t>
      </w:r>
    </w:p>
    <w:p w:rsidR="00CD3DA9" w:rsidRPr="00CD3DA9" w:rsidRDefault="00CD3DA9" w:rsidP="00D46ADE">
      <w:pPr>
        <w:spacing w:line="360" w:lineRule="auto"/>
        <w:jc w:val="both"/>
        <w:rPr>
          <w:rFonts w:ascii="Arial" w:hAnsi="Arial" w:cs="Arial"/>
        </w:rPr>
      </w:pPr>
    </w:p>
    <w:p w:rsidR="004F7BDD" w:rsidRDefault="00174607" w:rsidP="00D46ADE">
      <w:pPr>
        <w:suppressAutoHyphens w:val="0"/>
        <w:autoSpaceDE w:val="0"/>
        <w:spacing w:line="360" w:lineRule="auto"/>
        <w:jc w:val="both"/>
        <w:rPr>
          <w:rStyle w:val="Hyperlink"/>
          <w:rFonts w:ascii="Arial" w:hAnsi="Arial" w:cs="Arial"/>
          <w:color w:val="auto"/>
        </w:rPr>
      </w:pPr>
      <w:r w:rsidRPr="00CD3DA9">
        <w:rPr>
          <w:rFonts w:ascii="Arial" w:hAnsi="Arial" w:cs="Arial"/>
        </w:rPr>
        <w:t>1.2 –</w:t>
      </w:r>
      <w:r w:rsidR="004F7BDD" w:rsidRPr="00CD3DA9">
        <w:rPr>
          <w:rFonts w:ascii="Arial" w:hAnsi="Arial" w:cs="Arial"/>
        </w:rPr>
        <w:t xml:space="preserve"> O inteiro teor deste instrumento convocatório estará disponível no quadro de avisos localizado no hall de entrada (andar térreo) da sede da Prefeitura Municipal de Bueno Brandão e poderá ser obtido por meio de consulta ao sítio eletrônico </w:t>
      </w:r>
      <w:hyperlink r:id="rId8" w:history="1">
        <w:r w:rsidR="004F7BDD" w:rsidRPr="00CD3DA9">
          <w:rPr>
            <w:rStyle w:val="Hyperlink"/>
            <w:rFonts w:ascii="Arial" w:hAnsi="Arial" w:cs="Arial"/>
            <w:color w:val="auto"/>
          </w:rPr>
          <w:t>www.buenobrandao.mg.gov.br</w:t>
        </w:r>
      </w:hyperlink>
      <w:r w:rsidR="004F7BDD" w:rsidRPr="00CD3DA9">
        <w:rPr>
          <w:rStyle w:val="Hyperlink"/>
          <w:rFonts w:ascii="Arial" w:hAnsi="Arial" w:cs="Arial"/>
          <w:color w:val="auto"/>
        </w:rPr>
        <w:t>.</w:t>
      </w:r>
    </w:p>
    <w:p w:rsidR="009A7620" w:rsidRPr="00CD3DA9" w:rsidRDefault="009A7620" w:rsidP="00D46ADE">
      <w:pPr>
        <w:suppressAutoHyphens w:val="0"/>
        <w:autoSpaceDE w:val="0"/>
        <w:spacing w:line="360" w:lineRule="auto"/>
        <w:jc w:val="both"/>
        <w:rPr>
          <w:rStyle w:val="Hyperlink"/>
          <w:rFonts w:ascii="Arial" w:hAnsi="Arial" w:cs="Arial"/>
          <w:color w:val="auto"/>
        </w:rPr>
      </w:pPr>
    </w:p>
    <w:p w:rsidR="004F7BDD" w:rsidRPr="00CD3DA9" w:rsidRDefault="004F7BDD" w:rsidP="00D46ADE">
      <w:pPr>
        <w:suppressAutoHyphens w:val="0"/>
        <w:autoSpaceDE w:val="0"/>
        <w:spacing w:line="360" w:lineRule="auto"/>
        <w:jc w:val="both"/>
        <w:rPr>
          <w:rFonts w:ascii="Arial" w:hAnsi="Arial" w:cs="Arial"/>
        </w:rPr>
      </w:pPr>
      <w:r w:rsidRPr="00CD3DA9">
        <w:rPr>
          <w:rStyle w:val="Hyperlink"/>
          <w:rFonts w:ascii="Arial" w:hAnsi="Arial" w:cs="Arial"/>
          <w:color w:val="auto"/>
          <w:u w:val="none"/>
        </w:rPr>
        <w:t xml:space="preserve">1.3 – </w:t>
      </w:r>
      <w:r w:rsidRPr="00CD3DA9">
        <w:rPr>
          <w:rFonts w:ascii="Arial" w:hAnsi="Arial" w:cs="Arial"/>
          <w:bCs/>
          <w:lang w:eastAsia="pt-BR"/>
        </w:rPr>
        <w:t xml:space="preserve">O processo de credenciamento de que trata este edital </w:t>
      </w:r>
      <w:proofErr w:type="gramStart"/>
      <w:r w:rsidRPr="00CD3DA9">
        <w:rPr>
          <w:rFonts w:ascii="Arial" w:hAnsi="Arial" w:cs="Arial"/>
          <w:bCs/>
          <w:lang w:eastAsia="pt-BR"/>
        </w:rPr>
        <w:t>obedecerá as</w:t>
      </w:r>
      <w:proofErr w:type="gramEnd"/>
      <w:r w:rsidRPr="00CD3DA9">
        <w:rPr>
          <w:rFonts w:ascii="Arial" w:hAnsi="Arial" w:cs="Arial"/>
          <w:bCs/>
          <w:lang w:eastAsia="pt-BR"/>
        </w:rPr>
        <w:t xml:space="preserve"> seguintes etapas:</w:t>
      </w:r>
    </w:p>
    <w:p w:rsidR="004F7BDD" w:rsidRPr="00CD3DA9" w:rsidRDefault="0046155C" w:rsidP="00D46ADE">
      <w:pPr>
        <w:numPr>
          <w:ilvl w:val="0"/>
          <w:numId w:val="13"/>
        </w:numPr>
        <w:suppressAutoHyphens w:val="0"/>
        <w:autoSpaceDE w:val="0"/>
        <w:spacing w:line="360" w:lineRule="auto"/>
        <w:ind w:hanging="720"/>
        <w:jc w:val="both"/>
        <w:rPr>
          <w:rFonts w:ascii="Arial" w:hAnsi="Arial" w:cs="Arial"/>
          <w:bCs/>
          <w:lang w:eastAsia="pt-BR"/>
        </w:rPr>
      </w:pPr>
      <w:r w:rsidRPr="00CD3DA9">
        <w:rPr>
          <w:rFonts w:ascii="Arial" w:hAnsi="Arial" w:cs="Arial"/>
          <w:bCs/>
          <w:lang w:eastAsia="pt-BR"/>
        </w:rPr>
        <w:t>Entrega de</w:t>
      </w:r>
      <w:r w:rsidR="004F7BDD" w:rsidRPr="00CD3DA9">
        <w:rPr>
          <w:rFonts w:ascii="Arial" w:hAnsi="Arial" w:cs="Arial"/>
          <w:bCs/>
          <w:lang w:eastAsia="pt-BR"/>
        </w:rPr>
        <w:t xml:space="preserve"> toda a documentação exigida </w:t>
      </w:r>
      <w:r w:rsidR="00636F1B" w:rsidRPr="00CD3DA9">
        <w:rPr>
          <w:rFonts w:ascii="Arial" w:hAnsi="Arial" w:cs="Arial"/>
          <w:bCs/>
          <w:lang w:eastAsia="pt-BR"/>
        </w:rPr>
        <w:t>no presente instrumento convocatório</w:t>
      </w:r>
      <w:r w:rsidR="00E068BC" w:rsidRPr="00CD3DA9">
        <w:rPr>
          <w:rFonts w:ascii="Arial" w:hAnsi="Arial" w:cs="Arial"/>
          <w:bCs/>
          <w:lang w:eastAsia="pt-BR"/>
        </w:rPr>
        <w:t>;</w:t>
      </w:r>
    </w:p>
    <w:p w:rsidR="004F7BDD" w:rsidRPr="00CD3DA9" w:rsidRDefault="004F7BDD" w:rsidP="00D46ADE">
      <w:pPr>
        <w:numPr>
          <w:ilvl w:val="0"/>
          <w:numId w:val="13"/>
        </w:numPr>
        <w:suppressAutoHyphens w:val="0"/>
        <w:autoSpaceDE w:val="0"/>
        <w:spacing w:line="360" w:lineRule="auto"/>
        <w:ind w:hanging="720"/>
        <w:jc w:val="both"/>
        <w:rPr>
          <w:rFonts w:ascii="Arial" w:hAnsi="Arial" w:cs="Arial"/>
          <w:bCs/>
          <w:lang w:eastAsia="pt-BR"/>
        </w:rPr>
      </w:pPr>
      <w:r w:rsidRPr="00CD3DA9">
        <w:rPr>
          <w:rFonts w:ascii="Arial" w:hAnsi="Arial" w:cs="Arial"/>
          <w:bCs/>
          <w:lang w:eastAsia="pt-BR"/>
        </w:rPr>
        <w:t>Análise documental;</w:t>
      </w:r>
    </w:p>
    <w:p w:rsidR="004F7BDD" w:rsidRPr="00CD3DA9" w:rsidRDefault="004F7BDD" w:rsidP="00D46ADE">
      <w:pPr>
        <w:numPr>
          <w:ilvl w:val="0"/>
          <w:numId w:val="13"/>
        </w:numPr>
        <w:suppressAutoHyphens w:val="0"/>
        <w:autoSpaceDE w:val="0"/>
        <w:spacing w:line="360" w:lineRule="auto"/>
        <w:ind w:hanging="720"/>
        <w:jc w:val="both"/>
        <w:rPr>
          <w:rFonts w:ascii="Arial" w:hAnsi="Arial" w:cs="Arial"/>
          <w:bCs/>
          <w:lang w:eastAsia="pt-BR"/>
        </w:rPr>
      </w:pPr>
      <w:r w:rsidRPr="00CD3DA9">
        <w:rPr>
          <w:rFonts w:ascii="Arial" w:hAnsi="Arial" w:cs="Arial"/>
          <w:bCs/>
          <w:lang w:eastAsia="pt-BR"/>
        </w:rPr>
        <w:t>Divulgação dos credenciados;</w:t>
      </w:r>
    </w:p>
    <w:p w:rsidR="004F7BDD" w:rsidRPr="00CD3DA9" w:rsidRDefault="004F7BDD" w:rsidP="00D46ADE">
      <w:pPr>
        <w:numPr>
          <w:ilvl w:val="0"/>
          <w:numId w:val="13"/>
        </w:numPr>
        <w:suppressAutoHyphens w:val="0"/>
        <w:autoSpaceDE w:val="0"/>
        <w:spacing w:line="360" w:lineRule="auto"/>
        <w:ind w:hanging="720"/>
        <w:jc w:val="both"/>
        <w:rPr>
          <w:rFonts w:ascii="Arial" w:hAnsi="Arial" w:cs="Arial"/>
          <w:bCs/>
          <w:lang w:eastAsia="pt-BR"/>
        </w:rPr>
      </w:pPr>
      <w:r w:rsidRPr="00CD3DA9">
        <w:rPr>
          <w:rFonts w:ascii="Arial" w:hAnsi="Arial" w:cs="Arial"/>
          <w:bCs/>
          <w:lang w:eastAsia="pt-BR"/>
        </w:rPr>
        <w:t>Divulgação da ordem de sorteio dos credenciados;</w:t>
      </w:r>
    </w:p>
    <w:p w:rsidR="004F7BDD" w:rsidRPr="00CD3DA9" w:rsidRDefault="004F7BDD" w:rsidP="00D46ADE">
      <w:pPr>
        <w:numPr>
          <w:ilvl w:val="0"/>
          <w:numId w:val="13"/>
        </w:numPr>
        <w:suppressAutoHyphens w:val="0"/>
        <w:autoSpaceDE w:val="0"/>
        <w:spacing w:line="360" w:lineRule="auto"/>
        <w:ind w:hanging="720"/>
        <w:jc w:val="both"/>
        <w:rPr>
          <w:rFonts w:ascii="Arial" w:hAnsi="Arial" w:cs="Arial"/>
          <w:bCs/>
          <w:lang w:eastAsia="pt-BR"/>
        </w:rPr>
      </w:pPr>
      <w:r w:rsidRPr="00CD3DA9">
        <w:rPr>
          <w:rFonts w:ascii="Arial" w:hAnsi="Arial" w:cs="Arial"/>
          <w:bCs/>
          <w:lang w:eastAsia="pt-BR"/>
        </w:rPr>
        <w:t>Contratação conforme necessidade da Prefeitura Municipal de Bueno Brandão.</w:t>
      </w:r>
    </w:p>
    <w:p w:rsidR="004F7BDD" w:rsidRPr="00CD3DA9" w:rsidRDefault="004F7BDD" w:rsidP="00D46ADE">
      <w:pPr>
        <w:suppressAutoHyphens w:val="0"/>
        <w:autoSpaceDE w:val="0"/>
        <w:spacing w:line="360" w:lineRule="auto"/>
        <w:jc w:val="both"/>
        <w:rPr>
          <w:rFonts w:ascii="Arial" w:hAnsi="Arial" w:cs="Arial"/>
          <w:bCs/>
          <w:lang w:eastAsia="pt-BR"/>
        </w:rPr>
      </w:pPr>
    </w:p>
    <w:p w:rsidR="004F7BDD" w:rsidRDefault="009A7620" w:rsidP="00D46ADE">
      <w:pPr>
        <w:suppressAutoHyphens w:val="0"/>
        <w:autoSpaceDE w:val="0"/>
        <w:spacing w:line="360" w:lineRule="auto"/>
        <w:jc w:val="center"/>
        <w:rPr>
          <w:rFonts w:ascii="Arial" w:hAnsi="Arial" w:cs="Arial"/>
          <w:b/>
          <w:bCs/>
          <w:lang w:eastAsia="pt-BR"/>
        </w:rPr>
      </w:pPr>
      <w:r>
        <w:rPr>
          <w:rFonts w:ascii="Arial" w:hAnsi="Arial" w:cs="Arial"/>
          <w:b/>
          <w:bCs/>
          <w:lang w:eastAsia="pt-BR"/>
        </w:rPr>
        <w:t>2 – DO OBJETO</w:t>
      </w:r>
    </w:p>
    <w:p w:rsidR="009A7620" w:rsidRPr="00CD3DA9" w:rsidRDefault="009A7620" w:rsidP="00D46ADE">
      <w:pPr>
        <w:suppressAutoHyphens w:val="0"/>
        <w:autoSpaceDE w:val="0"/>
        <w:spacing w:line="360" w:lineRule="auto"/>
        <w:jc w:val="center"/>
        <w:rPr>
          <w:rFonts w:ascii="Arial" w:hAnsi="Arial" w:cs="Arial"/>
          <w:b/>
          <w:bCs/>
          <w:lang w:eastAsia="pt-BR"/>
        </w:rPr>
      </w:pPr>
    </w:p>
    <w:p w:rsidR="004F7BDD" w:rsidRDefault="004F7BDD" w:rsidP="00D46ADE">
      <w:pPr>
        <w:suppressAutoHyphens w:val="0"/>
        <w:autoSpaceDE w:val="0"/>
        <w:spacing w:line="360" w:lineRule="auto"/>
        <w:jc w:val="both"/>
        <w:rPr>
          <w:rFonts w:ascii="Arial" w:hAnsi="Arial" w:cs="Arial"/>
        </w:rPr>
      </w:pPr>
      <w:r w:rsidRPr="00CD3DA9">
        <w:rPr>
          <w:rFonts w:ascii="Arial" w:hAnsi="Arial" w:cs="Arial"/>
          <w:bCs/>
          <w:lang w:eastAsia="pt-BR"/>
        </w:rPr>
        <w:lastRenderedPageBreak/>
        <w:t>2.1 – O presente Chamamento Público, n</w:t>
      </w:r>
      <w:r w:rsidRPr="00840DDA">
        <w:rPr>
          <w:rFonts w:ascii="Arial" w:hAnsi="Arial" w:cs="Arial"/>
          <w:bCs/>
          <w:lang w:eastAsia="pt-BR"/>
        </w:rPr>
        <w:t xml:space="preserve">° </w:t>
      </w:r>
      <w:r w:rsidR="00840DDA" w:rsidRPr="00840DDA">
        <w:rPr>
          <w:rFonts w:ascii="Arial" w:hAnsi="Arial" w:cs="Arial"/>
          <w:bCs/>
          <w:lang w:eastAsia="pt-BR"/>
        </w:rPr>
        <w:t>01</w:t>
      </w:r>
      <w:r w:rsidR="009A7620" w:rsidRPr="00840DDA">
        <w:rPr>
          <w:rFonts w:ascii="Arial" w:hAnsi="Arial" w:cs="Arial"/>
          <w:bCs/>
          <w:lang w:eastAsia="pt-BR"/>
        </w:rPr>
        <w:t>/</w:t>
      </w:r>
      <w:r w:rsidRPr="00840DDA">
        <w:rPr>
          <w:rFonts w:ascii="Arial" w:hAnsi="Arial" w:cs="Arial"/>
          <w:bCs/>
          <w:lang w:eastAsia="pt-BR"/>
        </w:rPr>
        <w:t>20</w:t>
      </w:r>
      <w:r w:rsidR="009A7620" w:rsidRPr="00840DDA">
        <w:rPr>
          <w:rFonts w:ascii="Arial" w:hAnsi="Arial" w:cs="Arial"/>
          <w:bCs/>
          <w:lang w:eastAsia="pt-BR"/>
        </w:rPr>
        <w:t>2</w:t>
      </w:r>
      <w:r w:rsidR="005C3E14">
        <w:rPr>
          <w:rFonts w:ascii="Arial" w:hAnsi="Arial" w:cs="Arial"/>
          <w:bCs/>
          <w:lang w:eastAsia="pt-BR"/>
        </w:rPr>
        <w:t>4</w:t>
      </w:r>
      <w:r w:rsidRPr="00CD3DA9">
        <w:rPr>
          <w:rFonts w:ascii="Arial" w:hAnsi="Arial" w:cs="Arial"/>
          <w:bCs/>
          <w:lang w:eastAsia="pt-BR"/>
        </w:rPr>
        <w:t xml:space="preserve">, tem por objeto o </w:t>
      </w:r>
      <w:r w:rsidRPr="00CD3DA9">
        <w:rPr>
          <w:rFonts w:ascii="Arial" w:hAnsi="Arial" w:cs="Arial"/>
        </w:rPr>
        <w:t xml:space="preserve">credenciamento de interessados </w:t>
      </w:r>
      <w:r w:rsidR="00DE15E8" w:rsidRPr="00CD3DA9">
        <w:rPr>
          <w:rFonts w:ascii="Arial" w:hAnsi="Arial" w:cs="Arial"/>
        </w:rPr>
        <w:t>em obter a concessão de uso</w:t>
      </w:r>
      <w:r w:rsidR="0099754C" w:rsidRPr="00CD3DA9">
        <w:rPr>
          <w:rFonts w:ascii="Arial" w:hAnsi="Arial" w:cs="Arial"/>
        </w:rPr>
        <w:t xml:space="preserve"> gratuita e</w:t>
      </w:r>
      <w:r w:rsidR="00DE15E8" w:rsidRPr="00CD3DA9">
        <w:rPr>
          <w:rFonts w:ascii="Arial" w:hAnsi="Arial" w:cs="Arial"/>
        </w:rPr>
        <w:t xml:space="preserve"> onerosa de </w:t>
      </w:r>
      <w:r w:rsidR="00F9432F" w:rsidRPr="00CD3DA9">
        <w:rPr>
          <w:rFonts w:ascii="Arial" w:hAnsi="Arial" w:cs="Arial"/>
        </w:rPr>
        <w:t>estandes</w:t>
      </w:r>
      <w:r w:rsidR="00DE15E8" w:rsidRPr="00CD3DA9">
        <w:rPr>
          <w:rFonts w:ascii="Arial" w:hAnsi="Arial" w:cs="Arial"/>
        </w:rPr>
        <w:t xml:space="preserve"> para a venda de produtos alimentícios</w:t>
      </w:r>
      <w:r w:rsidR="000D5CA0">
        <w:rPr>
          <w:rFonts w:ascii="Arial" w:hAnsi="Arial" w:cs="Arial"/>
        </w:rPr>
        <w:t xml:space="preserve"> e bebidas</w:t>
      </w:r>
      <w:r w:rsidR="006A1FD3" w:rsidRPr="00CD3DA9">
        <w:rPr>
          <w:rFonts w:ascii="Arial" w:hAnsi="Arial" w:cs="Arial"/>
        </w:rPr>
        <w:t xml:space="preserve"> </w:t>
      </w:r>
      <w:r w:rsidR="00DE15E8" w:rsidRPr="00CD3DA9">
        <w:rPr>
          <w:rFonts w:ascii="Arial" w:hAnsi="Arial" w:cs="Arial"/>
        </w:rPr>
        <w:t>no evento “</w:t>
      </w:r>
      <w:r w:rsidR="006A1FD3" w:rsidRPr="00CD3DA9">
        <w:rPr>
          <w:rFonts w:ascii="Arial" w:hAnsi="Arial" w:cs="Arial"/>
        </w:rPr>
        <w:t>3</w:t>
      </w:r>
      <w:r w:rsidR="005C3E14">
        <w:rPr>
          <w:rFonts w:ascii="Arial" w:hAnsi="Arial" w:cs="Arial"/>
        </w:rPr>
        <w:t>4</w:t>
      </w:r>
      <w:r w:rsidR="006A1FD3" w:rsidRPr="00CD3DA9">
        <w:rPr>
          <w:rFonts w:ascii="Arial" w:hAnsi="Arial" w:cs="Arial"/>
        </w:rPr>
        <w:t xml:space="preserve">º </w:t>
      </w:r>
      <w:proofErr w:type="spellStart"/>
      <w:r w:rsidR="00DE15E8" w:rsidRPr="00CD3DA9">
        <w:rPr>
          <w:rFonts w:ascii="Arial" w:hAnsi="Arial" w:cs="Arial"/>
        </w:rPr>
        <w:t>Arraiá</w:t>
      </w:r>
      <w:proofErr w:type="spellEnd"/>
      <w:r w:rsidR="00DE15E8" w:rsidRPr="00CD3DA9">
        <w:rPr>
          <w:rFonts w:ascii="Arial" w:hAnsi="Arial" w:cs="Arial"/>
        </w:rPr>
        <w:t xml:space="preserve"> </w:t>
      </w:r>
      <w:r w:rsidR="005C3E14">
        <w:rPr>
          <w:rFonts w:ascii="Arial" w:hAnsi="Arial" w:cs="Arial"/>
        </w:rPr>
        <w:t>do Zé Bagunça” a ser realizado d</w:t>
      </w:r>
      <w:r w:rsidR="00DE15E8" w:rsidRPr="00CD3DA9">
        <w:rPr>
          <w:rFonts w:ascii="Arial" w:hAnsi="Arial" w:cs="Arial"/>
        </w:rPr>
        <w:t>o</w:t>
      </w:r>
      <w:r w:rsidR="002B659D" w:rsidRPr="00CD3DA9">
        <w:rPr>
          <w:rFonts w:ascii="Arial" w:hAnsi="Arial" w:cs="Arial"/>
        </w:rPr>
        <w:t>s</w:t>
      </w:r>
      <w:r w:rsidR="009A7620">
        <w:rPr>
          <w:rFonts w:ascii="Arial" w:hAnsi="Arial" w:cs="Arial"/>
        </w:rPr>
        <w:t xml:space="preserve"> </w:t>
      </w:r>
      <w:r w:rsidR="00DE15E8" w:rsidRPr="00CD3DA9">
        <w:rPr>
          <w:rFonts w:ascii="Arial" w:hAnsi="Arial" w:cs="Arial"/>
        </w:rPr>
        <w:t>dia</w:t>
      </w:r>
      <w:r w:rsidR="002B659D" w:rsidRPr="00CD3DA9">
        <w:rPr>
          <w:rFonts w:ascii="Arial" w:hAnsi="Arial" w:cs="Arial"/>
        </w:rPr>
        <w:t>s</w:t>
      </w:r>
      <w:r w:rsidR="00293443" w:rsidRPr="00CD3DA9">
        <w:rPr>
          <w:rFonts w:ascii="Arial" w:hAnsi="Arial" w:cs="Arial"/>
        </w:rPr>
        <w:t xml:space="preserve"> </w:t>
      </w:r>
      <w:r w:rsidR="005C3E14">
        <w:rPr>
          <w:rFonts w:ascii="Arial" w:hAnsi="Arial" w:cs="Arial"/>
        </w:rPr>
        <w:t>05</w:t>
      </w:r>
      <w:r w:rsidR="00DE15E8" w:rsidRPr="00CD3DA9">
        <w:rPr>
          <w:rFonts w:ascii="Arial" w:hAnsi="Arial" w:cs="Arial"/>
        </w:rPr>
        <w:t>/</w:t>
      </w:r>
      <w:r w:rsidR="00293443" w:rsidRPr="00CD3DA9">
        <w:rPr>
          <w:rFonts w:ascii="Arial" w:hAnsi="Arial" w:cs="Arial"/>
        </w:rPr>
        <w:t>07</w:t>
      </w:r>
      <w:r w:rsidR="00DE15E8" w:rsidRPr="00CD3DA9">
        <w:rPr>
          <w:rFonts w:ascii="Arial" w:hAnsi="Arial" w:cs="Arial"/>
        </w:rPr>
        <w:t>/</w:t>
      </w:r>
      <w:r w:rsidR="00293443" w:rsidRPr="00CD3DA9">
        <w:rPr>
          <w:rFonts w:ascii="Arial" w:hAnsi="Arial" w:cs="Arial"/>
        </w:rPr>
        <w:t>20</w:t>
      </w:r>
      <w:r w:rsidR="009A7620">
        <w:rPr>
          <w:rFonts w:ascii="Arial" w:hAnsi="Arial" w:cs="Arial"/>
        </w:rPr>
        <w:t>2</w:t>
      </w:r>
      <w:r w:rsidR="005C3E14">
        <w:rPr>
          <w:rFonts w:ascii="Arial" w:hAnsi="Arial" w:cs="Arial"/>
        </w:rPr>
        <w:t>4</w:t>
      </w:r>
      <w:r w:rsidR="00293443" w:rsidRPr="00CD3DA9">
        <w:rPr>
          <w:rFonts w:ascii="Arial" w:hAnsi="Arial" w:cs="Arial"/>
        </w:rPr>
        <w:t xml:space="preserve"> a </w:t>
      </w:r>
      <w:r w:rsidR="005C3E14">
        <w:rPr>
          <w:rFonts w:ascii="Arial" w:hAnsi="Arial" w:cs="Arial"/>
        </w:rPr>
        <w:t>07</w:t>
      </w:r>
      <w:r w:rsidR="00293443" w:rsidRPr="00CD3DA9">
        <w:rPr>
          <w:rFonts w:ascii="Arial" w:hAnsi="Arial" w:cs="Arial"/>
        </w:rPr>
        <w:t>/07/20</w:t>
      </w:r>
      <w:r w:rsidR="009A7620">
        <w:rPr>
          <w:rFonts w:ascii="Arial" w:hAnsi="Arial" w:cs="Arial"/>
        </w:rPr>
        <w:t>2</w:t>
      </w:r>
      <w:r w:rsidR="005C3E14">
        <w:rPr>
          <w:rFonts w:ascii="Arial" w:hAnsi="Arial" w:cs="Arial"/>
        </w:rPr>
        <w:t>4</w:t>
      </w:r>
      <w:r w:rsidR="00DE15E8" w:rsidRPr="00CD3DA9">
        <w:rPr>
          <w:rFonts w:ascii="Arial" w:hAnsi="Arial" w:cs="Arial"/>
        </w:rPr>
        <w:t>.</w:t>
      </w:r>
    </w:p>
    <w:p w:rsidR="009A7620" w:rsidRPr="00CD3DA9" w:rsidRDefault="009A7620" w:rsidP="00D46ADE">
      <w:pPr>
        <w:suppressAutoHyphens w:val="0"/>
        <w:autoSpaceDE w:val="0"/>
        <w:spacing w:line="360" w:lineRule="auto"/>
        <w:jc w:val="both"/>
        <w:rPr>
          <w:rFonts w:ascii="Arial" w:hAnsi="Arial" w:cs="Arial"/>
        </w:rPr>
      </w:pPr>
    </w:p>
    <w:p w:rsidR="0099754C" w:rsidRDefault="0099754C" w:rsidP="00D46ADE">
      <w:pPr>
        <w:suppressAutoHyphens w:val="0"/>
        <w:autoSpaceDE w:val="0"/>
        <w:spacing w:line="360" w:lineRule="auto"/>
        <w:jc w:val="both"/>
        <w:rPr>
          <w:rFonts w:ascii="Arial" w:hAnsi="Arial" w:cs="Arial"/>
        </w:rPr>
      </w:pPr>
      <w:r w:rsidRPr="00CD3DA9">
        <w:rPr>
          <w:rFonts w:ascii="Arial" w:hAnsi="Arial" w:cs="Arial"/>
        </w:rPr>
        <w:t xml:space="preserve">2.1.1 – A concessão de uso gratuita será somente para entidades </w:t>
      </w:r>
      <w:r w:rsidR="00726C2A" w:rsidRPr="00CD3DA9">
        <w:rPr>
          <w:rFonts w:ascii="Arial" w:hAnsi="Arial" w:cs="Arial"/>
        </w:rPr>
        <w:t>de utilidade pública</w:t>
      </w:r>
      <w:r w:rsidR="00E52123" w:rsidRPr="00CD3DA9">
        <w:rPr>
          <w:rFonts w:ascii="Arial" w:hAnsi="Arial" w:cs="Arial"/>
        </w:rPr>
        <w:t xml:space="preserve"> do Município de Bueno Brandão, que terão preferência em detrimento das pessoas jurídicas.</w:t>
      </w:r>
    </w:p>
    <w:p w:rsidR="009A7620" w:rsidRPr="00CD3DA9" w:rsidRDefault="009A7620" w:rsidP="00D46ADE">
      <w:pPr>
        <w:suppressAutoHyphens w:val="0"/>
        <w:autoSpaceDE w:val="0"/>
        <w:spacing w:line="360" w:lineRule="auto"/>
        <w:jc w:val="both"/>
        <w:rPr>
          <w:rFonts w:ascii="Arial" w:hAnsi="Arial" w:cs="Arial"/>
        </w:rPr>
      </w:pPr>
    </w:p>
    <w:p w:rsidR="00C10803" w:rsidRDefault="00C10803" w:rsidP="00D46ADE">
      <w:pPr>
        <w:suppressAutoHyphens w:val="0"/>
        <w:autoSpaceDE w:val="0"/>
        <w:spacing w:line="360" w:lineRule="auto"/>
        <w:jc w:val="both"/>
        <w:rPr>
          <w:rFonts w:ascii="Arial" w:hAnsi="Arial" w:cs="Arial"/>
        </w:rPr>
      </w:pPr>
      <w:r w:rsidRPr="00CD3DA9">
        <w:rPr>
          <w:rFonts w:ascii="Arial" w:hAnsi="Arial" w:cs="Arial"/>
        </w:rPr>
        <w:t xml:space="preserve">2.1.1.1 – As entidades </w:t>
      </w:r>
      <w:r w:rsidRPr="00CD3DA9">
        <w:rPr>
          <w:rFonts w:ascii="Arial" w:hAnsi="Arial" w:cs="Arial"/>
          <w:u w:val="single"/>
        </w:rPr>
        <w:t>assistenciais</w:t>
      </w:r>
      <w:r w:rsidRPr="00CD3DA9">
        <w:rPr>
          <w:rFonts w:ascii="Arial" w:hAnsi="Arial" w:cs="Arial"/>
        </w:rPr>
        <w:t xml:space="preserve"> de utilidade pública terão preferência em detrimento das pessoas de utilidades públicas, nos termos da lei municipal </w:t>
      </w:r>
      <w:r w:rsidRPr="008A49B3">
        <w:rPr>
          <w:rFonts w:ascii="Arial" w:hAnsi="Arial" w:cs="Arial"/>
        </w:rPr>
        <w:t>nº 2.250 de 02.04.2019.</w:t>
      </w:r>
    </w:p>
    <w:p w:rsidR="009A7620" w:rsidRPr="00CD3DA9" w:rsidRDefault="009A7620" w:rsidP="00D46ADE">
      <w:pPr>
        <w:suppressAutoHyphens w:val="0"/>
        <w:autoSpaceDE w:val="0"/>
        <w:spacing w:line="360" w:lineRule="auto"/>
        <w:jc w:val="both"/>
        <w:rPr>
          <w:rFonts w:ascii="Arial" w:hAnsi="Arial" w:cs="Arial"/>
        </w:rPr>
      </w:pPr>
    </w:p>
    <w:p w:rsidR="00726C2A" w:rsidRDefault="00726C2A" w:rsidP="00D46ADE">
      <w:pPr>
        <w:suppressAutoHyphens w:val="0"/>
        <w:autoSpaceDE w:val="0"/>
        <w:spacing w:line="360" w:lineRule="auto"/>
        <w:jc w:val="both"/>
        <w:rPr>
          <w:rFonts w:ascii="Arial" w:hAnsi="Arial" w:cs="Arial"/>
        </w:rPr>
      </w:pPr>
      <w:r w:rsidRPr="00CD3DA9">
        <w:rPr>
          <w:rFonts w:ascii="Arial" w:hAnsi="Arial" w:cs="Arial"/>
        </w:rPr>
        <w:t>2.1.2 – A con</w:t>
      </w:r>
      <w:r w:rsidR="003B7E33" w:rsidRPr="00CD3DA9">
        <w:rPr>
          <w:rFonts w:ascii="Arial" w:hAnsi="Arial" w:cs="Arial"/>
        </w:rPr>
        <w:t>c</w:t>
      </w:r>
      <w:r w:rsidRPr="00CD3DA9">
        <w:rPr>
          <w:rFonts w:ascii="Arial" w:hAnsi="Arial" w:cs="Arial"/>
        </w:rPr>
        <w:t>essão de uso onerosa será</w:t>
      </w:r>
      <w:r w:rsidR="00E52123" w:rsidRPr="00CD3DA9">
        <w:rPr>
          <w:rFonts w:ascii="Arial" w:hAnsi="Arial" w:cs="Arial"/>
        </w:rPr>
        <w:t xml:space="preserve"> somente para pessoas jurídicas, que poderão participar do credenciamento apenas se não participarem a quantidade necessária de entidades de utilidade pública.</w:t>
      </w:r>
    </w:p>
    <w:p w:rsidR="009A7620" w:rsidRPr="00CD3DA9" w:rsidRDefault="009A7620" w:rsidP="00D46ADE">
      <w:pPr>
        <w:suppressAutoHyphens w:val="0"/>
        <w:autoSpaceDE w:val="0"/>
        <w:spacing w:line="360" w:lineRule="auto"/>
        <w:jc w:val="both"/>
        <w:rPr>
          <w:rFonts w:ascii="Arial" w:hAnsi="Arial" w:cs="Arial"/>
        </w:rPr>
      </w:pPr>
    </w:p>
    <w:p w:rsidR="00C16478" w:rsidRDefault="003B7E33" w:rsidP="00D46ADE">
      <w:pPr>
        <w:suppressAutoHyphens w:val="0"/>
        <w:autoSpaceDE w:val="0"/>
        <w:spacing w:line="360" w:lineRule="auto"/>
        <w:jc w:val="both"/>
        <w:rPr>
          <w:rFonts w:ascii="Arial" w:hAnsi="Arial" w:cs="Arial"/>
        </w:rPr>
      </w:pPr>
      <w:r w:rsidRPr="00CD3DA9">
        <w:rPr>
          <w:rFonts w:ascii="Arial" w:hAnsi="Arial" w:cs="Arial"/>
        </w:rPr>
        <w:t>2.1.3 – Serão concedidas 0</w:t>
      </w:r>
      <w:r w:rsidR="000D5CA0">
        <w:rPr>
          <w:rFonts w:ascii="Arial" w:hAnsi="Arial" w:cs="Arial"/>
        </w:rPr>
        <w:t>2</w:t>
      </w:r>
      <w:r w:rsidRPr="00CD3DA9">
        <w:rPr>
          <w:rFonts w:ascii="Arial" w:hAnsi="Arial" w:cs="Arial"/>
        </w:rPr>
        <w:t xml:space="preserve"> (</w:t>
      </w:r>
      <w:r w:rsidR="000D5CA0">
        <w:rPr>
          <w:rFonts w:ascii="Arial" w:hAnsi="Arial" w:cs="Arial"/>
        </w:rPr>
        <w:t>duas</w:t>
      </w:r>
      <w:r w:rsidRPr="00CD3DA9">
        <w:rPr>
          <w:rFonts w:ascii="Arial" w:hAnsi="Arial" w:cs="Arial"/>
        </w:rPr>
        <w:t>) barracas/estandes, sendo que cada uma é composta</w:t>
      </w:r>
      <w:r w:rsidR="00C16478">
        <w:rPr>
          <w:rFonts w:ascii="Arial" w:hAnsi="Arial" w:cs="Arial"/>
        </w:rPr>
        <w:t xml:space="preserve"> pelo seguinte número de tendas:</w:t>
      </w:r>
    </w:p>
    <w:p w:rsidR="000D5CA0" w:rsidRDefault="000D5CA0" w:rsidP="00D46ADE">
      <w:pPr>
        <w:suppressAutoHyphens w:val="0"/>
        <w:autoSpaceDE w:val="0"/>
        <w:spacing w:line="360" w:lineRule="auto"/>
        <w:jc w:val="both"/>
        <w:rPr>
          <w:rFonts w:ascii="Arial" w:hAnsi="Arial" w:cs="Arial"/>
        </w:rPr>
      </w:pPr>
    </w:p>
    <w:p w:rsidR="003B7E33" w:rsidRPr="00042DEE" w:rsidRDefault="00C16478" w:rsidP="00D46ADE">
      <w:pPr>
        <w:suppressAutoHyphens w:val="0"/>
        <w:autoSpaceDE w:val="0"/>
        <w:spacing w:line="360" w:lineRule="auto"/>
        <w:jc w:val="both"/>
        <w:rPr>
          <w:rFonts w:ascii="Arial" w:hAnsi="Arial" w:cs="Arial"/>
        </w:rPr>
      </w:pPr>
      <w:r>
        <w:rPr>
          <w:rFonts w:ascii="Arial" w:hAnsi="Arial" w:cs="Arial"/>
        </w:rPr>
        <w:t xml:space="preserve">2.1.3.1. </w:t>
      </w:r>
      <w:r w:rsidR="000D5CA0" w:rsidRPr="000D5CA0">
        <w:rPr>
          <w:rFonts w:ascii="Arial" w:hAnsi="Arial" w:cs="Arial"/>
        </w:rPr>
        <w:t>Estande 1</w:t>
      </w:r>
      <w:r w:rsidR="00FA2372">
        <w:rPr>
          <w:rFonts w:ascii="Arial" w:hAnsi="Arial" w:cs="Arial"/>
        </w:rPr>
        <w:t xml:space="preserve"> (alimentos)</w:t>
      </w:r>
      <w:r w:rsidR="000D5CA0" w:rsidRPr="000D5CA0">
        <w:rPr>
          <w:rFonts w:ascii="Arial" w:hAnsi="Arial" w:cs="Arial"/>
        </w:rPr>
        <w:t>. Na Praça Virgílio de Melo Franco,</w:t>
      </w:r>
      <w:r w:rsidR="000D5CA0">
        <w:rPr>
          <w:rFonts w:ascii="Arial" w:hAnsi="Arial" w:cs="Arial"/>
        </w:rPr>
        <w:t xml:space="preserve"> próximo à residência de número </w:t>
      </w:r>
      <w:r w:rsidR="000D5CA0" w:rsidRPr="000D5CA0">
        <w:rPr>
          <w:rFonts w:ascii="Arial" w:hAnsi="Arial" w:cs="Arial"/>
        </w:rPr>
        <w:t>274</w:t>
      </w:r>
      <w:r w:rsidRPr="00042DEE">
        <w:rPr>
          <w:rFonts w:ascii="Arial" w:hAnsi="Arial" w:cs="Arial"/>
        </w:rPr>
        <w:t xml:space="preserve">: </w:t>
      </w:r>
      <w:r w:rsidR="00042DEE" w:rsidRPr="00042DEE">
        <w:rPr>
          <w:rFonts w:ascii="Arial" w:hAnsi="Arial" w:cs="Arial"/>
        </w:rPr>
        <w:t>Seis</w:t>
      </w:r>
      <w:r w:rsidRPr="00042DEE">
        <w:rPr>
          <w:rFonts w:ascii="Arial" w:hAnsi="Arial" w:cs="Arial"/>
        </w:rPr>
        <w:t xml:space="preserve"> tendas 4x4m</w:t>
      </w:r>
      <w:r w:rsidR="00F871D6">
        <w:rPr>
          <w:rFonts w:ascii="Arial" w:hAnsi="Arial" w:cs="Arial"/>
        </w:rPr>
        <w:t xml:space="preserve"> montadas juntas, totalizando 4</w:t>
      </w:r>
      <w:r w:rsidRPr="00042DEE">
        <w:rPr>
          <w:rFonts w:ascii="Arial" w:hAnsi="Arial" w:cs="Arial"/>
        </w:rPr>
        <w:t>x</w:t>
      </w:r>
      <w:r w:rsidR="00042DEE" w:rsidRPr="00042DEE">
        <w:rPr>
          <w:rFonts w:ascii="Arial" w:hAnsi="Arial" w:cs="Arial"/>
        </w:rPr>
        <w:t>24</w:t>
      </w:r>
      <w:r w:rsidRPr="00042DEE">
        <w:rPr>
          <w:rFonts w:ascii="Arial" w:hAnsi="Arial" w:cs="Arial"/>
        </w:rPr>
        <w:t>m;</w:t>
      </w:r>
    </w:p>
    <w:p w:rsidR="00C16478" w:rsidRDefault="00C16478" w:rsidP="00D46ADE">
      <w:pPr>
        <w:jc w:val="both"/>
        <w:rPr>
          <w:rFonts w:ascii="Arial" w:hAnsi="Arial" w:cs="Arial"/>
        </w:rPr>
      </w:pPr>
      <w:r>
        <w:rPr>
          <w:rFonts w:ascii="Arial" w:hAnsi="Arial" w:cs="Arial"/>
        </w:rPr>
        <w:t xml:space="preserve">2.1.3.2. </w:t>
      </w:r>
      <w:r w:rsidR="000D5CA0" w:rsidRPr="000D5CA0">
        <w:rPr>
          <w:rFonts w:ascii="Arial" w:hAnsi="Arial" w:cs="Arial"/>
        </w:rPr>
        <w:t>Estande 2</w:t>
      </w:r>
      <w:r w:rsidR="00FA2372">
        <w:rPr>
          <w:rFonts w:ascii="Arial" w:hAnsi="Arial" w:cs="Arial"/>
        </w:rPr>
        <w:t xml:space="preserve"> (bebidas)</w:t>
      </w:r>
      <w:r w:rsidR="000D5CA0" w:rsidRPr="000D5CA0">
        <w:rPr>
          <w:rFonts w:ascii="Arial" w:hAnsi="Arial" w:cs="Arial"/>
        </w:rPr>
        <w:t>. Na Praça Virgílio de Melo Fra</w:t>
      </w:r>
      <w:r w:rsidR="000D5CA0">
        <w:rPr>
          <w:rFonts w:ascii="Arial" w:hAnsi="Arial" w:cs="Arial"/>
        </w:rPr>
        <w:t>nco,</w:t>
      </w:r>
      <w:r w:rsidR="00B20C11">
        <w:rPr>
          <w:rFonts w:ascii="Arial" w:hAnsi="Arial" w:cs="Arial"/>
        </w:rPr>
        <w:t xml:space="preserve"> próximo ao coreto da praça</w:t>
      </w:r>
      <w:r w:rsidR="000D5CA0">
        <w:rPr>
          <w:rFonts w:ascii="Arial" w:hAnsi="Arial" w:cs="Arial"/>
        </w:rPr>
        <w:t xml:space="preserve">: </w:t>
      </w:r>
      <w:r w:rsidR="00042DEE">
        <w:rPr>
          <w:rFonts w:ascii="Arial" w:hAnsi="Arial" w:cs="Arial"/>
        </w:rPr>
        <w:t>Duas</w:t>
      </w:r>
      <w:r w:rsidRPr="000D5CA0">
        <w:rPr>
          <w:rFonts w:ascii="Arial" w:hAnsi="Arial" w:cs="Arial"/>
          <w:color w:val="FF0000"/>
        </w:rPr>
        <w:t xml:space="preserve"> </w:t>
      </w:r>
      <w:r w:rsidRPr="00042DEE">
        <w:rPr>
          <w:rFonts w:ascii="Arial" w:hAnsi="Arial" w:cs="Arial"/>
        </w:rPr>
        <w:t>tendas 4x4</w:t>
      </w:r>
      <w:r w:rsidR="00F871D6">
        <w:rPr>
          <w:rFonts w:ascii="Arial" w:hAnsi="Arial" w:cs="Arial"/>
        </w:rPr>
        <w:t xml:space="preserve"> montadas juntas, totalizando 4x</w:t>
      </w:r>
      <w:r w:rsidR="00042DEE" w:rsidRPr="00042DEE">
        <w:rPr>
          <w:rFonts w:ascii="Arial" w:hAnsi="Arial" w:cs="Arial"/>
        </w:rPr>
        <w:t>8</w:t>
      </w:r>
      <w:r w:rsidRPr="00042DEE">
        <w:rPr>
          <w:rFonts w:ascii="Arial" w:hAnsi="Arial" w:cs="Arial"/>
        </w:rPr>
        <w:t>m;</w:t>
      </w:r>
    </w:p>
    <w:p w:rsidR="00F871D6" w:rsidRDefault="00F871D6" w:rsidP="00F871D6">
      <w:pPr>
        <w:jc w:val="both"/>
        <w:rPr>
          <w:rFonts w:ascii="Arial" w:hAnsi="Arial" w:cs="Arial"/>
        </w:rPr>
      </w:pPr>
    </w:p>
    <w:p w:rsidR="00F871D6" w:rsidRDefault="00F871D6" w:rsidP="00F871D6">
      <w:pPr>
        <w:jc w:val="both"/>
        <w:rPr>
          <w:rFonts w:ascii="Arial" w:hAnsi="Arial" w:cs="Arial"/>
        </w:rPr>
      </w:pPr>
      <w:r>
        <w:rPr>
          <w:rFonts w:ascii="Arial" w:hAnsi="Arial" w:cs="Arial"/>
        </w:rPr>
        <w:t xml:space="preserve">2.1.3.3. Estande 3 (jogos). Na Praça Virgílio de Melo Franco, em frente ao </w:t>
      </w:r>
      <w:proofErr w:type="spellStart"/>
      <w:r>
        <w:rPr>
          <w:rFonts w:ascii="Arial" w:hAnsi="Arial" w:cs="Arial"/>
        </w:rPr>
        <w:t>Nelu</w:t>
      </w:r>
      <w:proofErr w:type="spellEnd"/>
      <w:r>
        <w:rPr>
          <w:rFonts w:ascii="Arial" w:hAnsi="Arial" w:cs="Arial"/>
        </w:rPr>
        <w:t xml:space="preserve"> Lanches, número 148:</w:t>
      </w:r>
      <w:r w:rsidRPr="00F871D6">
        <w:rPr>
          <w:rFonts w:ascii="Arial" w:hAnsi="Arial" w:cs="Arial"/>
        </w:rPr>
        <w:t xml:space="preserve"> </w:t>
      </w:r>
      <w:r>
        <w:rPr>
          <w:rFonts w:ascii="Arial" w:hAnsi="Arial" w:cs="Arial"/>
        </w:rPr>
        <w:t>Duas</w:t>
      </w:r>
      <w:r w:rsidRPr="000D5CA0">
        <w:rPr>
          <w:rFonts w:ascii="Arial" w:hAnsi="Arial" w:cs="Arial"/>
          <w:color w:val="FF0000"/>
        </w:rPr>
        <w:t xml:space="preserve"> </w:t>
      </w:r>
      <w:r w:rsidRPr="00042DEE">
        <w:rPr>
          <w:rFonts w:ascii="Arial" w:hAnsi="Arial" w:cs="Arial"/>
        </w:rPr>
        <w:t>tendas 4x4</w:t>
      </w:r>
      <w:r>
        <w:rPr>
          <w:rFonts w:ascii="Arial" w:hAnsi="Arial" w:cs="Arial"/>
        </w:rPr>
        <w:t xml:space="preserve"> montadas juntas, totalizando 4x</w:t>
      </w:r>
      <w:r w:rsidRPr="00042DEE">
        <w:rPr>
          <w:rFonts w:ascii="Arial" w:hAnsi="Arial" w:cs="Arial"/>
        </w:rPr>
        <w:t>8m;</w:t>
      </w:r>
    </w:p>
    <w:p w:rsidR="00F871D6" w:rsidRPr="00042DEE" w:rsidRDefault="00F871D6" w:rsidP="00D46ADE">
      <w:pPr>
        <w:jc w:val="both"/>
        <w:rPr>
          <w:rFonts w:ascii="Arial" w:hAnsi="Arial" w:cs="Arial"/>
        </w:rPr>
      </w:pPr>
    </w:p>
    <w:p w:rsidR="003B7E33" w:rsidRPr="00042DEE" w:rsidRDefault="003B7E33" w:rsidP="00D46ADE">
      <w:pPr>
        <w:suppressAutoHyphens w:val="0"/>
        <w:autoSpaceDE w:val="0"/>
        <w:spacing w:line="360" w:lineRule="auto"/>
        <w:jc w:val="both"/>
        <w:rPr>
          <w:rFonts w:ascii="Arial" w:hAnsi="Arial" w:cs="Arial"/>
        </w:rPr>
      </w:pPr>
      <w:r w:rsidRPr="00CD3DA9">
        <w:rPr>
          <w:rFonts w:ascii="Arial" w:hAnsi="Arial" w:cs="Arial"/>
        </w:rPr>
        <w:t>2.1.3.1 – Deverão ser instaladas</w:t>
      </w:r>
      <w:r w:rsidR="0035414B" w:rsidRPr="00CD3DA9">
        <w:rPr>
          <w:rFonts w:ascii="Arial" w:hAnsi="Arial" w:cs="Arial"/>
        </w:rPr>
        <w:t xml:space="preserve"> nas barracas concedidas na forma do item 2.1.3,</w:t>
      </w:r>
      <w:r w:rsidRPr="00CD3DA9">
        <w:rPr>
          <w:rFonts w:ascii="Arial" w:hAnsi="Arial" w:cs="Arial"/>
        </w:rPr>
        <w:t xml:space="preserve"> </w:t>
      </w:r>
      <w:r w:rsidRPr="00042DEE">
        <w:rPr>
          <w:rFonts w:ascii="Arial" w:hAnsi="Arial" w:cs="Arial"/>
        </w:rPr>
        <w:t>0</w:t>
      </w:r>
      <w:r w:rsidR="000D5CA0" w:rsidRPr="00042DEE">
        <w:rPr>
          <w:rFonts w:ascii="Arial" w:hAnsi="Arial" w:cs="Arial"/>
        </w:rPr>
        <w:t>1</w:t>
      </w:r>
      <w:r w:rsidRPr="00042DEE">
        <w:rPr>
          <w:rFonts w:ascii="Arial" w:hAnsi="Arial" w:cs="Arial"/>
        </w:rPr>
        <w:t xml:space="preserve"> (</w:t>
      </w:r>
      <w:r w:rsidR="000D5CA0" w:rsidRPr="00042DEE">
        <w:rPr>
          <w:rFonts w:ascii="Arial" w:hAnsi="Arial" w:cs="Arial"/>
        </w:rPr>
        <w:t>uma</w:t>
      </w:r>
      <w:r w:rsidRPr="00042DEE">
        <w:rPr>
          <w:rFonts w:ascii="Arial" w:hAnsi="Arial" w:cs="Arial"/>
        </w:rPr>
        <w:t>) barraca com comidas típicas</w:t>
      </w:r>
      <w:r w:rsidR="00C16478" w:rsidRPr="00042DEE">
        <w:rPr>
          <w:rFonts w:ascii="Arial" w:hAnsi="Arial" w:cs="Arial"/>
        </w:rPr>
        <w:t xml:space="preserve"> (estande 1)</w:t>
      </w:r>
      <w:r w:rsidR="00DF5514">
        <w:rPr>
          <w:rFonts w:ascii="Arial" w:hAnsi="Arial" w:cs="Arial"/>
        </w:rPr>
        <w:t xml:space="preserve">, </w:t>
      </w:r>
      <w:r w:rsidRPr="00042DEE">
        <w:rPr>
          <w:rFonts w:ascii="Arial" w:hAnsi="Arial" w:cs="Arial"/>
        </w:rPr>
        <w:t xml:space="preserve">01 (uma) barraca com </w:t>
      </w:r>
      <w:r w:rsidR="00C16478" w:rsidRPr="00042DEE">
        <w:rPr>
          <w:rFonts w:ascii="Arial" w:hAnsi="Arial" w:cs="Arial"/>
        </w:rPr>
        <w:t xml:space="preserve">bebidas (estande </w:t>
      </w:r>
      <w:r w:rsidR="000D5CA0" w:rsidRPr="00042DEE">
        <w:rPr>
          <w:rFonts w:ascii="Arial" w:hAnsi="Arial" w:cs="Arial"/>
        </w:rPr>
        <w:t>2</w:t>
      </w:r>
      <w:r w:rsidR="00C16478" w:rsidRPr="00042DEE">
        <w:rPr>
          <w:rFonts w:ascii="Arial" w:hAnsi="Arial" w:cs="Arial"/>
        </w:rPr>
        <w:t>)</w:t>
      </w:r>
      <w:r w:rsidR="00DF5514">
        <w:rPr>
          <w:rFonts w:ascii="Arial" w:hAnsi="Arial" w:cs="Arial"/>
        </w:rPr>
        <w:t xml:space="preserve"> e 01 (uma) barraca com jogos (estande 3)</w:t>
      </w:r>
      <w:r w:rsidRPr="00042DEE">
        <w:rPr>
          <w:rFonts w:ascii="Arial" w:hAnsi="Arial" w:cs="Arial"/>
        </w:rPr>
        <w:t>, com produtos conforme previsto no</w:t>
      </w:r>
      <w:r w:rsidR="00A31C4C" w:rsidRPr="00042DEE">
        <w:rPr>
          <w:rFonts w:ascii="Arial" w:hAnsi="Arial" w:cs="Arial"/>
        </w:rPr>
        <w:t xml:space="preserve"> anexo I do</w:t>
      </w:r>
      <w:r w:rsidRPr="00042DEE">
        <w:rPr>
          <w:rFonts w:ascii="Arial" w:hAnsi="Arial" w:cs="Arial"/>
        </w:rPr>
        <w:t xml:space="preserve"> presente edital. </w:t>
      </w:r>
    </w:p>
    <w:p w:rsidR="004F7BDD" w:rsidRPr="00CD3DA9" w:rsidRDefault="004F7BDD" w:rsidP="00D46ADE">
      <w:pPr>
        <w:suppressAutoHyphens w:val="0"/>
        <w:autoSpaceDE w:val="0"/>
        <w:spacing w:line="360" w:lineRule="auto"/>
        <w:jc w:val="both"/>
        <w:rPr>
          <w:rFonts w:ascii="Arial" w:hAnsi="Arial" w:cs="Arial"/>
          <w:bCs/>
          <w:lang w:eastAsia="pt-BR"/>
        </w:rPr>
      </w:pPr>
    </w:p>
    <w:p w:rsidR="006D1807" w:rsidRDefault="006D1807" w:rsidP="00D46ADE">
      <w:pPr>
        <w:suppressAutoHyphens w:val="0"/>
        <w:autoSpaceDE w:val="0"/>
        <w:spacing w:line="360" w:lineRule="auto"/>
        <w:jc w:val="center"/>
        <w:rPr>
          <w:rFonts w:ascii="Arial" w:hAnsi="Arial" w:cs="Arial"/>
          <w:b/>
          <w:bCs/>
          <w:lang w:eastAsia="pt-BR"/>
        </w:rPr>
      </w:pPr>
    </w:p>
    <w:p w:rsidR="006D1807" w:rsidRDefault="006D1807" w:rsidP="00D46ADE">
      <w:pPr>
        <w:suppressAutoHyphens w:val="0"/>
        <w:autoSpaceDE w:val="0"/>
        <w:spacing w:line="360" w:lineRule="auto"/>
        <w:jc w:val="center"/>
        <w:rPr>
          <w:rFonts w:ascii="Arial" w:hAnsi="Arial" w:cs="Arial"/>
          <w:b/>
          <w:bCs/>
          <w:lang w:eastAsia="pt-BR"/>
        </w:rPr>
      </w:pPr>
    </w:p>
    <w:p w:rsidR="004F7BDD" w:rsidRDefault="004F7BDD" w:rsidP="00D46ADE">
      <w:pPr>
        <w:suppressAutoHyphens w:val="0"/>
        <w:autoSpaceDE w:val="0"/>
        <w:spacing w:line="360" w:lineRule="auto"/>
        <w:jc w:val="center"/>
        <w:rPr>
          <w:rFonts w:ascii="Arial" w:hAnsi="Arial" w:cs="Arial"/>
          <w:b/>
          <w:bCs/>
          <w:lang w:eastAsia="pt-BR"/>
        </w:rPr>
      </w:pPr>
      <w:r w:rsidRPr="00CD3DA9">
        <w:rPr>
          <w:rFonts w:ascii="Arial" w:hAnsi="Arial" w:cs="Arial"/>
          <w:b/>
          <w:bCs/>
          <w:lang w:eastAsia="pt-BR"/>
        </w:rPr>
        <w:t>3 – DA FUNDAMENTAÇÃO LEGAL E JUSTIFICATIVA</w:t>
      </w:r>
    </w:p>
    <w:p w:rsidR="009A7620" w:rsidRPr="00CD3DA9" w:rsidRDefault="009A7620" w:rsidP="00D46ADE">
      <w:pPr>
        <w:suppressAutoHyphens w:val="0"/>
        <w:autoSpaceDE w:val="0"/>
        <w:spacing w:line="360" w:lineRule="auto"/>
        <w:jc w:val="center"/>
        <w:rPr>
          <w:rFonts w:ascii="Arial" w:hAnsi="Arial" w:cs="Arial"/>
          <w:b/>
          <w:bCs/>
          <w:lang w:eastAsia="pt-BR"/>
        </w:rPr>
      </w:pPr>
    </w:p>
    <w:p w:rsidR="006C15F5" w:rsidRPr="00CD3DA9" w:rsidRDefault="004F7BDD" w:rsidP="006C15F5">
      <w:pPr>
        <w:spacing w:line="360" w:lineRule="auto"/>
        <w:jc w:val="both"/>
        <w:rPr>
          <w:rFonts w:ascii="Arial" w:hAnsi="Arial" w:cs="Arial"/>
        </w:rPr>
      </w:pPr>
      <w:r w:rsidRPr="00CD3DA9">
        <w:rPr>
          <w:rFonts w:ascii="Arial" w:hAnsi="Arial" w:cs="Arial"/>
          <w:bCs/>
          <w:lang w:eastAsia="pt-BR"/>
        </w:rPr>
        <w:lastRenderedPageBreak/>
        <w:t xml:space="preserve">3.1 – </w:t>
      </w:r>
      <w:r w:rsidR="00894F8F" w:rsidRPr="00CD3DA9">
        <w:rPr>
          <w:rFonts w:ascii="Arial" w:hAnsi="Arial" w:cs="Arial"/>
          <w:bCs/>
          <w:lang w:eastAsia="pt-BR"/>
        </w:rPr>
        <w:t xml:space="preserve">O processo de </w:t>
      </w:r>
      <w:r w:rsidR="00A63EA2">
        <w:rPr>
          <w:rFonts w:ascii="Arial" w:hAnsi="Arial" w:cs="Arial"/>
          <w:bCs/>
          <w:lang w:eastAsia="pt-BR"/>
        </w:rPr>
        <w:t>chamamento público est</w:t>
      </w:r>
      <w:r w:rsidR="006C15F5">
        <w:rPr>
          <w:rFonts w:ascii="Arial" w:hAnsi="Arial" w:cs="Arial"/>
          <w:bCs/>
          <w:lang w:eastAsia="pt-BR"/>
        </w:rPr>
        <w:t xml:space="preserve">á de acordo com </w:t>
      </w:r>
      <w:r w:rsidR="006C15F5" w:rsidRPr="001C7CEE">
        <w:rPr>
          <w:rFonts w:ascii="Arial" w:hAnsi="Arial" w:cs="Arial"/>
        </w:rPr>
        <w:t>art. 5.º da Lei Municipal nº 2.250 de 02.04.2019.</w:t>
      </w:r>
      <w:r w:rsidR="006C15F5" w:rsidRPr="00CD3DA9">
        <w:rPr>
          <w:rFonts w:ascii="Arial" w:hAnsi="Arial" w:cs="Arial"/>
        </w:rPr>
        <w:t xml:space="preserve"> </w:t>
      </w:r>
    </w:p>
    <w:p w:rsidR="006C15F5" w:rsidRDefault="006C15F5" w:rsidP="00D46ADE">
      <w:pPr>
        <w:spacing w:line="360" w:lineRule="auto"/>
        <w:jc w:val="center"/>
        <w:rPr>
          <w:rFonts w:ascii="Arial" w:hAnsi="Arial" w:cs="Arial"/>
          <w:bCs/>
          <w:lang w:eastAsia="pt-BR"/>
        </w:rPr>
      </w:pPr>
    </w:p>
    <w:p w:rsidR="001B3B12" w:rsidRDefault="001B3B12" w:rsidP="00D46ADE">
      <w:pPr>
        <w:spacing w:line="360" w:lineRule="auto"/>
        <w:jc w:val="center"/>
        <w:rPr>
          <w:rFonts w:ascii="Arial" w:hAnsi="Arial" w:cs="Arial"/>
          <w:b/>
          <w:bCs/>
          <w:lang w:eastAsia="pt-BR"/>
        </w:rPr>
      </w:pPr>
      <w:r w:rsidRPr="00CD3DA9">
        <w:rPr>
          <w:rFonts w:ascii="Arial" w:hAnsi="Arial" w:cs="Arial"/>
          <w:b/>
          <w:bCs/>
          <w:lang w:eastAsia="pt-BR"/>
        </w:rPr>
        <w:t xml:space="preserve">4 </w:t>
      </w:r>
      <w:r w:rsidR="00894F8F" w:rsidRPr="00CD3DA9">
        <w:rPr>
          <w:rFonts w:ascii="Arial" w:hAnsi="Arial" w:cs="Arial"/>
          <w:b/>
          <w:bCs/>
          <w:lang w:eastAsia="pt-BR"/>
        </w:rPr>
        <w:t xml:space="preserve">– </w:t>
      </w:r>
      <w:r w:rsidRPr="00CD3DA9">
        <w:rPr>
          <w:rFonts w:ascii="Arial" w:hAnsi="Arial" w:cs="Arial"/>
          <w:b/>
          <w:bCs/>
          <w:lang w:eastAsia="pt-BR"/>
        </w:rPr>
        <w:t>DO CREDENCIAMENTO</w:t>
      </w:r>
    </w:p>
    <w:p w:rsidR="009A7620" w:rsidRPr="00CD3DA9" w:rsidRDefault="009A7620" w:rsidP="00D46ADE">
      <w:pPr>
        <w:spacing w:line="360" w:lineRule="auto"/>
        <w:jc w:val="both"/>
        <w:rPr>
          <w:rFonts w:ascii="Arial" w:hAnsi="Arial" w:cs="Arial"/>
          <w:b/>
          <w:bCs/>
          <w:lang w:eastAsia="pt-BR"/>
        </w:rPr>
      </w:pP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4.1 - Os interessados que desejarem efetuar o credenciamento deverão obrigatoriamente apresentar os seguintes documentos, em original ou por cópia autenticada em tabelionato ou, por servidor municipal:</w:t>
      </w:r>
    </w:p>
    <w:p w:rsidR="001B3B12" w:rsidRPr="00CD3DA9" w:rsidRDefault="001B3B12" w:rsidP="00D46ADE">
      <w:pPr>
        <w:suppressAutoHyphens w:val="0"/>
        <w:spacing w:line="360" w:lineRule="auto"/>
        <w:jc w:val="both"/>
        <w:rPr>
          <w:rFonts w:ascii="Arial" w:hAnsi="Arial" w:cs="Arial"/>
        </w:rPr>
      </w:pPr>
    </w:p>
    <w:p w:rsidR="001B3B12" w:rsidRPr="00CD3DA9" w:rsidRDefault="001B3B12" w:rsidP="00D46ADE">
      <w:pPr>
        <w:suppressAutoHyphens w:val="0"/>
        <w:spacing w:line="360" w:lineRule="auto"/>
        <w:jc w:val="both"/>
        <w:rPr>
          <w:rFonts w:ascii="Arial" w:hAnsi="Arial" w:cs="Arial"/>
          <w:b/>
          <w:u w:val="single"/>
        </w:rPr>
      </w:pPr>
      <w:r w:rsidRPr="00CD3DA9">
        <w:rPr>
          <w:rFonts w:ascii="Arial" w:hAnsi="Arial" w:cs="Arial"/>
          <w:b/>
          <w:u w:val="single"/>
        </w:rPr>
        <w:t>4.1.1 – De Pessoas Jurídicas:</w:t>
      </w: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4.1.1.1 – Registro comercial, no caso de empresa individual; Ato Constitutivo ou Contrato Social devidamente registrado em se tratando de sociedades comerciais e, no caso de sociedades por ações, acompanhado de documentos de eleição de seus administradores;</w:t>
      </w: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 xml:space="preserve">4.1.1.2 – Prova de regularidade para com a Fazenda Federal; Estadual e Municipal. </w:t>
      </w: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4.1.1.3 – Prova de regularidade relativa com a Seguridade Social (INSS</w:t>
      </w:r>
      <w:r w:rsidR="00C26DD0" w:rsidRPr="00CD3DA9">
        <w:rPr>
          <w:rFonts w:ascii="Arial" w:hAnsi="Arial" w:cs="Arial"/>
        </w:rPr>
        <w:t>);</w:t>
      </w: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4.1.1.4 – Prova de regularidade relativa ao Fundo de Garantia por Tempo de Serviço (FGTS);</w:t>
      </w: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 xml:space="preserve">4.1.1.5 – Certidão Negativa </w:t>
      </w:r>
      <w:r w:rsidR="00C16478">
        <w:rPr>
          <w:rFonts w:ascii="Arial" w:hAnsi="Arial" w:cs="Arial"/>
        </w:rPr>
        <w:t>d</w:t>
      </w:r>
      <w:r w:rsidRPr="00CD3DA9">
        <w:rPr>
          <w:rFonts w:ascii="Arial" w:hAnsi="Arial" w:cs="Arial"/>
        </w:rPr>
        <w:t>e Débitos Trabalhistas.</w:t>
      </w:r>
    </w:p>
    <w:p w:rsidR="001B3B12" w:rsidRPr="00CD3DA9" w:rsidRDefault="001B3B12" w:rsidP="00D46ADE">
      <w:pPr>
        <w:spacing w:line="360" w:lineRule="auto"/>
        <w:ind w:left="284" w:firstLine="142"/>
        <w:jc w:val="both"/>
        <w:rPr>
          <w:rFonts w:ascii="Arial" w:hAnsi="Arial" w:cs="Arial"/>
        </w:rPr>
      </w:pPr>
    </w:p>
    <w:p w:rsidR="0099754C" w:rsidRPr="00CD3DA9" w:rsidRDefault="0099754C" w:rsidP="00D46ADE">
      <w:pPr>
        <w:spacing w:line="360" w:lineRule="auto"/>
        <w:jc w:val="both"/>
        <w:rPr>
          <w:rFonts w:ascii="Arial" w:hAnsi="Arial" w:cs="Arial"/>
          <w:b/>
          <w:u w:val="single"/>
        </w:rPr>
      </w:pPr>
      <w:r w:rsidRPr="00CD3DA9">
        <w:rPr>
          <w:rFonts w:ascii="Arial" w:hAnsi="Arial" w:cs="Arial"/>
          <w:b/>
          <w:u w:val="single"/>
        </w:rPr>
        <w:t>4.1.</w:t>
      </w:r>
      <w:r w:rsidR="00726C2A" w:rsidRPr="00CD3DA9">
        <w:rPr>
          <w:rFonts w:ascii="Arial" w:hAnsi="Arial" w:cs="Arial"/>
          <w:b/>
          <w:u w:val="single"/>
        </w:rPr>
        <w:t>2</w:t>
      </w:r>
      <w:r w:rsidRPr="00CD3DA9">
        <w:rPr>
          <w:rFonts w:ascii="Arial" w:hAnsi="Arial" w:cs="Arial"/>
          <w:b/>
          <w:u w:val="single"/>
        </w:rPr>
        <w:t xml:space="preserve"> – Das Entidades sem Fins Lucrativos:</w:t>
      </w:r>
    </w:p>
    <w:p w:rsidR="0099754C" w:rsidRPr="00CD3DA9" w:rsidRDefault="0099754C" w:rsidP="00D46ADE">
      <w:pPr>
        <w:spacing w:line="360" w:lineRule="auto"/>
        <w:jc w:val="both"/>
        <w:rPr>
          <w:rFonts w:ascii="Arial" w:hAnsi="Arial" w:cs="Arial"/>
        </w:rPr>
      </w:pPr>
      <w:r w:rsidRPr="00CD3DA9">
        <w:rPr>
          <w:rFonts w:ascii="Arial" w:hAnsi="Arial" w:cs="Arial"/>
        </w:rPr>
        <w:t>4.1.</w:t>
      </w:r>
      <w:r w:rsidR="00726C2A" w:rsidRPr="00CD3DA9">
        <w:rPr>
          <w:rFonts w:ascii="Arial" w:hAnsi="Arial" w:cs="Arial"/>
        </w:rPr>
        <w:t>2</w:t>
      </w:r>
      <w:r w:rsidRPr="00CD3DA9">
        <w:rPr>
          <w:rFonts w:ascii="Arial" w:hAnsi="Arial" w:cs="Arial"/>
        </w:rPr>
        <w:t>.1 – Ato Constitutivo ou Contrato Social</w:t>
      </w:r>
      <w:r w:rsidR="00726C2A" w:rsidRPr="00CD3DA9">
        <w:rPr>
          <w:rFonts w:ascii="Arial" w:hAnsi="Arial" w:cs="Arial"/>
        </w:rPr>
        <w:t>;</w:t>
      </w:r>
    </w:p>
    <w:p w:rsidR="0099754C" w:rsidRPr="00CD3DA9" w:rsidRDefault="0099754C" w:rsidP="00D46ADE">
      <w:pPr>
        <w:suppressAutoHyphens w:val="0"/>
        <w:spacing w:line="360" w:lineRule="auto"/>
        <w:jc w:val="both"/>
        <w:rPr>
          <w:rFonts w:ascii="Arial" w:hAnsi="Arial" w:cs="Arial"/>
        </w:rPr>
      </w:pPr>
      <w:r w:rsidRPr="00CD3DA9">
        <w:rPr>
          <w:rFonts w:ascii="Arial" w:hAnsi="Arial" w:cs="Arial"/>
        </w:rPr>
        <w:t>4.1.3.2 – Prova de regulari</w:t>
      </w:r>
      <w:r w:rsidR="00062ED3" w:rsidRPr="00CD3DA9">
        <w:rPr>
          <w:rFonts w:ascii="Arial" w:hAnsi="Arial" w:cs="Arial"/>
        </w:rPr>
        <w:t>dade para com a Fazenda Federal, Estadual e Municipal;</w:t>
      </w:r>
    </w:p>
    <w:p w:rsidR="0099754C" w:rsidRPr="00CD3DA9" w:rsidRDefault="0099754C" w:rsidP="00D46ADE">
      <w:pPr>
        <w:suppressAutoHyphens w:val="0"/>
        <w:spacing w:line="360" w:lineRule="auto"/>
        <w:jc w:val="both"/>
        <w:rPr>
          <w:rFonts w:ascii="Arial" w:hAnsi="Arial" w:cs="Arial"/>
        </w:rPr>
      </w:pPr>
      <w:r w:rsidRPr="00CD3DA9">
        <w:rPr>
          <w:rFonts w:ascii="Arial" w:hAnsi="Arial" w:cs="Arial"/>
        </w:rPr>
        <w:t>4.1.3.3 – Prova de regularidade relativa com a Seguridade Social (INSS);</w:t>
      </w:r>
    </w:p>
    <w:p w:rsidR="0099754C" w:rsidRPr="00CD3DA9" w:rsidRDefault="0099754C" w:rsidP="00D46ADE">
      <w:pPr>
        <w:suppressAutoHyphens w:val="0"/>
        <w:spacing w:line="360" w:lineRule="auto"/>
        <w:jc w:val="both"/>
        <w:rPr>
          <w:rFonts w:ascii="Arial" w:hAnsi="Arial" w:cs="Arial"/>
        </w:rPr>
      </w:pPr>
      <w:r w:rsidRPr="00CD3DA9">
        <w:rPr>
          <w:rFonts w:ascii="Arial" w:hAnsi="Arial" w:cs="Arial"/>
        </w:rPr>
        <w:t>4.1.3.4 – Prova de regularidade relativa ao Fundo de Garantia por Tempo de Serviço (FGTS);</w:t>
      </w:r>
    </w:p>
    <w:p w:rsidR="0099754C" w:rsidRPr="00CD3DA9" w:rsidRDefault="0099754C" w:rsidP="00D46ADE">
      <w:pPr>
        <w:suppressAutoHyphens w:val="0"/>
        <w:spacing w:line="360" w:lineRule="auto"/>
        <w:jc w:val="both"/>
        <w:rPr>
          <w:rFonts w:ascii="Arial" w:hAnsi="Arial" w:cs="Arial"/>
        </w:rPr>
      </w:pPr>
      <w:r w:rsidRPr="00CD3DA9">
        <w:rPr>
          <w:rFonts w:ascii="Arial" w:hAnsi="Arial" w:cs="Arial"/>
        </w:rPr>
        <w:t xml:space="preserve">4.1.3.5 – Certidão Negativa </w:t>
      </w:r>
      <w:r w:rsidR="00C16478">
        <w:rPr>
          <w:rFonts w:ascii="Arial" w:hAnsi="Arial" w:cs="Arial"/>
        </w:rPr>
        <w:t>d</w:t>
      </w:r>
      <w:r w:rsidRPr="00CD3DA9">
        <w:rPr>
          <w:rFonts w:ascii="Arial" w:hAnsi="Arial" w:cs="Arial"/>
        </w:rPr>
        <w:t>e Débitos Trabalhistas.</w:t>
      </w:r>
    </w:p>
    <w:p w:rsidR="00DE15E8" w:rsidRPr="00CD3DA9" w:rsidRDefault="00DE15E8" w:rsidP="00D46ADE">
      <w:pPr>
        <w:spacing w:line="360" w:lineRule="auto"/>
        <w:jc w:val="both"/>
        <w:rPr>
          <w:rFonts w:ascii="Arial" w:hAnsi="Arial" w:cs="Arial"/>
        </w:rPr>
      </w:pPr>
    </w:p>
    <w:p w:rsidR="00DE15E8" w:rsidRPr="00CD3DA9" w:rsidRDefault="0099754C" w:rsidP="00D46ADE">
      <w:pPr>
        <w:spacing w:line="360" w:lineRule="auto"/>
        <w:jc w:val="both"/>
        <w:rPr>
          <w:rFonts w:ascii="Arial" w:hAnsi="Arial" w:cs="Arial"/>
          <w:b/>
          <w:u w:val="single"/>
        </w:rPr>
      </w:pPr>
      <w:r w:rsidRPr="00CD3DA9">
        <w:rPr>
          <w:rFonts w:ascii="Arial" w:hAnsi="Arial" w:cs="Arial"/>
          <w:b/>
          <w:u w:val="single"/>
        </w:rPr>
        <w:t>4.1.</w:t>
      </w:r>
      <w:r w:rsidR="00062ED3" w:rsidRPr="00CD3DA9">
        <w:rPr>
          <w:rFonts w:ascii="Arial" w:hAnsi="Arial" w:cs="Arial"/>
          <w:b/>
          <w:u w:val="single"/>
        </w:rPr>
        <w:t>3</w:t>
      </w:r>
      <w:r w:rsidR="00DE15E8" w:rsidRPr="00CD3DA9">
        <w:rPr>
          <w:rFonts w:ascii="Arial" w:hAnsi="Arial" w:cs="Arial"/>
          <w:b/>
          <w:u w:val="single"/>
        </w:rPr>
        <w:t xml:space="preserve"> – Todos:</w:t>
      </w:r>
    </w:p>
    <w:p w:rsidR="00DE15E8" w:rsidRPr="00CD3DA9" w:rsidRDefault="0099754C" w:rsidP="00D46ADE">
      <w:pPr>
        <w:suppressAutoHyphens w:val="0"/>
        <w:spacing w:line="360" w:lineRule="auto"/>
        <w:jc w:val="both"/>
        <w:rPr>
          <w:rFonts w:ascii="Arial" w:hAnsi="Arial" w:cs="Arial"/>
        </w:rPr>
      </w:pPr>
      <w:r w:rsidRPr="00CD3DA9">
        <w:rPr>
          <w:rFonts w:ascii="Arial" w:hAnsi="Arial" w:cs="Arial"/>
        </w:rPr>
        <w:t>4.1.</w:t>
      </w:r>
      <w:r w:rsidR="00062ED3" w:rsidRPr="00CD3DA9">
        <w:rPr>
          <w:rFonts w:ascii="Arial" w:hAnsi="Arial" w:cs="Arial"/>
        </w:rPr>
        <w:t>3</w:t>
      </w:r>
      <w:r w:rsidR="00DE15E8" w:rsidRPr="00CD3DA9">
        <w:rPr>
          <w:rFonts w:ascii="Arial" w:hAnsi="Arial" w:cs="Arial"/>
        </w:rPr>
        <w:t xml:space="preserve">.1 – Declaração da </w:t>
      </w:r>
      <w:proofErr w:type="spellStart"/>
      <w:r w:rsidR="00DE15E8" w:rsidRPr="00CD3DA9">
        <w:rPr>
          <w:rFonts w:ascii="Arial" w:hAnsi="Arial" w:cs="Arial"/>
        </w:rPr>
        <w:t>credenciante</w:t>
      </w:r>
      <w:proofErr w:type="spellEnd"/>
      <w:r w:rsidR="00DE15E8" w:rsidRPr="00CD3DA9">
        <w:rPr>
          <w:rFonts w:ascii="Arial" w:hAnsi="Arial" w:cs="Arial"/>
        </w:rPr>
        <w:t xml:space="preserve"> de cumprimento ao Art. 7º, inciso XXXIII, da Constituição Federal (conforme modelo do Anexo </w:t>
      </w:r>
      <w:r w:rsidR="00A31C4C" w:rsidRPr="00CD3DA9">
        <w:rPr>
          <w:rFonts w:ascii="Arial" w:hAnsi="Arial" w:cs="Arial"/>
        </w:rPr>
        <w:t>I</w:t>
      </w:r>
      <w:r w:rsidR="00DE15E8" w:rsidRPr="00CD3DA9">
        <w:rPr>
          <w:rFonts w:ascii="Arial" w:hAnsi="Arial" w:cs="Arial"/>
        </w:rPr>
        <w:t>II), e que no evento cumprirá essa exigência.</w:t>
      </w:r>
    </w:p>
    <w:p w:rsidR="00A74C16" w:rsidRPr="00CD3DA9" w:rsidRDefault="00A74C16" w:rsidP="00D46ADE">
      <w:pPr>
        <w:suppressAutoHyphens w:val="0"/>
        <w:spacing w:line="360" w:lineRule="auto"/>
        <w:jc w:val="both"/>
        <w:rPr>
          <w:rFonts w:ascii="Arial" w:hAnsi="Arial" w:cs="Arial"/>
        </w:rPr>
      </w:pPr>
    </w:p>
    <w:p w:rsidR="00B95677" w:rsidRPr="00CD3DA9" w:rsidRDefault="0099754C" w:rsidP="00D46ADE">
      <w:pPr>
        <w:suppressAutoHyphens w:val="0"/>
        <w:spacing w:line="360" w:lineRule="auto"/>
        <w:jc w:val="both"/>
        <w:rPr>
          <w:rFonts w:ascii="Arial" w:hAnsi="Arial" w:cs="Arial"/>
          <w:color w:val="000000" w:themeColor="text1"/>
        </w:rPr>
      </w:pPr>
      <w:r w:rsidRPr="00CD3DA9">
        <w:rPr>
          <w:rFonts w:ascii="Arial" w:hAnsi="Arial" w:cs="Arial"/>
          <w:color w:val="000000" w:themeColor="text1"/>
        </w:rPr>
        <w:lastRenderedPageBreak/>
        <w:t>4.1.</w:t>
      </w:r>
      <w:r w:rsidR="00062ED3" w:rsidRPr="00CD3DA9">
        <w:rPr>
          <w:rFonts w:ascii="Arial" w:hAnsi="Arial" w:cs="Arial"/>
          <w:color w:val="000000" w:themeColor="text1"/>
        </w:rPr>
        <w:t>3</w:t>
      </w:r>
      <w:r w:rsidR="00B95677" w:rsidRPr="00CD3DA9">
        <w:rPr>
          <w:rFonts w:ascii="Arial" w:hAnsi="Arial" w:cs="Arial"/>
          <w:color w:val="000000" w:themeColor="text1"/>
        </w:rPr>
        <w:t xml:space="preserve">.2 – Não poderá exercer atividade, por credenciamento, </w:t>
      </w:r>
      <w:r w:rsidR="0035414B" w:rsidRPr="00CD3DA9">
        <w:rPr>
          <w:rFonts w:ascii="Arial" w:hAnsi="Arial" w:cs="Arial"/>
          <w:color w:val="000000" w:themeColor="text1"/>
        </w:rPr>
        <w:t>empresa que tenha em seus quadros servidor</w:t>
      </w:r>
      <w:r w:rsidR="00B95677" w:rsidRPr="00CD3DA9">
        <w:rPr>
          <w:rFonts w:ascii="Arial" w:hAnsi="Arial" w:cs="Arial"/>
          <w:color w:val="000000" w:themeColor="text1"/>
        </w:rPr>
        <w:t xml:space="preserve"> público de provimento efetivo ou em exercício de cargo em comissão ou função gratificada, ou que estiver em exercício de mandato eletivo</w:t>
      </w:r>
      <w:r w:rsidR="0035414B" w:rsidRPr="00CD3DA9">
        <w:rPr>
          <w:rFonts w:ascii="Arial" w:hAnsi="Arial" w:cs="Arial"/>
          <w:color w:val="000000" w:themeColor="text1"/>
        </w:rPr>
        <w:t>.</w:t>
      </w:r>
    </w:p>
    <w:p w:rsidR="002B659D" w:rsidRPr="00CD3DA9" w:rsidRDefault="002B659D" w:rsidP="00D46ADE">
      <w:pPr>
        <w:spacing w:line="360" w:lineRule="auto"/>
        <w:jc w:val="both"/>
        <w:rPr>
          <w:rFonts w:ascii="Arial" w:hAnsi="Arial" w:cs="Arial"/>
        </w:rPr>
      </w:pPr>
    </w:p>
    <w:p w:rsidR="001B3B12" w:rsidRPr="00CD3DA9" w:rsidRDefault="00B95677" w:rsidP="00D46ADE">
      <w:pPr>
        <w:spacing w:line="360" w:lineRule="auto"/>
        <w:jc w:val="both"/>
        <w:rPr>
          <w:rFonts w:ascii="Arial" w:hAnsi="Arial" w:cs="Arial"/>
        </w:rPr>
      </w:pPr>
      <w:r w:rsidRPr="00CD3DA9">
        <w:rPr>
          <w:rFonts w:ascii="Arial" w:hAnsi="Arial" w:cs="Arial"/>
        </w:rPr>
        <w:t>4.1.3.3</w:t>
      </w:r>
      <w:r w:rsidR="001B3B12" w:rsidRPr="00CD3DA9">
        <w:rPr>
          <w:rFonts w:ascii="Arial" w:hAnsi="Arial" w:cs="Arial"/>
        </w:rPr>
        <w:t xml:space="preserve"> – As informações relativas à habilitação são de inteira responsabilidade do </w:t>
      </w:r>
      <w:proofErr w:type="spellStart"/>
      <w:r w:rsidR="001B3B12" w:rsidRPr="00CD3DA9">
        <w:rPr>
          <w:rFonts w:ascii="Arial" w:hAnsi="Arial" w:cs="Arial"/>
        </w:rPr>
        <w:t>credenciante</w:t>
      </w:r>
      <w:proofErr w:type="spellEnd"/>
      <w:r w:rsidR="001B3B12" w:rsidRPr="00CD3DA9">
        <w:rPr>
          <w:rFonts w:ascii="Arial" w:hAnsi="Arial" w:cs="Arial"/>
        </w:rPr>
        <w:t>, que responderá civil e criminalmente por estas;</w:t>
      </w:r>
    </w:p>
    <w:p w:rsidR="001B3B12" w:rsidRPr="00CD3DA9" w:rsidRDefault="001B3B12" w:rsidP="00D46ADE">
      <w:pPr>
        <w:suppressAutoHyphens w:val="0"/>
        <w:spacing w:line="360" w:lineRule="auto"/>
        <w:jc w:val="both"/>
        <w:rPr>
          <w:rFonts w:ascii="Arial" w:hAnsi="Arial" w:cs="Arial"/>
        </w:rPr>
      </w:pP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 xml:space="preserve">4.2 – Os documentos expedidos pela INTERNET poderão ser apresentados em forma original ou, cópia reprográfica sem autenticação. Entretanto, estarão sujeitas as verificações de sua autenticidade através de consulta realizada pela Comissão </w:t>
      </w:r>
      <w:r w:rsidR="001C27E8" w:rsidRPr="00CD3DA9">
        <w:rPr>
          <w:rFonts w:ascii="Arial" w:hAnsi="Arial" w:cs="Arial"/>
        </w:rPr>
        <w:t>Especial</w:t>
      </w:r>
      <w:r w:rsidRPr="00CD3DA9">
        <w:rPr>
          <w:rFonts w:ascii="Arial" w:hAnsi="Arial" w:cs="Arial"/>
        </w:rPr>
        <w:t xml:space="preserve">. Os demais documentos deverão ser cópias atualizadas e autenticadas por tabelião ou, por Servidor Público do Município de </w:t>
      </w:r>
      <w:r w:rsidR="003A164B" w:rsidRPr="00CD3DA9">
        <w:rPr>
          <w:rFonts w:ascii="Arial" w:hAnsi="Arial" w:cs="Arial"/>
        </w:rPr>
        <w:t>Bueno Brandão</w:t>
      </w:r>
      <w:r w:rsidRPr="00CD3DA9">
        <w:rPr>
          <w:rFonts w:ascii="Arial" w:hAnsi="Arial" w:cs="Arial"/>
        </w:rPr>
        <w:t>;</w:t>
      </w:r>
    </w:p>
    <w:p w:rsidR="00A74C16" w:rsidRPr="00CD3DA9" w:rsidRDefault="00A74C16" w:rsidP="00D46ADE">
      <w:pPr>
        <w:suppressAutoHyphens w:val="0"/>
        <w:spacing w:line="360" w:lineRule="auto"/>
        <w:jc w:val="both"/>
        <w:rPr>
          <w:rFonts w:ascii="Arial" w:hAnsi="Arial" w:cs="Arial"/>
        </w:rPr>
      </w:pPr>
    </w:p>
    <w:p w:rsidR="001B3B12" w:rsidRPr="00CD3DA9" w:rsidRDefault="001B3B12" w:rsidP="00D46ADE">
      <w:pPr>
        <w:suppressAutoHyphens w:val="0"/>
        <w:spacing w:line="360" w:lineRule="auto"/>
        <w:jc w:val="both"/>
        <w:rPr>
          <w:rFonts w:ascii="Arial" w:hAnsi="Arial" w:cs="Arial"/>
        </w:rPr>
      </w:pPr>
      <w:r w:rsidRPr="00CD3DA9">
        <w:rPr>
          <w:rFonts w:ascii="Arial" w:hAnsi="Arial" w:cs="Arial"/>
        </w:rPr>
        <w:t>4.3 – Todos os documentos apresentados deverão ser correspondentes unicamente à matriz ou a filial da Empresa que ora se h</w:t>
      </w:r>
      <w:r w:rsidR="001C27E8" w:rsidRPr="00CD3DA9">
        <w:rPr>
          <w:rFonts w:ascii="Arial" w:hAnsi="Arial" w:cs="Arial"/>
        </w:rPr>
        <w:t>abilita para este certame</w:t>
      </w:r>
      <w:r w:rsidRPr="00CD3DA9">
        <w:rPr>
          <w:rFonts w:ascii="Arial" w:hAnsi="Arial" w:cs="Arial"/>
        </w:rPr>
        <w:t>. Os documentos devem ser em nome de uma única empresa (razão social);</w:t>
      </w:r>
    </w:p>
    <w:p w:rsidR="001B3B12" w:rsidRPr="00CD3DA9" w:rsidRDefault="001B3B12" w:rsidP="00D46ADE">
      <w:pPr>
        <w:pStyle w:val="PargrafodaLista"/>
        <w:numPr>
          <w:ilvl w:val="2"/>
          <w:numId w:val="19"/>
        </w:numPr>
        <w:suppressAutoHyphens w:val="0"/>
        <w:spacing w:line="360" w:lineRule="auto"/>
        <w:jc w:val="both"/>
        <w:rPr>
          <w:rFonts w:ascii="Arial" w:hAnsi="Arial" w:cs="Arial"/>
        </w:rPr>
      </w:pPr>
      <w:r w:rsidRPr="00CD3DA9">
        <w:rPr>
          <w:rFonts w:ascii="Arial" w:hAnsi="Arial" w:cs="Arial"/>
        </w:rPr>
        <w:t>A documentação será apresentada em via original ou cópia autenticada, devendo constar no envelope:</w:t>
      </w:r>
    </w:p>
    <w:p w:rsidR="00293443" w:rsidRPr="00CD3DA9" w:rsidRDefault="00293443" w:rsidP="00D46ADE">
      <w:pPr>
        <w:pStyle w:val="PargrafodaLista"/>
        <w:spacing w:line="360" w:lineRule="auto"/>
        <w:ind w:left="1224"/>
        <w:jc w:val="both"/>
        <w:rPr>
          <w:rFonts w:ascii="Arial" w:hAnsi="Arial" w:cs="Arial"/>
        </w:rPr>
      </w:pPr>
    </w:p>
    <w:tbl>
      <w:tblPr>
        <w:tblStyle w:val="Tabelacomgrade"/>
        <w:tblW w:w="0" w:type="auto"/>
        <w:tblInd w:w="108" w:type="dxa"/>
        <w:tblLook w:val="04A0" w:firstRow="1" w:lastRow="0" w:firstColumn="1" w:lastColumn="0" w:noHBand="0" w:noVBand="1"/>
      </w:tblPr>
      <w:tblGrid>
        <w:gridCol w:w="9214"/>
      </w:tblGrid>
      <w:tr w:rsidR="001B3B12" w:rsidRPr="00CD3DA9" w:rsidTr="001B3B12">
        <w:tc>
          <w:tcPr>
            <w:tcW w:w="9214" w:type="dxa"/>
            <w:tcBorders>
              <w:top w:val="single" w:sz="4" w:space="0" w:color="auto"/>
              <w:left w:val="single" w:sz="4" w:space="0" w:color="auto"/>
              <w:bottom w:val="single" w:sz="4" w:space="0" w:color="auto"/>
              <w:right w:val="single" w:sz="4" w:space="0" w:color="auto"/>
            </w:tcBorders>
          </w:tcPr>
          <w:p w:rsidR="001B3B12" w:rsidRPr="000D5CA0" w:rsidRDefault="001B3B12" w:rsidP="00D46ADE">
            <w:pPr>
              <w:pStyle w:val="Recuodecorpodetexto"/>
              <w:spacing w:after="0" w:line="360" w:lineRule="auto"/>
              <w:jc w:val="both"/>
              <w:rPr>
                <w:rFonts w:ascii="Arial" w:hAnsi="Arial" w:cs="Arial"/>
                <w:b/>
                <w:bCs/>
                <w:lang w:eastAsia="en-US"/>
              </w:rPr>
            </w:pPr>
            <w:r w:rsidRPr="000D5CA0">
              <w:rPr>
                <w:rFonts w:ascii="Arial" w:hAnsi="Arial" w:cs="Arial"/>
                <w:b/>
                <w:bCs/>
                <w:lang w:eastAsia="en-US"/>
              </w:rPr>
              <w:t xml:space="preserve">À </w:t>
            </w:r>
          </w:p>
          <w:p w:rsidR="001B3B12" w:rsidRPr="00CD3DA9" w:rsidRDefault="001B3B12" w:rsidP="00D46ADE">
            <w:pPr>
              <w:pStyle w:val="Recuodecorpodetexto"/>
              <w:spacing w:after="0" w:line="360" w:lineRule="auto"/>
              <w:jc w:val="both"/>
              <w:rPr>
                <w:rFonts w:ascii="Arial" w:hAnsi="Arial" w:cs="Arial"/>
                <w:b/>
                <w:bCs/>
                <w:lang w:eastAsia="en-US"/>
              </w:rPr>
            </w:pPr>
            <w:r w:rsidRPr="000D5CA0">
              <w:rPr>
                <w:rFonts w:ascii="Arial" w:hAnsi="Arial" w:cs="Arial"/>
                <w:b/>
                <w:bCs/>
                <w:lang w:eastAsia="en-US"/>
              </w:rPr>
              <w:t>PREFEITURA</w:t>
            </w:r>
            <w:r w:rsidRPr="00CD3DA9">
              <w:rPr>
                <w:rFonts w:ascii="Arial" w:hAnsi="Arial" w:cs="Arial"/>
                <w:b/>
                <w:bCs/>
                <w:lang w:eastAsia="en-US"/>
              </w:rPr>
              <w:t xml:space="preserve"> MUNICIPAL DE BUENO BRANDÃO</w:t>
            </w:r>
          </w:p>
          <w:p w:rsidR="001B3B12" w:rsidRPr="00CD3DA9" w:rsidRDefault="001B3B12" w:rsidP="00D46ADE">
            <w:pPr>
              <w:pStyle w:val="Recuodecorpodetexto"/>
              <w:spacing w:after="0" w:line="360" w:lineRule="auto"/>
              <w:jc w:val="both"/>
              <w:rPr>
                <w:rFonts w:ascii="Arial" w:hAnsi="Arial" w:cs="Arial"/>
                <w:b/>
                <w:bCs/>
                <w:lang w:eastAsia="en-US"/>
              </w:rPr>
            </w:pPr>
          </w:p>
          <w:p w:rsidR="001B3B12" w:rsidRPr="00CD3DA9" w:rsidRDefault="002B659D" w:rsidP="00D46ADE">
            <w:pPr>
              <w:pStyle w:val="Recuodecorpodetexto"/>
              <w:spacing w:after="0" w:line="360" w:lineRule="auto"/>
              <w:jc w:val="both"/>
              <w:rPr>
                <w:rFonts w:ascii="Arial" w:hAnsi="Arial" w:cs="Arial"/>
                <w:b/>
                <w:bCs/>
                <w:lang w:eastAsia="en-US"/>
              </w:rPr>
            </w:pPr>
            <w:r w:rsidRPr="00CD3DA9">
              <w:rPr>
                <w:rFonts w:ascii="Arial" w:hAnsi="Arial" w:cs="Arial"/>
                <w:b/>
                <w:bCs/>
                <w:lang w:eastAsia="en-US"/>
              </w:rPr>
              <w:t xml:space="preserve">CHAMAMENTO PÚBLICO N° </w:t>
            </w:r>
            <w:r w:rsidR="00840DDA" w:rsidRPr="00840DDA">
              <w:rPr>
                <w:rFonts w:ascii="Arial" w:hAnsi="Arial" w:cs="Arial"/>
                <w:b/>
                <w:bCs/>
                <w:lang w:eastAsia="en-US"/>
              </w:rPr>
              <w:t>01</w:t>
            </w:r>
            <w:r w:rsidR="001971F2" w:rsidRPr="00840DDA">
              <w:rPr>
                <w:rFonts w:ascii="Arial" w:hAnsi="Arial" w:cs="Arial"/>
                <w:b/>
                <w:bCs/>
                <w:lang w:eastAsia="en-US"/>
              </w:rPr>
              <w:t>/</w:t>
            </w:r>
            <w:r w:rsidR="001971F2">
              <w:rPr>
                <w:rFonts w:ascii="Arial" w:hAnsi="Arial" w:cs="Arial"/>
                <w:b/>
                <w:bCs/>
                <w:lang w:eastAsia="en-US"/>
              </w:rPr>
              <w:t>202</w:t>
            </w:r>
            <w:r w:rsidR="0011358C">
              <w:rPr>
                <w:rFonts w:ascii="Arial" w:hAnsi="Arial" w:cs="Arial"/>
                <w:b/>
                <w:bCs/>
                <w:lang w:eastAsia="en-US"/>
              </w:rPr>
              <w:t>4</w:t>
            </w:r>
          </w:p>
          <w:p w:rsidR="001B3B12" w:rsidRPr="00CD3DA9" w:rsidRDefault="001B3B12" w:rsidP="00D46ADE">
            <w:pPr>
              <w:pStyle w:val="Recuodecorpodetexto"/>
              <w:spacing w:after="0" w:line="360" w:lineRule="auto"/>
              <w:jc w:val="both"/>
              <w:rPr>
                <w:rFonts w:ascii="Arial" w:hAnsi="Arial" w:cs="Arial"/>
                <w:b/>
                <w:bCs/>
                <w:lang w:eastAsia="en-US"/>
              </w:rPr>
            </w:pPr>
          </w:p>
          <w:p w:rsidR="001B3B12" w:rsidRPr="00CD3DA9" w:rsidRDefault="001B3B12" w:rsidP="00D46ADE">
            <w:pPr>
              <w:pStyle w:val="Recuodecorpodetexto"/>
              <w:spacing w:after="0" w:line="360" w:lineRule="auto"/>
              <w:jc w:val="both"/>
              <w:rPr>
                <w:rFonts w:ascii="Arial" w:hAnsi="Arial" w:cs="Arial"/>
                <w:b/>
                <w:bCs/>
                <w:lang w:eastAsia="en-US"/>
              </w:rPr>
            </w:pPr>
            <w:r w:rsidRPr="00CD3DA9">
              <w:rPr>
                <w:rFonts w:ascii="Arial" w:hAnsi="Arial" w:cs="Arial"/>
                <w:b/>
                <w:bCs/>
                <w:lang w:eastAsia="en-US"/>
              </w:rPr>
              <w:t xml:space="preserve">PARTICIPANTE: </w:t>
            </w:r>
          </w:p>
          <w:p w:rsidR="001B3B12" w:rsidRPr="00CD3DA9" w:rsidRDefault="001B3B12" w:rsidP="00D46ADE">
            <w:pPr>
              <w:pStyle w:val="Recuodecorpodetexto"/>
              <w:spacing w:after="0" w:line="360" w:lineRule="auto"/>
              <w:jc w:val="both"/>
              <w:rPr>
                <w:rFonts w:ascii="Arial" w:hAnsi="Arial" w:cs="Arial"/>
                <w:b/>
                <w:bCs/>
                <w:lang w:eastAsia="en-US"/>
              </w:rPr>
            </w:pPr>
            <w:r w:rsidRPr="00CD3DA9">
              <w:rPr>
                <w:rFonts w:ascii="Arial" w:hAnsi="Arial" w:cs="Arial"/>
                <w:b/>
                <w:bCs/>
                <w:lang w:eastAsia="en-US"/>
              </w:rPr>
              <w:t>ENDEREÇO:</w:t>
            </w:r>
          </w:p>
          <w:p w:rsidR="001B3B12" w:rsidRPr="00CD3DA9" w:rsidRDefault="006A1FD3" w:rsidP="00D46ADE">
            <w:pPr>
              <w:pStyle w:val="Recuodecorpodetexto"/>
              <w:spacing w:after="0" w:line="360" w:lineRule="auto"/>
              <w:jc w:val="both"/>
              <w:rPr>
                <w:rFonts w:ascii="Arial" w:hAnsi="Arial" w:cs="Arial"/>
                <w:lang w:eastAsia="en-US"/>
              </w:rPr>
            </w:pPr>
            <w:r w:rsidRPr="00CD3DA9">
              <w:rPr>
                <w:rFonts w:ascii="Arial" w:hAnsi="Arial" w:cs="Arial"/>
                <w:b/>
                <w:bCs/>
                <w:lang w:eastAsia="en-US"/>
              </w:rPr>
              <w:t>CNPJ</w:t>
            </w:r>
            <w:r w:rsidR="001B3B12" w:rsidRPr="00CD3DA9">
              <w:rPr>
                <w:rFonts w:ascii="Arial" w:hAnsi="Arial" w:cs="Arial"/>
                <w:b/>
                <w:bCs/>
                <w:lang w:eastAsia="en-US"/>
              </w:rPr>
              <w:t>:</w:t>
            </w:r>
          </w:p>
        </w:tc>
      </w:tr>
    </w:tbl>
    <w:p w:rsidR="001B3B12" w:rsidRPr="00CD3DA9" w:rsidRDefault="001B3B12" w:rsidP="00D46ADE">
      <w:pPr>
        <w:pStyle w:val="Recuodecorpodetexto"/>
        <w:spacing w:after="0" w:line="360" w:lineRule="auto"/>
        <w:jc w:val="both"/>
        <w:rPr>
          <w:rFonts w:ascii="Arial" w:hAnsi="Arial" w:cs="Arial"/>
          <w:b/>
          <w:bCs/>
          <w:lang w:eastAsia="pt-BR"/>
        </w:rPr>
      </w:pPr>
      <w:r w:rsidRPr="00CD3DA9">
        <w:rPr>
          <w:rFonts w:ascii="Arial" w:hAnsi="Arial" w:cs="Arial"/>
          <w:b/>
          <w:bCs/>
        </w:rPr>
        <w:tab/>
      </w:r>
    </w:p>
    <w:p w:rsidR="004F7BDD" w:rsidRDefault="00A67039" w:rsidP="00D46ADE">
      <w:pPr>
        <w:suppressAutoHyphens w:val="0"/>
        <w:spacing w:line="360" w:lineRule="auto"/>
        <w:jc w:val="both"/>
        <w:rPr>
          <w:rFonts w:ascii="Arial" w:hAnsi="Arial" w:cs="Arial"/>
        </w:rPr>
      </w:pPr>
      <w:r w:rsidRPr="00CD3DA9">
        <w:rPr>
          <w:rFonts w:ascii="Arial" w:hAnsi="Arial" w:cs="Arial"/>
        </w:rPr>
        <w:t xml:space="preserve">4.4 – </w:t>
      </w:r>
      <w:r w:rsidR="001B3B12" w:rsidRPr="00CD3DA9">
        <w:rPr>
          <w:rFonts w:ascii="Arial" w:hAnsi="Arial" w:cs="Arial"/>
        </w:rPr>
        <w:t xml:space="preserve">O credenciamento se caracteriza como relação contratual </w:t>
      </w:r>
      <w:r w:rsidR="00DE15E8" w:rsidRPr="00CD3DA9">
        <w:rPr>
          <w:rFonts w:ascii="Arial" w:hAnsi="Arial" w:cs="Arial"/>
        </w:rPr>
        <w:t xml:space="preserve">para </w:t>
      </w:r>
      <w:r w:rsidR="007A4129" w:rsidRPr="00CD3DA9">
        <w:rPr>
          <w:rFonts w:ascii="Arial" w:hAnsi="Arial" w:cs="Arial"/>
        </w:rPr>
        <w:t>concessão de uso de bem público, com fornecimento de estandes</w:t>
      </w:r>
      <w:r w:rsidR="00DE15E8" w:rsidRPr="00CD3DA9">
        <w:rPr>
          <w:rFonts w:ascii="Arial" w:hAnsi="Arial" w:cs="Arial"/>
        </w:rPr>
        <w:t xml:space="preserve"> para venda de produtos alimentícios</w:t>
      </w:r>
      <w:r w:rsidR="00A74C16" w:rsidRPr="00CD3DA9">
        <w:rPr>
          <w:rFonts w:ascii="Arial" w:hAnsi="Arial" w:cs="Arial"/>
        </w:rPr>
        <w:t xml:space="preserve"> </w:t>
      </w:r>
      <w:r w:rsidR="00C16478">
        <w:rPr>
          <w:rFonts w:ascii="Arial" w:hAnsi="Arial" w:cs="Arial"/>
        </w:rPr>
        <w:t>e bebidas</w:t>
      </w:r>
      <w:r w:rsidR="00DE15E8" w:rsidRPr="00CD3DA9">
        <w:rPr>
          <w:rFonts w:ascii="Arial" w:hAnsi="Arial" w:cs="Arial"/>
        </w:rPr>
        <w:t xml:space="preserve"> no evento “</w:t>
      </w:r>
      <w:r w:rsidR="00A74C16" w:rsidRPr="00CD3DA9">
        <w:rPr>
          <w:rFonts w:ascii="Arial" w:hAnsi="Arial" w:cs="Arial"/>
        </w:rPr>
        <w:t>3</w:t>
      </w:r>
      <w:r w:rsidR="00CC4B5C">
        <w:rPr>
          <w:rFonts w:ascii="Arial" w:hAnsi="Arial" w:cs="Arial"/>
        </w:rPr>
        <w:t>4</w:t>
      </w:r>
      <w:r w:rsidR="00A74C16" w:rsidRPr="00CD3DA9">
        <w:rPr>
          <w:rFonts w:ascii="Arial" w:hAnsi="Arial" w:cs="Arial"/>
        </w:rPr>
        <w:t xml:space="preserve">º </w:t>
      </w:r>
      <w:proofErr w:type="spellStart"/>
      <w:r w:rsidR="00DE15E8" w:rsidRPr="00CD3DA9">
        <w:rPr>
          <w:rFonts w:ascii="Arial" w:hAnsi="Arial" w:cs="Arial"/>
        </w:rPr>
        <w:t>Arraiá</w:t>
      </w:r>
      <w:proofErr w:type="spellEnd"/>
      <w:r w:rsidR="00DE15E8" w:rsidRPr="00CD3DA9">
        <w:rPr>
          <w:rFonts w:ascii="Arial" w:hAnsi="Arial" w:cs="Arial"/>
        </w:rPr>
        <w:t xml:space="preserve"> do Zé Bagunça”</w:t>
      </w:r>
      <w:r w:rsidR="001B3B12" w:rsidRPr="00CD3DA9">
        <w:rPr>
          <w:rFonts w:ascii="Arial" w:hAnsi="Arial" w:cs="Arial"/>
        </w:rPr>
        <w:t>;</w:t>
      </w:r>
    </w:p>
    <w:p w:rsidR="001971F2" w:rsidRPr="00CD3DA9" w:rsidRDefault="001971F2" w:rsidP="00D46ADE">
      <w:pPr>
        <w:suppressAutoHyphens w:val="0"/>
        <w:spacing w:line="360" w:lineRule="auto"/>
        <w:jc w:val="both"/>
        <w:rPr>
          <w:rFonts w:ascii="Arial" w:hAnsi="Arial" w:cs="Arial"/>
        </w:rPr>
      </w:pPr>
    </w:p>
    <w:p w:rsidR="00A74C16" w:rsidRDefault="00636F1B" w:rsidP="00D46ADE">
      <w:pPr>
        <w:pStyle w:val="Normal2"/>
        <w:spacing w:line="360" w:lineRule="auto"/>
        <w:jc w:val="both"/>
        <w:rPr>
          <w:bCs/>
          <w:color w:val="auto"/>
          <w:lang w:eastAsia="pt-BR"/>
        </w:rPr>
      </w:pPr>
      <w:r w:rsidRPr="00CD3DA9">
        <w:t>4.5</w:t>
      </w:r>
      <w:r w:rsidR="00261AFF" w:rsidRPr="00CD3DA9">
        <w:t xml:space="preserve"> – </w:t>
      </w:r>
      <w:r w:rsidR="00261AFF" w:rsidRPr="00CD3DA9">
        <w:rPr>
          <w:bCs/>
          <w:color w:val="auto"/>
          <w:lang w:eastAsia="pt-BR"/>
        </w:rPr>
        <w:t xml:space="preserve">Poderão participar do processo de credenciamento as pessoas </w:t>
      </w:r>
      <w:r w:rsidR="00A67039" w:rsidRPr="00CD3DA9">
        <w:rPr>
          <w:bCs/>
          <w:color w:val="auto"/>
          <w:lang w:eastAsia="pt-BR"/>
        </w:rPr>
        <w:t>jurídicas</w:t>
      </w:r>
      <w:r w:rsidR="00261AFF" w:rsidRPr="00CD3DA9">
        <w:rPr>
          <w:bCs/>
          <w:color w:val="auto"/>
          <w:lang w:eastAsia="pt-BR"/>
        </w:rPr>
        <w:t xml:space="preserve">, com condições específicas de habilitação fixadas neste Edital. </w:t>
      </w:r>
    </w:p>
    <w:p w:rsidR="001971F2" w:rsidRPr="00CD3DA9" w:rsidRDefault="001971F2" w:rsidP="00D46ADE">
      <w:pPr>
        <w:pStyle w:val="Normal2"/>
        <w:spacing w:line="360" w:lineRule="auto"/>
        <w:jc w:val="both"/>
        <w:rPr>
          <w:bCs/>
          <w:color w:val="auto"/>
          <w:lang w:eastAsia="pt-BR"/>
        </w:rPr>
      </w:pPr>
    </w:p>
    <w:p w:rsidR="0086782B" w:rsidRPr="00CD3DA9" w:rsidRDefault="00636F1B" w:rsidP="00D46ADE">
      <w:pPr>
        <w:spacing w:line="360" w:lineRule="auto"/>
        <w:jc w:val="both"/>
        <w:rPr>
          <w:rFonts w:ascii="Arial" w:hAnsi="Arial" w:cs="Arial"/>
          <w:bCs/>
          <w:lang w:eastAsia="pt-BR"/>
        </w:rPr>
      </w:pPr>
      <w:r w:rsidRPr="00CD3DA9">
        <w:rPr>
          <w:rFonts w:ascii="Arial" w:hAnsi="Arial" w:cs="Arial"/>
        </w:rPr>
        <w:t>4.</w:t>
      </w:r>
      <w:r w:rsidR="00A74C16" w:rsidRPr="00CD3DA9">
        <w:rPr>
          <w:rFonts w:ascii="Arial" w:hAnsi="Arial" w:cs="Arial"/>
        </w:rPr>
        <w:t>6</w:t>
      </w:r>
      <w:r w:rsidR="0086782B" w:rsidRPr="00CD3DA9">
        <w:rPr>
          <w:rFonts w:ascii="Arial" w:hAnsi="Arial" w:cs="Arial"/>
        </w:rPr>
        <w:t xml:space="preserve"> – </w:t>
      </w:r>
      <w:r w:rsidR="0086782B" w:rsidRPr="00CD3DA9">
        <w:rPr>
          <w:rFonts w:ascii="Arial" w:hAnsi="Arial" w:cs="Arial"/>
          <w:bCs/>
          <w:lang w:eastAsia="pt-BR"/>
        </w:rPr>
        <w:t>A participação no processo implica em manifestação do interessado em participar do credenciamento junto a Prefeitura Municipal de Bueno Brandão e a aceitação e submissão, independentemente de declaração expressa, a todas as normas e condições estabelecidas no presente Edital e seus anexos, bem como aos atos normativos pertinentes expedidos pela Administração Pública Municipal.</w:t>
      </w:r>
    </w:p>
    <w:p w:rsidR="00A74C16" w:rsidRPr="00CD3DA9" w:rsidRDefault="00A74C16" w:rsidP="00D46ADE">
      <w:pPr>
        <w:pStyle w:val="Normal2"/>
        <w:spacing w:line="360" w:lineRule="auto"/>
        <w:jc w:val="both"/>
        <w:rPr>
          <w:b/>
          <w:bCs/>
          <w:lang w:eastAsia="pt-BR"/>
        </w:rPr>
      </w:pPr>
    </w:p>
    <w:p w:rsidR="0086782B" w:rsidRPr="00CD3DA9" w:rsidRDefault="0086782B" w:rsidP="00D46ADE">
      <w:pPr>
        <w:pStyle w:val="Normal2"/>
        <w:spacing w:line="360" w:lineRule="auto"/>
        <w:jc w:val="center"/>
        <w:rPr>
          <w:b/>
          <w:bCs/>
          <w:lang w:eastAsia="pt-BR"/>
        </w:rPr>
      </w:pPr>
      <w:r w:rsidRPr="00CD3DA9">
        <w:rPr>
          <w:b/>
          <w:bCs/>
          <w:lang w:eastAsia="pt-BR"/>
        </w:rPr>
        <w:t>5 – DA INSCRIÇÃO</w:t>
      </w:r>
    </w:p>
    <w:p w:rsidR="0086782B" w:rsidRPr="00CD3DA9" w:rsidRDefault="0086782B" w:rsidP="00D46ADE">
      <w:pPr>
        <w:pStyle w:val="Normal2"/>
        <w:spacing w:line="360" w:lineRule="auto"/>
        <w:jc w:val="both"/>
        <w:rPr>
          <w:b/>
          <w:bCs/>
          <w:lang w:eastAsia="pt-BR"/>
        </w:rPr>
      </w:pPr>
    </w:p>
    <w:p w:rsidR="0086782B" w:rsidRPr="00CD3DA9" w:rsidRDefault="0086782B" w:rsidP="00D46ADE">
      <w:pPr>
        <w:pStyle w:val="Normal2"/>
        <w:spacing w:line="360" w:lineRule="auto"/>
        <w:jc w:val="both"/>
        <w:rPr>
          <w:bCs/>
          <w:lang w:eastAsia="pt-BR"/>
        </w:rPr>
      </w:pPr>
      <w:r w:rsidRPr="00CD3DA9">
        <w:rPr>
          <w:b/>
          <w:bCs/>
          <w:lang w:eastAsia="pt-BR"/>
        </w:rPr>
        <w:t xml:space="preserve">5.1 – </w:t>
      </w:r>
      <w:r w:rsidRPr="00CD3DA9">
        <w:rPr>
          <w:bCs/>
          <w:lang w:eastAsia="pt-BR"/>
        </w:rPr>
        <w:t xml:space="preserve">A inscrição para a participação no presente processo de credenciamento será efetuada da seguinte maneira: </w:t>
      </w:r>
    </w:p>
    <w:p w:rsidR="0086782B" w:rsidRPr="00CD3DA9" w:rsidRDefault="0086782B" w:rsidP="00D46ADE">
      <w:pPr>
        <w:pStyle w:val="Normal2"/>
        <w:spacing w:line="360" w:lineRule="auto"/>
        <w:jc w:val="both"/>
        <w:rPr>
          <w:bCs/>
          <w:lang w:eastAsia="pt-BR"/>
        </w:rPr>
      </w:pPr>
    </w:p>
    <w:p w:rsidR="0086782B" w:rsidRPr="00CD3DA9" w:rsidRDefault="0086782B" w:rsidP="00D46ADE">
      <w:pPr>
        <w:pStyle w:val="Normal2"/>
        <w:spacing w:line="360" w:lineRule="auto"/>
        <w:jc w:val="both"/>
        <w:rPr>
          <w:b/>
          <w:bCs/>
          <w:lang w:eastAsia="pt-BR"/>
        </w:rPr>
      </w:pPr>
      <w:r w:rsidRPr="00CD3DA9">
        <w:rPr>
          <w:b/>
          <w:bCs/>
          <w:lang w:eastAsia="pt-BR"/>
        </w:rPr>
        <w:t>5.1.1 – DA DOCUMENTAÇÃO EXIGIDA PARA HABILITAÇÃO E ENTREGA DOS DOCUMENTOS</w:t>
      </w:r>
    </w:p>
    <w:p w:rsidR="0086782B" w:rsidRPr="00CD3DA9" w:rsidRDefault="0086782B" w:rsidP="00D46ADE">
      <w:pPr>
        <w:pStyle w:val="Normal2"/>
        <w:spacing w:line="360" w:lineRule="auto"/>
        <w:jc w:val="both"/>
        <w:rPr>
          <w:color w:val="auto"/>
        </w:rPr>
      </w:pPr>
      <w:r w:rsidRPr="00CD3DA9">
        <w:rPr>
          <w:bCs/>
          <w:lang w:eastAsia="pt-BR"/>
        </w:rPr>
        <w:t xml:space="preserve">5.1.1.1 – </w:t>
      </w:r>
      <w:r w:rsidRPr="00CD3DA9">
        <w:rPr>
          <w:color w:val="auto"/>
        </w:rPr>
        <w:t xml:space="preserve">O interessado em participar do presente processo deverá entregar, no ato da inscrição e na sede Prefeitura Municipal de Bueno Brandão situada na </w:t>
      </w:r>
      <w:r w:rsidR="004937AC" w:rsidRPr="00CD3DA9">
        <w:t>Rua Afonso Pena, 225, Centro, CEP 37578-000</w:t>
      </w:r>
      <w:r w:rsidR="004937AC" w:rsidRPr="00CD3DA9">
        <w:rPr>
          <w:bCs/>
          <w:color w:val="auto"/>
        </w:rPr>
        <w:t xml:space="preserve"> – Bueno Brandão</w:t>
      </w:r>
      <w:r w:rsidRPr="00CD3DA9">
        <w:rPr>
          <w:bCs/>
          <w:color w:val="auto"/>
        </w:rPr>
        <w:t xml:space="preserve"> – Minas Gerais </w:t>
      </w:r>
      <w:r w:rsidR="006A1FD3" w:rsidRPr="00CD3DA9">
        <w:rPr>
          <w:color w:val="auto"/>
        </w:rPr>
        <w:t>no dia</w:t>
      </w:r>
      <w:r w:rsidR="001971F2">
        <w:rPr>
          <w:color w:val="auto"/>
        </w:rPr>
        <w:t xml:space="preserve"> </w:t>
      </w:r>
      <w:r w:rsidR="006C5796">
        <w:rPr>
          <w:b/>
          <w:color w:val="auto"/>
        </w:rPr>
        <w:t>13</w:t>
      </w:r>
      <w:r w:rsidR="006B37E2" w:rsidRPr="00CD3DA9">
        <w:rPr>
          <w:b/>
          <w:color w:val="auto"/>
        </w:rPr>
        <w:t xml:space="preserve"> de </w:t>
      </w:r>
      <w:r w:rsidR="004D0CF9" w:rsidRPr="00CD3DA9">
        <w:rPr>
          <w:b/>
          <w:color w:val="auto"/>
        </w:rPr>
        <w:t>junho</w:t>
      </w:r>
      <w:r w:rsidR="006B37E2" w:rsidRPr="00CD3DA9">
        <w:rPr>
          <w:b/>
          <w:color w:val="auto"/>
        </w:rPr>
        <w:t xml:space="preserve"> de 20</w:t>
      </w:r>
      <w:r w:rsidR="001971F2">
        <w:rPr>
          <w:b/>
          <w:color w:val="auto"/>
        </w:rPr>
        <w:t>2</w:t>
      </w:r>
      <w:r w:rsidR="00A51910">
        <w:rPr>
          <w:b/>
          <w:color w:val="auto"/>
        </w:rPr>
        <w:t>4</w:t>
      </w:r>
      <w:r w:rsidRPr="00CD3DA9">
        <w:rPr>
          <w:color w:val="auto"/>
        </w:rPr>
        <w:t xml:space="preserve">, no horário </w:t>
      </w:r>
      <w:proofErr w:type="spellStart"/>
      <w:r w:rsidRPr="00CD3DA9">
        <w:rPr>
          <w:color w:val="auto"/>
        </w:rPr>
        <w:t>compreendidodas</w:t>
      </w:r>
      <w:proofErr w:type="spellEnd"/>
      <w:r w:rsidRPr="00CD3DA9">
        <w:rPr>
          <w:color w:val="auto"/>
        </w:rPr>
        <w:t xml:space="preserve"> </w:t>
      </w:r>
      <w:r w:rsidR="001C27E8" w:rsidRPr="00840DDA">
        <w:rPr>
          <w:b/>
          <w:color w:val="auto"/>
        </w:rPr>
        <w:t>09</w:t>
      </w:r>
      <w:r w:rsidRPr="00840DDA">
        <w:rPr>
          <w:b/>
          <w:color w:val="auto"/>
        </w:rPr>
        <w:t xml:space="preserve">h às </w:t>
      </w:r>
      <w:r w:rsidR="001C27E8" w:rsidRPr="00840DDA">
        <w:rPr>
          <w:b/>
          <w:color w:val="auto"/>
        </w:rPr>
        <w:t>15</w:t>
      </w:r>
      <w:r w:rsidRPr="00840DDA">
        <w:rPr>
          <w:b/>
          <w:color w:val="auto"/>
        </w:rPr>
        <w:t>h</w:t>
      </w:r>
      <w:r w:rsidRPr="00840DDA">
        <w:rPr>
          <w:color w:val="auto"/>
        </w:rPr>
        <w:t xml:space="preserve">, </w:t>
      </w:r>
      <w:r w:rsidR="000D5CA0" w:rsidRPr="00840DDA">
        <w:rPr>
          <w:color w:val="auto"/>
        </w:rPr>
        <w:t>na</w:t>
      </w:r>
      <w:r w:rsidR="000D5CA0">
        <w:rPr>
          <w:color w:val="auto"/>
        </w:rPr>
        <w:t xml:space="preserve"> Secretaria</w:t>
      </w:r>
      <w:r w:rsidR="001C27E8" w:rsidRPr="00CD3DA9">
        <w:rPr>
          <w:color w:val="auto"/>
        </w:rPr>
        <w:t xml:space="preserve"> de Administração</w:t>
      </w:r>
      <w:r w:rsidR="00A31C4C" w:rsidRPr="00CD3DA9">
        <w:rPr>
          <w:color w:val="auto"/>
        </w:rPr>
        <w:t xml:space="preserve"> da Prefeitura Municipal de Bueno Brandão</w:t>
      </w:r>
      <w:r w:rsidRPr="00CD3DA9">
        <w:rPr>
          <w:color w:val="auto"/>
        </w:rPr>
        <w:t>, a seguinte documentação, sob pena de desclassificação:</w:t>
      </w:r>
    </w:p>
    <w:p w:rsidR="00D82247" w:rsidRPr="00CD3DA9" w:rsidRDefault="00A67039" w:rsidP="00D46ADE">
      <w:pPr>
        <w:pStyle w:val="Normal2"/>
        <w:numPr>
          <w:ilvl w:val="0"/>
          <w:numId w:val="15"/>
        </w:numPr>
        <w:spacing w:line="360" w:lineRule="auto"/>
        <w:jc w:val="both"/>
        <w:rPr>
          <w:bCs/>
          <w:lang w:eastAsia="pt-BR"/>
        </w:rPr>
      </w:pPr>
      <w:r w:rsidRPr="00CD3DA9">
        <w:rPr>
          <w:bCs/>
          <w:lang w:eastAsia="pt-BR"/>
        </w:rPr>
        <w:t xml:space="preserve">Documentos constantes do item 4 deste instrumento convocatório.  </w:t>
      </w:r>
    </w:p>
    <w:p w:rsidR="001971F2" w:rsidRDefault="001971F2" w:rsidP="00D46ADE">
      <w:pPr>
        <w:pStyle w:val="Normal2"/>
        <w:spacing w:line="360" w:lineRule="auto"/>
        <w:jc w:val="both"/>
        <w:rPr>
          <w:bCs/>
          <w:lang w:eastAsia="pt-BR"/>
        </w:rPr>
      </w:pPr>
    </w:p>
    <w:p w:rsidR="00D82247" w:rsidRPr="00CD3DA9" w:rsidRDefault="00D82247" w:rsidP="00D46ADE">
      <w:pPr>
        <w:pStyle w:val="Normal2"/>
        <w:spacing w:line="360" w:lineRule="auto"/>
        <w:jc w:val="both"/>
        <w:rPr>
          <w:color w:val="auto"/>
        </w:rPr>
      </w:pPr>
      <w:r w:rsidRPr="00CD3DA9">
        <w:rPr>
          <w:bCs/>
          <w:lang w:eastAsia="pt-BR"/>
        </w:rPr>
        <w:t xml:space="preserve">5.2 – </w:t>
      </w:r>
      <w:r w:rsidRPr="00CD3DA9">
        <w:rPr>
          <w:color w:val="auto"/>
        </w:rPr>
        <w:t>No ato da entrega dos documentos pelo interessado será fornecido protocolo que servirá como comprovante de inscrição.</w:t>
      </w:r>
    </w:p>
    <w:p w:rsidR="001971F2" w:rsidRDefault="001971F2" w:rsidP="00D46ADE">
      <w:pPr>
        <w:pStyle w:val="Normal2"/>
        <w:spacing w:line="360" w:lineRule="auto"/>
        <w:jc w:val="both"/>
        <w:rPr>
          <w:color w:val="auto"/>
        </w:rPr>
      </w:pPr>
    </w:p>
    <w:p w:rsidR="00D82247" w:rsidRPr="00CD3DA9" w:rsidRDefault="00D82247" w:rsidP="00D46ADE">
      <w:pPr>
        <w:pStyle w:val="Normal2"/>
        <w:spacing w:line="360" w:lineRule="auto"/>
        <w:jc w:val="both"/>
        <w:rPr>
          <w:color w:val="auto"/>
        </w:rPr>
      </w:pPr>
      <w:r w:rsidRPr="00CD3DA9">
        <w:rPr>
          <w:color w:val="auto"/>
        </w:rPr>
        <w:t>5.3 – Não serão aceitas inscrições por fax ou correio eletrônico,</w:t>
      </w:r>
      <w:r w:rsidR="00A74C16" w:rsidRPr="00CD3DA9">
        <w:rPr>
          <w:color w:val="auto"/>
        </w:rPr>
        <w:t xml:space="preserve"> bem como</w:t>
      </w:r>
      <w:r w:rsidRPr="00CD3DA9">
        <w:rPr>
          <w:color w:val="auto"/>
        </w:rPr>
        <w:t xml:space="preserve"> fora dos padrões e prazos estabelecidos neste Edital.</w:t>
      </w:r>
    </w:p>
    <w:p w:rsidR="001971F2" w:rsidRDefault="001971F2" w:rsidP="00D46ADE">
      <w:pPr>
        <w:pStyle w:val="Normal2"/>
        <w:spacing w:line="360" w:lineRule="auto"/>
        <w:jc w:val="both"/>
        <w:rPr>
          <w:color w:val="auto"/>
        </w:rPr>
      </w:pPr>
    </w:p>
    <w:p w:rsidR="00D82247" w:rsidRPr="00CD3DA9" w:rsidRDefault="00D82247" w:rsidP="00D46ADE">
      <w:pPr>
        <w:pStyle w:val="Normal2"/>
        <w:spacing w:line="360" w:lineRule="auto"/>
        <w:jc w:val="both"/>
        <w:rPr>
          <w:color w:val="auto"/>
        </w:rPr>
      </w:pPr>
      <w:r w:rsidRPr="00CD3DA9">
        <w:rPr>
          <w:color w:val="auto"/>
        </w:rPr>
        <w:t>5.4 – Todos os documentos exigidos neste Edital para a instrução do processo de credenciamento deverão ser entregues em envelope lacrado contendo o nome do interessado e núm</w:t>
      </w:r>
      <w:r w:rsidR="00A67039" w:rsidRPr="00CD3DA9">
        <w:rPr>
          <w:color w:val="auto"/>
        </w:rPr>
        <w:t xml:space="preserve">ero do edital de credenciamento, conforme modelo constante do item 4 deste instrumento convocatório. </w:t>
      </w:r>
    </w:p>
    <w:p w:rsidR="001971F2" w:rsidRDefault="001971F2" w:rsidP="00D46ADE">
      <w:pPr>
        <w:pStyle w:val="Normal2"/>
        <w:spacing w:line="360" w:lineRule="auto"/>
        <w:jc w:val="both"/>
        <w:rPr>
          <w:color w:val="auto"/>
        </w:rPr>
      </w:pPr>
    </w:p>
    <w:p w:rsidR="00805AE2" w:rsidRPr="00CD3DA9" w:rsidRDefault="00805AE2" w:rsidP="00D46ADE">
      <w:pPr>
        <w:pStyle w:val="Normal2"/>
        <w:spacing w:line="360" w:lineRule="auto"/>
        <w:jc w:val="both"/>
        <w:rPr>
          <w:color w:val="auto"/>
        </w:rPr>
      </w:pPr>
      <w:r w:rsidRPr="00CD3DA9">
        <w:rPr>
          <w:color w:val="auto"/>
        </w:rPr>
        <w:t xml:space="preserve">5.5 – As informações prestadas no ato da inscrição, assim como a documentação entregue, são de inteira responsabilidade do interessado, cabendo-lhe certificar-se, antes da sua </w:t>
      </w:r>
      <w:r w:rsidRPr="00CD3DA9">
        <w:rPr>
          <w:color w:val="auto"/>
        </w:rPr>
        <w:lastRenderedPageBreak/>
        <w:t xml:space="preserve">inscrição, de que atende a todos os requisitos para participar do processo de credenciamento. </w:t>
      </w:r>
    </w:p>
    <w:p w:rsidR="00805AE2" w:rsidRPr="00CD3DA9" w:rsidRDefault="00805AE2" w:rsidP="00D46ADE">
      <w:pPr>
        <w:pStyle w:val="Normal2"/>
        <w:spacing w:line="360" w:lineRule="auto"/>
        <w:jc w:val="both"/>
        <w:rPr>
          <w:color w:val="auto"/>
        </w:rPr>
      </w:pPr>
    </w:p>
    <w:p w:rsidR="006209B5" w:rsidRPr="00CD3DA9" w:rsidRDefault="00805AE2" w:rsidP="00D46ADE">
      <w:pPr>
        <w:pStyle w:val="Normal2"/>
        <w:spacing w:line="360" w:lineRule="auto"/>
        <w:jc w:val="center"/>
        <w:rPr>
          <w:b/>
          <w:color w:val="auto"/>
        </w:rPr>
      </w:pPr>
      <w:r w:rsidRPr="00CD3DA9">
        <w:rPr>
          <w:b/>
          <w:color w:val="auto"/>
        </w:rPr>
        <w:t>6 – DA ANÁLISE DA DOCUMENTAÇÃO</w:t>
      </w:r>
    </w:p>
    <w:p w:rsidR="006209B5" w:rsidRPr="00CD3DA9" w:rsidRDefault="006209B5" w:rsidP="00D46ADE">
      <w:pPr>
        <w:pStyle w:val="Normal2"/>
        <w:spacing w:line="360" w:lineRule="auto"/>
        <w:jc w:val="both"/>
        <w:rPr>
          <w:b/>
          <w:color w:val="auto"/>
        </w:rPr>
      </w:pPr>
    </w:p>
    <w:p w:rsidR="006209B5" w:rsidRPr="00CD3DA9" w:rsidRDefault="00A67039" w:rsidP="00D46ADE">
      <w:pPr>
        <w:pStyle w:val="Normal2"/>
        <w:spacing w:line="360" w:lineRule="auto"/>
        <w:jc w:val="both"/>
        <w:rPr>
          <w:color w:val="auto"/>
        </w:rPr>
      </w:pPr>
      <w:r w:rsidRPr="00CD3DA9">
        <w:rPr>
          <w:color w:val="auto"/>
        </w:rPr>
        <w:t>6.1</w:t>
      </w:r>
      <w:r w:rsidR="006209B5" w:rsidRPr="00CD3DA9">
        <w:rPr>
          <w:color w:val="auto"/>
        </w:rPr>
        <w:t xml:space="preserve"> – Não serão considerados credenciados os interessados que:</w:t>
      </w:r>
    </w:p>
    <w:p w:rsidR="00A67039" w:rsidRPr="00CD3DA9" w:rsidRDefault="006209B5" w:rsidP="00D46ADE">
      <w:pPr>
        <w:pStyle w:val="Normal2"/>
        <w:numPr>
          <w:ilvl w:val="0"/>
          <w:numId w:val="28"/>
        </w:numPr>
        <w:spacing w:line="360" w:lineRule="auto"/>
        <w:jc w:val="both"/>
        <w:rPr>
          <w:color w:val="auto"/>
        </w:rPr>
      </w:pPr>
      <w:r w:rsidRPr="00CD3DA9">
        <w:rPr>
          <w:color w:val="auto"/>
        </w:rPr>
        <w:t xml:space="preserve">Por qualquer motivo, estejam declarados inidôneos ou punidos com suspensão do direito de licitar ou contratar com a Administração Pública, </w:t>
      </w:r>
      <w:proofErr w:type="gramStart"/>
      <w:r w:rsidRPr="00CD3DA9">
        <w:rPr>
          <w:color w:val="auto"/>
        </w:rPr>
        <w:t>Direta</w:t>
      </w:r>
      <w:proofErr w:type="gramEnd"/>
      <w:r w:rsidRPr="00CD3DA9">
        <w:rPr>
          <w:color w:val="auto"/>
        </w:rPr>
        <w:t>, ou Indireta, Federal, Estadual, ou Municipal, desde que o ato tenha sido publicado no Diário Oficial da União, do Estado ou do Município, pelo órgão que o expediu;</w:t>
      </w:r>
    </w:p>
    <w:p w:rsidR="00A67039" w:rsidRPr="00CD3DA9" w:rsidRDefault="006209B5" w:rsidP="00D46ADE">
      <w:pPr>
        <w:pStyle w:val="Normal2"/>
        <w:numPr>
          <w:ilvl w:val="0"/>
          <w:numId w:val="28"/>
        </w:numPr>
        <w:spacing w:line="360" w:lineRule="auto"/>
        <w:jc w:val="both"/>
        <w:rPr>
          <w:color w:val="auto"/>
        </w:rPr>
      </w:pPr>
      <w:r w:rsidRPr="00CD3DA9">
        <w:rPr>
          <w:color w:val="auto"/>
        </w:rPr>
        <w:t xml:space="preserve">Estejam inadimplentes com as obrigações assumidas junto aos </w:t>
      </w:r>
      <w:r w:rsidR="006A1FD3" w:rsidRPr="00CD3DA9">
        <w:rPr>
          <w:color w:val="auto"/>
        </w:rPr>
        <w:t xml:space="preserve">órgãos </w:t>
      </w:r>
      <w:r w:rsidR="00A67039" w:rsidRPr="00CD3DA9">
        <w:rPr>
          <w:color w:val="auto"/>
        </w:rPr>
        <w:t>de fiscalização municipal.</w:t>
      </w:r>
    </w:p>
    <w:p w:rsidR="00A67039" w:rsidRPr="00CD3DA9" w:rsidRDefault="006209B5" w:rsidP="00D46ADE">
      <w:pPr>
        <w:pStyle w:val="Normal2"/>
        <w:numPr>
          <w:ilvl w:val="0"/>
          <w:numId w:val="28"/>
        </w:numPr>
        <w:spacing w:line="360" w:lineRule="auto"/>
        <w:jc w:val="both"/>
        <w:rPr>
          <w:color w:val="auto"/>
        </w:rPr>
      </w:pPr>
      <w:r w:rsidRPr="00CD3DA9">
        <w:rPr>
          <w:color w:val="auto"/>
        </w:rPr>
        <w:t xml:space="preserve"> Deixarem de apresentar qualquer documentação exigida neste Edital; </w:t>
      </w:r>
    </w:p>
    <w:p w:rsidR="00A67039" w:rsidRPr="00CD3DA9" w:rsidRDefault="006209B5" w:rsidP="00D46ADE">
      <w:pPr>
        <w:pStyle w:val="Normal2"/>
        <w:numPr>
          <w:ilvl w:val="0"/>
          <w:numId w:val="28"/>
        </w:numPr>
        <w:spacing w:line="360" w:lineRule="auto"/>
        <w:jc w:val="both"/>
        <w:rPr>
          <w:color w:val="auto"/>
        </w:rPr>
      </w:pPr>
      <w:r w:rsidRPr="00CD3DA9">
        <w:rPr>
          <w:color w:val="auto"/>
        </w:rPr>
        <w:t>Tenham sido descredenciados pela Prefeitura Municipal de Bueno Brandão anteriormente por descumprimento de cláusula</w:t>
      </w:r>
      <w:r w:rsidR="00A67039" w:rsidRPr="00CD3DA9">
        <w:rPr>
          <w:color w:val="auto"/>
        </w:rPr>
        <w:t>s contratuais ou irregularidades.</w:t>
      </w:r>
    </w:p>
    <w:p w:rsidR="00A67039" w:rsidRPr="00CD3DA9" w:rsidRDefault="00A67039" w:rsidP="00D46ADE">
      <w:pPr>
        <w:pStyle w:val="Normal2"/>
        <w:spacing w:line="360" w:lineRule="auto"/>
        <w:jc w:val="both"/>
        <w:rPr>
          <w:b/>
          <w:color w:val="auto"/>
        </w:rPr>
      </w:pPr>
    </w:p>
    <w:p w:rsidR="006209B5" w:rsidRPr="00CD3DA9" w:rsidRDefault="006209B5" w:rsidP="00D46ADE">
      <w:pPr>
        <w:pStyle w:val="Normal2"/>
        <w:spacing w:line="360" w:lineRule="auto"/>
        <w:jc w:val="center"/>
        <w:rPr>
          <w:b/>
          <w:color w:val="auto"/>
        </w:rPr>
      </w:pPr>
      <w:r w:rsidRPr="00CD3DA9">
        <w:rPr>
          <w:b/>
          <w:color w:val="auto"/>
        </w:rPr>
        <w:t>7 – DA DIVULGAÇÃO DOS RESULTADOS E DOS RECURSOS</w:t>
      </w:r>
    </w:p>
    <w:p w:rsidR="006209B5" w:rsidRPr="00CD3DA9" w:rsidRDefault="006209B5" w:rsidP="00D46ADE">
      <w:pPr>
        <w:pStyle w:val="Normal2"/>
        <w:spacing w:line="360" w:lineRule="auto"/>
        <w:jc w:val="both"/>
        <w:rPr>
          <w:b/>
          <w:color w:val="auto"/>
        </w:rPr>
      </w:pPr>
    </w:p>
    <w:p w:rsidR="00AE50DB" w:rsidRDefault="006209B5" w:rsidP="00D46ADE">
      <w:pPr>
        <w:pStyle w:val="Normal2"/>
        <w:spacing w:line="360" w:lineRule="auto"/>
        <w:jc w:val="both"/>
      </w:pPr>
      <w:r w:rsidRPr="00CD3DA9">
        <w:rPr>
          <w:bCs/>
          <w:color w:val="auto"/>
        </w:rPr>
        <w:t xml:space="preserve">7.1 - A publicação do resultado está inicialmente prevista para o </w:t>
      </w:r>
      <w:r w:rsidR="00C10803" w:rsidRPr="00CD3DA9">
        <w:rPr>
          <w:bCs/>
          <w:color w:val="auto"/>
        </w:rPr>
        <w:t xml:space="preserve">dia </w:t>
      </w:r>
      <w:r w:rsidR="006C5796">
        <w:rPr>
          <w:bCs/>
          <w:color w:val="auto"/>
        </w:rPr>
        <w:t>14</w:t>
      </w:r>
      <w:r w:rsidR="00C10803" w:rsidRPr="00840DDA">
        <w:rPr>
          <w:bCs/>
          <w:color w:val="auto"/>
        </w:rPr>
        <w:t>/06</w:t>
      </w:r>
      <w:r w:rsidRPr="00840DDA">
        <w:rPr>
          <w:color w:val="auto"/>
        </w:rPr>
        <w:t>/</w:t>
      </w:r>
      <w:r w:rsidR="00042DEE" w:rsidRPr="00840DDA">
        <w:rPr>
          <w:color w:val="auto"/>
        </w:rPr>
        <w:t>20</w:t>
      </w:r>
      <w:r w:rsidR="001971F2" w:rsidRPr="00840DDA">
        <w:rPr>
          <w:color w:val="auto"/>
        </w:rPr>
        <w:t>2</w:t>
      </w:r>
      <w:r w:rsidR="006C5796">
        <w:rPr>
          <w:color w:val="auto"/>
        </w:rPr>
        <w:t>4</w:t>
      </w:r>
      <w:r w:rsidR="00AA6B0C" w:rsidRPr="00CD3DA9">
        <w:rPr>
          <w:color w:val="auto"/>
        </w:rPr>
        <w:t>, a partir das 16h30min.</w:t>
      </w:r>
      <w:r w:rsidR="00AC7259">
        <w:rPr>
          <w:color w:val="auto"/>
        </w:rPr>
        <w:t xml:space="preserve"> </w:t>
      </w:r>
      <w:r w:rsidRPr="00CD3DA9">
        <w:rPr>
          <w:bCs/>
          <w:color w:val="auto"/>
        </w:rPr>
        <w:t xml:space="preserve">e poderá ser acessada no endereço eletrônico </w:t>
      </w:r>
      <w:hyperlink r:id="rId9" w:history="1">
        <w:r w:rsidRPr="00CD3DA9">
          <w:rPr>
            <w:rStyle w:val="Hyperlink"/>
          </w:rPr>
          <w:t>www.buenobrandao.mg.gov.br</w:t>
        </w:r>
      </w:hyperlink>
      <w:r w:rsidR="00A31C4C" w:rsidRPr="00CD3DA9">
        <w:t>.</w:t>
      </w:r>
    </w:p>
    <w:p w:rsidR="001971F2" w:rsidRPr="00CD3DA9" w:rsidRDefault="001971F2" w:rsidP="00D46ADE">
      <w:pPr>
        <w:pStyle w:val="Normal2"/>
        <w:spacing w:line="360" w:lineRule="auto"/>
        <w:jc w:val="both"/>
        <w:rPr>
          <w:color w:val="auto"/>
        </w:rPr>
      </w:pPr>
    </w:p>
    <w:p w:rsidR="006209B5" w:rsidRDefault="006209B5" w:rsidP="00D46ADE">
      <w:pPr>
        <w:pStyle w:val="Normal2"/>
        <w:spacing w:line="360" w:lineRule="auto"/>
        <w:jc w:val="both"/>
        <w:rPr>
          <w:color w:val="auto"/>
        </w:rPr>
      </w:pPr>
      <w:r w:rsidRPr="00CD3DA9">
        <w:rPr>
          <w:bCs/>
          <w:color w:val="auto"/>
        </w:rPr>
        <w:t xml:space="preserve">7.2 - </w:t>
      </w:r>
      <w:r w:rsidRPr="00CD3DA9">
        <w:rPr>
          <w:color w:val="auto"/>
        </w:rPr>
        <w:t xml:space="preserve">Caberá recurso administrativo no prazo de </w:t>
      </w:r>
      <w:r w:rsidR="009D0D3C" w:rsidRPr="00CD3DA9">
        <w:rPr>
          <w:color w:val="auto"/>
        </w:rPr>
        <w:t>02</w:t>
      </w:r>
      <w:r w:rsidRPr="00CD3DA9">
        <w:rPr>
          <w:color w:val="auto"/>
        </w:rPr>
        <w:t xml:space="preserve"> dias úteis contados do primeiro dia subsequente à data da divulgação.</w:t>
      </w:r>
    </w:p>
    <w:p w:rsidR="001971F2" w:rsidRPr="00CD3DA9" w:rsidRDefault="001971F2" w:rsidP="00D46ADE">
      <w:pPr>
        <w:pStyle w:val="Normal2"/>
        <w:spacing w:line="360" w:lineRule="auto"/>
        <w:jc w:val="both"/>
        <w:rPr>
          <w:color w:val="auto"/>
        </w:rPr>
      </w:pPr>
    </w:p>
    <w:p w:rsidR="006209B5" w:rsidRDefault="006209B5" w:rsidP="00D46ADE">
      <w:pPr>
        <w:pStyle w:val="Normal2"/>
        <w:spacing w:line="360" w:lineRule="auto"/>
        <w:jc w:val="both"/>
        <w:rPr>
          <w:color w:val="auto"/>
        </w:rPr>
      </w:pPr>
      <w:r w:rsidRPr="00CD3DA9">
        <w:rPr>
          <w:color w:val="auto"/>
        </w:rPr>
        <w:t>7.3 - Somente o próprio interessado ou seu representante legalmente habilitado poderão interpor recurso em via original e cópia para atestar o seu recebimento.</w:t>
      </w:r>
    </w:p>
    <w:p w:rsidR="001971F2" w:rsidRPr="00CD3DA9" w:rsidRDefault="001971F2" w:rsidP="00D46ADE">
      <w:pPr>
        <w:pStyle w:val="Normal2"/>
        <w:spacing w:line="360" w:lineRule="auto"/>
        <w:jc w:val="both"/>
        <w:rPr>
          <w:bCs/>
          <w:color w:val="auto"/>
        </w:rPr>
      </w:pPr>
    </w:p>
    <w:p w:rsidR="006209B5" w:rsidRDefault="006209B5" w:rsidP="00D46ADE">
      <w:pPr>
        <w:pStyle w:val="Normal2"/>
        <w:spacing w:line="360" w:lineRule="auto"/>
        <w:jc w:val="both"/>
        <w:rPr>
          <w:color w:val="auto"/>
        </w:rPr>
      </w:pPr>
      <w:r w:rsidRPr="00CD3DA9">
        <w:rPr>
          <w:bCs/>
          <w:color w:val="auto"/>
        </w:rPr>
        <w:t xml:space="preserve">7.4 - </w:t>
      </w:r>
      <w:r w:rsidRPr="00CD3DA9">
        <w:rPr>
          <w:color w:val="auto"/>
        </w:rPr>
        <w:t>Os recursos serão recebidos sem efeito suspensivo, sal</w:t>
      </w:r>
      <w:r w:rsidR="00AE50DB" w:rsidRPr="00CD3DA9">
        <w:rPr>
          <w:color w:val="auto"/>
        </w:rPr>
        <w:t xml:space="preserve">vo quando, por sua relevância, </w:t>
      </w:r>
      <w:r w:rsidR="000D5CA0">
        <w:rPr>
          <w:color w:val="auto"/>
        </w:rPr>
        <w:t>a Secretaria</w:t>
      </w:r>
      <w:r w:rsidR="00AE50DB" w:rsidRPr="00CD3DA9">
        <w:rPr>
          <w:color w:val="auto"/>
        </w:rPr>
        <w:t xml:space="preserve"> de Administração</w:t>
      </w:r>
      <w:r w:rsidR="000D5CA0">
        <w:rPr>
          <w:color w:val="auto"/>
        </w:rPr>
        <w:t xml:space="preserve"> e Planejamento</w:t>
      </w:r>
      <w:r w:rsidRPr="00CD3DA9">
        <w:rPr>
          <w:color w:val="auto"/>
        </w:rPr>
        <w:t xml:space="preserve"> da Prefeitura Municipal de Bueno Brandão julgar conveniente a suspensão dos efeitos da decisão recorrida.</w:t>
      </w:r>
    </w:p>
    <w:p w:rsidR="001971F2" w:rsidRPr="00CD3DA9" w:rsidRDefault="001971F2" w:rsidP="00D46ADE">
      <w:pPr>
        <w:pStyle w:val="Normal2"/>
        <w:spacing w:line="360" w:lineRule="auto"/>
        <w:jc w:val="both"/>
        <w:rPr>
          <w:bCs/>
          <w:color w:val="auto"/>
        </w:rPr>
      </w:pPr>
    </w:p>
    <w:p w:rsidR="006209B5" w:rsidRDefault="006209B5" w:rsidP="00D46ADE">
      <w:pPr>
        <w:pStyle w:val="Normal2"/>
        <w:spacing w:line="360" w:lineRule="auto"/>
        <w:jc w:val="both"/>
        <w:rPr>
          <w:bCs/>
          <w:color w:val="auto"/>
        </w:rPr>
      </w:pPr>
      <w:r w:rsidRPr="00CD3DA9">
        <w:rPr>
          <w:bCs/>
          <w:color w:val="auto"/>
        </w:rPr>
        <w:t xml:space="preserve">7.5 - O recurso limitar-se-á a questões de habilitação, considerando, exclusivamente, a documentação apresentada no ato da inscrição, não sendo considerado documento anexado em fase de recurso. Serão conhecidos somente os pedidos de revisão </w:t>
      </w:r>
      <w:r w:rsidRPr="00CD3DA9">
        <w:rPr>
          <w:bCs/>
          <w:color w:val="auto"/>
        </w:rPr>
        <w:lastRenderedPageBreak/>
        <w:t xml:space="preserve">tempestivos, motivados e não protelatórios. </w:t>
      </w:r>
    </w:p>
    <w:p w:rsidR="001971F2" w:rsidRPr="00CD3DA9" w:rsidRDefault="001971F2" w:rsidP="00D46ADE">
      <w:pPr>
        <w:pStyle w:val="Normal2"/>
        <w:spacing w:line="360" w:lineRule="auto"/>
        <w:jc w:val="both"/>
        <w:rPr>
          <w:bCs/>
          <w:color w:val="auto"/>
        </w:rPr>
      </w:pPr>
    </w:p>
    <w:p w:rsidR="006209B5" w:rsidRDefault="006209B5" w:rsidP="00D46ADE">
      <w:pPr>
        <w:pStyle w:val="Normal2"/>
        <w:spacing w:line="360" w:lineRule="auto"/>
        <w:jc w:val="both"/>
        <w:rPr>
          <w:bCs/>
          <w:color w:val="auto"/>
        </w:rPr>
      </w:pPr>
      <w:r w:rsidRPr="00CD3DA9">
        <w:rPr>
          <w:bCs/>
          <w:color w:val="auto"/>
        </w:rPr>
        <w:t>7.6 - Não serão admitidos mais de um recurso do interessado versando sobre o mesmo motivo de contestação.</w:t>
      </w:r>
    </w:p>
    <w:p w:rsidR="001971F2" w:rsidRPr="00CD3DA9" w:rsidRDefault="001971F2" w:rsidP="00D46ADE">
      <w:pPr>
        <w:pStyle w:val="Normal2"/>
        <w:spacing w:line="360" w:lineRule="auto"/>
        <w:jc w:val="both"/>
        <w:rPr>
          <w:bCs/>
          <w:color w:val="auto"/>
        </w:rPr>
      </w:pPr>
    </w:p>
    <w:p w:rsidR="006209B5" w:rsidRDefault="006209B5" w:rsidP="00D46ADE">
      <w:pPr>
        <w:pStyle w:val="Normal2"/>
        <w:spacing w:line="360" w:lineRule="auto"/>
        <w:jc w:val="both"/>
        <w:rPr>
          <w:color w:val="auto"/>
          <w:u w:val="single"/>
        </w:rPr>
      </w:pPr>
      <w:r w:rsidRPr="00CD3DA9">
        <w:rPr>
          <w:bCs/>
          <w:color w:val="auto"/>
        </w:rPr>
        <w:t xml:space="preserve">7.7 - </w:t>
      </w:r>
      <w:r w:rsidRPr="00CD3DA9">
        <w:rPr>
          <w:color w:val="auto"/>
        </w:rPr>
        <w:t xml:space="preserve">Somente serão admitidos recursos administrativos protocolados na sede da </w:t>
      </w:r>
      <w:r w:rsidR="004707F3" w:rsidRPr="00CD3DA9">
        <w:rPr>
          <w:color w:val="auto"/>
        </w:rPr>
        <w:t>Prefeitura Municipal de Bueno Brandão</w:t>
      </w:r>
      <w:r w:rsidRPr="00CD3DA9">
        <w:rPr>
          <w:color w:val="auto"/>
        </w:rPr>
        <w:t>, localizada na</w:t>
      </w:r>
      <w:r w:rsidR="004707F3" w:rsidRPr="00CD3DA9">
        <w:t xml:space="preserve"> Rua Afonso Pena, 225, Centro, CEP 37578-000, Bueno Brandão, </w:t>
      </w:r>
      <w:r w:rsidR="00AE50DB" w:rsidRPr="00CD3DA9">
        <w:rPr>
          <w:color w:val="auto"/>
        </w:rPr>
        <w:t xml:space="preserve">MG, endereçado </w:t>
      </w:r>
      <w:r w:rsidR="000D5CA0">
        <w:rPr>
          <w:color w:val="auto"/>
        </w:rPr>
        <w:t>à Secretaria Municipal</w:t>
      </w:r>
      <w:r w:rsidR="001C27E8" w:rsidRPr="00CD3DA9">
        <w:rPr>
          <w:color w:val="auto"/>
        </w:rPr>
        <w:t xml:space="preserve"> de Administração</w:t>
      </w:r>
      <w:r w:rsidR="000D5CA0">
        <w:rPr>
          <w:color w:val="auto"/>
        </w:rPr>
        <w:t xml:space="preserve"> e Planejamento</w:t>
      </w:r>
      <w:r w:rsidR="00AE50DB" w:rsidRPr="00CD3DA9">
        <w:rPr>
          <w:color w:val="auto"/>
        </w:rPr>
        <w:t xml:space="preserve"> da Prefeitura de Bueno Brandão</w:t>
      </w:r>
      <w:r w:rsidR="004707F3" w:rsidRPr="00CD3DA9">
        <w:rPr>
          <w:color w:val="auto"/>
        </w:rPr>
        <w:t>.</w:t>
      </w:r>
      <w:r w:rsidR="001971F2">
        <w:rPr>
          <w:color w:val="auto"/>
        </w:rPr>
        <w:t xml:space="preserve"> </w:t>
      </w:r>
      <w:r w:rsidRPr="00CD3DA9">
        <w:rPr>
          <w:color w:val="auto"/>
          <w:u w:val="single"/>
        </w:rPr>
        <w:t>Não serão aceitos recursos por fax ou correio eletrônico, nem fora dos prazos estabelecidos neste Edital.</w:t>
      </w:r>
    </w:p>
    <w:p w:rsidR="001971F2" w:rsidRPr="001971F2" w:rsidRDefault="001971F2" w:rsidP="00D46ADE">
      <w:pPr>
        <w:pStyle w:val="Normal2"/>
        <w:spacing w:line="360" w:lineRule="auto"/>
        <w:jc w:val="both"/>
        <w:rPr>
          <w:color w:val="auto"/>
        </w:rPr>
      </w:pPr>
    </w:p>
    <w:p w:rsidR="006209B5" w:rsidRDefault="006209B5" w:rsidP="00D46ADE">
      <w:pPr>
        <w:pStyle w:val="Normal2"/>
        <w:spacing w:line="360" w:lineRule="auto"/>
        <w:jc w:val="both"/>
        <w:rPr>
          <w:color w:val="auto"/>
        </w:rPr>
      </w:pPr>
      <w:r w:rsidRPr="00CD3DA9">
        <w:rPr>
          <w:bCs/>
          <w:color w:val="auto"/>
        </w:rPr>
        <w:t>7.8</w:t>
      </w:r>
      <w:r w:rsidR="000D5CA0">
        <w:rPr>
          <w:bCs/>
          <w:color w:val="auto"/>
        </w:rPr>
        <w:t xml:space="preserve"> </w:t>
      </w:r>
      <w:r w:rsidRPr="00CD3DA9">
        <w:rPr>
          <w:bCs/>
          <w:color w:val="auto"/>
        </w:rPr>
        <w:t xml:space="preserve">- </w:t>
      </w:r>
      <w:r w:rsidRPr="00CD3DA9">
        <w:rPr>
          <w:color w:val="auto"/>
        </w:rPr>
        <w:t xml:space="preserve">Após análise preliminar, o recurso será encaminhado à </w:t>
      </w:r>
      <w:r w:rsidR="00AE50DB" w:rsidRPr="00CD3DA9">
        <w:rPr>
          <w:color w:val="auto"/>
        </w:rPr>
        <w:t xml:space="preserve">Comissão </w:t>
      </w:r>
      <w:r w:rsidR="001C27E8" w:rsidRPr="00CD3DA9">
        <w:rPr>
          <w:color w:val="auto"/>
        </w:rPr>
        <w:t>Especial</w:t>
      </w:r>
      <w:r w:rsidR="0077780D">
        <w:rPr>
          <w:color w:val="auto"/>
        </w:rPr>
        <w:t xml:space="preserve"> </w:t>
      </w:r>
      <w:r w:rsidRPr="00CD3DA9">
        <w:rPr>
          <w:color w:val="auto"/>
        </w:rPr>
        <w:t xml:space="preserve">que juntamente com a Procuradoria </w:t>
      </w:r>
      <w:r w:rsidR="004A60C9" w:rsidRPr="00CD3DA9">
        <w:rPr>
          <w:color w:val="auto"/>
        </w:rPr>
        <w:t>do Município</w:t>
      </w:r>
      <w:r w:rsidRPr="00CD3DA9">
        <w:rPr>
          <w:color w:val="auto"/>
        </w:rPr>
        <w:t xml:space="preserve"> emitirão parecer quanto aos questionamentos elencados no recurso.</w:t>
      </w:r>
    </w:p>
    <w:p w:rsidR="001971F2" w:rsidRPr="00CD3DA9" w:rsidRDefault="001971F2" w:rsidP="00D46ADE">
      <w:pPr>
        <w:pStyle w:val="Normal2"/>
        <w:spacing w:line="360" w:lineRule="auto"/>
        <w:jc w:val="both"/>
        <w:rPr>
          <w:bCs/>
          <w:color w:val="auto"/>
        </w:rPr>
      </w:pPr>
    </w:p>
    <w:p w:rsidR="006209B5" w:rsidRPr="00CD3DA9" w:rsidRDefault="006209B5" w:rsidP="00D46ADE">
      <w:pPr>
        <w:pStyle w:val="Normal2"/>
        <w:spacing w:line="360" w:lineRule="auto"/>
        <w:jc w:val="both"/>
        <w:rPr>
          <w:color w:val="auto"/>
        </w:rPr>
      </w:pPr>
      <w:r w:rsidRPr="00CD3DA9">
        <w:rPr>
          <w:bCs/>
          <w:color w:val="auto"/>
        </w:rPr>
        <w:t>7.9</w:t>
      </w:r>
      <w:r w:rsidR="000D5CA0">
        <w:rPr>
          <w:bCs/>
          <w:color w:val="auto"/>
        </w:rPr>
        <w:t xml:space="preserve"> </w:t>
      </w:r>
      <w:r w:rsidRPr="00CD3DA9">
        <w:rPr>
          <w:bCs/>
          <w:color w:val="auto"/>
        </w:rPr>
        <w:t>-</w:t>
      </w:r>
      <w:r w:rsidRPr="00CD3DA9">
        <w:rPr>
          <w:color w:val="auto"/>
        </w:rPr>
        <w:t xml:space="preserve"> Os resultados dos recursos interpos</w:t>
      </w:r>
      <w:r w:rsidR="00AE50DB" w:rsidRPr="00CD3DA9">
        <w:rPr>
          <w:color w:val="auto"/>
        </w:rPr>
        <w:t>tos serão divulgados por meio da imprensa oficial do município.</w:t>
      </w:r>
    </w:p>
    <w:p w:rsidR="00AE50DB" w:rsidRPr="00CD3DA9" w:rsidRDefault="00AE50DB" w:rsidP="00D46ADE">
      <w:pPr>
        <w:pStyle w:val="Normal2"/>
        <w:spacing w:line="360" w:lineRule="auto"/>
        <w:jc w:val="both"/>
        <w:rPr>
          <w:b/>
          <w:color w:val="auto"/>
        </w:rPr>
      </w:pPr>
    </w:p>
    <w:p w:rsidR="004A60C9" w:rsidRPr="00CD3DA9" w:rsidRDefault="004A60C9" w:rsidP="00D46ADE">
      <w:pPr>
        <w:pStyle w:val="Normal2"/>
        <w:spacing w:line="360" w:lineRule="auto"/>
        <w:jc w:val="center"/>
        <w:rPr>
          <w:b/>
          <w:color w:val="auto"/>
        </w:rPr>
      </w:pPr>
      <w:r w:rsidRPr="00884BC2">
        <w:rPr>
          <w:b/>
          <w:color w:val="auto"/>
        </w:rPr>
        <w:t xml:space="preserve">8 – DA CONTRATAÇÃO </w:t>
      </w:r>
      <w:r w:rsidR="00AE50DB" w:rsidRPr="00884BC2">
        <w:rPr>
          <w:b/>
          <w:color w:val="auto"/>
        </w:rPr>
        <w:t>E SORTEIO</w:t>
      </w:r>
    </w:p>
    <w:p w:rsidR="004A60C9" w:rsidRPr="00CD3DA9" w:rsidRDefault="004A60C9" w:rsidP="00D46ADE">
      <w:pPr>
        <w:pStyle w:val="Normal2"/>
        <w:spacing w:line="360" w:lineRule="auto"/>
        <w:jc w:val="both"/>
        <w:rPr>
          <w:bCs/>
          <w:color w:val="auto"/>
        </w:rPr>
      </w:pPr>
    </w:p>
    <w:p w:rsidR="0077780D" w:rsidRDefault="004A60C9" w:rsidP="00D46ADE">
      <w:pPr>
        <w:pStyle w:val="Normal2"/>
        <w:spacing w:line="360" w:lineRule="auto"/>
        <w:jc w:val="both"/>
        <w:rPr>
          <w:bCs/>
          <w:color w:val="auto"/>
        </w:rPr>
      </w:pPr>
      <w:r w:rsidRPr="00CD3DA9">
        <w:rPr>
          <w:bCs/>
          <w:color w:val="auto"/>
        </w:rPr>
        <w:t xml:space="preserve">8.1 - Os interessados que forem habilitados serão </w:t>
      </w:r>
      <w:r w:rsidR="00BD69F1" w:rsidRPr="00CD3DA9">
        <w:rPr>
          <w:bCs/>
          <w:color w:val="auto"/>
        </w:rPr>
        <w:t xml:space="preserve">chamados para </w:t>
      </w:r>
      <w:r w:rsidR="00AE50DB" w:rsidRPr="00CD3DA9">
        <w:rPr>
          <w:bCs/>
          <w:color w:val="auto"/>
        </w:rPr>
        <w:t>participar do sorteio</w:t>
      </w:r>
      <w:r w:rsidR="004425DF" w:rsidRPr="00CD3DA9">
        <w:rPr>
          <w:bCs/>
          <w:color w:val="auto"/>
        </w:rPr>
        <w:t xml:space="preserve">, que definirá qual o estande de cada credenciado, </w:t>
      </w:r>
      <w:r w:rsidR="00AE50DB" w:rsidRPr="00CD3DA9">
        <w:rPr>
          <w:bCs/>
          <w:color w:val="auto"/>
        </w:rPr>
        <w:t>e logo após</w:t>
      </w:r>
      <w:r w:rsidR="0077780D">
        <w:rPr>
          <w:bCs/>
          <w:color w:val="auto"/>
        </w:rPr>
        <w:t>, no caso de concessão de uso onerosa,</w:t>
      </w:r>
      <w:r w:rsidR="00AE50DB" w:rsidRPr="00CD3DA9">
        <w:rPr>
          <w:bCs/>
          <w:color w:val="auto"/>
        </w:rPr>
        <w:t xml:space="preserve"> </w:t>
      </w:r>
      <w:r w:rsidR="00BD69F1" w:rsidRPr="00CD3DA9">
        <w:rPr>
          <w:bCs/>
          <w:color w:val="auto"/>
        </w:rPr>
        <w:t>fazer o pagamento da concessão de uso</w:t>
      </w:r>
      <w:r w:rsidR="006A1FD3" w:rsidRPr="00CD3DA9">
        <w:rPr>
          <w:bCs/>
          <w:color w:val="auto"/>
        </w:rPr>
        <w:t xml:space="preserve"> onerosa do </w:t>
      </w:r>
      <w:r w:rsidR="007A4129" w:rsidRPr="00CD3DA9">
        <w:rPr>
          <w:bCs/>
          <w:color w:val="auto"/>
        </w:rPr>
        <w:t>estande</w:t>
      </w:r>
      <w:r w:rsidR="00B95677" w:rsidRPr="00CD3DA9">
        <w:rPr>
          <w:bCs/>
          <w:color w:val="auto"/>
        </w:rPr>
        <w:t xml:space="preserve">, </w:t>
      </w:r>
      <w:r w:rsidR="00B95677" w:rsidRPr="0077780D">
        <w:rPr>
          <w:bCs/>
          <w:color w:val="auto"/>
        </w:rPr>
        <w:t>no valor d</w:t>
      </w:r>
      <w:r w:rsidR="00BD69F1" w:rsidRPr="0077780D">
        <w:rPr>
          <w:bCs/>
          <w:color w:val="auto"/>
        </w:rPr>
        <w:t xml:space="preserve">e R$ </w:t>
      </w:r>
      <w:r w:rsidR="0077780D" w:rsidRPr="0077780D">
        <w:rPr>
          <w:bCs/>
          <w:color w:val="auto"/>
        </w:rPr>
        <w:t>7</w:t>
      </w:r>
      <w:r w:rsidR="00185D28">
        <w:rPr>
          <w:bCs/>
          <w:color w:val="auto"/>
        </w:rPr>
        <w:t>32,34</w:t>
      </w:r>
      <w:r w:rsidR="00AE50DB" w:rsidRPr="0077780D">
        <w:rPr>
          <w:bCs/>
          <w:color w:val="auto"/>
        </w:rPr>
        <w:t xml:space="preserve"> </w:t>
      </w:r>
      <w:r w:rsidR="00BD69F1" w:rsidRPr="0077780D">
        <w:rPr>
          <w:bCs/>
          <w:color w:val="auto"/>
        </w:rPr>
        <w:t>(</w:t>
      </w:r>
      <w:r w:rsidR="0077780D" w:rsidRPr="0077780D">
        <w:rPr>
          <w:bCs/>
          <w:color w:val="auto"/>
        </w:rPr>
        <w:t>setecentos</w:t>
      </w:r>
      <w:r w:rsidR="00185D28">
        <w:rPr>
          <w:bCs/>
          <w:color w:val="auto"/>
        </w:rPr>
        <w:t xml:space="preserve"> e trinta e dois</w:t>
      </w:r>
      <w:r w:rsidR="00AE50DB" w:rsidRPr="0077780D">
        <w:rPr>
          <w:bCs/>
          <w:color w:val="auto"/>
        </w:rPr>
        <w:t xml:space="preserve"> reais</w:t>
      </w:r>
      <w:r w:rsidR="00185D28">
        <w:rPr>
          <w:bCs/>
          <w:color w:val="auto"/>
        </w:rPr>
        <w:t xml:space="preserve"> e trinta e quatro centavos</w:t>
      </w:r>
      <w:r w:rsidR="0035414B" w:rsidRPr="0077780D">
        <w:rPr>
          <w:bCs/>
          <w:color w:val="auto"/>
        </w:rPr>
        <w:t>)</w:t>
      </w:r>
      <w:r w:rsidR="0077780D" w:rsidRPr="0077780D">
        <w:rPr>
          <w:bCs/>
          <w:color w:val="auto"/>
        </w:rPr>
        <w:t xml:space="preserve"> cada estande</w:t>
      </w:r>
      <w:r w:rsidR="006A1FD3" w:rsidRPr="0077780D">
        <w:rPr>
          <w:bCs/>
          <w:color w:val="auto"/>
        </w:rPr>
        <w:t>,</w:t>
      </w:r>
      <w:r w:rsidR="0035414B" w:rsidRPr="0077780D">
        <w:rPr>
          <w:bCs/>
          <w:color w:val="auto"/>
        </w:rPr>
        <w:t xml:space="preserve"> </w:t>
      </w:r>
      <w:r w:rsidR="0035414B" w:rsidRPr="00CD3DA9">
        <w:rPr>
          <w:bCs/>
          <w:color w:val="auto"/>
        </w:rPr>
        <w:t>cujo título será emitido pelo setor de tributos da municipalidade</w:t>
      </w:r>
      <w:r w:rsidR="0077780D">
        <w:rPr>
          <w:bCs/>
          <w:color w:val="auto"/>
        </w:rPr>
        <w:t>.</w:t>
      </w:r>
    </w:p>
    <w:p w:rsidR="0077780D" w:rsidRDefault="0077780D" w:rsidP="00D46ADE">
      <w:pPr>
        <w:pStyle w:val="Normal2"/>
        <w:spacing w:line="360" w:lineRule="auto"/>
        <w:jc w:val="both"/>
        <w:rPr>
          <w:bCs/>
          <w:color w:val="auto"/>
        </w:rPr>
      </w:pPr>
    </w:p>
    <w:p w:rsidR="0077780D" w:rsidRDefault="0077780D" w:rsidP="00D46ADE">
      <w:pPr>
        <w:pStyle w:val="Normal2"/>
        <w:spacing w:line="360" w:lineRule="auto"/>
        <w:jc w:val="both"/>
        <w:rPr>
          <w:bCs/>
          <w:color w:val="auto"/>
        </w:rPr>
      </w:pPr>
      <w:r>
        <w:rPr>
          <w:bCs/>
          <w:color w:val="auto"/>
        </w:rPr>
        <w:t>8.1.1 –</w:t>
      </w:r>
      <w:r w:rsidR="00B95677" w:rsidRPr="00CD3DA9">
        <w:rPr>
          <w:bCs/>
          <w:color w:val="auto"/>
        </w:rPr>
        <w:t xml:space="preserve"> </w:t>
      </w:r>
      <w:r>
        <w:rPr>
          <w:bCs/>
          <w:color w:val="auto"/>
        </w:rPr>
        <w:t>P</w:t>
      </w:r>
      <w:r w:rsidR="00B95677" w:rsidRPr="00CD3DA9">
        <w:rPr>
          <w:bCs/>
          <w:color w:val="auto"/>
        </w:rPr>
        <w:t>osteriormente</w:t>
      </w:r>
      <w:r>
        <w:rPr>
          <w:bCs/>
          <w:color w:val="auto"/>
        </w:rPr>
        <w:t xml:space="preserve"> todos deverão</w:t>
      </w:r>
      <w:r w:rsidR="00B95677" w:rsidRPr="00CD3DA9">
        <w:rPr>
          <w:bCs/>
          <w:color w:val="auto"/>
        </w:rPr>
        <w:t xml:space="preserve"> assinar o contrato, </w:t>
      </w:r>
      <w:r w:rsidR="004A60C9" w:rsidRPr="00CD3DA9">
        <w:rPr>
          <w:bCs/>
          <w:color w:val="auto"/>
        </w:rPr>
        <w:t>no qual se estabelecerão os direitos, obrigações e responsabilidades das partes.</w:t>
      </w:r>
      <w:r w:rsidR="001971F2">
        <w:rPr>
          <w:bCs/>
          <w:color w:val="auto"/>
        </w:rPr>
        <w:t xml:space="preserve"> </w:t>
      </w:r>
    </w:p>
    <w:p w:rsidR="0077780D" w:rsidRDefault="0077780D" w:rsidP="00D46ADE">
      <w:pPr>
        <w:pStyle w:val="Normal2"/>
        <w:spacing w:line="360" w:lineRule="auto"/>
        <w:jc w:val="both"/>
        <w:rPr>
          <w:bCs/>
          <w:color w:val="auto"/>
        </w:rPr>
      </w:pPr>
    </w:p>
    <w:p w:rsidR="004A60C9" w:rsidRPr="00CD3DA9" w:rsidRDefault="0077780D" w:rsidP="00D46ADE">
      <w:pPr>
        <w:pStyle w:val="Normal2"/>
        <w:spacing w:line="360" w:lineRule="auto"/>
        <w:jc w:val="both"/>
        <w:rPr>
          <w:bCs/>
          <w:color w:val="auto"/>
        </w:rPr>
      </w:pPr>
      <w:r>
        <w:rPr>
          <w:bCs/>
          <w:color w:val="auto"/>
        </w:rPr>
        <w:t xml:space="preserve">8.1.2 - </w:t>
      </w:r>
      <w:r w:rsidR="004A60C9" w:rsidRPr="00CD3DA9">
        <w:rPr>
          <w:color w:val="auto"/>
        </w:rPr>
        <w:t>A convocação será realizada por meio de contato telefônico e envio de correio eletrônico.</w:t>
      </w:r>
    </w:p>
    <w:p w:rsidR="001971F2" w:rsidRDefault="001971F2" w:rsidP="00D46ADE">
      <w:pPr>
        <w:pStyle w:val="Normal2"/>
        <w:spacing w:line="360" w:lineRule="auto"/>
        <w:jc w:val="both"/>
        <w:rPr>
          <w:bCs/>
          <w:color w:val="auto"/>
        </w:rPr>
      </w:pPr>
    </w:p>
    <w:p w:rsidR="004A60C9" w:rsidRPr="00CD3DA9" w:rsidRDefault="004A60C9" w:rsidP="00D46ADE">
      <w:pPr>
        <w:pStyle w:val="Normal2"/>
        <w:spacing w:line="360" w:lineRule="auto"/>
        <w:jc w:val="both"/>
        <w:rPr>
          <w:bCs/>
          <w:color w:val="auto"/>
        </w:rPr>
      </w:pPr>
      <w:r w:rsidRPr="00CD3DA9">
        <w:rPr>
          <w:bCs/>
          <w:color w:val="auto"/>
        </w:rPr>
        <w:t xml:space="preserve">8.2 - O contrato terá </w:t>
      </w:r>
      <w:r w:rsidR="002B659D" w:rsidRPr="00CD3DA9">
        <w:rPr>
          <w:bCs/>
          <w:color w:val="auto"/>
        </w:rPr>
        <w:t xml:space="preserve">a </w:t>
      </w:r>
      <w:r w:rsidR="00BD69F1" w:rsidRPr="00CD3DA9">
        <w:rPr>
          <w:bCs/>
          <w:color w:val="auto"/>
        </w:rPr>
        <w:t xml:space="preserve">vigência da montagem </w:t>
      </w:r>
      <w:r w:rsidR="007A4129" w:rsidRPr="00CD3DA9">
        <w:rPr>
          <w:bCs/>
          <w:color w:val="auto"/>
        </w:rPr>
        <w:t>do estande</w:t>
      </w:r>
      <w:r w:rsidR="00BD69F1" w:rsidRPr="00CD3DA9">
        <w:rPr>
          <w:bCs/>
          <w:color w:val="auto"/>
        </w:rPr>
        <w:t xml:space="preserve"> até sua retirada.</w:t>
      </w:r>
    </w:p>
    <w:p w:rsidR="001971F2" w:rsidRDefault="001971F2" w:rsidP="00D46ADE">
      <w:pPr>
        <w:pStyle w:val="Normal2"/>
        <w:spacing w:line="360" w:lineRule="auto"/>
        <w:jc w:val="both"/>
        <w:rPr>
          <w:color w:val="auto"/>
        </w:rPr>
      </w:pPr>
    </w:p>
    <w:p w:rsidR="004A60C9" w:rsidRPr="00CD3DA9" w:rsidRDefault="00587B9F" w:rsidP="00D46ADE">
      <w:pPr>
        <w:pStyle w:val="Normal2"/>
        <w:spacing w:line="360" w:lineRule="auto"/>
        <w:jc w:val="both"/>
        <w:rPr>
          <w:color w:val="auto"/>
        </w:rPr>
      </w:pPr>
      <w:r w:rsidRPr="00CD3DA9">
        <w:rPr>
          <w:color w:val="auto"/>
        </w:rPr>
        <w:lastRenderedPageBreak/>
        <w:t>8.3</w:t>
      </w:r>
      <w:r w:rsidR="004A60C9" w:rsidRPr="00CD3DA9">
        <w:rPr>
          <w:color w:val="auto"/>
        </w:rPr>
        <w:t xml:space="preserve"> - Todos os nomes credenciados, nos prazos previstos neste edital, serão sorteados. A ordem de sorteio destes nomes estabelecerá uma ordem de chamada dos credenciados. Desta forma, o primeiro sorteado será convocado para primeira nece</w:t>
      </w:r>
      <w:r w:rsidR="006F2460" w:rsidRPr="00CD3DA9">
        <w:rPr>
          <w:color w:val="auto"/>
        </w:rPr>
        <w:t>ssidade e assim sucessivamente.</w:t>
      </w:r>
    </w:p>
    <w:p w:rsidR="005268FD" w:rsidRDefault="005268FD" w:rsidP="00D46ADE">
      <w:pPr>
        <w:pStyle w:val="Normal2"/>
        <w:spacing w:line="360" w:lineRule="auto"/>
        <w:jc w:val="both"/>
        <w:rPr>
          <w:color w:val="auto"/>
        </w:rPr>
      </w:pPr>
    </w:p>
    <w:p w:rsidR="004A60C9" w:rsidRDefault="00587B9F" w:rsidP="00D46ADE">
      <w:pPr>
        <w:pStyle w:val="Normal2"/>
        <w:spacing w:line="360" w:lineRule="auto"/>
        <w:jc w:val="both"/>
        <w:rPr>
          <w:b/>
          <w:color w:val="auto"/>
        </w:rPr>
      </w:pPr>
      <w:r w:rsidRPr="00CD3DA9">
        <w:rPr>
          <w:color w:val="auto"/>
        </w:rPr>
        <w:t>8.4</w:t>
      </w:r>
      <w:r w:rsidR="004A60C9" w:rsidRPr="00CD3DA9">
        <w:rPr>
          <w:color w:val="auto"/>
        </w:rPr>
        <w:t xml:space="preserve"> - </w:t>
      </w:r>
      <w:r w:rsidR="004A60C9" w:rsidRPr="00CD3DA9">
        <w:rPr>
          <w:b/>
          <w:color w:val="auto"/>
        </w:rPr>
        <w:t>Os sorteios serão realizados por sessão pública na sede da Prefeitura Mun</w:t>
      </w:r>
      <w:r w:rsidR="007A5C6E" w:rsidRPr="00CD3DA9">
        <w:rPr>
          <w:b/>
          <w:color w:val="auto"/>
        </w:rPr>
        <w:t>i</w:t>
      </w:r>
      <w:r w:rsidR="004A60C9" w:rsidRPr="00CD3DA9">
        <w:rPr>
          <w:b/>
          <w:color w:val="auto"/>
        </w:rPr>
        <w:t>cipal</w:t>
      </w:r>
      <w:r w:rsidR="001971F2">
        <w:rPr>
          <w:b/>
          <w:color w:val="auto"/>
        </w:rPr>
        <w:t xml:space="preserve"> </w:t>
      </w:r>
      <w:r w:rsidR="00BD69F1" w:rsidRPr="00CD3DA9">
        <w:rPr>
          <w:b/>
          <w:color w:val="auto"/>
        </w:rPr>
        <w:t xml:space="preserve">no </w:t>
      </w:r>
      <w:r w:rsidR="00BD69F1" w:rsidRPr="004D0CF9">
        <w:rPr>
          <w:b/>
          <w:color w:val="auto"/>
        </w:rPr>
        <w:t xml:space="preserve">dia </w:t>
      </w:r>
      <w:r w:rsidR="002827A5">
        <w:rPr>
          <w:b/>
          <w:color w:val="auto"/>
        </w:rPr>
        <w:t>14</w:t>
      </w:r>
      <w:r w:rsidR="0006008D" w:rsidRPr="004D0CF9">
        <w:rPr>
          <w:b/>
          <w:color w:val="auto"/>
        </w:rPr>
        <w:t>/06/20</w:t>
      </w:r>
      <w:r w:rsidR="001971F2" w:rsidRPr="004D0CF9">
        <w:rPr>
          <w:b/>
          <w:color w:val="auto"/>
        </w:rPr>
        <w:t>2</w:t>
      </w:r>
      <w:r w:rsidR="00FB40D2">
        <w:rPr>
          <w:b/>
          <w:color w:val="auto"/>
        </w:rPr>
        <w:t>4</w:t>
      </w:r>
      <w:r w:rsidR="0006008D" w:rsidRPr="004D0CF9">
        <w:rPr>
          <w:b/>
          <w:color w:val="auto"/>
        </w:rPr>
        <w:t xml:space="preserve"> às</w:t>
      </w:r>
      <w:r w:rsidR="0006008D" w:rsidRPr="00CD3DA9">
        <w:rPr>
          <w:b/>
          <w:color w:val="auto"/>
        </w:rPr>
        <w:t xml:space="preserve"> 16h30min.</w:t>
      </w:r>
      <w:r w:rsidR="00BD69F1" w:rsidRPr="00CD3DA9">
        <w:rPr>
          <w:b/>
          <w:color w:val="auto"/>
        </w:rPr>
        <w:t xml:space="preserve"> e poderá ser filmado.</w:t>
      </w:r>
    </w:p>
    <w:p w:rsidR="0077780D" w:rsidRPr="00CD3DA9" w:rsidRDefault="0077780D" w:rsidP="00D46ADE">
      <w:pPr>
        <w:pStyle w:val="Normal2"/>
        <w:spacing w:line="360" w:lineRule="auto"/>
        <w:jc w:val="both"/>
        <w:rPr>
          <w:color w:val="auto"/>
        </w:rPr>
      </w:pPr>
    </w:p>
    <w:p w:rsidR="007A5C6E" w:rsidRDefault="007A5C6E" w:rsidP="00D46ADE">
      <w:pPr>
        <w:pStyle w:val="Normal2"/>
        <w:spacing w:line="360" w:lineRule="auto"/>
        <w:jc w:val="both"/>
      </w:pPr>
      <w:r w:rsidRPr="00CD3DA9">
        <w:rPr>
          <w:color w:val="auto"/>
        </w:rPr>
        <w:t>8.4.1 – Os sorteios somente se realizarão nesta data se</w:t>
      </w:r>
      <w:r w:rsidR="00AA6B0C" w:rsidRPr="00CD3DA9">
        <w:rPr>
          <w:color w:val="auto"/>
        </w:rPr>
        <w:t xml:space="preserve"> não houver manifestação d</w:t>
      </w:r>
      <w:r w:rsidRPr="00CD3DA9">
        <w:rPr>
          <w:color w:val="auto"/>
        </w:rPr>
        <w:t xml:space="preserve">os participantes do credenciamento </w:t>
      </w:r>
      <w:r w:rsidR="00AA6B0C" w:rsidRPr="00CD3DA9">
        <w:rPr>
          <w:color w:val="auto"/>
        </w:rPr>
        <w:t>em</w:t>
      </w:r>
      <w:r w:rsidRPr="00CD3DA9">
        <w:rPr>
          <w:color w:val="auto"/>
        </w:rPr>
        <w:t xml:space="preserve"> interpo</w:t>
      </w:r>
      <w:r w:rsidR="00AA6B0C" w:rsidRPr="00CD3DA9">
        <w:rPr>
          <w:color w:val="auto"/>
        </w:rPr>
        <w:t>r</w:t>
      </w:r>
      <w:r w:rsidRPr="00CD3DA9">
        <w:rPr>
          <w:color w:val="auto"/>
        </w:rPr>
        <w:t xml:space="preserve"> recurso. Caso contrário, será designada nova data para realização do sorteio que será comunicada </w:t>
      </w:r>
      <w:r w:rsidRPr="00CD3DA9">
        <w:rPr>
          <w:bCs/>
          <w:color w:val="auto"/>
        </w:rPr>
        <w:t xml:space="preserve">no endereço eletrônico </w:t>
      </w:r>
      <w:hyperlink r:id="rId10" w:history="1">
        <w:r w:rsidRPr="00CD3DA9">
          <w:rPr>
            <w:rStyle w:val="Hyperlink"/>
          </w:rPr>
          <w:t>www.buenobrandao.mg.gov.br</w:t>
        </w:r>
      </w:hyperlink>
      <w:r w:rsidR="00AA6B0C" w:rsidRPr="00CD3DA9">
        <w:t>.</w:t>
      </w:r>
    </w:p>
    <w:p w:rsidR="0077780D" w:rsidRPr="00CD3DA9" w:rsidRDefault="0077780D" w:rsidP="00D46ADE">
      <w:pPr>
        <w:pStyle w:val="Normal2"/>
        <w:spacing w:line="360" w:lineRule="auto"/>
        <w:jc w:val="both"/>
        <w:rPr>
          <w:color w:val="auto"/>
        </w:rPr>
      </w:pPr>
    </w:p>
    <w:p w:rsidR="00A353FE" w:rsidRDefault="00587B9F" w:rsidP="00D46ADE">
      <w:pPr>
        <w:pStyle w:val="Normal3"/>
        <w:spacing w:line="360" w:lineRule="auto"/>
        <w:jc w:val="both"/>
        <w:rPr>
          <w:color w:val="auto"/>
        </w:rPr>
      </w:pPr>
      <w:r w:rsidRPr="00CD3DA9">
        <w:rPr>
          <w:color w:val="auto"/>
        </w:rPr>
        <w:t>8.5</w:t>
      </w:r>
      <w:r w:rsidR="004A60C9" w:rsidRPr="00CD3DA9">
        <w:rPr>
          <w:color w:val="auto"/>
        </w:rPr>
        <w:t xml:space="preserve"> - Os credenciados não têm direito </w:t>
      </w:r>
      <w:r w:rsidR="00A353FE" w:rsidRPr="00CD3DA9">
        <w:rPr>
          <w:color w:val="auto"/>
        </w:rPr>
        <w:t>adquirido à contratação que se dará</w:t>
      </w:r>
      <w:r w:rsidR="004A60C9" w:rsidRPr="00CD3DA9">
        <w:rPr>
          <w:color w:val="auto"/>
        </w:rPr>
        <w:t xml:space="preserve"> conforme </w:t>
      </w:r>
      <w:r w:rsidR="00BD69F1" w:rsidRPr="00CD3DA9">
        <w:rPr>
          <w:color w:val="auto"/>
        </w:rPr>
        <w:t xml:space="preserve">conveniência </w:t>
      </w:r>
      <w:r w:rsidR="004A60C9" w:rsidRPr="00CD3DA9">
        <w:rPr>
          <w:color w:val="auto"/>
        </w:rPr>
        <w:t>da Prefeitura Municipal de Bueno Brandão.</w:t>
      </w:r>
    </w:p>
    <w:p w:rsidR="0077780D" w:rsidRPr="00CD3DA9" w:rsidRDefault="0077780D" w:rsidP="00D46ADE">
      <w:pPr>
        <w:pStyle w:val="Normal3"/>
        <w:spacing w:line="360" w:lineRule="auto"/>
        <w:jc w:val="both"/>
        <w:rPr>
          <w:color w:val="auto"/>
        </w:rPr>
      </w:pPr>
    </w:p>
    <w:p w:rsidR="001F4C68" w:rsidRDefault="00587B9F" w:rsidP="00D46ADE">
      <w:pPr>
        <w:pStyle w:val="Normal3"/>
        <w:spacing w:line="360" w:lineRule="auto"/>
        <w:jc w:val="both"/>
        <w:rPr>
          <w:color w:val="auto"/>
        </w:rPr>
      </w:pPr>
      <w:r w:rsidRPr="00CD3DA9">
        <w:rPr>
          <w:color w:val="auto"/>
        </w:rPr>
        <w:t>8.6</w:t>
      </w:r>
      <w:r w:rsidR="001F4C68" w:rsidRPr="00CD3DA9">
        <w:rPr>
          <w:color w:val="auto"/>
        </w:rPr>
        <w:t xml:space="preserve"> – </w:t>
      </w:r>
      <w:r w:rsidR="004425DF" w:rsidRPr="00CD3DA9">
        <w:rPr>
          <w:color w:val="auto"/>
        </w:rPr>
        <w:t xml:space="preserve">Logo após o sorteio, </w:t>
      </w:r>
      <w:r w:rsidR="001F4C68" w:rsidRPr="00CD3DA9">
        <w:rPr>
          <w:color w:val="auto"/>
        </w:rPr>
        <w:t xml:space="preserve">o credenciado terá o prazo de </w:t>
      </w:r>
      <w:r w:rsidR="004425DF" w:rsidRPr="00CD3DA9">
        <w:rPr>
          <w:color w:val="auto"/>
        </w:rPr>
        <w:t>24 (vinte e quatro) horas para pagar o preço público</w:t>
      </w:r>
      <w:r w:rsidR="00B95677" w:rsidRPr="00CD3DA9">
        <w:rPr>
          <w:color w:val="auto"/>
        </w:rPr>
        <w:t xml:space="preserve"> e após o pagamento</w:t>
      </w:r>
      <w:r w:rsidR="0019255C" w:rsidRPr="00CD3DA9">
        <w:rPr>
          <w:color w:val="auto"/>
        </w:rPr>
        <w:t xml:space="preserve"> o prazo de </w:t>
      </w:r>
      <w:r w:rsidR="004425DF" w:rsidRPr="00CD3DA9">
        <w:rPr>
          <w:color w:val="auto"/>
        </w:rPr>
        <w:t>24 (vinte e quatro) horas</w:t>
      </w:r>
      <w:r w:rsidR="00B95677" w:rsidRPr="00CD3DA9">
        <w:rPr>
          <w:color w:val="auto"/>
        </w:rPr>
        <w:t xml:space="preserve"> para assinar o contrato.</w:t>
      </w:r>
    </w:p>
    <w:p w:rsidR="0077780D" w:rsidRPr="00CD3DA9" w:rsidRDefault="0077780D" w:rsidP="00D46ADE">
      <w:pPr>
        <w:pStyle w:val="Normal3"/>
        <w:spacing w:line="360" w:lineRule="auto"/>
        <w:jc w:val="both"/>
        <w:rPr>
          <w:color w:val="auto"/>
        </w:rPr>
      </w:pPr>
    </w:p>
    <w:p w:rsidR="00380874" w:rsidRPr="00CD3DA9" w:rsidRDefault="00380874" w:rsidP="00D46ADE">
      <w:pPr>
        <w:pStyle w:val="Normal3"/>
        <w:spacing w:line="360" w:lineRule="auto"/>
        <w:jc w:val="both"/>
        <w:rPr>
          <w:b/>
          <w:color w:val="auto"/>
        </w:rPr>
      </w:pPr>
      <w:r w:rsidRPr="00CD3DA9">
        <w:rPr>
          <w:b/>
          <w:color w:val="auto"/>
        </w:rPr>
        <w:t>8.7 – Para assinar o contrato, o credenciado deverá, ainda,</w:t>
      </w:r>
      <w:r w:rsidR="006F2460" w:rsidRPr="00CD3DA9">
        <w:rPr>
          <w:b/>
          <w:color w:val="auto"/>
        </w:rPr>
        <w:t xml:space="preserve"> informar onde serão preparados os alimentos e apresentar o seu respectivo alvará sanitário.</w:t>
      </w:r>
    </w:p>
    <w:p w:rsidR="001F4C68" w:rsidRPr="00CD3DA9" w:rsidRDefault="001F4C68" w:rsidP="00D46ADE">
      <w:pPr>
        <w:pStyle w:val="Normal2"/>
        <w:spacing w:line="360" w:lineRule="auto"/>
        <w:jc w:val="both"/>
        <w:rPr>
          <w:b/>
          <w:color w:val="auto"/>
        </w:rPr>
      </w:pPr>
    </w:p>
    <w:p w:rsidR="00A353FE" w:rsidRPr="00CD3DA9" w:rsidRDefault="00A353FE" w:rsidP="00D46ADE">
      <w:pPr>
        <w:pStyle w:val="Normal2"/>
        <w:spacing w:line="360" w:lineRule="auto"/>
        <w:jc w:val="center"/>
        <w:rPr>
          <w:color w:val="auto"/>
        </w:rPr>
      </w:pPr>
      <w:r w:rsidRPr="00CD3DA9">
        <w:rPr>
          <w:b/>
          <w:color w:val="auto"/>
        </w:rPr>
        <w:t>9 – DO ACOMPANHAMENTO DA EXECUÇÃO DO CONTRATO</w:t>
      </w:r>
    </w:p>
    <w:p w:rsidR="00A31C4C" w:rsidRPr="00CD3DA9" w:rsidRDefault="00A31C4C" w:rsidP="00D46ADE">
      <w:pPr>
        <w:pStyle w:val="Normal2"/>
        <w:spacing w:line="360" w:lineRule="auto"/>
        <w:jc w:val="both"/>
        <w:rPr>
          <w:color w:val="auto"/>
        </w:rPr>
      </w:pPr>
    </w:p>
    <w:p w:rsidR="00A353FE" w:rsidRPr="00CD3DA9" w:rsidRDefault="00A353FE" w:rsidP="00D46ADE">
      <w:pPr>
        <w:pStyle w:val="Normal2"/>
        <w:spacing w:line="360" w:lineRule="auto"/>
        <w:jc w:val="both"/>
        <w:rPr>
          <w:color w:val="auto"/>
        </w:rPr>
      </w:pPr>
      <w:r w:rsidRPr="00CD3DA9">
        <w:rPr>
          <w:color w:val="auto"/>
        </w:rPr>
        <w:t xml:space="preserve">9.1 – A Prefeitura Municipal de Bueno Brandão realizará o acompanhamento </w:t>
      </w:r>
      <w:r w:rsidR="00BD69F1" w:rsidRPr="00CD3DA9">
        <w:rPr>
          <w:color w:val="auto"/>
        </w:rPr>
        <w:t>da concessão de uso</w:t>
      </w:r>
      <w:r w:rsidRPr="00CD3DA9">
        <w:rPr>
          <w:color w:val="auto"/>
        </w:rPr>
        <w:t xml:space="preserve"> por meio de comunicações escritas, visitas e outras atividades correlatas.</w:t>
      </w:r>
    </w:p>
    <w:p w:rsidR="004A60C9" w:rsidRPr="00CD3DA9" w:rsidRDefault="004A60C9" w:rsidP="00D46ADE">
      <w:pPr>
        <w:pStyle w:val="Normal2"/>
        <w:spacing w:line="360" w:lineRule="auto"/>
        <w:jc w:val="both"/>
        <w:rPr>
          <w:b/>
          <w:color w:val="auto"/>
        </w:rPr>
      </w:pPr>
    </w:p>
    <w:p w:rsidR="006209B5" w:rsidRPr="00CD3DA9" w:rsidRDefault="00BD69F1" w:rsidP="00D46ADE">
      <w:pPr>
        <w:pStyle w:val="Normal2"/>
        <w:spacing w:line="360" w:lineRule="auto"/>
        <w:jc w:val="center"/>
        <w:rPr>
          <w:b/>
          <w:color w:val="auto"/>
        </w:rPr>
      </w:pPr>
      <w:r w:rsidRPr="00CD3DA9">
        <w:rPr>
          <w:b/>
          <w:color w:val="auto"/>
        </w:rPr>
        <w:t>10</w:t>
      </w:r>
      <w:r w:rsidR="001F4C68" w:rsidRPr="00CD3DA9">
        <w:rPr>
          <w:b/>
          <w:color w:val="auto"/>
        </w:rPr>
        <w:t xml:space="preserve"> – DA FORMA DE PAGAMENTO</w:t>
      </w:r>
    </w:p>
    <w:p w:rsidR="00A31C4C" w:rsidRPr="00CD3DA9" w:rsidRDefault="00A31C4C" w:rsidP="00D46ADE">
      <w:pPr>
        <w:pStyle w:val="Normal2"/>
        <w:spacing w:line="360" w:lineRule="auto"/>
        <w:jc w:val="both"/>
        <w:rPr>
          <w:color w:val="auto"/>
        </w:rPr>
      </w:pPr>
    </w:p>
    <w:p w:rsidR="006209B5" w:rsidRPr="00CD3DA9" w:rsidRDefault="00BD69F1" w:rsidP="00D46ADE">
      <w:pPr>
        <w:pStyle w:val="Normal2"/>
        <w:spacing w:line="360" w:lineRule="auto"/>
        <w:jc w:val="both"/>
        <w:rPr>
          <w:color w:val="auto"/>
        </w:rPr>
      </w:pPr>
      <w:r w:rsidRPr="00CD3DA9">
        <w:rPr>
          <w:color w:val="auto"/>
        </w:rPr>
        <w:t>10.1 – A Administração Pública</w:t>
      </w:r>
      <w:r w:rsidR="006F2460" w:rsidRPr="00CD3DA9">
        <w:rPr>
          <w:color w:val="auto"/>
        </w:rPr>
        <w:t>, através do setor de tributação,</w:t>
      </w:r>
      <w:r w:rsidRPr="00CD3DA9">
        <w:rPr>
          <w:color w:val="auto"/>
        </w:rPr>
        <w:t xml:space="preserve"> emitirá boleto que deverá ser pago até a data do seu vencimento.</w:t>
      </w:r>
    </w:p>
    <w:p w:rsidR="00BD69F1" w:rsidRPr="00CD3DA9" w:rsidRDefault="00BD69F1" w:rsidP="00D46ADE">
      <w:pPr>
        <w:pStyle w:val="Normal2"/>
        <w:spacing w:line="360" w:lineRule="auto"/>
        <w:jc w:val="both"/>
        <w:rPr>
          <w:b/>
          <w:color w:val="auto"/>
        </w:rPr>
      </w:pPr>
    </w:p>
    <w:p w:rsidR="006D1807" w:rsidRDefault="006D1807" w:rsidP="00D46ADE">
      <w:pPr>
        <w:pStyle w:val="Normal2"/>
        <w:spacing w:line="360" w:lineRule="auto"/>
        <w:jc w:val="center"/>
        <w:rPr>
          <w:b/>
          <w:bCs/>
          <w:lang w:eastAsia="pt-BR"/>
        </w:rPr>
      </w:pPr>
    </w:p>
    <w:p w:rsidR="006D1807" w:rsidRDefault="006D1807" w:rsidP="00D46ADE">
      <w:pPr>
        <w:pStyle w:val="Normal2"/>
        <w:spacing w:line="360" w:lineRule="auto"/>
        <w:jc w:val="center"/>
        <w:rPr>
          <w:b/>
          <w:bCs/>
          <w:lang w:eastAsia="pt-BR"/>
        </w:rPr>
      </w:pPr>
    </w:p>
    <w:p w:rsidR="00D82247" w:rsidRPr="00CD3DA9" w:rsidRDefault="00BD69F1" w:rsidP="00D46ADE">
      <w:pPr>
        <w:pStyle w:val="Normal2"/>
        <w:spacing w:line="360" w:lineRule="auto"/>
        <w:jc w:val="center"/>
        <w:rPr>
          <w:b/>
          <w:bCs/>
          <w:lang w:eastAsia="pt-BR"/>
        </w:rPr>
      </w:pPr>
      <w:r w:rsidRPr="00CD3DA9">
        <w:rPr>
          <w:b/>
          <w:bCs/>
          <w:lang w:eastAsia="pt-BR"/>
        </w:rPr>
        <w:t>11</w:t>
      </w:r>
      <w:r w:rsidR="001F4C68" w:rsidRPr="00CD3DA9">
        <w:rPr>
          <w:b/>
          <w:bCs/>
          <w:lang w:eastAsia="pt-BR"/>
        </w:rPr>
        <w:t xml:space="preserve"> – DAS OBRIGAÇÕES DOS CREDENCIADOS</w:t>
      </w:r>
    </w:p>
    <w:p w:rsidR="001F4C68" w:rsidRDefault="00BD69F1" w:rsidP="004D0CF9">
      <w:pPr>
        <w:pStyle w:val="Normal2"/>
        <w:jc w:val="both"/>
      </w:pPr>
      <w:r w:rsidRPr="00CD3DA9">
        <w:rPr>
          <w:bCs/>
          <w:lang w:eastAsia="pt-BR"/>
        </w:rPr>
        <w:t>11</w:t>
      </w:r>
      <w:r w:rsidR="001F4C68" w:rsidRPr="00CD3DA9">
        <w:rPr>
          <w:bCs/>
          <w:lang w:eastAsia="pt-BR"/>
        </w:rPr>
        <w:t xml:space="preserve">.1 – </w:t>
      </w:r>
      <w:r w:rsidRPr="00CD3DA9">
        <w:t>Pagar a taxa da concessão de uso</w:t>
      </w:r>
      <w:r w:rsidR="0077780D">
        <w:t xml:space="preserve"> </w:t>
      </w:r>
      <w:proofErr w:type="spellStart"/>
      <w:r w:rsidR="0099754C" w:rsidRPr="00CD3DA9">
        <w:t>onerosa</w:t>
      </w:r>
      <w:r w:rsidR="007A4129" w:rsidRPr="00CD3DA9">
        <w:t>do</w:t>
      </w:r>
      <w:proofErr w:type="spellEnd"/>
      <w:r w:rsidR="007A4129" w:rsidRPr="00CD3DA9">
        <w:t xml:space="preserve"> bem público</w:t>
      </w:r>
      <w:r w:rsidRPr="00CD3DA9">
        <w:t xml:space="preserve"> até a data do vencimento</w:t>
      </w:r>
      <w:r w:rsidR="007A4129" w:rsidRPr="00CD3DA9">
        <w:t xml:space="preserve"> constante no boleto</w:t>
      </w:r>
      <w:r w:rsidRPr="00CD3DA9">
        <w:t>;</w:t>
      </w:r>
    </w:p>
    <w:p w:rsidR="0077780D" w:rsidRPr="00CD3DA9" w:rsidRDefault="0077780D" w:rsidP="004D0CF9">
      <w:pPr>
        <w:pStyle w:val="Normal2"/>
        <w:jc w:val="both"/>
        <w:rPr>
          <w:bCs/>
          <w:lang w:eastAsia="pt-BR"/>
        </w:rPr>
      </w:pPr>
    </w:p>
    <w:p w:rsidR="00090538" w:rsidRDefault="00BD69F1" w:rsidP="004D0CF9">
      <w:pPr>
        <w:pStyle w:val="Normal2"/>
        <w:jc w:val="both"/>
      </w:pPr>
      <w:r w:rsidRPr="00CD3DA9">
        <w:rPr>
          <w:bCs/>
          <w:lang w:eastAsia="pt-BR"/>
        </w:rPr>
        <w:t>11</w:t>
      </w:r>
      <w:r w:rsidR="001F4C68" w:rsidRPr="00CD3DA9">
        <w:rPr>
          <w:bCs/>
          <w:lang w:eastAsia="pt-BR"/>
        </w:rPr>
        <w:t xml:space="preserve">.2 – </w:t>
      </w:r>
      <w:r w:rsidRPr="00CD3DA9">
        <w:t>Fazer a montagem</w:t>
      </w:r>
      <w:r w:rsidR="006F2460" w:rsidRPr="00CD3DA9">
        <w:t xml:space="preserve"> e desmontagem dos equipamentos de sua responsabilidade </w:t>
      </w:r>
      <w:r w:rsidRPr="00CD3DA9">
        <w:t>dentro do prazo</w:t>
      </w:r>
      <w:r w:rsidR="00A31C4C" w:rsidRPr="00CD3DA9">
        <w:t xml:space="preserve"> e conforme</w:t>
      </w:r>
      <w:r w:rsidRPr="00CD3DA9">
        <w:t xml:space="preserve"> estipulado pela Administração Pública.</w:t>
      </w:r>
    </w:p>
    <w:p w:rsidR="0077780D" w:rsidRPr="00CD3DA9" w:rsidRDefault="0077780D" w:rsidP="004D0CF9">
      <w:pPr>
        <w:pStyle w:val="Normal2"/>
        <w:jc w:val="both"/>
      </w:pPr>
    </w:p>
    <w:p w:rsidR="00A31C4C" w:rsidRPr="00CD3DA9" w:rsidRDefault="00A31C4C" w:rsidP="004D0CF9">
      <w:pPr>
        <w:pStyle w:val="Normal2"/>
        <w:jc w:val="both"/>
        <w:rPr>
          <w:bCs/>
          <w:lang w:eastAsia="pt-BR"/>
        </w:rPr>
      </w:pPr>
      <w:r w:rsidRPr="00CD3DA9">
        <w:t xml:space="preserve">11.3 – Comercializar os </w:t>
      </w:r>
      <w:r w:rsidR="00E8435F" w:rsidRPr="00CD3DA9">
        <w:t>itens constantes do Anexo I do presente edital e de acordo com o estabelecido neste edital.</w:t>
      </w:r>
    </w:p>
    <w:p w:rsidR="00034FE4" w:rsidRPr="00CD3DA9" w:rsidRDefault="00034FE4" w:rsidP="004D0CF9">
      <w:pPr>
        <w:pStyle w:val="Normal2"/>
        <w:jc w:val="both"/>
        <w:rPr>
          <w:bCs/>
          <w:lang w:eastAsia="pt-BR"/>
        </w:rPr>
      </w:pPr>
    </w:p>
    <w:p w:rsidR="00034FE4" w:rsidRPr="00CD3DA9" w:rsidRDefault="00A957BC" w:rsidP="004D0CF9">
      <w:pPr>
        <w:pStyle w:val="Normal2"/>
        <w:jc w:val="center"/>
        <w:rPr>
          <w:b/>
          <w:bCs/>
          <w:lang w:eastAsia="pt-BR"/>
        </w:rPr>
      </w:pPr>
      <w:r w:rsidRPr="00CD3DA9">
        <w:rPr>
          <w:b/>
          <w:bCs/>
          <w:lang w:eastAsia="pt-BR"/>
        </w:rPr>
        <w:t>12</w:t>
      </w:r>
      <w:r w:rsidR="0077780D">
        <w:rPr>
          <w:b/>
          <w:bCs/>
          <w:lang w:eastAsia="pt-BR"/>
        </w:rPr>
        <w:t xml:space="preserve"> </w:t>
      </w:r>
      <w:r w:rsidR="00034FE4" w:rsidRPr="00CD3DA9">
        <w:rPr>
          <w:b/>
          <w:bCs/>
          <w:lang w:eastAsia="pt-BR"/>
        </w:rPr>
        <w:t>- DAS DISPOSIÇÕES FINAIS</w:t>
      </w:r>
    </w:p>
    <w:p w:rsidR="00E8435F" w:rsidRPr="00CD3DA9" w:rsidRDefault="00E8435F" w:rsidP="004D0CF9">
      <w:pPr>
        <w:pStyle w:val="Normal2"/>
        <w:jc w:val="both"/>
        <w:rPr>
          <w:b/>
          <w:bCs/>
          <w:lang w:eastAsia="pt-BR"/>
        </w:rPr>
      </w:pPr>
    </w:p>
    <w:p w:rsidR="00034FE4" w:rsidRDefault="00A957BC" w:rsidP="004D0CF9">
      <w:pPr>
        <w:pStyle w:val="Normal2"/>
        <w:jc w:val="both"/>
      </w:pPr>
      <w:r w:rsidRPr="00CD3DA9">
        <w:rPr>
          <w:bCs/>
          <w:lang w:eastAsia="pt-BR"/>
        </w:rPr>
        <w:t>12</w:t>
      </w:r>
      <w:r w:rsidR="00034FE4" w:rsidRPr="00CD3DA9">
        <w:rPr>
          <w:bCs/>
          <w:lang w:eastAsia="pt-BR"/>
        </w:rPr>
        <w:t xml:space="preserve">.1 – </w:t>
      </w:r>
      <w:r w:rsidR="00561648">
        <w:t>Ao Prefeito</w:t>
      </w:r>
      <w:r w:rsidR="00034FE4" w:rsidRPr="00CD3DA9">
        <w:t xml:space="preserve"> fica assegurado o direito de, preservado o interesse do Município, revogar ou anular o presente edital de chamamento público, mediante justificativa expressa de tal ato, sendo dada ciência aos partícipes;</w:t>
      </w:r>
    </w:p>
    <w:p w:rsidR="0077780D" w:rsidRPr="00CD3DA9" w:rsidRDefault="0077780D" w:rsidP="004D0CF9">
      <w:pPr>
        <w:pStyle w:val="Normal2"/>
        <w:jc w:val="both"/>
        <w:rPr>
          <w:bCs/>
          <w:lang w:eastAsia="pt-BR"/>
        </w:rPr>
      </w:pPr>
    </w:p>
    <w:p w:rsidR="00034FE4" w:rsidRDefault="00A957BC" w:rsidP="004D0CF9">
      <w:pPr>
        <w:pStyle w:val="Normal2"/>
        <w:jc w:val="both"/>
        <w:rPr>
          <w:color w:val="000000" w:themeColor="text1"/>
        </w:rPr>
      </w:pPr>
      <w:r w:rsidRPr="00CD3DA9">
        <w:rPr>
          <w:bCs/>
          <w:color w:val="000000" w:themeColor="text1"/>
          <w:lang w:eastAsia="pt-BR"/>
        </w:rPr>
        <w:t>12.2</w:t>
      </w:r>
      <w:r w:rsidR="00034FE4" w:rsidRPr="00CD3DA9">
        <w:rPr>
          <w:bCs/>
          <w:color w:val="000000" w:themeColor="text1"/>
          <w:lang w:eastAsia="pt-BR"/>
        </w:rPr>
        <w:t xml:space="preserve"> – </w:t>
      </w:r>
      <w:r w:rsidR="0019255C" w:rsidRPr="00CD3DA9">
        <w:rPr>
          <w:color w:val="000000" w:themeColor="text1"/>
        </w:rPr>
        <w:t>O não pagamento do preço público</w:t>
      </w:r>
      <w:r w:rsidRPr="00CD3DA9">
        <w:rPr>
          <w:color w:val="000000" w:themeColor="text1"/>
        </w:rPr>
        <w:t xml:space="preserve"> dentro do prazo de credenciamento, importa em perda ao direito de </w:t>
      </w:r>
      <w:r w:rsidR="007A4129" w:rsidRPr="00CD3DA9">
        <w:rPr>
          <w:color w:val="000000" w:themeColor="text1"/>
        </w:rPr>
        <w:t>con</w:t>
      </w:r>
      <w:r w:rsidRPr="00CD3DA9">
        <w:rPr>
          <w:color w:val="000000" w:themeColor="text1"/>
        </w:rPr>
        <w:t xml:space="preserve">cessão de uso </w:t>
      </w:r>
      <w:r w:rsidR="007A4129" w:rsidRPr="00CD3DA9">
        <w:rPr>
          <w:color w:val="000000" w:themeColor="text1"/>
        </w:rPr>
        <w:t>do estande</w:t>
      </w:r>
      <w:r w:rsidRPr="00CD3DA9">
        <w:rPr>
          <w:color w:val="000000" w:themeColor="text1"/>
        </w:rPr>
        <w:t xml:space="preserve"> no evento</w:t>
      </w:r>
      <w:r w:rsidR="0019255C" w:rsidRPr="00CD3DA9">
        <w:rPr>
          <w:color w:val="000000" w:themeColor="text1"/>
        </w:rPr>
        <w:t>, hipótese em que serão chamados os credenciados remanescentes para assumir o estande</w:t>
      </w:r>
      <w:r w:rsidRPr="00CD3DA9">
        <w:rPr>
          <w:color w:val="000000" w:themeColor="text1"/>
        </w:rPr>
        <w:t>;</w:t>
      </w:r>
    </w:p>
    <w:p w:rsidR="0077780D" w:rsidRPr="00CD3DA9" w:rsidRDefault="0077780D" w:rsidP="004D0CF9">
      <w:pPr>
        <w:pStyle w:val="Normal2"/>
        <w:jc w:val="both"/>
        <w:rPr>
          <w:color w:val="000000" w:themeColor="text1"/>
        </w:rPr>
      </w:pPr>
    </w:p>
    <w:p w:rsidR="00A957BC" w:rsidRDefault="00A957BC" w:rsidP="004D0CF9">
      <w:pPr>
        <w:pStyle w:val="Normal2"/>
        <w:jc w:val="both"/>
      </w:pPr>
      <w:r w:rsidRPr="00CD3DA9">
        <w:t>12.3 – Os concessionários deverão arcar com as responsabilidades fiscais e trabalhistas decorrentes da cessão.</w:t>
      </w:r>
    </w:p>
    <w:p w:rsidR="0077780D" w:rsidRPr="00CD3DA9" w:rsidRDefault="0077780D" w:rsidP="004D0CF9">
      <w:pPr>
        <w:pStyle w:val="Normal2"/>
        <w:jc w:val="both"/>
        <w:rPr>
          <w:b/>
          <w:bCs/>
          <w:lang w:eastAsia="pt-BR"/>
        </w:rPr>
      </w:pPr>
    </w:p>
    <w:p w:rsidR="00636F1B" w:rsidRPr="0077780D" w:rsidRDefault="0077780D" w:rsidP="004D0CF9">
      <w:pPr>
        <w:suppressAutoHyphens w:val="0"/>
        <w:autoSpaceDE w:val="0"/>
        <w:jc w:val="both"/>
        <w:rPr>
          <w:rFonts w:ascii="Arial" w:hAnsi="Arial" w:cs="Arial"/>
          <w:bCs/>
          <w:lang w:eastAsia="pt-BR"/>
        </w:rPr>
      </w:pPr>
      <w:r>
        <w:rPr>
          <w:rFonts w:ascii="Arial" w:hAnsi="Arial" w:cs="Arial"/>
          <w:bCs/>
          <w:lang w:eastAsia="pt-BR"/>
        </w:rPr>
        <w:t xml:space="preserve">12.4 </w:t>
      </w:r>
      <w:r w:rsidR="00636F1B" w:rsidRPr="0077780D">
        <w:rPr>
          <w:rFonts w:ascii="Arial" w:hAnsi="Arial" w:cs="Arial"/>
          <w:bCs/>
          <w:lang w:eastAsia="pt-BR"/>
        </w:rPr>
        <w:t>– São partes integrantes deste edital:</w:t>
      </w:r>
    </w:p>
    <w:p w:rsidR="0019255C" w:rsidRPr="00CD3DA9" w:rsidRDefault="0019255C" w:rsidP="004D0CF9">
      <w:pPr>
        <w:pStyle w:val="PargrafodaLista"/>
        <w:numPr>
          <w:ilvl w:val="0"/>
          <w:numId w:val="14"/>
        </w:numPr>
        <w:suppressAutoHyphens w:val="0"/>
        <w:autoSpaceDE w:val="0"/>
        <w:jc w:val="both"/>
        <w:rPr>
          <w:rFonts w:ascii="Arial" w:hAnsi="Arial" w:cs="Arial"/>
          <w:bCs/>
          <w:lang w:eastAsia="pt-BR"/>
        </w:rPr>
      </w:pPr>
      <w:r w:rsidRPr="00CD3DA9">
        <w:rPr>
          <w:rFonts w:ascii="Arial" w:hAnsi="Arial" w:cs="Arial"/>
          <w:bCs/>
          <w:lang w:eastAsia="pt-BR"/>
        </w:rPr>
        <w:t xml:space="preserve">ANEXO I – </w:t>
      </w:r>
      <w:r w:rsidR="008C24EE" w:rsidRPr="00CD3DA9">
        <w:rPr>
          <w:rFonts w:ascii="Arial" w:hAnsi="Arial" w:cs="Arial"/>
          <w:bCs/>
          <w:lang w:eastAsia="pt-BR"/>
        </w:rPr>
        <w:t>TERMO DE REFERÊNCIA/</w:t>
      </w:r>
      <w:r w:rsidRPr="00CD3DA9">
        <w:rPr>
          <w:rFonts w:ascii="Arial" w:hAnsi="Arial" w:cs="Arial"/>
          <w:bCs/>
          <w:lang w:eastAsia="pt-BR"/>
        </w:rPr>
        <w:t>ESPECIFICAÇÃO DOS ESTANDES E ITENS A SEREM DISPONIBILIZADOS;</w:t>
      </w:r>
    </w:p>
    <w:p w:rsidR="00636F1B" w:rsidRPr="00CD3DA9" w:rsidRDefault="00636F1B" w:rsidP="004D0CF9">
      <w:pPr>
        <w:pStyle w:val="PargrafodaLista"/>
        <w:numPr>
          <w:ilvl w:val="0"/>
          <w:numId w:val="14"/>
        </w:numPr>
        <w:suppressAutoHyphens w:val="0"/>
        <w:autoSpaceDE w:val="0"/>
        <w:jc w:val="both"/>
        <w:rPr>
          <w:rFonts w:ascii="Arial" w:hAnsi="Arial" w:cs="Arial"/>
          <w:bCs/>
          <w:lang w:eastAsia="pt-BR"/>
        </w:rPr>
      </w:pPr>
      <w:r w:rsidRPr="00CD3DA9">
        <w:rPr>
          <w:rFonts w:ascii="Arial" w:hAnsi="Arial" w:cs="Arial"/>
          <w:bCs/>
        </w:rPr>
        <w:t>ANEXO I</w:t>
      </w:r>
      <w:r w:rsidR="0019255C" w:rsidRPr="00CD3DA9">
        <w:rPr>
          <w:rFonts w:ascii="Arial" w:hAnsi="Arial" w:cs="Arial"/>
          <w:bCs/>
        </w:rPr>
        <w:t>I</w:t>
      </w:r>
      <w:r w:rsidR="0046155C" w:rsidRPr="00CD3DA9">
        <w:rPr>
          <w:rFonts w:ascii="Arial" w:hAnsi="Arial" w:cs="Arial"/>
          <w:bCs/>
        </w:rPr>
        <w:t xml:space="preserve">– </w:t>
      </w:r>
      <w:r w:rsidR="00D74A11" w:rsidRPr="00CD3DA9">
        <w:rPr>
          <w:rFonts w:ascii="Arial" w:hAnsi="Arial" w:cs="Arial"/>
          <w:bCs/>
        </w:rPr>
        <w:t>DECLARAÇÃO DE INIDONEIDADE E AUSÊNCIA</w:t>
      </w:r>
      <w:r w:rsidR="00561648">
        <w:rPr>
          <w:rFonts w:ascii="Arial" w:hAnsi="Arial" w:cs="Arial"/>
          <w:bCs/>
        </w:rPr>
        <w:t xml:space="preserve"> </w:t>
      </w:r>
      <w:r w:rsidR="00D74A11" w:rsidRPr="00CD3DA9">
        <w:rPr>
          <w:rFonts w:ascii="Arial" w:hAnsi="Arial" w:cs="Arial"/>
          <w:bCs/>
        </w:rPr>
        <w:t>DE FATO IMPEDITIVO CONTRATAR COM O PODER PÚBLICO</w:t>
      </w:r>
      <w:r w:rsidRPr="00CD3DA9">
        <w:rPr>
          <w:rFonts w:ascii="Arial" w:hAnsi="Arial" w:cs="Arial"/>
          <w:bCs/>
        </w:rPr>
        <w:t>;</w:t>
      </w:r>
    </w:p>
    <w:p w:rsidR="00636F1B" w:rsidRPr="00CD3DA9" w:rsidRDefault="0046155C" w:rsidP="004D0CF9">
      <w:pPr>
        <w:pStyle w:val="PargrafodaLista"/>
        <w:numPr>
          <w:ilvl w:val="0"/>
          <w:numId w:val="14"/>
        </w:numPr>
        <w:suppressAutoHyphens w:val="0"/>
        <w:autoSpaceDE w:val="0"/>
        <w:jc w:val="both"/>
        <w:rPr>
          <w:rFonts w:ascii="Arial" w:hAnsi="Arial" w:cs="Arial"/>
          <w:bCs/>
          <w:lang w:eastAsia="pt-BR"/>
        </w:rPr>
      </w:pPr>
      <w:r w:rsidRPr="00CD3DA9">
        <w:rPr>
          <w:rFonts w:ascii="Arial" w:hAnsi="Arial" w:cs="Arial"/>
        </w:rPr>
        <w:t>ANEXO II</w:t>
      </w:r>
      <w:r w:rsidR="0019255C" w:rsidRPr="00CD3DA9">
        <w:rPr>
          <w:rFonts w:ascii="Arial" w:hAnsi="Arial" w:cs="Arial"/>
        </w:rPr>
        <w:t>I</w:t>
      </w:r>
      <w:r w:rsidRPr="00CD3DA9">
        <w:rPr>
          <w:rFonts w:ascii="Arial" w:hAnsi="Arial" w:cs="Arial"/>
        </w:rPr>
        <w:t xml:space="preserve"> – DECLARAÇÃO DO CUMPRIMENTO DO DISPOSTO NO ART. 7º, INCISO XXXIII DA CONSTITUIÇÃO DA REPÚBLICA</w:t>
      </w:r>
      <w:r w:rsidR="00636F1B" w:rsidRPr="00CD3DA9">
        <w:rPr>
          <w:rFonts w:ascii="Arial" w:hAnsi="Arial" w:cs="Arial"/>
        </w:rPr>
        <w:t>;</w:t>
      </w:r>
    </w:p>
    <w:p w:rsidR="00636F1B" w:rsidRPr="00CD3DA9" w:rsidRDefault="00636F1B" w:rsidP="004D0CF9">
      <w:pPr>
        <w:pStyle w:val="PargrafodaLista"/>
        <w:numPr>
          <w:ilvl w:val="0"/>
          <w:numId w:val="14"/>
        </w:numPr>
        <w:suppressAutoHyphens w:val="0"/>
        <w:autoSpaceDE w:val="0"/>
        <w:jc w:val="both"/>
        <w:rPr>
          <w:rFonts w:ascii="Arial" w:hAnsi="Arial" w:cs="Arial"/>
          <w:bCs/>
          <w:lang w:eastAsia="pt-BR"/>
        </w:rPr>
      </w:pPr>
      <w:r w:rsidRPr="00CD3DA9">
        <w:rPr>
          <w:rFonts w:ascii="Arial" w:hAnsi="Arial" w:cs="Arial"/>
        </w:rPr>
        <w:t xml:space="preserve">ANEXO </w:t>
      </w:r>
      <w:r w:rsidR="0019255C" w:rsidRPr="00CD3DA9">
        <w:rPr>
          <w:rFonts w:ascii="Arial" w:hAnsi="Arial" w:cs="Arial"/>
        </w:rPr>
        <w:t>IV</w:t>
      </w:r>
      <w:r w:rsidRPr="00CD3DA9">
        <w:rPr>
          <w:rFonts w:ascii="Arial" w:hAnsi="Arial" w:cs="Arial"/>
        </w:rPr>
        <w:t xml:space="preserve"> – </w:t>
      </w:r>
      <w:r w:rsidR="0046155C" w:rsidRPr="00CD3DA9">
        <w:rPr>
          <w:rFonts w:ascii="Arial" w:hAnsi="Arial" w:cs="Arial"/>
        </w:rPr>
        <w:t xml:space="preserve">MINUTA DO </w:t>
      </w:r>
      <w:r w:rsidR="00090538" w:rsidRPr="00CD3DA9">
        <w:rPr>
          <w:rFonts w:ascii="Arial" w:hAnsi="Arial" w:cs="Arial"/>
        </w:rPr>
        <w:t>CONTRATO</w:t>
      </w:r>
      <w:r w:rsidR="0096550F" w:rsidRPr="00CD3DA9">
        <w:rPr>
          <w:rFonts w:ascii="Arial" w:hAnsi="Arial" w:cs="Arial"/>
        </w:rPr>
        <w:t>.</w:t>
      </w:r>
    </w:p>
    <w:p w:rsidR="00CF3883" w:rsidRDefault="00CF3883" w:rsidP="00CF3883">
      <w:pPr>
        <w:spacing w:line="360" w:lineRule="auto"/>
        <w:rPr>
          <w:rFonts w:ascii="Arial" w:eastAsia="Arial" w:hAnsi="Arial" w:cs="Arial"/>
          <w:bCs/>
          <w:color w:val="000000"/>
          <w:kern w:val="1"/>
          <w:lang w:eastAsia="pt-BR" w:bidi="hi-IN"/>
        </w:rPr>
      </w:pPr>
    </w:p>
    <w:p w:rsidR="00034FE4" w:rsidRPr="00CD3DA9" w:rsidRDefault="00034FE4" w:rsidP="00CF3883">
      <w:pPr>
        <w:spacing w:line="360" w:lineRule="auto"/>
        <w:rPr>
          <w:rFonts w:ascii="Arial" w:hAnsi="Arial" w:cs="Arial"/>
        </w:rPr>
      </w:pPr>
      <w:r w:rsidRPr="00CD3DA9">
        <w:rPr>
          <w:rFonts w:ascii="Arial" w:hAnsi="Arial" w:cs="Arial"/>
        </w:rPr>
        <w:t>Bueno Brandão</w:t>
      </w:r>
      <w:r w:rsidRPr="00840DDA">
        <w:rPr>
          <w:rFonts w:ascii="Arial" w:hAnsi="Arial" w:cs="Arial"/>
        </w:rPr>
        <w:t xml:space="preserve">, </w:t>
      </w:r>
      <w:r w:rsidR="00463187">
        <w:rPr>
          <w:rFonts w:ascii="Arial" w:hAnsi="Arial" w:cs="Arial"/>
        </w:rPr>
        <w:t>21</w:t>
      </w:r>
      <w:r w:rsidR="00840DDA" w:rsidRPr="00840DDA">
        <w:rPr>
          <w:rFonts w:ascii="Arial" w:hAnsi="Arial" w:cs="Arial"/>
        </w:rPr>
        <w:t xml:space="preserve"> de </w:t>
      </w:r>
      <w:proofErr w:type="gramStart"/>
      <w:r w:rsidR="00840DDA" w:rsidRPr="00840DDA">
        <w:rPr>
          <w:rFonts w:ascii="Arial" w:hAnsi="Arial" w:cs="Arial"/>
        </w:rPr>
        <w:t>Maio</w:t>
      </w:r>
      <w:proofErr w:type="gramEnd"/>
      <w:r w:rsidR="00840DDA" w:rsidRPr="00840DDA">
        <w:rPr>
          <w:rFonts w:ascii="Arial" w:hAnsi="Arial" w:cs="Arial"/>
        </w:rPr>
        <w:t xml:space="preserve"> </w:t>
      </w:r>
      <w:r w:rsidR="0046155C" w:rsidRPr="00840DDA">
        <w:rPr>
          <w:rFonts w:ascii="Arial" w:hAnsi="Arial" w:cs="Arial"/>
        </w:rPr>
        <w:t>de</w:t>
      </w:r>
      <w:r w:rsidR="0046155C" w:rsidRPr="00CD3DA9">
        <w:rPr>
          <w:rFonts w:ascii="Arial" w:hAnsi="Arial" w:cs="Arial"/>
        </w:rPr>
        <w:t xml:space="preserve"> 20</w:t>
      </w:r>
      <w:r w:rsidR="00AC7259">
        <w:rPr>
          <w:rFonts w:ascii="Arial" w:hAnsi="Arial" w:cs="Arial"/>
        </w:rPr>
        <w:t>2</w:t>
      </w:r>
      <w:r w:rsidR="00463187">
        <w:rPr>
          <w:rFonts w:ascii="Arial" w:hAnsi="Arial" w:cs="Arial"/>
        </w:rPr>
        <w:t>4</w:t>
      </w:r>
      <w:r w:rsidR="00544A99" w:rsidRPr="00CD3DA9">
        <w:rPr>
          <w:rFonts w:ascii="Arial" w:hAnsi="Arial" w:cs="Arial"/>
        </w:rPr>
        <w:t>.</w:t>
      </w:r>
    </w:p>
    <w:p w:rsidR="00D74A11" w:rsidRPr="00CD3DA9" w:rsidRDefault="00D74A11" w:rsidP="00D46ADE">
      <w:pPr>
        <w:spacing w:line="360" w:lineRule="auto"/>
        <w:jc w:val="center"/>
        <w:rPr>
          <w:rFonts w:ascii="Arial" w:hAnsi="Arial" w:cs="Arial"/>
        </w:rPr>
      </w:pPr>
    </w:p>
    <w:p w:rsidR="00034FE4" w:rsidRPr="00CD3DA9" w:rsidRDefault="00034FE4" w:rsidP="00CF3883">
      <w:pPr>
        <w:jc w:val="center"/>
        <w:rPr>
          <w:rFonts w:ascii="Arial" w:hAnsi="Arial" w:cs="Arial"/>
        </w:rPr>
      </w:pPr>
      <w:bookmarkStart w:id="0" w:name="_GoBack"/>
      <w:r w:rsidRPr="00CD3DA9">
        <w:rPr>
          <w:rFonts w:ascii="Arial" w:hAnsi="Arial" w:cs="Arial"/>
        </w:rPr>
        <w:t xml:space="preserve">Sílvio </w:t>
      </w:r>
      <w:proofErr w:type="spellStart"/>
      <w:r w:rsidRPr="00CD3DA9">
        <w:rPr>
          <w:rFonts w:ascii="Arial" w:hAnsi="Arial" w:cs="Arial"/>
        </w:rPr>
        <w:t>Antonio</w:t>
      </w:r>
      <w:proofErr w:type="spellEnd"/>
      <w:r w:rsidRPr="00CD3DA9">
        <w:rPr>
          <w:rFonts w:ascii="Arial" w:hAnsi="Arial" w:cs="Arial"/>
        </w:rPr>
        <w:t xml:space="preserve"> Felix</w:t>
      </w:r>
    </w:p>
    <w:p w:rsidR="00034FE4" w:rsidRPr="00CD3DA9" w:rsidRDefault="00034FE4" w:rsidP="00CF3883">
      <w:pPr>
        <w:jc w:val="center"/>
        <w:rPr>
          <w:rFonts w:ascii="Arial" w:hAnsi="Arial" w:cs="Arial"/>
        </w:rPr>
      </w:pPr>
      <w:r w:rsidRPr="00CD3DA9">
        <w:rPr>
          <w:rFonts w:ascii="Arial" w:hAnsi="Arial" w:cs="Arial"/>
        </w:rPr>
        <w:t>Prefeito Municipal</w:t>
      </w:r>
    </w:p>
    <w:bookmarkEnd w:id="0"/>
    <w:p w:rsidR="00544A99" w:rsidRPr="00CD3DA9" w:rsidRDefault="00544A99" w:rsidP="00D46ADE">
      <w:pPr>
        <w:spacing w:line="360" w:lineRule="auto"/>
        <w:jc w:val="center"/>
        <w:rPr>
          <w:rFonts w:ascii="Arial" w:hAnsi="Arial" w:cs="Arial"/>
        </w:rPr>
      </w:pPr>
    </w:p>
    <w:p w:rsidR="00544A99" w:rsidRPr="00CD3DA9" w:rsidRDefault="005268FD" w:rsidP="00CF3883">
      <w:pPr>
        <w:jc w:val="center"/>
        <w:rPr>
          <w:rFonts w:ascii="Arial" w:hAnsi="Arial" w:cs="Arial"/>
        </w:rPr>
      </w:pPr>
      <w:proofErr w:type="spellStart"/>
      <w:r>
        <w:rPr>
          <w:rFonts w:ascii="Arial" w:hAnsi="Arial" w:cs="Arial"/>
        </w:rPr>
        <w:t>Vidiani</w:t>
      </w:r>
      <w:proofErr w:type="spellEnd"/>
      <w:r w:rsidR="00544A99" w:rsidRPr="00CD3DA9">
        <w:rPr>
          <w:rFonts w:ascii="Arial" w:hAnsi="Arial" w:cs="Arial"/>
        </w:rPr>
        <w:t xml:space="preserve"> Roza Nova Bento</w:t>
      </w:r>
    </w:p>
    <w:p w:rsidR="00544A99" w:rsidRPr="00CD3DA9" w:rsidRDefault="00544A99" w:rsidP="00CF3883">
      <w:pPr>
        <w:jc w:val="center"/>
        <w:rPr>
          <w:rFonts w:ascii="Arial" w:hAnsi="Arial" w:cs="Arial"/>
        </w:rPr>
      </w:pPr>
      <w:r w:rsidRPr="00CD3DA9">
        <w:rPr>
          <w:rFonts w:ascii="Arial" w:hAnsi="Arial" w:cs="Arial"/>
        </w:rPr>
        <w:t>Presidente da Comissão Especial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544A99" w:rsidRPr="00CD3DA9" w:rsidTr="00544A99">
        <w:tc>
          <w:tcPr>
            <w:tcW w:w="4889" w:type="dxa"/>
          </w:tcPr>
          <w:p w:rsidR="00544A99" w:rsidRPr="00CD3DA9" w:rsidRDefault="00544A99" w:rsidP="00D46ADE">
            <w:pPr>
              <w:tabs>
                <w:tab w:val="left" w:pos="1230"/>
                <w:tab w:val="center" w:pos="2336"/>
              </w:tabs>
              <w:spacing w:line="360" w:lineRule="auto"/>
              <w:rPr>
                <w:rFonts w:ascii="Arial" w:hAnsi="Arial" w:cs="Arial"/>
              </w:rPr>
            </w:pPr>
            <w:r w:rsidRPr="00CD3DA9">
              <w:rPr>
                <w:rFonts w:ascii="Arial" w:hAnsi="Arial" w:cs="Arial"/>
              </w:rPr>
              <w:tab/>
            </w:r>
          </w:p>
          <w:p w:rsidR="00544A99" w:rsidRPr="00CD3DA9" w:rsidRDefault="00463187" w:rsidP="00D46ADE">
            <w:pPr>
              <w:tabs>
                <w:tab w:val="left" w:pos="1230"/>
                <w:tab w:val="center" w:pos="2336"/>
              </w:tabs>
              <w:spacing w:line="360" w:lineRule="auto"/>
              <w:rPr>
                <w:rFonts w:ascii="Arial" w:hAnsi="Arial" w:cs="Arial"/>
              </w:rPr>
            </w:pPr>
            <w:r>
              <w:rPr>
                <w:rFonts w:ascii="Arial" w:hAnsi="Arial" w:cs="Arial"/>
              </w:rPr>
              <w:t xml:space="preserve">              Thalita Rocha Rodrigues</w:t>
            </w:r>
          </w:p>
          <w:p w:rsidR="00544A99" w:rsidRPr="00CD3DA9" w:rsidRDefault="00544A99" w:rsidP="00D46ADE">
            <w:pPr>
              <w:spacing w:line="360" w:lineRule="auto"/>
              <w:jc w:val="center"/>
              <w:rPr>
                <w:rFonts w:ascii="Arial" w:hAnsi="Arial" w:cs="Arial"/>
              </w:rPr>
            </w:pPr>
            <w:r w:rsidRPr="00CD3DA9">
              <w:rPr>
                <w:rFonts w:ascii="Arial" w:hAnsi="Arial" w:cs="Arial"/>
              </w:rPr>
              <w:t>Membro da Comissão Especial</w:t>
            </w:r>
          </w:p>
          <w:p w:rsidR="00544A99" w:rsidRPr="00CD3DA9" w:rsidRDefault="00544A99" w:rsidP="00D46ADE">
            <w:pPr>
              <w:spacing w:line="360" w:lineRule="auto"/>
              <w:jc w:val="center"/>
              <w:rPr>
                <w:rFonts w:ascii="Arial" w:hAnsi="Arial" w:cs="Arial"/>
              </w:rPr>
            </w:pPr>
          </w:p>
        </w:tc>
        <w:tc>
          <w:tcPr>
            <w:tcW w:w="4889" w:type="dxa"/>
          </w:tcPr>
          <w:p w:rsidR="00544A99" w:rsidRPr="00CD3DA9" w:rsidRDefault="00544A99" w:rsidP="00D46ADE">
            <w:pPr>
              <w:spacing w:line="360" w:lineRule="auto"/>
              <w:jc w:val="center"/>
              <w:rPr>
                <w:rFonts w:ascii="Arial" w:hAnsi="Arial" w:cs="Arial"/>
              </w:rPr>
            </w:pPr>
          </w:p>
          <w:p w:rsidR="00544A99" w:rsidRPr="00CD3DA9" w:rsidRDefault="00544A99" w:rsidP="00D46ADE">
            <w:pPr>
              <w:spacing w:line="360" w:lineRule="auto"/>
              <w:jc w:val="center"/>
              <w:rPr>
                <w:rFonts w:ascii="Arial" w:hAnsi="Arial" w:cs="Arial"/>
              </w:rPr>
            </w:pPr>
            <w:r w:rsidRPr="00CD3DA9">
              <w:rPr>
                <w:rFonts w:ascii="Arial" w:hAnsi="Arial" w:cs="Arial"/>
              </w:rPr>
              <w:t>Francisco de Assis Félix</w:t>
            </w:r>
          </w:p>
          <w:p w:rsidR="00544A99" w:rsidRPr="00CD3DA9" w:rsidRDefault="00544A99" w:rsidP="00D46ADE">
            <w:pPr>
              <w:spacing w:line="360" w:lineRule="auto"/>
              <w:jc w:val="center"/>
              <w:rPr>
                <w:rFonts w:ascii="Arial" w:hAnsi="Arial" w:cs="Arial"/>
              </w:rPr>
            </w:pPr>
            <w:r w:rsidRPr="00CD3DA9">
              <w:rPr>
                <w:rFonts w:ascii="Arial" w:hAnsi="Arial" w:cs="Arial"/>
              </w:rPr>
              <w:t>Membro da Comissão Especial</w:t>
            </w:r>
          </w:p>
          <w:p w:rsidR="00544A99" w:rsidRPr="00CD3DA9" w:rsidRDefault="00544A99" w:rsidP="00D46ADE">
            <w:pPr>
              <w:spacing w:line="360" w:lineRule="auto"/>
              <w:jc w:val="center"/>
              <w:rPr>
                <w:rFonts w:ascii="Arial" w:hAnsi="Arial" w:cs="Arial"/>
              </w:rPr>
            </w:pPr>
          </w:p>
        </w:tc>
      </w:tr>
    </w:tbl>
    <w:p w:rsidR="00D06902" w:rsidRPr="00CD3DA9" w:rsidRDefault="00D06902" w:rsidP="00D46ADE">
      <w:pPr>
        <w:pStyle w:val="Normal2"/>
        <w:spacing w:line="360" w:lineRule="auto"/>
        <w:jc w:val="center"/>
        <w:rPr>
          <w:b/>
          <w:bCs/>
          <w:lang w:eastAsia="pt-BR"/>
        </w:rPr>
      </w:pPr>
    </w:p>
    <w:p w:rsidR="00D74A11" w:rsidRPr="00CD3DA9" w:rsidRDefault="004D0CF9" w:rsidP="00D46ADE">
      <w:pPr>
        <w:pStyle w:val="Normal2"/>
        <w:spacing w:line="360" w:lineRule="auto"/>
        <w:jc w:val="center"/>
        <w:rPr>
          <w:b/>
          <w:bCs/>
          <w:lang w:eastAsia="pt-BR"/>
        </w:rPr>
      </w:pPr>
      <w:r>
        <w:rPr>
          <w:b/>
          <w:bCs/>
          <w:lang w:eastAsia="pt-BR"/>
        </w:rPr>
        <w:lastRenderedPageBreak/>
        <w:t>C</w:t>
      </w:r>
      <w:r w:rsidR="00D74A11" w:rsidRPr="00CD3DA9">
        <w:rPr>
          <w:b/>
          <w:bCs/>
          <w:lang w:eastAsia="pt-BR"/>
        </w:rPr>
        <w:t>HAMAMENTO PÚBLICO N</w:t>
      </w:r>
      <w:r w:rsidR="00D74A11" w:rsidRPr="00840DDA">
        <w:rPr>
          <w:b/>
          <w:bCs/>
          <w:color w:val="auto"/>
          <w:lang w:eastAsia="pt-BR"/>
        </w:rPr>
        <w:t xml:space="preserve">° </w:t>
      </w:r>
      <w:r w:rsidR="004252CD">
        <w:rPr>
          <w:b/>
          <w:bCs/>
          <w:color w:val="auto"/>
          <w:lang w:eastAsia="pt-BR"/>
        </w:rPr>
        <w:t>01</w:t>
      </w:r>
      <w:r w:rsidR="00D74A11" w:rsidRPr="00840DDA">
        <w:rPr>
          <w:b/>
          <w:bCs/>
          <w:color w:val="auto"/>
          <w:lang w:eastAsia="pt-BR"/>
        </w:rPr>
        <w:t>/20</w:t>
      </w:r>
      <w:r w:rsidR="00AC7259" w:rsidRPr="00840DDA">
        <w:rPr>
          <w:b/>
          <w:bCs/>
          <w:color w:val="auto"/>
          <w:lang w:eastAsia="pt-BR"/>
        </w:rPr>
        <w:t>2</w:t>
      </w:r>
      <w:r w:rsidR="009C46EF">
        <w:rPr>
          <w:b/>
          <w:bCs/>
          <w:color w:val="auto"/>
          <w:lang w:eastAsia="pt-BR"/>
        </w:rPr>
        <w:t>4</w:t>
      </w:r>
    </w:p>
    <w:p w:rsidR="0096550F" w:rsidRPr="00CD3DA9" w:rsidRDefault="0096550F" w:rsidP="00D46ADE">
      <w:pPr>
        <w:pStyle w:val="Normal2"/>
        <w:spacing w:line="360" w:lineRule="auto"/>
        <w:jc w:val="center"/>
        <w:rPr>
          <w:b/>
          <w:bCs/>
          <w:lang w:eastAsia="pt-BR"/>
        </w:rPr>
      </w:pPr>
      <w:r w:rsidRPr="00CD3DA9">
        <w:rPr>
          <w:b/>
        </w:rPr>
        <w:t xml:space="preserve">ANEXO I – </w:t>
      </w:r>
      <w:r w:rsidR="008C24EE" w:rsidRPr="00CD3DA9">
        <w:rPr>
          <w:b/>
        </w:rPr>
        <w:t>TERMO DE REFERÊNCIA/</w:t>
      </w:r>
      <w:r w:rsidRPr="00CD3DA9">
        <w:rPr>
          <w:b/>
          <w:bCs/>
          <w:lang w:eastAsia="pt-BR"/>
        </w:rPr>
        <w:t>ESPECIFICAÇÃO DOS ESTANDES E ITENS A SEREM DISPONIBILIZADOS</w:t>
      </w:r>
      <w:r w:rsidR="00E8435F" w:rsidRPr="00CD3DA9">
        <w:rPr>
          <w:b/>
          <w:bCs/>
          <w:lang w:eastAsia="pt-BR"/>
        </w:rPr>
        <w:t xml:space="preserve"> E MULTAS</w:t>
      </w:r>
    </w:p>
    <w:p w:rsidR="0096550F" w:rsidRPr="00CD3DA9" w:rsidRDefault="0096550F" w:rsidP="00D46ADE">
      <w:pPr>
        <w:pStyle w:val="Normal2"/>
        <w:spacing w:line="360" w:lineRule="auto"/>
        <w:rPr>
          <w:b/>
          <w:bCs/>
          <w:lang w:eastAsia="pt-BR"/>
        </w:rPr>
      </w:pPr>
    </w:p>
    <w:p w:rsidR="00952561" w:rsidRDefault="00952561" w:rsidP="00E96B6D">
      <w:pPr>
        <w:pStyle w:val="Normal2"/>
        <w:numPr>
          <w:ilvl w:val="0"/>
          <w:numId w:val="39"/>
        </w:numPr>
        <w:rPr>
          <w:b/>
          <w:bCs/>
          <w:lang w:eastAsia="pt-BR"/>
        </w:rPr>
      </w:pPr>
      <w:r w:rsidRPr="00CD3DA9">
        <w:rPr>
          <w:b/>
          <w:bCs/>
          <w:lang w:eastAsia="pt-BR"/>
        </w:rPr>
        <w:t>LOCALIZAÇÃO DOS ESTANDES/BARRACAS:</w:t>
      </w:r>
    </w:p>
    <w:p w:rsidR="00E96B6D" w:rsidRDefault="00E96B6D" w:rsidP="00E96B6D">
      <w:pPr>
        <w:pStyle w:val="Normal2"/>
        <w:rPr>
          <w:b/>
          <w:bCs/>
          <w:lang w:eastAsia="pt-BR"/>
        </w:rPr>
      </w:pPr>
    </w:p>
    <w:p w:rsidR="00E96B6D" w:rsidRDefault="00E96B6D" w:rsidP="00E96B6D">
      <w:pPr>
        <w:pStyle w:val="Normal2"/>
        <w:rPr>
          <w:b/>
          <w:bCs/>
          <w:lang w:eastAsia="pt-BR"/>
        </w:rPr>
      </w:pPr>
    </w:p>
    <w:p w:rsidR="00E96B6D" w:rsidRPr="00E96B6D" w:rsidRDefault="00E96B6D" w:rsidP="00E96B6D">
      <w:pPr>
        <w:pStyle w:val="PargrafodaLista"/>
        <w:numPr>
          <w:ilvl w:val="1"/>
          <w:numId w:val="40"/>
        </w:numPr>
        <w:suppressAutoHyphens w:val="0"/>
        <w:autoSpaceDE w:val="0"/>
        <w:spacing w:line="360" w:lineRule="auto"/>
        <w:jc w:val="both"/>
        <w:rPr>
          <w:rFonts w:ascii="Arial" w:hAnsi="Arial" w:cs="Arial"/>
        </w:rPr>
      </w:pPr>
      <w:r>
        <w:rPr>
          <w:rFonts w:ascii="Arial" w:hAnsi="Arial" w:cs="Arial"/>
        </w:rPr>
        <w:t xml:space="preserve"> </w:t>
      </w:r>
      <w:r w:rsidRPr="00E96B6D">
        <w:rPr>
          <w:rFonts w:ascii="Arial" w:hAnsi="Arial" w:cs="Arial"/>
        </w:rPr>
        <w:t>Estande 1 (alimentos). Na Praça Virgílio de Melo Franco, próximo à residência de número 274.</w:t>
      </w:r>
    </w:p>
    <w:p w:rsidR="00E96B6D" w:rsidRPr="00E96B6D" w:rsidRDefault="00E96B6D" w:rsidP="00E96B6D">
      <w:pPr>
        <w:pStyle w:val="PargrafodaLista"/>
        <w:numPr>
          <w:ilvl w:val="1"/>
          <w:numId w:val="40"/>
        </w:numPr>
        <w:jc w:val="both"/>
        <w:rPr>
          <w:rFonts w:ascii="Arial" w:hAnsi="Arial" w:cs="Arial"/>
        </w:rPr>
      </w:pPr>
      <w:r>
        <w:rPr>
          <w:rFonts w:ascii="Arial" w:hAnsi="Arial" w:cs="Arial"/>
        </w:rPr>
        <w:t xml:space="preserve"> </w:t>
      </w:r>
      <w:r w:rsidRPr="00E96B6D">
        <w:rPr>
          <w:rFonts w:ascii="Arial" w:hAnsi="Arial" w:cs="Arial"/>
        </w:rPr>
        <w:t>Estande 2 (bebidas). Na Praça Virgílio de Melo Franco, próximo ao coreto da praça.</w:t>
      </w:r>
    </w:p>
    <w:p w:rsidR="00E96B6D" w:rsidRDefault="00E96B6D" w:rsidP="00E96B6D">
      <w:pPr>
        <w:jc w:val="both"/>
        <w:rPr>
          <w:rFonts w:ascii="Arial" w:hAnsi="Arial" w:cs="Arial"/>
        </w:rPr>
      </w:pPr>
    </w:p>
    <w:p w:rsidR="00E96B6D" w:rsidRPr="00E96B6D" w:rsidRDefault="00E96B6D" w:rsidP="00E96B6D">
      <w:pPr>
        <w:jc w:val="both"/>
        <w:rPr>
          <w:b/>
          <w:bCs/>
          <w:lang w:eastAsia="pt-BR"/>
        </w:rPr>
      </w:pPr>
      <w:r>
        <w:rPr>
          <w:rFonts w:ascii="Arial" w:hAnsi="Arial" w:cs="Arial"/>
        </w:rPr>
        <w:t xml:space="preserve">     1.3 </w:t>
      </w:r>
      <w:r w:rsidRPr="00E96B6D">
        <w:rPr>
          <w:rFonts w:ascii="Arial" w:hAnsi="Arial" w:cs="Arial"/>
        </w:rPr>
        <w:t xml:space="preserve">Estande 3 (jogos). Na Praça Virgílio de Melo Franco, em frente ao </w:t>
      </w:r>
      <w:proofErr w:type="spellStart"/>
      <w:r w:rsidRPr="00E96B6D">
        <w:rPr>
          <w:rFonts w:ascii="Arial" w:hAnsi="Arial" w:cs="Arial"/>
        </w:rPr>
        <w:t>Nelu</w:t>
      </w:r>
      <w:proofErr w:type="spellEnd"/>
      <w:r w:rsidRPr="00E96B6D">
        <w:rPr>
          <w:rFonts w:ascii="Arial" w:hAnsi="Arial" w:cs="Arial"/>
        </w:rPr>
        <w:t xml:space="preserve"> Lanches, número 148.</w:t>
      </w:r>
    </w:p>
    <w:p w:rsidR="00E96B6D" w:rsidRDefault="00E96B6D" w:rsidP="00E96B6D">
      <w:pPr>
        <w:pStyle w:val="Normal2"/>
        <w:rPr>
          <w:b/>
          <w:bCs/>
          <w:lang w:eastAsia="pt-BR"/>
        </w:rPr>
      </w:pPr>
    </w:p>
    <w:p w:rsidR="0070473D" w:rsidRPr="00CD3DA9" w:rsidRDefault="0070473D" w:rsidP="00D46ADE">
      <w:pPr>
        <w:pStyle w:val="Normal2"/>
        <w:jc w:val="both"/>
        <w:rPr>
          <w:bCs/>
          <w:color w:val="FF0000"/>
          <w:lang w:eastAsia="pt-BR"/>
        </w:rPr>
      </w:pPr>
    </w:p>
    <w:p w:rsidR="00952561" w:rsidRPr="00CD3DA9" w:rsidRDefault="00952561" w:rsidP="00D46ADE">
      <w:pPr>
        <w:pStyle w:val="Normal2"/>
        <w:numPr>
          <w:ilvl w:val="0"/>
          <w:numId w:val="19"/>
        </w:numPr>
        <w:jc w:val="both"/>
        <w:rPr>
          <w:b/>
          <w:bCs/>
          <w:color w:val="auto"/>
          <w:lang w:eastAsia="pt-BR"/>
        </w:rPr>
      </w:pPr>
      <w:r w:rsidRPr="00CD3DA9">
        <w:rPr>
          <w:b/>
          <w:bCs/>
          <w:color w:val="auto"/>
          <w:lang w:eastAsia="pt-BR"/>
        </w:rPr>
        <w:t>DOS ITENS A SEREM DISPONIBILIZADOS</w:t>
      </w:r>
      <w:r w:rsidR="006F2460" w:rsidRPr="00CD3DA9">
        <w:rPr>
          <w:b/>
          <w:bCs/>
          <w:color w:val="auto"/>
          <w:lang w:eastAsia="pt-BR"/>
        </w:rPr>
        <w:t xml:space="preserve"> PELOS CREDENCIADOS</w:t>
      </w:r>
      <w:r w:rsidR="005268FD">
        <w:rPr>
          <w:b/>
          <w:bCs/>
          <w:color w:val="auto"/>
          <w:lang w:eastAsia="pt-BR"/>
        </w:rPr>
        <w:t xml:space="preserve"> E PENALIDADES</w:t>
      </w:r>
      <w:r w:rsidRPr="00CD3DA9">
        <w:rPr>
          <w:b/>
          <w:bCs/>
          <w:color w:val="auto"/>
          <w:lang w:eastAsia="pt-BR"/>
        </w:rPr>
        <w:t>:</w:t>
      </w:r>
    </w:p>
    <w:p w:rsidR="00952561" w:rsidRPr="00CD3DA9" w:rsidRDefault="00952561" w:rsidP="00D46ADE">
      <w:pPr>
        <w:pStyle w:val="Normal2"/>
        <w:jc w:val="both"/>
        <w:rPr>
          <w:bCs/>
          <w:color w:val="auto"/>
          <w:lang w:eastAsia="pt-BR"/>
        </w:rPr>
      </w:pPr>
    </w:p>
    <w:p w:rsidR="00952561" w:rsidRPr="00042DEE" w:rsidRDefault="005268FD" w:rsidP="00D46ADE">
      <w:pPr>
        <w:pStyle w:val="Normal2"/>
        <w:jc w:val="both"/>
        <w:rPr>
          <w:bCs/>
          <w:color w:val="auto"/>
          <w:lang w:eastAsia="pt-BR"/>
        </w:rPr>
      </w:pPr>
      <w:r w:rsidRPr="00042DEE">
        <w:rPr>
          <w:bCs/>
          <w:color w:val="auto"/>
          <w:u w:val="single"/>
          <w:lang w:eastAsia="pt-BR"/>
        </w:rPr>
        <w:t xml:space="preserve">2.1. </w:t>
      </w:r>
      <w:r w:rsidR="00952561" w:rsidRPr="00042DEE">
        <w:rPr>
          <w:bCs/>
          <w:color w:val="auto"/>
          <w:u w:val="single"/>
          <w:lang w:eastAsia="pt-BR"/>
        </w:rPr>
        <w:t>Obrigatoriamente</w:t>
      </w:r>
      <w:r w:rsidR="00952561" w:rsidRPr="00042DEE">
        <w:rPr>
          <w:bCs/>
          <w:color w:val="auto"/>
          <w:lang w:eastAsia="pt-BR"/>
        </w:rPr>
        <w:t xml:space="preserve"> deverão ser disponibilizados</w:t>
      </w:r>
      <w:r w:rsidR="00FA2372" w:rsidRPr="00042DEE">
        <w:rPr>
          <w:bCs/>
          <w:color w:val="auto"/>
          <w:lang w:eastAsia="pt-BR"/>
        </w:rPr>
        <w:t>, no mínimo,</w:t>
      </w:r>
      <w:r w:rsidR="008C24EE" w:rsidRPr="00042DEE">
        <w:rPr>
          <w:bCs/>
          <w:color w:val="auto"/>
          <w:lang w:eastAsia="pt-BR"/>
        </w:rPr>
        <w:t xml:space="preserve"> </w:t>
      </w:r>
      <w:r w:rsidR="00952561" w:rsidRPr="00042DEE">
        <w:rPr>
          <w:bCs/>
          <w:color w:val="auto"/>
          <w:lang w:eastAsia="pt-BR"/>
        </w:rPr>
        <w:t>os seguintes itens no estande 01</w:t>
      </w:r>
      <w:r w:rsidRPr="00042DEE">
        <w:rPr>
          <w:bCs/>
          <w:color w:val="auto"/>
          <w:lang w:eastAsia="pt-BR"/>
        </w:rPr>
        <w:t xml:space="preserve"> (alimentos)</w:t>
      </w:r>
      <w:r w:rsidR="00FA2372" w:rsidRPr="00042DEE">
        <w:rPr>
          <w:bCs/>
          <w:color w:val="auto"/>
          <w:lang w:eastAsia="pt-BR"/>
        </w:rPr>
        <w:t>:</w:t>
      </w:r>
    </w:p>
    <w:p w:rsidR="00952561" w:rsidRPr="00042DEE" w:rsidRDefault="00952561" w:rsidP="00D46ADE">
      <w:pPr>
        <w:pStyle w:val="Normal2"/>
        <w:jc w:val="both"/>
        <w:rPr>
          <w:bCs/>
          <w:color w:val="auto"/>
          <w:lang w:eastAsia="pt-BR"/>
        </w:rPr>
      </w:pPr>
    </w:p>
    <w:p w:rsidR="00FA2372" w:rsidRPr="00DB2219" w:rsidRDefault="00FA2372" w:rsidP="00FA2372">
      <w:pPr>
        <w:pStyle w:val="Normal2"/>
        <w:jc w:val="both"/>
        <w:rPr>
          <w:bCs/>
          <w:color w:val="auto"/>
          <w:lang w:eastAsia="pt-BR"/>
        </w:rPr>
      </w:pPr>
      <w:r w:rsidRPr="00DB2219">
        <w:rPr>
          <w:bCs/>
          <w:color w:val="auto"/>
          <w:lang w:eastAsia="pt-BR"/>
        </w:rPr>
        <w:t>Item 01: virado de frango;</w:t>
      </w:r>
    </w:p>
    <w:p w:rsidR="00FA2372" w:rsidRPr="00DB2219" w:rsidRDefault="00FA2372" w:rsidP="00FA2372">
      <w:pPr>
        <w:pStyle w:val="Normal2"/>
        <w:jc w:val="both"/>
        <w:rPr>
          <w:bCs/>
          <w:color w:val="auto"/>
          <w:lang w:eastAsia="pt-BR"/>
        </w:rPr>
      </w:pPr>
    </w:p>
    <w:p w:rsidR="00FA2372" w:rsidRPr="00DB2219" w:rsidRDefault="00FA2372" w:rsidP="00FA2372">
      <w:pPr>
        <w:pStyle w:val="Normal2"/>
        <w:jc w:val="both"/>
        <w:rPr>
          <w:bCs/>
          <w:color w:val="auto"/>
          <w:lang w:eastAsia="pt-BR"/>
        </w:rPr>
      </w:pPr>
      <w:r w:rsidRPr="00DB2219">
        <w:rPr>
          <w:bCs/>
          <w:color w:val="auto"/>
          <w:lang w:eastAsia="pt-BR"/>
        </w:rPr>
        <w:t>Item 02: caldo de feijão e/ou mandioca;</w:t>
      </w:r>
    </w:p>
    <w:p w:rsidR="00FA2372" w:rsidRPr="00DB2219" w:rsidRDefault="00FA2372" w:rsidP="00FA2372">
      <w:pPr>
        <w:pStyle w:val="Normal2"/>
        <w:jc w:val="both"/>
        <w:rPr>
          <w:bCs/>
          <w:color w:val="auto"/>
          <w:lang w:eastAsia="pt-BR"/>
        </w:rPr>
      </w:pPr>
    </w:p>
    <w:p w:rsidR="00FA2372" w:rsidRPr="00DB2219" w:rsidRDefault="00FA2372" w:rsidP="00FA2372">
      <w:pPr>
        <w:pStyle w:val="Normal2"/>
        <w:jc w:val="both"/>
        <w:rPr>
          <w:bCs/>
          <w:color w:val="auto"/>
          <w:lang w:eastAsia="pt-BR"/>
        </w:rPr>
      </w:pPr>
      <w:r w:rsidRPr="00DB2219">
        <w:rPr>
          <w:bCs/>
          <w:color w:val="auto"/>
          <w:lang w:eastAsia="pt-BR"/>
        </w:rPr>
        <w:t>Item 03: broa na folha de bananeira;</w:t>
      </w:r>
    </w:p>
    <w:p w:rsidR="00FA2372" w:rsidRPr="00DB2219" w:rsidRDefault="00FA2372" w:rsidP="00FA2372">
      <w:pPr>
        <w:pStyle w:val="Normal2"/>
        <w:jc w:val="both"/>
        <w:rPr>
          <w:bCs/>
          <w:color w:val="auto"/>
          <w:lang w:eastAsia="pt-BR"/>
        </w:rPr>
      </w:pPr>
    </w:p>
    <w:p w:rsidR="00FA2372" w:rsidRPr="00DB2219" w:rsidRDefault="00FA2372" w:rsidP="00FA2372">
      <w:pPr>
        <w:pStyle w:val="Normal2"/>
        <w:jc w:val="both"/>
        <w:rPr>
          <w:bCs/>
          <w:color w:val="auto"/>
          <w:lang w:eastAsia="pt-BR"/>
        </w:rPr>
      </w:pPr>
      <w:r w:rsidRPr="00DB2219">
        <w:rPr>
          <w:bCs/>
          <w:color w:val="auto"/>
          <w:lang w:eastAsia="pt-BR"/>
        </w:rPr>
        <w:t>Item 04: cartucho de doces caseiros;</w:t>
      </w:r>
    </w:p>
    <w:p w:rsidR="00FA2372" w:rsidRPr="00DB2219" w:rsidRDefault="00FA2372" w:rsidP="00FA2372">
      <w:pPr>
        <w:pStyle w:val="Normal2"/>
        <w:jc w:val="both"/>
        <w:rPr>
          <w:bCs/>
          <w:color w:val="auto"/>
          <w:lang w:eastAsia="pt-BR"/>
        </w:rPr>
      </w:pPr>
    </w:p>
    <w:p w:rsidR="00FA2372" w:rsidRPr="00DB2219" w:rsidRDefault="00FA2372" w:rsidP="00FA2372">
      <w:pPr>
        <w:pStyle w:val="Normal2"/>
        <w:jc w:val="both"/>
        <w:rPr>
          <w:bCs/>
          <w:color w:val="auto"/>
          <w:lang w:eastAsia="pt-BR"/>
        </w:rPr>
      </w:pPr>
      <w:r w:rsidRPr="00DB2219">
        <w:rPr>
          <w:bCs/>
          <w:color w:val="auto"/>
          <w:lang w:eastAsia="pt-BR"/>
        </w:rPr>
        <w:t>Item 05: chocolate quente;</w:t>
      </w:r>
    </w:p>
    <w:p w:rsidR="00FA2372" w:rsidRPr="00DB2219" w:rsidRDefault="00FA2372" w:rsidP="00FA2372">
      <w:pPr>
        <w:pStyle w:val="Normal2"/>
        <w:jc w:val="both"/>
        <w:rPr>
          <w:bCs/>
          <w:color w:val="auto"/>
          <w:lang w:eastAsia="pt-BR"/>
        </w:rPr>
      </w:pPr>
    </w:p>
    <w:p w:rsidR="00FA2372" w:rsidRPr="00DB2219" w:rsidRDefault="00FA2372" w:rsidP="00FA2372">
      <w:pPr>
        <w:pStyle w:val="Normal2"/>
        <w:jc w:val="both"/>
        <w:rPr>
          <w:bCs/>
          <w:color w:val="auto"/>
          <w:lang w:eastAsia="pt-BR"/>
        </w:rPr>
      </w:pPr>
      <w:r w:rsidRPr="00DB2219">
        <w:rPr>
          <w:bCs/>
          <w:color w:val="auto"/>
          <w:lang w:eastAsia="pt-BR"/>
        </w:rPr>
        <w:t xml:space="preserve">Item 06: </w:t>
      </w:r>
      <w:proofErr w:type="spellStart"/>
      <w:r w:rsidRPr="00DB2219">
        <w:rPr>
          <w:bCs/>
          <w:color w:val="auto"/>
          <w:lang w:eastAsia="pt-BR"/>
        </w:rPr>
        <w:t>choconhaque</w:t>
      </w:r>
      <w:proofErr w:type="spellEnd"/>
      <w:r w:rsidRPr="00DB2219">
        <w:rPr>
          <w:bCs/>
          <w:color w:val="auto"/>
          <w:lang w:eastAsia="pt-BR"/>
        </w:rPr>
        <w:t>; e</w:t>
      </w:r>
    </w:p>
    <w:p w:rsidR="00FA2372" w:rsidRPr="00DB2219" w:rsidRDefault="00FA2372" w:rsidP="00FA2372">
      <w:pPr>
        <w:pStyle w:val="Normal2"/>
        <w:jc w:val="both"/>
        <w:rPr>
          <w:bCs/>
          <w:color w:val="auto"/>
          <w:lang w:eastAsia="pt-BR"/>
        </w:rPr>
      </w:pPr>
    </w:p>
    <w:p w:rsidR="00952561" w:rsidRPr="00DB2219" w:rsidRDefault="00FA2372" w:rsidP="00FA2372">
      <w:pPr>
        <w:pStyle w:val="Normal2"/>
        <w:jc w:val="both"/>
        <w:rPr>
          <w:bCs/>
          <w:color w:val="auto"/>
          <w:lang w:eastAsia="pt-BR"/>
        </w:rPr>
      </w:pPr>
      <w:r w:rsidRPr="00DB2219">
        <w:rPr>
          <w:bCs/>
          <w:color w:val="auto"/>
          <w:lang w:eastAsia="pt-BR"/>
        </w:rPr>
        <w:t>Item 07: lanche de linguiça e/ou pernil</w:t>
      </w:r>
    </w:p>
    <w:p w:rsidR="006A22DE" w:rsidRPr="00DB2219" w:rsidRDefault="006A22DE" w:rsidP="00D46ADE">
      <w:pPr>
        <w:pStyle w:val="Normal2"/>
        <w:jc w:val="both"/>
        <w:rPr>
          <w:bCs/>
          <w:color w:val="auto"/>
          <w:lang w:eastAsia="pt-BR"/>
        </w:rPr>
      </w:pPr>
    </w:p>
    <w:p w:rsidR="00FA2372" w:rsidRPr="00DB2219" w:rsidRDefault="00FA2372" w:rsidP="00D46ADE">
      <w:pPr>
        <w:pStyle w:val="Normal2"/>
        <w:jc w:val="both"/>
        <w:rPr>
          <w:bCs/>
          <w:color w:val="auto"/>
          <w:lang w:eastAsia="pt-BR"/>
        </w:rPr>
      </w:pPr>
    </w:p>
    <w:p w:rsidR="00A73447" w:rsidRPr="00DB2219" w:rsidRDefault="005268FD" w:rsidP="00D46ADE">
      <w:pPr>
        <w:pStyle w:val="Normal2"/>
        <w:jc w:val="both"/>
        <w:rPr>
          <w:bCs/>
          <w:color w:val="auto"/>
          <w:lang w:eastAsia="pt-BR"/>
        </w:rPr>
      </w:pPr>
      <w:r w:rsidRPr="00DB2219">
        <w:rPr>
          <w:bCs/>
          <w:color w:val="auto"/>
          <w:lang w:eastAsia="pt-BR"/>
        </w:rPr>
        <w:t xml:space="preserve">2.2. </w:t>
      </w:r>
      <w:r w:rsidR="00952561" w:rsidRPr="00DB2219">
        <w:rPr>
          <w:bCs/>
          <w:color w:val="auto"/>
          <w:lang w:eastAsia="pt-BR"/>
        </w:rPr>
        <w:t>No estande 0</w:t>
      </w:r>
      <w:r w:rsidRPr="00DB2219">
        <w:rPr>
          <w:bCs/>
          <w:color w:val="auto"/>
          <w:lang w:eastAsia="pt-BR"/>
        </w:rPr>
        <w:t>2</w:t>
      </w:r>
      <w:r w:rsidR="00952561" w:rsidRPr="00DB2219">
        <w:rPr>
          <w:bCs/>
          <w:color w:val="auto"/>
          <w:lang w:eastAsia="pt-BR"/>
        </w:rPr>
        <w:t xml:space="preserve"> deverão ser disponibilizados</w:t>
      </w:r>
      <w:r w:rsidR="00FA2372" w:rsidRPr="00DB2219">
        <w:rPr>
          <w:bCs/>
          <w:color w:val="auto"/>
          <w:lang w:eastAsia="pt-BR"/>
        </w:rPr>
        <w:t xml:space="preserve">, </w:t>
      </w:r>
      <w:r w:rsidR="00FA2372" w:rsidRPr="00DB2219">
        <w:rPr>
          <w:bCs/>
          <w:color w:val="auto"/>
          <w:u w:val="single"/>
          <w:lang w:eastAsia="pt-BR"/>
        </w:rPr>
        <w:t>obrigatoriamente</w:t>
      </w:r>
      <w:r w:rsidR="00952561" w:rsidRPr="00DB2219">
        <w:rPr>
          <w:bCs/>
          <w:color w:val="auto"/>
          <w:lang w:eastAsia="pt-BR"/>
        </w:rPr>
        <w:t>, no mínimo</w:t>
      </w:r>
      <w:r w:rsidR="00A73447" w:rsidRPr="00DB2219">
        <w:rPr>
          <w:bCs/>
          <w:color w:val="auto"/>
          <w:lang w:eastAsia="pt-BR"/>
        </w:rPr>
        <w:t>:</w:t>
      </w:r>
    </w:p>
    <w:p w:rsidR="00380874" w:rsidRPr="00DB2219" w:rsidRDefault="00380874" w:rsidP="00D46ADE">
      <w:pPr>
        <w:pStyle w:val="Normal2"/>
        <w:jc w:val="both"/>
        <w:rPr>
          <w:bCs/>
          <w:color w:val="auto"/>
          <w:lang w:eastAsia="pt-BR"/>
        </w:rPr>
      </w:pPr>
    </w:p>
    <w:p w:rsidR="005268FD" w:rsidRPr="00DB2219" w:rsidRDefault="00A73447" w:rsidP="00D46ADE">
      <w:pPr>
        <w:pStyle w:val="Normal2"/>
        <w:jc w:val="both"/>
        <w:rPr>
          <w:bCs/>
          <w:color w:val="auto"/>
          <w:lang w:eastAsia="pt-BR"/>
        </w:rPr>
      </w:pPr>
      <w:r w:rsidRPr="00DB2219">
        <w:rPr>
          <w:bCs/>
          <w:color w:val="auto"/>
          <w:lang w:eastAsia="pt-BR"/>
        </w:rPr>
        <w:t>Item 0</w:t>
      </w:r>
      <w:r w:rsidR="005268FD" w:rsidRPr="00DB2219">
        <w:rPr>
          <w:bCs/>
          <w:color w:val="auto"/>
          <w:lang w:eastAsia="pt-BR"/>
        </w:rPr>
        <w:t>1</w:t>
      </w:r>
      <w:r w:rsidRPr="00DB2219">
        <w:rPr>
          <w:bCs/>
          <w:color w:val="auto"/>
          <w:lang w:eastAsia="pt-BR"/>
        </w:rPr>
        <w:t>.</w:t>
      </w:r>
      <w:r w:rsidR="005268FD" w:rsidRPr="00DB2219">
        <w:rPr>
          <w:bCs/>
          <w:color w:val="auto"/>
          <w:lang w:eastAsia="pt-BR"/>
        </w:rPr>
        <w:t xml:space="preserve"> Chope</w:t>
      </w:r>
      <w:r w:rsidR="00FA2372" w:rsidRPr="00DB2219">
        <w:rPr>
          <w:bCs/>
          <w:color w:val="auto"/>
          <w:lang w:eastAsia="pt-BR"/>
        </w:rPr>
        <w:t xml:space="preserve"> e/ou cerveja</w:t>
      </w:r>
      <w:r w:rsidR="005268FD" w:rsidRPr="00DB2219">
        <w:rPr>
          <w:bCs/>
          <w:color w:val="auto"/>
          <w:lang w:eastAsia="pt-BR"/>
        </w:rPr>
        <w:t>;</w:t>
      </w:r>
    </w:p>
    <w:p w:rsidR="00522B4C" w:rsidRPr="00DB2219" w:rsidRDefault="00522B4C" w:rsidP="00D46ADE">
      <w:pPr>
        <w:pStyle w:val="Normal2"/>
        <w:jc w:val="both"/>
        <w:rPr>
          <w:bCs/>
          <w:color w:val="auto"/>
          <w:lang w:eastAsia="pt-BR"/>
        </w:rPr>
      </w:pPr>
    </w:p>
    <w:p w:rsidR="005268FD" w:rsidRPr="00DB2219" w:rsidRDefault="00522B4C" w:rsidP="00D46ADE">
      <w:pPr>
        <w:pStyle w:val="Normal2"/>
        <w:jc w:val="both"/>
        <w:rPr>
          <w:bCs/>
          <w:color w:val="auto"/>
          <w:lang w:eastAsia="pt-BR"/>
        </w:rPr>
      </w:pPr>
      <w:r w:rsidRPr="00DB2219">
        <w:rPr>
          <w:bCs/>
          <w:color w:val="auto"/>
          <w:lang w:eastAsia="pt-BR"/>
        </w:rPr>
        <w:t>Item 0</w:t>
      </w:r>
      <w:r w:rsidR="005268FD" w:rsidRPr="00DB2219">
        <w:rPr>
          <w:bCs/>
          <w:color w:val="auto"/>
          <w:lang w:eastAsia="pt-BR"/>
        </w:rPr>
        <w:t>2</w:t>
      </w:r>
      <w:r w:rsidRPr="00DB2219">
        <w:rPr>
          <w:bCs/>
          <w:color w:val="auto"/>
          <w:lang w:eastAsia="pt-BR"/>
        </w:rPr>
        <w:t xml:space="preserve">. </w:t>
      </w:r>
      <w:r w:rsidR="00952561" w:rsidRPr="00DB2219">
        <w:rPr>
          <w:bCs/>
          <w:color w:val="auto"/>
          <w:lang w:eastAsia="pt-BR"/>
        </w:rPr>
        <w:t xml:space="preserve"> </w:t>
      </w:r>
      <w:r w:rsidR="005268FD" w:rsidRPr="00DB2219">
        <w:rPr>
          <w:bCs/>
          <w:color w:val="auto"/>
          <w:lang w:eastAsia="pt-BR"/>
        </w:rPr>
        <w:t>R</w:t>
      </w:r>
      <w:r w:rsidRPr="00DB2219">
        <w:rPr>
          <w:bCs/>
          <w:color w:val="auto"/>
          <w:lang w:eastAsia="pt-BR"/>
        </w:rPr>
        <w:t>efrigerante</w:t>
      </w:r>
      <w:r w:rsidR="005268FD" w:rsidRPr="00DB2219">
        <w:rPr>
          <w:bCs/>
          <w:color w:val="auto"/>
          <w:lang w:eastAsia="pt-BR"/>
        </w:rPr>
        <w:t>;</w:t>
      </w:r>
    </w:p>
    <w:p w:rsidR="005268FD" w:rsidRPr="00DB2219" w:rsidRDefault="005268FD" w:rsidP="00D46ADE">
      <w:pPr>
        <w:pStyle w:val="Normal2"/>
        <w:jc w:val="both"/>
        <w:rPr>
          <w:bCs/>
          <w:color w:val="auto"/>
          <w:lang w:eastAsia="pt-BR"/>
        </w:rPr>
      </w:pPr>
    </w:p>
    <w:p w:rsidR="005268FD" w:rsidRPr="00042DEE" w:rsidRDefault="005268FD" w:rsidP="00D46ADE">
      <w:pPr>
        <w:pStyle w:val="Normal2"/>
        <w:jc w:val="both"/>
        <w:rPr>
          <w:bCs/>
          <w:color w:val="auto"/>
          <w:lang w:eastAsia="pt-BR"/>
        </w:rPr>
      </w:pPr>
      <w:r w:rsidRPr="00DB2219">
        <w:rPr>
          <w:bCs/>
          <w:color w:val="auto"/>
          <w:lang w:eastAsia="pt-BR"/>
        </w:rPr>
        <w:t>Item 03. Á</w:t>
      </w:r>
      <w:r w:rsidR="00522B4C" w:rsidRPr="00DB2219">
        <w:rPr>
          <w:bCs/>
          <w:color w:val="auto"/>
          <w:lang w:eastAsia="pt-BR"/>
        </w:rPr>
        <w:t>gua</w:t>
      </w:r>
      <w:r w:rsidRPr="00DB2219">
        <w:rPr>
          <w:bCs/>
          <w:color w:val="auto"/>
          <w:lang w:eastAsia="pt-BR"/>
        </w:rPr>
        <w:t>;</w:t>
      </w:r>
    </w:p>
    <w:p w:rsidR="005268FD" w:rsidRDefault="005268FD" w:rsidP="00D46ADE">
      <w:pPr>
        <w:pStyle w:val="Normal2"/>
        <w:jc w:val="both"/>
        <w:rPr>
          <w:bCs/>
          <w:lang w:eastAsia="pt-BR"/>
        </w:rPr>
      </w:pPr>
    </w:p>
    <w:p w:rsidR="00364E88" w:rsidRPr="00042DEE" w:rsidRDefault="008348D6" w:rsidP="00364E88">
      <w:pPr>
        <w:pStyle w:val="Normal2"/>
        <w:jc w:val="both"/>
        <w:rPr>
          <w:bCs/>
          <w:color w:val="auto"/>
          <w:lang w:eastAsia="pt-BR"/>
        </w:rPr>
      </w:pPr>
      <w:r>
        <w:rPr>
          <w:bCs/>
          <w:lang w:eastAsia="pt-BR"/>
        </w:rPr>
        <w:t>2.3.</w:t>
      </w:r>
      <w:r w:rsidR="00F34236">
        <w:rPr>
          <w:bCs/>
          <w:lang w:eastAsia="pt-BR"/>
        </w:rPr>
        <w:t xml:space="preserve"> </w:t>
      </w:r>
      <w:r w:rsidR="00B864B5">
        <w:rPr>
          <w:bCs/>
          <w:lang w:eastAsia="pt-BR"/>
        </w:rPr>
        <w:t>No e</w:t>
      </w:r>
      <w:r w:rsidR="00F34236">
        <w:rPr>
          <w:bCs/>
          <w:lang w:eastAsia="pt-BR"/>
        </w:rPr>
        <w:t>stande</w:t>
      </w:r>
      <w:r w:rsidR="00CB3AF8">
        <w:rPr>
          <w:bCs/>
          <w:lang w:eastAsia="pt-BR"/>
        </w:rPr>
        <w:t xml:space="preserve"> 03</w:t>
      </w:r>
      <w:r w:rsidR="00F34236">
        <w:rPr>
          <w:bCs/>
          <w:lang w:eastAsia="pt-BR"/>
        </w:rPr>
        <w:t xml:space="preserve"> </w:t>
      </w:r>
      <w:r w:rsidR="00B864B5">
        <w:rPr>
          <w:bCs/>
          <w:lang w:eastAsia="pt-BR"/>
        </w:rPr>
        <w:t>de</w:t>
      </w:r>
      <w:r w:rsidR="00FB1880">
        <w:rPr>
          <w:bCs/>
          <w:lang w:eastAsia="pt-BR"/>
        </w:rPr>
        <w:t xml:space="preserve"> </w:t>
      </w:r>
      <w:r w:rsidR="00F34236">
        <w:rPr>
          <w:bCs/>
          <w:lang w:eastAsia="pt-BR"/>
        </w:rPr>
        <w:t xml:space="preserve">jogos </w:t>
      </w:r>
      <w:r w:rsidR="00B864B5">
        <w:rPr>
          <w:bCs/>
          <w:color w:val="auto"/>
          <w:lang w:eastAsia="pt-BR"/>
        </w:rPr>
        <w:t xml:space="preserve">deverão ser disponibilizados </w:t>
      </w:r>
      <w:r w:rsidR="00F34236" w:rsidRPr="00DB2219">
        <w:rPr>
          <w:bCs/>
          <w:color w:val="auto"/>
          <w:lang w:eastAsia="pt-BR"/>
        </w:rPr>
        <w:t>no mínimo:</w:t>
      </w:r>
      <w:r w:rsidR="00364E88">
        <w:rPr>
          <w:bCs/>
          <w:color w:val="auto"/>
          <w:lang w:eastAsia="pt-BR"/>
        </w:rPr>
        <w:t xml:space="preserve"> </w:t>
      </w:r>
      <w:r w:rsidR="00B864B5">
        <w:rPr>
          <w:bCs/>
          <w:color w:val="auto"/>
          <w:lang w:eastAsia="pt-BR"/>
        </w:rPr>
        <w:t xml:space="preserve">um dos jogos e brincadeiras tradicionais de festas </w:t>
      </w:r>
      <w:proofErr w:type="spellStart"/>
      <w:r w:rsidR="00B864B5">
        <w:rPr>
          <w:bCs/>
          <w:color w:val="auto"/>
          <w:lang w:eastAsia="pt-BR"/>
        </w:rPr>
        <w:t>julina</w:t>
      </w:r>
      <w:proofErr w:type="spellEnd"/>
      <w:r w:rsidR="00B864B5">
        <w:rPr>
          <w:bCs/>
          <w:color w:val="auto"/>
          <w:lang w:eastAsia="pt-BR"/>
        </w:rPr>
        <w:t xml:space="preserve"> </w:t>
      </w:r>
      <w:r w:rsidR="00DB2219">
        <w:rPr>
          <w:bCs/>
          <w:color w:val="auto"/>
          <w:lang w:eastAsia="pt-BR"/>
        </w:rPr>
        <w:t>como: p</w:t>
      </w:r>
      <w:r w:rsidR="00B82B3C">
        <w:rPr>
          <w:bCs/>
          <w:color w:val="auto"/>
          <w:lang w:eastAsia="pt-BR"/>
        </w:rPr>
        <w:t xml:space="preserve">escaria, </w:t>
      </w:r>
      <w:r w:rsidR="00364E88">
        <w:rPr>
          <w:bCs/>
          <w:color w:val="auto"/>
          <w:lang w:eastAsia="pt-BR"/>
        </w:rPr>
        <w:t>correio elegante</w:t>
      </w:r>
      <w:r w:rsidR="00B82B3C">
        <w:rPr>
          <w:bCs/>
          <w:color w:val="auto"/>
          <w:lang w:eastAsia="pt-BR"/>
        </w:rPr>
        <w:t>, entre outras</w:t>
      </w:r>
      <w:r w:rsidR="00B864B5">
        <w:rPr>
          <w:bCs/>
          <w:color w:val="auto"/>
          <w:lang w:eastAsia="pt-BR"/>
        </w:rPr>
        <w:t>.</w:t>
      </w:r>
    </w:p>
    <w:p w:rsidR="00042DEE" w:rsidRDefault="00042DEE" w:rsidP="00D46ADE">
      <w:pPr>
        <w:pStyle w:val="Normal2"/>
        <w:jc w:val="both"/>
        <w:rPr>
          <w:bCs/>
          <w:lang w:eastAsia="pt-BR"/>
        </w:rPr>
      </w:pPr>
    </w:p>
    <w:p w:rsidR="00952561" w:rsidRPr="00CD3DA9" w:rsidRDefault="00F34236" w:rsidP="00D46ADE">
      <w:pPr>
        <w:pStyle w:val="Normal2"/>
        <w:jc w:val="both"/>
        <w:rPr>
          <w:bCs/>
          <w:lang w:eastAsia="pt-BR"/>
        </w:rPr>
      </w:pPr>
      <w:r>
        <w:rPr>
          <w:bCs/>
          <w:lang w:eastAsia="pt-BR"/>
        </w:rPr>
        <w:lastRenderedPageBreak/>
        <w:t>2.4</w:t>
      </w:r>
      <w:r w:rsidR="005268FD">
        <w:rPr>
          <w:bCs/>
          <w:lang w:eastAsia="pt-BR"/>
        </w:rPr>
        <w:t>. Não será</w:t>
      </w:r>
      <w:r w:rsidR="00522B4C" w:rsidRPr="00522B4C">
        <w:rPr>
          <w:bCs/>
          <w:lang w:eastAsia="pt-BR"/>
        </w:rPr>
        <w:t xml:space="preserve"> permitida a venda de bebidas em garrafas.</w:t>
      </w:r>
    </w:p>
    <w:p w:rsidR="008C24EE" w:rsidRPr="00CD3DA9" w:rsidRDefault="008C24EE" w:rsidP="00D46ADE">
      <w:pPr>
        <w:pStyle w:val="Normal2"/>
        <w:jc w:val="both"/>
        <w:rPr>
          <w:bCs/>
          <w:lang w:eastAsia="pt-BR"/>
        </w:rPr>
      </w:pPr>
    </w:p>
    <w:p w:rsidR="008C24EE" w:rsidRPr="00CD3DA9" w:rsidRDefault="00F34236" w:rsidP="00D46ADE">
      <w:pPr>
        <w:pStyle w:val="Normal2"/>
        <w:jc w:val="both"/>
        <w:rPr>
          <w:bCs/>
          <w:lang w:eastAsia="pt-BR"/>
        </w:rPr>
      </w:pPr>
      <w:r>
        <w:rPr>
          <w:bCs/>
          <w:lang w:eastAsia="pt-BR"/>
        </w:rPr>
        <w:t>2.5</w:t>
      </w:r>
      <w:r w:rsidR="005268FD">
        <w:rPr>
          <w:bCs/>
          <w:lang w:eastAsia="pt-BR"/>
        </w:rPr>
        <w:t xml:space="preserve">. </w:t>
      </w:r>
      <w:r w:rsidR="008C24EE" w:rsidRPr="00CD3DA9">
        <w:rPr>
          <w:bCs/>
          <w:lang w:eastAsia="pt-BR"/>
        </w:rPr>
        <w:t>O credenciado que deixar de comercializar algum dos itens a que se comprometeu, pagará uma multa de 8 VRM por item não oferecido ao público</w:t>
      </w:r>
      <w:r w:rsidR="00380874" w:rsidRPr="00CD3DA9">
        <w:rPr>
          <w:bCs/>
          <w:lang w:eastAsia="pt-BR"/>
        </w:rPr>
        <w:t xml:space="preserve">, além das demais </w:t>
      </w:r>
      <w:r w:rsidR="006F2460" w:rsidRPr="00CD3DA9">
        <w:rPr>
          <w:bCs/>
          <w:lang w:eastAsia="pt-BR"/>
        </w:rPr>
        <w:t>sanções previstas</w:t>
      </w:r>
      <w:r w:rsidR="00380874" w:rsidRPr="00CD3DA9">
        <w:rPr>
          <w:bCs/>
          <w:lang w:eastAsia="pt-BR"/>
        </w:rPr>
        <w:t xml:space="preserve"> no contrato</w:t>
      </w:r>
      <w:r w:rsidR="008C24EE" w:rsidRPr="00CD3DA9">
        <w:rPr>
          <w:bCs/>
          <w:lang w:eastAsia="pt-BR"/>
        </w:rPr>
        <w:t>.</w:t>
      </w:r>
    </w:p>
    <w:p w:rsidR="008C24EE" w:rsidRPr="00CD3DA9" w:rsidRDefault="008C24EE" w:rsidP="00D46ADE">
      <w:pPr>
        <w:pStyle w:val="Normal2"/>
        <w:jc w:val="both"/>
        <w:rPr>
          <w:bCs/>
          <w:lang w:eastAsia="pt-BR"/>
        </w:rPr>
      </w:pPr>
    </w:p>
    <w:p w:rsidR="008C24EE" w:rsidRPr="00CD3DA9" w:rsidRDefault="00F34236" w:rsidP="00D46ADE">
      <w:pPr>
        <w:pStyle w:val="Normal2"/>
        <w:jc w:val="both"/>
        <w:rPr>
          <w:bCs/>
          <w:lang w:eastAsia="pt-BR"/>
        </w:rPr>
      </w:pPr>
      <w:r>
        <w:rPr>
          <w:bCs/>
          <w:lang w:eastAsia="pt-BR"/>
        </w:rPr>
        <w:t>2.6</w:t>
      </w:r>
      <w:r w:rsidR="005268FD">
        <w:rPr>
          <w:bCs/>
          <w:lang w:eastAsia="pt-BR"/>
        </w:rPr>
        <w:t xml:space="preserve">. </w:t>
      </w:r>
      <w:r w:rsidR="008C24EE" w:rsidRPr="00CD3DA9">
        <w:rPr>
          <w:bCs/>
          <w:lang w:eastAsia="pt-BR"/>
        </w:rPr>
        <w:t>O credenciado que não comparecer ao evento, deixando o estande fechado, pagará uma multa no valor de R$ 3.000,00 (três mil reais) por dia que não comparecer</w:t>
      </w:r>
      <w:r w:rsidR="00380874" w:rsidRPr="00CD3DA9">
        <w:rPr>
          <w:bCs/>
          <w:lang w:eastAsia="pt-BR"/>
        </w:rPr>
        <w:t xml:space="preserve">, além das demais </w:t>
      </w:r>
      <w:r w:rsidR="006F2460" w:rsidRPr="00CD3DA9">
        <w:rPr>
          <w:bCs/>
          <w:lang w:eastAsia="pt-BR"/>
        </w:rPr>
        <w:t>sanções previstas</w:t>
      </w:r>
      <w:r w:rsidR="00380874" w:rsidRPr="00CD3DA9">
        <w:rPr>
          <w:bCs/>
          <w:lang w:eastAsia="pt-BR"/>
        </w:rPr>
        <w:t xml:space="preserve"> no contrato</w:t>
      </w:r>
      <w:r w:rsidR="008C24EE" w:rsidRPr="00CD3DA9">
        <w:rPr>
          <w:bCs/>
          <w:lang w:eastAsia="pt-BR"/>
        </w:rPr>
        <w:t>.</w:t>
      </w:r>
    </w:p>
    <w:p w:rsidR="00952561" w:rsidRPr="00CD3DA9" w:rsidRDefault="00952561" w:rsidP="00D46ADE">
      <w:pPr>
        <w:pStyle w:val="Normal2"/>
        <w:jc w:val="both"/>
        <w:rPr>
          <w:bCs/>
          <w:lang w:eastAsia="pt-BR"/>
        </w:rPr>
      </w:pPr>
    </w:p>
    <w:p w:rsidR="00422D37" w:rsidRPr="00CD3DA9" w:rsidRDefault="00F34236" w:rsidP="00D46ADE">
      <w:pPr>
        <w:pStyle w:val="Normal2"/>
        <w:jc w:val="both"/>
        <w:rPr>
          <w:b/>
          <w:bCs/>
          <w:color w:val="auto"/>
          <w:lang w:eastAsia="pt-BR"/>
        </w:rPr>
      </w:pPr>
      <w:r>
        <w:rPr>
          <w:b/>
          <w:bCs/>
          <w:color w:val="auto"/>
          <w:lang w:eastAsia="pt-BR"/>
        </w:rPr>
        <w:t>2.7</w:t>
      </w:r>
      <w:r w:rsidR="005268FD">
        <w:rPr>
          <w:b/>
          <w:bCs/>
          <w:color w:val="auto"/>
          <w:lang w:eastAsia="pt-BR"/>
        </w:rPr>
        <w:t xml:space="preserve">. </w:t>
      </w:r>
      <w:r w:rsidR="00422D37" w:rsidRPr="00CD3DA9">
        <w:rPr>
          <w:b/>
          <w:bCs/>
          <w:color w:val="auto"/>
          <w:lang w:eastAsia="pt-BR"/>
        </w:rPr>
        <w:t>Poderão ser oferecidos, ainda, mais itens que não estão presentes neste edital, desde que se trate de produtos típicos juninos, com anuência d</w:t>
      </w:r>
      <w:r w:rsidR="00B30B78">
        <w:rPr>
          <w:b/>
          <w:bCs/>
          <w:color w:val="auto"/>
          <w:lang w:eastAsia="pt-BR"/>
        </w:rPr>
        <w:t xml:space="preserve">a Secretaria Municipal </w:t>
      </w:r>
      <w:r w:rsidR="00422D37" w:rsidRPr="00CD3DA9">
        <w:rPr>
          <w:b/>
          <w:bCs/>
          <w:color w:val="auto"/>
          <w:lang w:eastAsia="pt-BR"/>
        </w:rPr>
        <w:t>de Cultura do Município.</w:t>
      </w:r>
    </w:p>
    <w:p w:rsidR="00A73447" w:rsidRPr="00CD3DA9" w:rsidRDefault="00A73447" w:rsidP="00D46ADE">
      <w:pPr>
        <w:pStyle w:val="Normal2"/>
        <w:jc w:val="both"/>
        <w:rPr>
          <w:bCs/>
          <w:color w:val="auto"/>
          <w:lang w:eastAsia="pt-BR"/>
        </w:rPr>
      </w:pPr>
    </w:p>
    <w:p w:rsidR="00422D37" w:rsidRPr="00CD3DA9" w:rsidRDefault="00422D37" w:rsidP="00D46ADE">
      <w:pPr>
        <w:pStyle w:val="Normal2"/>
        <w:numPr>
          <w:ilvl w:val="0"/>
          <w:numId w:val="19"/>
        </w:numPr>
        <w:jc w:val="both"/>
        <w:rPr>
          <w:b/>
          <w:bCs/>
          <w:color w:val="auto"/>
          <w:lang w:eastAsia="pt-BR"/>
        </w:rPr>
      </w:pPr>
      <w:r w:rsidRPr="00CD3DA9">
        <w:rPr>
          <w:b/>
          <w:bCs/>
          <w:color w:val="auto"/>
          <w:lang w:eastAsia="pt-BR"/>
        </w:rPr>
        <w:t>DOS ESTANDES/BARRACAS:</w:t>
      </w:r>
    </w:p>
    <w:p w:rsidR="00422D37" w:rsidRPr="00CD3DA9" w:rsidRDefault="00422D37" w:rsidP="00D46ADE">
      <w:pPr>
        <w:pStyle w:val="Normal2"/>
        <w:jc w:val="both"/>
        <w:rPr>
          <w:bCs/>
          <w:color w:val="auto"/>
          <w:lang w:eastAsia="pt-BR"/>
        </w:rPr>
      </w:pPr>
    </w:p>
    <w:p w:rsidR="00422D37" w:rsidRPr="00CD3DA9" w:rsidRDefault="005268FD" w:rsidP="00D46ADE">
      <w:pPr>
        <w:pStyle w:val="Normal2"/>
        <w:jc w:val="both"/>
        <w:rPr>
          <w:bCs/>
          <w:color w:val="auto"/>
          <w:lang w:eastAsia="pt-BR"/>
        </w:rPr>
      </w:pPr>
      <w:r>
        <w:rPr>
          <w:bCs/>
          <w:color w:val="auto"/>
          <w:lang w:eastAsia="pt-BR"/>
        </w:rPr>
        <w:t>3</w:t>
      </w:r>
      <w:r w:rsidR="008C24EE" w:rsidRPr="00CD3DA9">
        <w:rPr>
          <w:bCs/>
          <w:color w:val="auto"/>
          <w:lang w:eastAsia="pt-BR"/>
        </w:rPr>
        <w:t xml:space="preserve">.1. </w:t>
      </w:r>
      <w:r w:rsidR="006F2460" w:rsidRPr="00CD3DA9">
        <w:rPr>
          <w:bCs/>
          <w:color w:val="auto"/>
          <w:lang w:eastAsia="pt-BR"/>
        </w:rPr>
        <w:t>A municipalidade fornecerá, no estante,</w:t>
      </w:r>
      <w:r w:rsidR="00BA2D22">
        <w:rPr>
          <w:bCs/>
          <w:color w:val="auto"/>
          <w:lang w:eastAsia="pt-BR"/>
        </w:rPr>
        <w:t xml:space="preserve"> </w:t>
      </w:r>
      <w:proofErr w:type="spellStart"/>
      <w:r w:rsidR="00877856" w:rsidRPr="00CD3DA9">
        <w:rPr>
          <w:bCs/>
          <w:color w:val="auto"/>
          <w:lang w:eastAsia="pt-BR"/>
        </w:rPr>
        <w:t>ponto</w:t>
      </w:r>
      <w:proofErr w:type="spellEnd"/>
      <w:r w:rsidR="00877856" w:rsidRPr="00CD3DA9">
        <w:rPr>
          <w:bCs/>
          <w:color w:val="auto"/>
          <w:lang w:eastAsia="pt-BR"/>
        </w:rPr>
        <w:t xml:space="preserve"> de luz elétrica, mas a instalação da iluminação e tomadas ser</w:t>
      </w:r>
      <w:r w:rsidR="006F2460" w:rsidRPr="00CD3DA9">
        <w:rPr>
          <w:bCs/>
          <w:color w:val="auto"/>
          <w:lang w:eastAsia="pt-BR"/>
        </w:rPr>
        <w:t xml:space="preserve">ão </w:t>
      </w:r>
      <w:r w:rsidR="00877856" w:rsidRPr="00CD3DA9">
        <w:rPr>
          <w:bCs/>
          <w:color w:val="auto"/>
          <w:lang w:eastAsia="pt-BR"/>
        </w:rPr>
        <w:t>por conta e responsabilidade dos credenciados;</w:t>
      </w:r>
    </w:p>
    <w:p w:rsidR="00877856" w:rsidRPr="00CD3DA9" w:rsidRDefault="00877856" w:rsidP="00D46ADE">
      <w:pPr>
        <w:pStyle w:val="Normal2"/>
        <w:jc w:val="both"/>
        <w:rPr>
          <w:bCs/>
          <w:color w:val="auto"/>
          <w:lang w:eastAsia="pt-BR"/>
        </w:rPr>
      </w:pPr>
    </w:p>
    <w:p w:rsidR="00877856" w:rsidRPr="00CD3DA9" w:rsidRDefault="005268FD" w:rsidP="00D46ADE">
      <w:pPr>
        <w:pStyle w:val="Normal2"/>
        <w:jc w:val="both"/>
        <w:rPr>
          <w:b/>
          <w:bCs/>
          <w:color w:val="auto"/>
          <w:lang w:eastAsia="pt-BR"/>
        </w:rPr>
      </w:pPr>
      <w:r>
        <w:rPr>
          <w:b/>
          <w:bCs/>
          <w:color w:val="auto"/>
          <w:lang w:eastAsia="pt-BR"/>
        </w:rPr>
        <w:t>3</w:t>
      </w:r>
      <w:r w:rsidR="008C24EE" w:rsidRPr="00CD3DA9">
        <w:rPr>
          <w:b/>
          <w:bCs/>
          <w:color w:val="auto"/>
          <w:lang w:eastAsia="pt-BR"/>
        </w:rPr>
        <w:t xml:space="preserve">.2. </w:t>
      </w:r>
      <w:r w:rsidR="00877856" w:rsidRPr="00CD3DA9">
        <w:rPr>
          <w:b/>
          <w:bCs/>
          <w:color w:val="auto"/>
          <w:lang w:eastAsia="pt-BR"/>
        </w:rPr>
        <w:t>Não será dispon</w:t>
      </w:r>
      <w:r w:rsidR="001050EC">
        <w:rPr>
          <w:b/>
          <w:bCs/>
          <w:color w:val="auto"/>
          <w:lang w:eastAsia="pt-BR"/>
        </w:rPr>
        <w:t>i</w:t>
      </w:r>
      <w:r w:rsidR="00877856" w:rsidRPr="00CD3DA9">
        <w:rPr>
          <w:b/>
          <w:bCs/>
          <w:color w:val="auto"/>
          <w:lang w:eastAsia="pt-BR"/>
        </w:rPr>
        <w:t>bilizado ponto de água nos estandes</w:t>
      </w:r>
      <w:r w:rsidR="008C24EE" w:rsidRPr="00CD3DA9">
        <w:rPr>
          <w:b/>
          <w:bCs/>
          <w:color w:val="auto"/>
          <w:lang w:eastAsia="pt-BR"/>
        </w:rPr>
        <w:t>. Portanto, os alimentos devem ser preparados em outro local, que conte com alvará sanitário e trazidos já prontos, apenas para serem comercializados nos estandes</w:t>
      </w:r>
      <w:r w:rsidR="00877856" w:rsidRPr="00CD3DA9">
        <w:rPr>
          <w:b/>
          <w:bCs/>
          <w:color w:val="auto"/>
          <w:lang w:eastAsia="pt-BR"/>
        </w:rPr>
        <w:t>;</w:t>
      </w:r>
    </w:p>
    <w:p w:rsidR="00A73447" w:rsidRPr="00CD3DA9" w:rsidRDefault="00A73447" w:rsidP="00D46ADE">
      <w:pPr>
        <w:pStyle w:val="Normal2"/>
        <w:jc w:val="both"/>
        <w:rPr>
          <w:b/>
          <w:bCs/>
          <w:color w:val="auto"/>
          <w:lang w:eastAsia="pt-BR"/>
        </w:rPr>
      </w:pPr>
    </w:p>
    <w:p w:rsidR="00877856" w:rsidRPr="00042DEE" w:rsidRDefault="005268FD" w:rsidP="00D46ADE">
      <w:pPr>
        <w:pStyle w:val="Normal2"/>
        <w:jc w:val="both"/>
        <w:rPr>
          <w:bCs/>
          <w:color w:val="auto"/>
          <w:lang w:eastAsia="pt-BR"/>
        </w:rPr>
      </w:pPr>
      <w:r w:rsidRPr="00042DEE">
        <w:rPr>
          <w:bCs/>
          <w:color w:val="auto"/>
          <w:lang w:eastAsia="pt-BR"/>
        </w:rPr>
        <w:t>3</w:t>
      </w:r>
      <w:r w:rsidR="008C24EE" w:rsidRPr="00042DEE">
        <w:rPr>
          <w:bCs/>
          <w:color w:val="auto"/>
          <w:lang w:eastAsia="pt-BR"/>
        </w:rPr>
        <w:t xml:space="preserve">.3. </w:t>
      </w:r>
      <w:r w:rsidR="00877856" w:rsidRPr="00042DEE">
        <w:rPr>
          <w:bCs/>
          <w:color w:val="auto"/>
          <w:lang w:eastAsia="pt-BR"/>
        </w:rPr>
        <w:t>Os credenciados deverão disponibilizar, no mínimo, 02 (dois) caixas por estande, para efetuar a venda de fichas para aquisição de produtos</w:t>
      </w:r>
      <w:r w:rsidRPr="00042DEE">
        <w:rPr>
          <w:bCs/>
          <w:color w:val="auto"/>
          <w:lang w:eastAsia="pt-BR"/>
        </w:rPr>
        <w:t>, devendo ser disponibilizado, ainda, pagamento através de cartão de débito/crédito.</w:t>
      </w:r>
    </w:p>
    <w:p w:rsidR="00877856" w:rsidRPr="00CD3DA9" w:rsidRDefault="00877856" w:rsidP="00D46ADE">
      <w:pPr>
        <w:pStyle w:val="Normal2"/>
        <w:jc w:val="both"/>
        <w:rPr>
          <w:bCs/>
          <w:color w:val="auto"/>
          <w:lang w:eastAsia="pt-BR"/>
        </w:rPr>
      </w:pPr>
    </w:p>
    <w:p w:rsidR="00877856" w:rsidRPr="00CD3DA9" w:rsidRDefault="00842D36" w:rsidP="00D46ADE">
      <w:pPr>
        <w:pStyle w:val="Normal2"/>
        <w:jc w:val="both"/>
        <w:rPr>
          <w:bCs/>
          <w:color w:val="auto"/>
          <w:lang w:eastAsia="pt-BR"/>
        </w:rPr>
      </w:pPr>
      <w:r>
        <w:rPr>
          <w:bCs/>
          <w:color w:val="auto"/>
          <w:lang w:eastAsia="pt-BR"/>
        </w:rPr>
        <w:t>3</w:t>
      </w:r>
      <w:r w:rsidR="008C24EE" w:rsidRPr="00CD3DA9">
        <w:rPr>
          <w:bCs/>
          <w:color w:val="auto"/>
          <w:lang w:eastAsia="pt-BR"/>
        </w:rPr>
        <w:t xml:space="preserve">.4. </w:t>
      </w:r>
      <w:r w:rsidR="00877856" w:rsidRPr="00CD3DA9">
        <w:rPr>
          <w:bCs/>
          <w:color w:val="auto"/>
          <w:lang w:eastAsia="pt-BR"/>
        </w:rPr>
        <w:t xml:space="preserve">A decoração dos estandes com bandeirinhas típicas será por conta do Município, sendo que os credenciados deverão providenciar que os balcões e a parte inferior dos mesmos sejam devidamente encapados com plástico ou outro material adequado, para melhor higiene e aparência dos estandes.  </w:t>
      </w:r>
    </w:p>
    <w:p w:rsidR="0096550F" w:rsidRPr="00CD3DA9" w:rsidRDefault="0096550F" w:rsidP="00D46ADE">
      <w:pPr>
        <w:pStyle w:val="Normal2"/>
        <w:jc w:val="both"/>
        <w:rPr>
          <w:b/>
          <w:bCs/>
          <w:lang w:eastAsia="pt-BR"/>
        </w:rPr>
      </w:pPr>
    </w:p>
    <w:p w:rsidR="0092630D" w:rsidRPr="00CD3DA9" w:rsidRDefault="00842D36" w:rsidP="00D46ADE">
      <w:pPr>
        <w:pStyle w:val="Normal2"/>
        <w:jc w:val="both"/>
        <w:rPr>
          <w:bCs/>
          <w:lang w:eastAsia="pt-BR"/>
        </w:rPr>
      </w:pPr>
      <w:r>
        <w:rPr>
          <w:bCs/>
          <w:lang w:eastAsia="pt-BR"/>
        </w:rPr>
        <w:t>3</w:t>
      </w:r>
      <w:r w:rsidR="008C24EE" w:rsidRPr="00CD3DA9">
        <w:rPr>
          <w:bCs/>
          <w:lang w:eastAsia="pt-BR"/>
        </w:rPr>
        <w:t xml:space="preserve">.5. </w:t>
      </w:r>
      <w:r w:rsidR="00877856" w:rsidRPr="00CD3DA9">
        <w:rPr>
          <w:bCs/>
          <w:lang w:eastAsia="pt-BR"/>
        </w:rPr>
        <w:t xml:space="preserve">As pessoas que estiverem </w:t>
      </w:r>
      <w:r w:rsidR="007279A1" w:rsidRPr="00CD3DA9">
        <w:rPr>
          <w:bCs/>
          <w:lang w:eastAsia="pt-BR"/>
        </w:rPr>
        <w:t xml:space="preserve">manipulando </w:t>
      </w:r>
      <w:r w:rsidR="00877856" w:rsidRPr="00CD3DA9">
        <w:rPr>
          <w:bCs/>
          <w:lang w:eastAsia="pt-BR"/>
        </w:rPr>
        <w:t>alimentos nos estandes dev</w:t>
      </w:r>
      <w:r w:rsidR="0092630D" w:rsidRPr="00CD3DA9">
        <w:rPr>
          <w:bCs/>
          <w:lang w:eastAsia="pt-BR"/>
        </w:rPr>
        <w:t>erão estar devidamente paramentadas com touca ou rede, bem como observa</w:t>
      </w:r>
      <w:r w:rsidR="006F2460" w:rsidRPr="00CD3DA9">
        <w:rPr>
          <w:bCs/>
          <w:lang w:eastAsia="pt-BR"/>
        </w:rPr>
        <w:t>das</w:t>
      </w:r>
      <w:r w:rsidR="0092630D" w:rsidRPr="00CD3DA9">
        <w:rPr>
          <w:bCs/>
          <w:lang w:eastAsia="pt-BR"/>
        </w:rPr>
        <w:t xml:space="preserve"> todas as normas de higiene.</w:t>
      </w:r>
    </w:p>
    <w:p w:rsidR="0092630D" w:rsidRPr="00CD3DA9" w:rsidRDefault="0092630D" w:rsidP="00D46ADE">
      <w:pPr>
        <w:pStyle w:val="Normal2"/>
        <w:jc w:val="both"/>
        <w:rPr>
          <w:bCs/>
          <w:lang w:eastAsia="pt-BR"/>
        </w:rPr>
      </w:pPr>
    </w:p>
    <w:p w:rsidR="007C09C3" w:rsidRPr="00CF3883" w:rsidRDefault="00842D36" w:rsidP="00CF3883">
      <w:pPr>
        <w:pStyle w:val="Normal2"/>
        <w:jc w:val="both"/>
        <w:rPr>
          <w:bCs/>
          <w:lang w:eastAsia="pt-BR"/>
        </w:rPr>
      </w:pPr>
      <w:r>
        <w:rPr>
          <w:bCs/>
          <w:lang w:eastAsia="pt-BR"/>
        </w:rPr>
        <w:t>3</w:t>
      </w:r>
      <w:r w:rsidR="008C24EE" w:rsidRPr="00CD3DA9">
        <w:rPr>
          <w:bCs/>
          <w:lang w:eastAsia="pt-BR"/>
        </w:rPr>
        <w:t xml:space="preserve">.6. </w:t>
      </w:r>
      <w:r w:rsidR="0092630D" w:rsidRPr="00CD3DA9">
        <w:rPr>
          <w:bCs/>
          <w:lang w:eastAsia="pt-BR"/>
        </w:rPr>
        <w:t>As pessoas que estiverem trabalhando nos estandes deverão, ainda, apresentar alguma caracterização típica junina, como, por exemplo: chapé</w:t>
      </w:r>
      <w:r w:rsidR="00CF3883">
        <w:rPr>
          <w:bCs/>
          <w:lang w:eastAsia="pt-BR"/>
        </w:rPr>
        <w:t>u de palha ou lenço no pescoço.</w:t>
      </w:r>
    </w:p>
    <w:p w:rsidR="007C09C3" w:rsidRDefault="007C09C3" w:rsidP="00D46ADE">
      <w:pPr>
        <w:spacing w:line="360" w:lineRule="auto"/>
        <w:jc w:val="center"/>
        <w:rPr>
          <w:rFonts w:ascii="Arial" w:hAnsi="Arial" w:cs="Arial"/>
        </w:rPr>
      </w:pPr>
    </w:p>
    <w:p w:rsidR="00483E98" w:rsidRPr="00CD3DA9" w:rsidRDefault="00842D36" w:rsidP="00CF3883">
      <w:pPr>
        <w:jc w:val="center"/>
        <w:rPr>
          <w:rFonts w:ascii="Arial" w:hAnsi="Arial" w:cs="Arial"/>
        </w:rPr>
      </w:pPr>
      <w:proofErr w:type="spellStart"/>
      <w:r>
        <w:rPr>
          <w:rFonts w:ascii="Arial" w:hAnsi="Arial" w:cs="Arial"/>
        </w:rPr>
        <w:t>Vidiani</w:t>
      </w:r>
      <w:proofErr w:type="spellEnd"/>
      <w:r w:rsidR="00483E98" w:rsidRPr="00CD3DA9">
        <w:rPr>
          <w:rFonts w:ascii="Arial" w:hAnsi="Arial" w:cs="Arial"/>
        </w:rPr>
        <w:t xml:space="preserve"> Roza Nova Bento</w:t>
      </w:r>
    </w:p>
    <w:p w:rsidR="00483E98" w:rsidRPr="00CD3DA9" w:rsidRDefault="00483E98" w:rsidP="00CF3883">
      <w:pPr>
        <w:jc w:val="center"/>
        <w:rPr>
          <w:rFonts w:ascii="Arial" w:hAnsi="Arial" w:cs="Arial"/>
        </w:rPr>
      </w:pPr>
      <w:r w:rsidRPr="00CD3DA9">
        <w:rPr>
          <w:rFonts w:ascii="Arial" w:hAnsi="Arial" w:cs="Arial"/>
        </w:rPr>
        <w:t>Presidente da Comissão Especial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483E98" w:rsidRPr="00CD3DA9" w:rsidTr="006203E6">
        <w:tc>
          <w:tcPr>
            <w:tcW w:w="4889" w:type="dxa"/>
          </w:tcPr>
          <w:p w:rsidR="00483E98" w:rsidRPr="00CD3DA9" w:rsidRDefault="00483E98" w:rsidP="00D46ADE">
            <w:pPr>
              <w:tabs>
                <w:tab w:val="left" w:pos="1230"/>
                <w:tab w:val="center" w:pos="2336"/>
              </w:tabs>
              <w:spacing w:line="360" w:lineRule="auto"/>
              <w:rPr>
                <w:rFonts w:ascii="Arial" w:hAnsi="Arial" w:cs="Arial"/>
              </w:rPr>
            </w:pPr>
            <w:r w:rsidRPr="00CD3DA9">
              <w:rPr>
                <w:rFonts w:ascii="Arial" w:hAnsi="Arial" w:cs="Arial"/>
              </w:rPr>
              <w:tab/>
            </w:r>
          </w:p>
          <w:p w:rsidR="00483E98" w:rsidRPr="00CD3DA9" w:rsidRDefault="00901EF8" w:rsidP="00D46ADE">
            <w:pPr>
              <w:tabs>
                <w:tab w:val="left" w:pos="1230"/>
                <w:tab w:val="center" w:pos="2336"/>
              </w:tabs>
              <w:spacing w:line="360" w:lineRule="auto"/>
              <w:rPr>
                <w:rFonts w:ascii="Arial" w:hAnsi="Arial" w:cs="Arial"/>
              </w:rPr>
            </w:pPr>
            <w:r>
              <w:rPr>
                <w:rFonts w:ascii="Arial" w:hAnsi="Arial" w:cs="Arial"/>
              </w:rPr>
              <w:t xml:space="preserve">              Thalita Rocha Rodrigues</w:t>
            </w:r>
          </w:p>
          <w:p w:rsidR="00483E98" w:rsidRPr="00CD3DA9" w:rsidRDefault="00483E98" w:rsidP="00D46ADE">
            <w:pPr>
              <w:spacing w:line="360" w:lineRule="auto"/>
              <w:jc w:val="center"/>
              <w:rPr>
                <w:rFonts w:ascii="Arial" w:hAnsi="Arial" w:cs="Arial"/>
              </w:rPr>
            </w:pPr>
            <w:r w:rsidRPr="00CD3DA9">
              <w:rPr>
                <w:rFonts w:ascii="Arial" w:hAnsi="Arial" w:cs="Arial"/>
              </w:rPr>
              <w:t>Membro da Comissão Especial</w:t>
            </w:r>
          </w:p>
          <w:p w:rsidR="00483E98" w:rsidRPr="00CD3DA9" w:rsidRDefault="00483E98" w:rsidP="00D46ADE">
            <w:pPr>
              <w:spacing w:line="360" w:lineRule="auto"/>
              <w:jc w:val="center"/>
              <w:rPr>
                <w:rFonts w:ascii="Arial" w:hAnsi="Arial" w:cs="Arial"/>
              </w:rPr>
            </w:pPr>
          </w:p>
        </w:tc>
        <w:tc>
          <w:tcPr>
            <w:tcW w:w="4889" w:type="dxa"/>
          </w:tcPr>
          <w:p w:rsidR="00483E98" w:rsidRPr="00CD3DA9" w:rsidRDefault="00483E98" w:rsidP="00D46ADE">
            <w:pPr>
              <w:spacing w:line="360" w:lineRule="auto"/>
              <w:jc w:val="center"/>
              <w:rPr>
                <w:rFonts w:ascii="Arial" w:hAnsi="Arial" w:cs="Arial"/>
              </w:rPr>
            </w:pPr>
          </w:p>
          <w:p w:rsidR="00483E98" w:rsidRPr="00CD3DA9" w:rsidRDefault="00483E98" w:rsidP="00D46ADE">
            <w:pPr>
              <w:spacing w:line="360" w:lineRule="auto"/>
              <w:jc w:val="center"/>
              <w:rPr>
                <w:rFonts w:ascii="Arial" w:hAnsi="Arial" w:cs="Arial"/>
              </w:rPr>
            </w:pPr>
            <w:r w:rsidRPr="00CD3DA9">
              <w:rPr>
                <w:rFonts w:ascii="Arial" w:hAnsi="Arial" w:cs="Arial"/>
              </w:rPr>
              <w:t>Francisco de Assis Félix</w:t>
            </w:r>
          </w:p>
          <w:p w:rsidR="00483E98" w:rsidRPr="00CD3DA9" w:rsidRDefault="00483E98" w:rsidP="00D46ADE">
            <w:pPr>
              <w:spacing w:line="360" w:lineRule="auto"/>
              <w:jc w:val="center"/>
              <w:rPr>
                <w:rFonts w:ascii="Arial" w:hAnsi="Arial" w:cs="Arial"/>
              </w:rPr>
            </w:pPr>
            <w:r w:rsidRPr="00CD3DA9">
              <w:rPr>
                <w:rFonts w:ascii="Arial" w:hAnsi="Arial" w:cs="Arial"/>
              </w:rPr>
              <w:t>Membro da Comissão Especial</w:t>
            </w:r>
          </w:p>
          <w:p w:rsidR="00483E98" w:rsidRPr="00CD3DA9" w:rsidRDefault="00483E98" w:rsidP="00D46ADE">
            <w:pPr>
              <w:spacing w:line="360" w:lineRule="auto"/>
              <w:jc w:val="center"/>
              <w:rPr>
                <w:rFonts w:ascii="Arial" w:hAnsi="Arial" w:cs="Arial"/>
              </w:rPr>
            </w:pPr>
          </w:p>
        </w:tc>
      </w:tr>
    </w:tbl>
    <w:p w:rsidR="00A31C4C" w:rsidRPr="00CD3DA9" w:rsidRDefault="00A31C4C" w:rsidP="00D46ADE">
      <w:pPr>
        <w:suppressAutoHyphens w:val="0"/>
        <w:rPr>
          <w:rFonts w:ascii="Arial" w:hAnsi="Arial" w:cs="Arial"/>
          <w:b/>
          <w:bCs/>
          <w:lang w:eastAsia="pt-BR"/>
        </w:rPr>
      </w:pPr>
    </w:p>
    <w:p w:rsidR="00E8435F" w:rsidRPr="00CD3DA9" w:rsidRDefault="00E8435F" w:rsidP="00D46ADE">
      <w:pPr>
        <w:suppressAutoHyphens w:val="0"/>
        <w:rPr>
          <w:rFonts w:ascii="Arial" w:eastAsia="Arial" w:hAnsi="Arial" w:cs="Arial"/>
          <w:b/>
          <w:bCs/>
          <w:color w:val="000000"/>
          <w:kern w:val="1"/>
          <w:lang w:eastAsia="pt-BR" w:bidi="hi-IN"/>
        </w:rPr>
      </w:pPr>
    </w:p>
    <w:p w:rsidR="008C4392" w:rsidRDefault="00E8435F" w:rsidP="008C4392">
      <w:pPr>
        <w:suppressAutoHyphens w:val="0"/>
        <w:rPr>
          <w:rFonts w:ascii="Arial" w:hAnsi="Arial" w:cs="Arial"/>
          <w:b/>
          <w:bCs/>
          <w:lang w:eastAsia="pt-BR"/>
        </w:rPr>
      </w:pPr>
      <w:r w:rsidRPr="00CD3DA9">
        <w:rPr>
          <w:rFonts w:ascii="Arial" w:hAnsi="Arial" w:cs="Arial"/>
          <w:b/>
          <w:bCs/>
          <w:lang w:eastAsia="pt-BR"/>
        </w:rPr>
        <w:lastRenderedPageBreak/>
        <w:br w:type="page"/>
      </w:r>
    </w:p>
    <w:p w:rsidR="008C4392" w:rsidRDefault="008C4392" w:rsidP="008C4392">
      <w:pPr>
        <w:suppressAutoHyphens w:val="0"/>
        <w:rPr>
          <w:rFonts w:ascii="Arial" w:hAnsi="Arial" w:cs="Arial"/>
          <w:b/>
          <w:bCs/>
          <w:lang w:eastAsia="pt-BR"/>
        </w:rPr>
      </w:pPr>
      <w:r>
        <w:rPr>
          <w:rFonts w:ascii="Arial" w:hAnsi="Arial" w:cs="Arial"/>
          <w:b/>
          <w:bCs/>
          <w:lang w:eastAsia="pt-BR"/>
        </w:rPr>
        <w:lastRenderedPageBreak/>
        <w:t xml:space="preserve">                                     </w:t>
      </w:r>
    </w:p>
    <w:p w:rsidR="0096550F" w:rsidRDefault="008C4392" w:rsidP="008C4392">
      <w:pPr>
        <w:suppressAutoHyphens w:val="0"/>
        <w:rPr>
          <w:b/>
          <w:bCs/>
          <w:lang w:eastAsia="pt-BR"/>
        </w:rPr>
      </w:pPr>
      <w:r>
        <w:rPr>
          <w:rFonts w:ascii="Arial" w:hAnsi="Arial" w:cs="Arial"/>
          <w:b/>
          <w:bCs/>
          <w:lang w:eastAsia="pt-BR"/>
        </w:rPr>
        <w:t xml:space="preserve">                                     </w:t>
      </w:r>
      <w:r w:rsidR="0096550F" w:rsidRPr="00CD3DA9">
        <w:rPr>
          <w:b/>
          <w:bCs/>
          <w:lang w:eastAsia="pt-BR"/>
        </w:rPr>
        <w:t xml:space="preserve">CHAMAMENTO PÚBLICO N° </w:t>
      </w:r>
      <w:r w:rsidR="00774979" w:rsidRPr="00774979">
        <w:rPr>
          <w:b/>
          <w:bCs/>
          <w:lang w:eastAsia="pt-BR"/>
        </w:rPr>
        <w:t>01</w:t>
      </w:r>
      <w:r w:rsidR="0096550F" w:rsidRPr="00774979">
        <w:rPr>
          <w:b/>
          <w:bCs/>
          <w:lang w:eastAsia="pt-BR"/>
        </w:rPr>
        <w:t>/20</w:t>
      </w:r>
      <w:r w:rsidR="00AC7259" w:rsidRPr="00774979">
        <w:rPr>
          <w:b/>
          <w:bCs/>
          <w:lang w:eastAsia="pt-BR"/>
        </w:rPr>
        <w:t>2</w:t>
      </w:r>
      <w:r>
        <w:rPr>
          <w:b/>
          <w:bCs/>
          <w:lang w:eastAsia="pt-BR"/>
        </w:rPr>
        <w:t>4</w:t>
      </w:r>
    </w:p>
    <w:p w:rsidR="008C4392" w:rsidRPr="008C4392" w:rsidRDefault="008C4392" w:rsidP="008C4392">
      <w:pPr>
        <w:suppressAutoHyphens w:val="0"/>
        <w:rPr>
          <w:rFonts w:ascii="Arial" w:eastAsia="Arial" w:hAnsi="Arial" w:cs="Arial"/>
          <w:b/>
          <w:bCs/>
          <w:color w:val="000000"/>
          <w:kern w:val="1"/>
          <w:lang w:eastAsia="pt-BR" w:bidi="hi-IN"/>
        </w:rPr>
      </w:pPr>
    </w:p>
    <w:p w:rsidR="00D74A11" w:rsidRPr="00CD3DA9" w:rsidRDefault="00D74A11" w:rsidP="00D46ADE">
      <w:pPr>
        <w:spacing w:line="360" w:lineRule="auto"/>
        <w:jc w:val="center"/>
        <w:rPr>
          <w:rFonts w:ascii="Arial" w:hAnsi="Arial" w:cs="Arial"/>
          <w:b/>
          <w:bCs/>
        </w:rPr>
      </w:pPr>
      <w:r w:rsidRPr="00CD3DA9">
        <w:rPr>
          <w:rFonts w:ascii="Arial" w:hAnsi="Arial" w:cs="Arial"/>
          <w:b/>
        </w:rPr>
        <w:t>ANEXO I</w:t>
      </w:r>
      <w:r w:rsidR="0096550F" w:rsidRPr="00CD3DA9">
        <w:rPr>
          <w:rFonts w:ascii="Arial" w:hAnsi="Arial" w:cs="Arial"/>
          <w:b/>
        </w:rPr>
        <w:t>I</w:t>
      </w:r>
      <w:r w:rsidRPr="00CD3DA9">
        <w:rPr>
          <w:rFonts w:ascii="Arial" w:hAnsi="Arial" w:cs="Arial"/>
          <w:b/>
        </w:rPr>
        <w:t xml:space="preserve"> – </w:t>
      </w:r>
      <w:r w:rsidRPr="00CD3DA9">
        <w:rPr>
          <w:rFonts w:ascii="Arial" w:hAnsi="Arial" w:cs="Arial"/>
          <w:b/>
          <w:bCs/>
        </w:rPr>
        <w:t>MODELO DE DECLARAÇÃO DE INIDONEIDADE E AUSÊNCIA</w:t>
      </w:r>
      <w:r w:rsidR="00AC7259">
        <w:rPr>
          <w:rFonts w:ascii="Arial" w:hAnsi="Arial" w:cs="Arial"/>
          <w:b/>
          <w:bCs/>
        </w:rPr>
        <w:t xml:space="preserve"> </w:t>
      </w:r>
      <w:r w:rsidRPr="00CD3DA9">
        <w:rPr>
          <w:rFonts w:ascii="Arial" w:hAnsi="Arial" w:cs="Arial"/>
          <w:b/>
          <w:bCs/>
        </w:rPr>
        <w:t>DE FATO IMPEDITIVO CONTRATAR COM O PODER PÚBLICO.</w:t>
      </w:r>
    </w:p>
    <w:p w:rsidR="00D74A11" w:rsidRPr="00CD3DA9" w:rsidRDefault="00D74A11" w:rsidP="00D46ADE">
      <w:pPr>
        <w:spacing w:line="360" w:lineRule="auto"/>
        <w:ind w:left="2124"/>
        <w:jc w:val="both"/>
        <w:rPr>
          <w:rFonts w:ascii="Arial" w:hAnsi="Arial" w:cs="Arial"/>
        </w:rPr>
      </w:pPr>
    </w:p>
    <w:p w:rsidR="00D74A11" w:rsidRPr="00CD3DA9" w:rsidRDefault="00D74A11" w:rsidP="00D46ADE">
      <w:pPr>
        <w:pStyle w:val="Corpodetexto"/>
        <w:spacing w:line="360" w:lineRule="auto"/>
        <w:rPr>
          <w:rFonts w:ascii="Arial" w:hAnsi="Arial" w:cs="Arial"/>
          <w:sz w:val="24"/>
          <w:szCs w:val="24"/>
        </w:rPr>
      </w:pPr>
      <w:r w:rsidRPr="00CD3DA9">
        <w:rPr>
          <w:rFonts w:ascii="Arial" w:hAnsi="Arial" w:cs="Arial"/>
          <w:b/>
          <w:sz w:val="24"/>
          <w:szCs w:val="24"/>
        </w:rPr>
        <w:t xml:space="preserve">(NOME E QUALIFICAÇÃO DA EMPRESA OU </w:t>
      </w:r>
      <w:r w:rsidR="00A957BC" w:rsidRPr="00CD3DA9">
        <w:rPr>
          <w:rFonts w:ascii="Arial" w:hAnsi="Arial" w:cs="Arial"/>
          <w:b/>
          <w:sz w:val="24"/>
          <w:szCs w:val="24"/>
        </w:rPr>
        <w:t>DA PESSOA FÍSICA</w:t>
      </w:r>
      <w:r w:rsidRPr="00CD3DA9">
        <w:rPr>
          <w:rFonts w:ascii="Arial" w:hAnsi="Arial" w:cs="Arial"/>
          <w:b/>
          <w:sz w:val="24"/>
          <w:szCs w:val="24"/>
        </w:rPr>
        <w:t xml:space="preserve">) </w:t>
      </w:r>
      <w:r w:rsidRPr="00CD3DA9">
        <w:rPr>
          <w:rFonts w:ascii="Arial" w:hAnsi="Arial" w:cs="Arial"/>
          <w:b/>
          <w:sz w:val="24"/>
          <w:szCs w:val="24"/>
          <w:u w:val="single"/>
        </w:rPr>
        <w:t>DECLARA,</w:t>
      </w:r>
      <w:r w:rsidR="00AC7259">
        <w:rPr>
          <w:rFonts w:ascii="Arial" w:hAnsi="Arial" w:cs="Arial"/>
          <w:b/>
          <w:sz w:val="24"/>
          <w:szCs w:val="24"/>
          <w:u w:val="single"/>
        </w:rPr>
        <w:t xml:space="preserve"> </w:t>
      </w:r>
      <w:r w:rsidRPr="00CD3DA9">
        <w:rPr>
          <w:rFonts w:ascii="Arial" w:hAnsi="Arial" w:cs="Arial"/>
          <w:sz w:val="24"/>
          <w:szCs w:val="24"/>
        </w:rPr>
        <w:t>para todos os fins de direito, especialmente para fins de prova Chamamento Público acima, junto ao Município de Bueno Brandão MG, sob as penalidades cabíveis, que inexiste qualquer fato impeditivo de nossa habilitação para participar no presente certame, e estamos cientes da obrigatoriedade de declarar fato superveniente em ocorrências posteriores.</w:t>
      </w:r>
    </w:p>
    <w:p w:rsidR="00D74A11" w:rsidRPr="00CD3DA9" w:rsidRDefault="00D74A11" w:rsidP="00D46ADE">
      <w:pPr>
        <w:pStyle w:val="Corpodetexto"/>
        <w:spacing w:line="360" w:lineRule="auto"/>
        <w:rPr>
          <w:rFonts w:ascii="Arial" w:hAnsi="Arial" w:cs="Arial"/>
          <w:b/>
          <w:sz w:val="24"/>
          <w:szCs w:val="24"/>
        </w:rPr>
      </w:pPr>
      <w:r w:rsidRPr="00CD3DA9">
        <w:rPr>
          <w:rFonts w:ascii="Arial" w:hAnsi="Arial" w:cs="Arial"/>
          <w:b/>
          <w:sz w:val="24"/>
          <w:szCs w:val="24"/>
        </w:rPr>
        <w:t>Declaramos mais, que concordamos com todas as disposições impostas pelo edital.</w:t>
      </w:r>
    </w:p>
    <w:p w:rsidR="00D74A11" w:rsidRPr="00CD3DA9" w:rsidRDefault="00D74A11" w:rsidP="00D46ADE">
      <w:pPr>
        <w:pStyle w:val="Corpodetexto"/>
        <w:spacing w:line="360" w:lineRule="auto"/>
        <w:rPr>
          <w:rFonts w:ascii="Arial" w:hAnsi="Arial" w:cs="Arial"/>
          <w:b/>
          <w:sz w:val="24"/>
          <w:szCs w:val="24"/>
        </w:rPr>
      </w:pPr>
    </w:p>
    <w:p w:rsidR="00D74A11" w:rsidRPr="00CD3DA9" w:rsidRDefault="00D74A11" w:rsidP="00D46ADE">
      <w:pPr>
        <w:pStyle w:val="Corpodetexto"/>
        <w:spacing w:line="360" w:lineRule="auto"/>
        <w:rPr>
          <w:rFonts w:ascii="Arial" w:hAnsi="Arial" w:cs="Arial"/>
          <w:b/>
          <w:sz w:val="24"/>
          <w:szCs w:val="24"/>
        </w:rPr>
      </w:pPr>
    </w:p>
    <w:p w:rsidR="00D74A11" w:rsidRPr="00CD3DA9" w:rsidRDefault="00D74A11" w:rsidP="00D46ADE">
      <w:pPr>
        <w:pStyle w:val="Corpodetexto"/>
        <w:spacing w:line="360" w:lineRule="auto"/>
        <w:rPr>
          <w:rFonts w:ascii="Arial" w:hAnsi="Arial" w:cs="Arial"/>
          <w:b/>
          <w:sz w:val="24"/>
          <w:szCs w:val="24"/>
        </w:rPr>
      </w:pPr>
    </w:p>
    <w:p w:rsidR="00D74A11" w:rsidRPr="00CD3DA9" w:rsidRDefault="00D74A11" w:rsidP="00D46ADE">
      <w:pPr>
        <w:pStyle w:val="Corpodetexto"/>
        <w:spacing w:line="360" w:lineRule="auto"/>
        <w:jc w:val="center"/>
        <w:rPr>
          <w:rFonts w:ascii="Arial" w:hAnsi="Arial" w:cs="Arial"/>
          <w:b/>
          <w:sz w:val="24"/>
          <w:szCs w:val="24"/>
        </w:rPr>
      </w:pPr>
      <w:r w:rsidRPr="00CD3DA9">
        <w:rPr>
          <w:rFonts w:ascii="Arial" w:hAnsi="Arial" w:cs="Arial"/>
          <w:b/>
          <w:sz w:val="24"/>
          <w:szCs w:val="24"/>
        </w:rPr>
        <w:t>Local e data</w:t>
      </w:r>
    </w:p>
    <w:p w:rsidR="00D74A11" w:rsidRPr="00CD3DA9" w:rsidRDefault="00D74A11" w:rsidP="00D46ADE">
      <w:pPr>
        <w:pStyle w:val="Corpodetexto"/>
        <w:spacing w:line="360" w:lineRule="auto"/>
        <w:jc w:val="center"/>
        <w:rPr>
          <w:rFonts w:ascii="Arial" w:hAnsi="Arial" w:cs="Arial"/>
          <w:b/>
          <w:sz w:val="24"/>
          <w:szCs w:val="24"/>
        </w:rPr>
      </w:pPr>
    </w:p>
    <w:p w:rsidR="00D74A11" w:rsidRPr="00CD3DA9" w:rsidRDefault="00D74A11" w:rsidP="00D46ADE">
      <w:pPr>
        <w:pStyle w:val="Corpodetexto"/>
        <w:spacing w:line="360" w:lineRule="auto"/>
        <w:jc w:val="center"/>
        <w:rPr>
          <w:rFonts w:ascii="Arial" w:hAnsi="Arial" w:cs="Arial"/>
          <w:b/>
          <w:sz w:val="24"/>
          <w:szCs w:val="24"/>
        </w:rPr>
      </w:pPr>
    </w:p>
    <w:p w:rsidR="00D74A11" w:rsidRPr="00CD3DA9" w:rsidRDefault="00D74A11" w:rsidP="00D46ADE">
      <w:pPr>
        <w:pStyle w:val="Corpodetexto"/>
        <w:spacing w:line="360" w:lineRule="auto"/>
        <w:jc w:val="center"/>
        <w:rPr>
          <w:rFonts w:ascii="Arial" w:hAnsi="Arial" w:cs="Arial"/>
          <w:b/>
          <w:sz w:val="24"/>
          <w:szCs w:val="24"/>
        </w:rPr>
      </w:pPr>
    </w:p>
    <w:p w:rsidR="00D74A11" w:rsidRPr="00CD3DA9" w:rsidRDefault="00D74A11" w:rsidP="00D46ADE">
      <w:pPr>
        <w:pStyle w:val="Corpo"/>
        <w:spacing w:line="360" w:lineRule="auto"/>
        <w:jc w:val="center"/>
        <w:rPr>
          <w:rFonts w:ascii="Arial" w:hAnsi="Arial" w:cs="Arial"/>
          <w:b/>
          <w:color w:val="auto"/>
          <w:szCs w:val="24"/>
          <w:lang w:val="pt-BR"/>
        </w:rPr>
      </w:pPr>
      <w:r w:rsidRPr="00CD3DA9">
        <w:rPr>
          <w:rFonts w:ascii="Arial" w:hAnsi="Arial" w:cs="Arial"/>
          <w:b/>
          <w:color w:val="auto"/>
          <w:szCs w:val="24"/>
          <w:lang w:val="pt-BR"/>
        </w:rPr>
        <w:t xml:space="preserve">Assinatura </w:t>
      </w:r>
    </w:p>
    <w:p w:rsidR="00D74A11" w:rsidRPr="00CD3DA9" w:rsidRDefault="00D74A11" w:rsidP="00D46ADE">
      <w:pPr>
        <w:spacing w:line="360" w:lineRule="auto"/>
        <w:ind w:left="708"/>
        <w:jc w:val="center"/>
        <w:rPr>
          <w:rFonts w:ascii="Arial" w:hAnsi="Arial" w:cs="Arial"/>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p>
    <w:p w:rsidR="00571B70" w:rsidRDefault="00571B70" w:rsidP="00D46ADE">
      <w:pPr>
        <w:pStyle w:val="Normal2"/>
        <w:spacing w:line="360" w:lineRule="auto"/>
        <w:jc w:val="center"/>
        <w:rPr>
          <w:b/>
          <w:bCs/>
          <w:lang w:eastAsia="pt-BR"/>
        </w:rPr>
      </w:pPr>
    </w:p>
    <w:p w:rsidR="00571B70" w:rsidRDefault="00571B70" w:rsidP="00D46ADE">
      <w:pPr>
        <w:pStyle w:val="Normal2"/>
        <w:spacing w:line="360" w:lineRule="auto"/>
        <w:jc w:val="center"/>
        <w:rPr>
          <w:b/>
          <w:bCs/>
          <w:lang w:eastAsia="pt-BR"/>
        </w:rPr>
      </w:pPr>
    </w:p>
    <w:p w:rsidR="00D74A11" w:rsidRPr="00CD3DA9" w:rsidRDefault="00D74A11" w:rsidP="00D46ADE">
      <w:pPr>
        <w:pStyle w:val="Normal2"/>
        <w:spacing w:line="360" w:lineRule="auto"/>
        <w:jc w:val="center"/>
        <w:rPr>
          <w:b/>
          <w:bCs/>
          <w:lang w:eastAsia="pt-BR"/>
        </w:rPr>
      </w:pPr>
      <w:r w:rsidRPr="00CD3DA9">
        <w:rPr>
          <w:b/>
          <w:bCs/>
          <w:lang w:eastAsia="pt-BR"/>
        </w:rPr>
        <w:lastRenderedPageBreak/>
        <w:t xml:space="preserve">CHAMAMENTO PÚBLICO N° </w:t>
      </w:r>
      <w:r w:rsidR="00774979" w:rsidRPr="00774979">
        <w:rPr>
          <w:b/>
          <w:bCs/>
          <w:color w:val="auto"/>
          <w:lang w:eastAsia="pt-BR"/>
        </w:rPr>
        <w:t>01</w:t>
      </w:r>
      <w:r w:rsidRPr="00774979">
        <w:rPr>
          <w:b/>
          <w:bCs/>
          <w:color w:val="auto"/>
          <w:lang w:eastAsia="pt-BR"/>
        </w:rPr>
        <w:t>/20</w:t>
      </w:r>
      <w:r w:rsidR="00AC7259" w:rsidRPr="00774979">
        <w:rPr>
          <w:b/>
          <w:bCs/>
          <w:color w:val="auto"/>
          <w:lang w:eastAsia="pt-BR"/>
        </w:rPr>
        <w:t>2</w:t>
      </w:r>
      <w:r w:rsidR="00571B70">
        <w:rPr>
          <w:b/>
          <w:bCs/>
          <w:color w:val="auto"/>
          <w:lang w:eastAsia="pt-BR"/>
        </w:rPr>
        <w:t>4</w:t>
      </w:r>
    </w:p>
    <w:p w:rsidR="00D74A11" w:rsidRPr="00CD3DA9" w:rsidRDefault="00D74A11" w:rsidP="00D46ADE">
      <w:pPr>
        <w:spacing w:line="360" w:lineRule="auto"/>
        <w:jc w:val="center"/>
        <w:rPr>
          <w:rFonts w:ascii="Arial" w:hAnsi="Arial" w:cs="Arial"/>
          <w:b/>
        </w:rPr>
      </w:pPr>
      <w:r w:rsidRPr="00CD3DA9">
        <w:rPr>
          <w:rFonts w:ascii="Arial" w:hAnsi="Arial" w:cs="Arial"/>
          <w:b/>
        </w:rPr>
        <w:t>ANEXO II</w:t>
      </w:r>
      <w:r w:rsidR="0096550F" w:rsidRPr="00CD3DA9">
        <w:rPr>
          <w:rFonts w:ascii="Arial" w:hAnsi="Arial" w:cs="Arial"/>
          <w:b/>
        </w:rPr>
        <w:t>I</w:t>
      </w:r>
      <w:r w:rsidRPr="00CD3DA9">
        <w:rPr>
          <w:rFonts w:ascii="Arial" w:hAnsi="Arial" w:cs="Arial"/>
          <w:b/>
        </w:rPr>
        <w:t xml:space="preserve"> – MODELO DE DECLARAÇÃO DE CUMPRIMENTO DO DISPOSTO NO INCISO XXXIII, DO ART. 7º, DA CONSTITUIÇÃO DA REPÚBLICA FEDERATIVA DO BRASIL.</w:t>
      </w:r>
    </w:p>
    <w:p w:rsidR="00D74A11" w:rsidRPr="00CD3DA9" w:rsidRDefault="00D74A11" w:rsidP="00D46ADE">
      <w:pPr>
        <w:spacing w:line="360" w:lineRule="auto"/>
        <w:jc w:val="center"/>
        <w:rPr>
          <w:rFonts w:ascii="Arial" w:hAnsi="Arial" w:cs="Arial"/>
          <w:b/>
          <w:u w:val="single"/>
        </w:rPr>
      </w:pPr>
    </w:p>
    <w:p w:rsidR="00D74A11" w:rsidRPr="00CD3DA9" w:rsidRDefault="00D74A11" w:rsidP="00D46ADE">
      <w:pPr>
        <w:spacing w:line="360" w:lineRule="auto"/>
        <w:rPr>
          <w:rFonts w:ascii="Arial" w:hAnsi="Arial" w:cs="Arial"/>
          <w:b/>
        </w:rPr>
      </w:pPr>
    </w:p>
    <w:p w:rsidR="00D74A11" w:rsidRPr="00CD3DA9" w:rsidRDefault="00D74A11" w:rsidP="00D46ADE">
      <w:pPr>
        <w:spacing w:line="360" w:lineRule="auto"/>
        <w:jc w:val="center"/>
        <w:rPr>
          <w:rFonts w:ascii="Arial" w:hAnsi="Arial" w:cs="Arial"/>
        </w:rPr>
      </w:pPr>
      <w:r w:rsidRPr="00CD3DA9">
        <w:rPr>
          <w:rFonts w:ascii="Arial" w:hAnsi="Arial" w:cs="Arial"/>
        </w:rPr>
        <w:t>DECLARAÇÃO</w:t>
      </w:r>
    </w:p>
    <w:p w:rsidR="00D74A11" w:rsidRPr="00CD3DA9" w:rsidRDefault="00D74A11" w:rsidP="00D46ADE">
      <w:pPr>
        <w:spacing w:line="360" w:lineRule="auto"/>
        <w:jc w:val="center"/>
        <w:rPr>
          <w:rFonts w:ascii="Arial" w:hAnsi="Arial" w:cs="Arial"/>
        </w:rPr>
      </w:pPr>
      <w:r w:rsidRPr="00CD3DA9">
        <w:rPr>
          <w:rFonts w:ascii="Arial" w:hAnsi="Arial" w:cs="Arial"/>
        </w:rPr>
        <w:t>EMPREGADOR PESSOA JURÍDICA</w:t>
      </w:r>
    </w:p>
    <w:p w:rsidR="00D74A11" w:rsidRPr="00CD3DA9" w:rsidRDefault="00D74A11" w:rsidP="00D46ADE">
      <w:pPr>
        <w:spacing w:line="360" w:lineRule="auto"/>
        <w:jc w:val="both"/>
        <w:rPr>
          <w:rFonts w:ascii="Arial" w:hAnsi="Arial" w:cs="Arial"/>
        </w:rPr>
      </w:pPr>
    </w:p>
    <w:p w:rsidR="00D74A11" w:rsidRPr="00CD3DA9" w:rsidRDefault="00D74A11" w:rsidP="00D46ADE">
      <w:pPr>
        <w:spacing w:line="360" w:lineRule="auto"/>
        <w:jc w:val="both"/>
        <w:rPr>
          <w:rFonts w:ascii="Arial" w:hAnsi="Arial" w:cs="Arial"/>
        </w:rPr>
      </w:pPr>
    </w:p>
    <w:p w:rsidR="00D74A11" w:rsidRPr="00CD3DA9" w:rsidRDefault="00D74A11" w:rsidP="00D46ADE">
      <w:pPr>
        <w:pStyle w:val="Corpodetexto"/>
        <w:spacing w:line="360" w:lineRule="auto"/>
        <w:rPr>
          <w:rFonts w:ascii="Arial" w:hAnsi="Arial" w:cs="Arial"/>
          <w:sz w:val="24"/>
          <w:szCs w:val="24"/>
        </w:rPr>
      </w:pPr>
      <w:r w:rsidRPr="00CD3DA9">
        <w:rPr>
          <w:rFonts w:ascii="Arial" w:hAnsi="Arial" w:cs="Arial"/>
          <w:sz w:val="24"/>
          <w:szCs w:val="24"/>
        </w:rPr>
        <w:t xml:space="preserve">.............................................................................................., inscrito no CNPJ nº ........................................, por intermédio de seu representante legal o(a) </w:t>
      </w:r>
      <w:proofErr w:type="spellStart"/>
      <w:r w:rsidRPr="00CD3DA9">
        <w:rPr>
          <w:rFonts w:ascii="Arial" w:hAnsi="Arial" w:cs="Arial"/>
          <w:sz w:val="24"/>
          <w:szCs w:val="24"/>
        </w:rPr>
        <w:t>Sr</w:t>
      </w:r>
      <w:proofErr w:type="spellEnd"/>
      <w:r w:rsidRPr="00CD3DA9">
        <w:rPr>
          <w:rFonts w:ascii="Arial" w:hAnsi="Arial" w:cs="Arial"/>
          <w:sz w:val="24"/>
          <w:szCs w:val="24"/>
        </w:rPr>
        <w:t>(a) .............................................................................................., portador da Carteira de Identidade nº ................................... e do CPF nº. ............................................, DECLARA, sob as penas da Lei em cumprimento ao disposto no inciso XXXIII, do art. 7º da Constituição da República, que não emprega</w:t>
      </w:r>
      <w:r w:rsidR="00A957BC" w:rsidRPr="00CD3DA9">
        <w:rPr>
          <w:rFonts w:ascii="Arial" w:hAnsi="Arial" w:cs="Arial"/>
          <w:sz w:val="24"/>
          <w:szCs w:val="24"/>
        </w:rPr>
        <w:t xml:space="preserve"> e não empregará</w:t>
      </w:r>
      <w:r w:rsidRPr="00CD3DA9">
        <w:rPr>
          <w:rFonts w:ascii="Arial" w:hAnsi="Arial" w:cs="Arial"/>
          <w:sz w:val="24"/>
          <w:szCs w:val="24"/>
        </w:rPr>
        <w:t xml:space="preserve"> menor de dezoito anos em trabalho noturno, perigoso ou insalubre e não emprega</w:t>
      </w:r>
      <w:r w:rsidR="00A957BC" w:rsidRPr="00CD3DA9">
        <w:rPr>
          <w:rFonts w:ascii="Arial" w:hAnsi="Arial" w:cs="Arial"/>
          <w:sz w:val="24"/>
          <w:szCs w:val="24"/>
        </w:rPr>
        <w:t xml:space="preserve"> e não empregará</w:t>
      </w:r>
      <w:r w:rsidRPr="00CD3DA9">
        <w:rPr>
          <w:rFonts w:ascii="Arial" w:hAnsi="Arial" w:cs="Arial"/>
          <w:sz w:val="24"/>
          <w:szCs w:val="24"/>
        </w:rPr>
        <w:t xml:space="preserve"> menor de dezesseis anos.</w:t>
      </w:r>
    </w:p>
    <w:p w:rsidR="00D74A11" w:rsidRPr="00CD3DA9" w:rsidRDefault="00D74A11" w:rsidP="00D46ADE">
      <w:pPr>
        <w:spacing w:line="360" w:lineRule="auto"/>
        <w:jc w:val="both"/>
        <w:rPr>
          <w:rFonts w:ascii="Arial" w:hAnsi="Arial" w:cs="Arial"/>
        </w:rPr>
      </w:pPr>
    </w:p>
    <w:p w:rsidR="00D74A11" w:rsidRPr="00CD3DA9" w:rsidRDefault="00D74A11" w:rsidP="00D46ADE">
      <w:pPr>
        <w:spacing w:line="360" w:lineRule="auto"/>
        <w:jc w:val="both"/>
        <w:rPr>
          <w:rFonts w:ascii="Arial" w:hAnsi="Arial" w:cs="Arial"/>
        </w:rPr>
      </w:pPr>
      <w:r w:rsidRPr="00CD3DA9">
        <w:rPr>
          <w:rFonts w:ascii="Arial" w:hAnsi="Arial" w:cs="Arial"/>
        </w:rPr>
        <w:t xml:space="preserve">Ressalva: emprega menor, a partir de quatorze anos, na condição de aprendiz </w:t>
      </w:r>
      <w:proofErr w:type="gramStart"/>
      <w:r w:rsidRPr="00CD3DA9">
        <w:rPr>
          <w:rFonts w:ascii="Arial" w:hAnsi="Arial" w:cs="Arial"/>
        </w:rPr>
        <w:t xml:space="preserve">(  </w:t>
      </w:r>
      <w:proofErr w:type="gramEnd"/>
      <w:r w:rsidRPr="00CD3DA9">
        <w:rPr>
          <w:rFonts w:ascii="Arial" w:hAnsi="Arial" w:cs="Arial"/>
        </w:rPr>
        <w:t xml:space="preserve"> ).</w:t>
      </w:r>
    </w:p>
    <w:p w:rsidR="00D74A11" w:rsidRPr="00CD3DA9" w:rsidRDefault="00D74A11" w:rsidP="00D46ADE">
      <w:pPr>
        <w:spacing w:line="360" w:lineRule="auto"/>
        <w:jc w:val="both"/>
        <w:rPr>
          <w:rFonts w:ascii="Arial" w:hAnsi="Arial" w:cs="Arial"/>
        </w:rPr>
      </w:pPr>
    </w:p>
    <w:p w:rsidR="00D74A11" w:rsidRPr="00CD3DA9" w:rsidRDefault="00D74A11" w:rsidP="00D46ADE">
      <w:pPr>
        <w:spacing w:line="360" w:lineRule="auto"/>
        <w:jc w:val="center"/>
        <w:rPr>
          <w:rFonts w:ascii="Arial" w:hAnsi="Arial" w:cs="Arial"/>
        </w:rPr>
      </w:pPr>
      <w:r w:rsidRPr="00CD3DA9">
        <w:rPr>
          <w:rFonts w:ascii="Arial" w:hAnsi="Arial" w:cs="Arial"/>
        </w:rPr>
        <w:t>...............................................</w:t>
      </w:r>
    </w:p>
    <w:p w:rsidR="00D74A11" w:rsidRPr="00CD3DA9" w:rsidRDefault="00D74A11" w:rsidP="00D46ADE">
      <w:pPr>
        <w:spacing w:line="360" w:lineRule="auto"/>
        <w:jc w:val="center"/>
        <w:rPr>
          <w:rFonts w:ascii="Arial" w:hAnsi="Arial" w:cs="Arial"/>
        </w:rPr>
      </w:pPr>
      <w:r w:rsidRPr="00CD3DA9">
        <w:rPr>
          <w:rFonts w:ascii="Arial" w:hAnsi="Arial" w:cs="Arial"/>
        </w:rPr>
        <w:t>(data)</w:t>
      </w:r>
    </w:p>
    <w:p w:rsidR="00D74A11" w:rsidRPr="00CD3DA9" w:rsidRDefault="00D74A11" w:rsidP="00D46ADE">
      <w:pPr>
        <w:spacing w:line="360" w:lineRule="auto"/>
        <w:jc w:val="center"/>
        <w:rPr>
          <w:rFonts w:ascii="Arial" w:hAnsi="Arial" w:cs="Arial"/>
        </w:rPr>
      </w:pPr>
    </w:p>
    <w:p w:rsidR="00D74A11" w:rsidRPr="00CD3DA9" w:rsidRDefault="00D74A11" w:rsidP="00D46ADE">
      <w:pPr>
        <w:spacing w:line="360" w:lineRule="auto"/>
        <w:jc w:val="center"/>
        <w:rPr>
          <w:rFonts w:ascii="Arial" w:hAnsi="Arial" w:cs="Arial"/>
        </w:rPr>
      </w:pPr>
      <w:r w:rsidRPr="00CD3DA9">
        <w:rPr>
          <w:rFonts w:ascii="Arial" w:hAnsi="Arial" w:cs="Arial"/>
        </w:rPr>
        <w:t>............................................................</w:t>
      </w:r>
    </w:p>
    <w:p w:rsidR="00D74A11" w:rsidRPr="00CD3DA9" w:rsidRDefault="00D74A11" w:rsidP="00D46ADE">
      <w:pPr>
        <w:spacing w:line="360" w:lineRule="auto"/>
        <w:jc w:val="center"/>
        <w:rPr>
          <w:rFonts w:ascii="Arial" w:hAnsi="Arial" w:cs="Arial"/>
        </w:rPr>
      </w:pPr>
      <w:r w:rsidRPr="00CD3DA9">
        <w:rPr>
          <w:rFonts w:ascii="Arial" w:hAnsi="Arial" w:cs="Arial"/>
        </w:rPr>
        <w:t>Assinatura, qualificação e carimbo</w:t>
      </w:r>
    </w:p>
    <w:p w:rsidR="00D74A11" w:rsidRPr="00CD3DA9" w:rsidRDefault="00D74A11" w:rsidP="00D46ADE">
      <w:pPr>
        <w:spacing w:line="360" w:lineRule="auto"/>
        <w:jc w:val="center"/>
        <w:rPr>
          <w:rFonts w:ascii="Arial" w:hAnsi="Arial" w:cs="Arial"/>
        </w:rPr>
      </w:pPr>
      <w:r w:rsidRPr="00CD3DA9">
        <w:rPr>
          <w:rFonts w:ascii="Arial" w:hAnsi="Arial" w:cs="Arial"/>
        </w:rPr>
        <w:t>(representante legal)</w:t>
      </w:r>
    </w:p>
    <w:p w:rsidR="00D74A11" w:rsidRPr="00CD3DA9" w:rsidRDefault="00D74A11" w:rsidP="00D46ADE">
      <w:pPr>
        <w:spacing w:line="360" w:lineRule="auto"/>
        <w:jc w:val="both"/>
        <w:rPr>
          <w:rFonts w:ascii="Arial" w:hAnsi="Arial" w:cs="Arial"/>
        </w:rPr>
      </w:pPr>
      <w:r w:rsidRPr="00CD3DA9">
        <w:rPr>
          <w:rFonts w:ascii="Arial" w:hAnsi="Arial" w:cs="Arial"/>
        </w:rPr>
        <w:t>(Observação: em caso afirmativo, assinalar a ressalva acima).</w:t>
      </w:r>
    </w:p>
    <w:p w:rsidR="00A957BC" w:rsidRPr="00CD3DA9" w:rsidRDefault="00A957BC" w:rsidP="00D46ADE">
      <w:pPr>
        <w:pStyle w:val="Normal2"/>
        <w:tabs>
          <w:tab w:val="left" w:pos="2562"/>
          <w:tab w:val="center" w:pos="4819"/>
        </w:tabs>
        <w:spacing w:line="360" w:lineRule="auto"/>
        <w:jc w:val="center"/>
        <w:rPr>
          <w:b/>
          <w:bCs/>
          <w:lang w:eastAsia="pt-BR"/>
        </w:rPr>
      </w:pPr>
    </w:p>
    <w:p w:rsidR="00A957BC" w:rsidRPr="00CD3DA9" w:rsidRDefault="00A957BC" w:rsidP="00D46ADE">
      <w:pPr>
        <w:pStyle w:val="Normal2"/>
        <w:tabs>
          <w:tab w:val="left" w:pos="2562"/>
          <w:tab w:val="center" w:pos="4819"/>
        </w:tabs>
        <w:spacing w:line="360" w:lineRule="auto"/>
        <w:jc w:val="center"/>
        <w:rPr>
          <w:b/>
          <w:bCs/>
          <w:lang w:eastAsia="pt-BR"/>
        </w:rPr>
      </w:pPr>
    </w:p>
    <w:p w:rsidR="00A957BC" w:rsidRPr="00CD3DA9" w:rsidRDefault="00A957BC" w:rsidP="00D46ADE">
      <w:pPr>
        <w:pStyle w:val="Normal2"/>
        <w:tabs>
          <w:tab w:val="left" w:pos="2562"/>
          <w:tab w:val="center" w:pos="4819"/>
        </w:tabs>
        <w:spacing w:line="360" w:lineRule="auto"/>
        <w:jc w:val="center"/>
        <w:rPr>
          <w:b/>
          <w:bCs/>
          <w:lang w:eastAsia="pt-BR"/>
        </w:rPr>
      </w:pPr>
    </w:p>
    <w:p w:rsidR="00A957BC" w:rsidRPr="00CD3DA9" w:rsidRDefault="00A957BC" w:rsidP="00D46ADE">
      <w:pPr>
        <w:pStyle w:val="Normal2"/>
        <w:tabs>
          <w:tab w:val="left" w:pos="2562"/>
          <w:tab w:val="center" w:pos="4819"/>
        </w:tabs>
        <w:spacing w:line="360" w:lineRule="auto"/>
        <w:jc w:val="center"/>
        <w:rPr>
          <w:b/>
          <w:bCs/>
          <w:lang w:eastAsia="pt-BR"/>
        </w:rPr>
      </w:pPr>
    </w:p>
    <w:p w:rsidR="00A957BC" w:rsidRPr="00CD3DA9" w:rsidRDefault="00A957BC" w:rsidP="00D46ADE">
      <w:pPr>
        <w:pStyle w:val="Normal2"/>
        <w:tabs>
          <w:tab w:val="left" w:pos="2562"/>
          <w:tab w:val="center" w:pos="4819"/>
        </w:tabs>
        <w:spacing w:line="360" w:lineRule="auto"/>
        <w:jc w:val="center"/>
        <w:rPr>
          <w:b/>
          <w:bCs/>
          <w:lang w:eastAsia="pt-BR"/>
        </w:rPr>
      </w:pPr>
    </w:p>
    <w:p w:rsidR="00A957BC" w:rsidRPr="00CD3DA9" w:rsidRDefault="00A957BC" w:rsidP="00D46ADE">
      <w:pPr>
        <w:pStyle w:val="Normal2"/>
        <w:tabs>
          <w:tab w:val="left" w:pos="2562"/>
          <w:tab w:val="center" w:pos="4819"/>
        </w:tabs>
        <w:spacing w:line="360" w:lineRule="auto"/>
        <w:jc w:val="center"/>
        <w:rPr>
          <w:b/>
          <w:bCs/>
          <w:lang w:eastAsia="pt-BR"/>
        </w:rPr>
      </w:pPr>
    </w:p>
    <w:p w:rsidR="00B41FC2" w:rsidRDefault="00B41FC2" w:rsidP="00D46ADE">
      <w:pPr>
        <w:pStyle w:val="Normal2"/>
        <w:tabs>
          <w:tab w:val="left" w:pos="2562"/>
          <w:tab w:val="center" w:pos="4819"/>
        </w:tabs>
        <w:spacing w:line="360" w:lineRule="auto"/>
        <w:jc w:val="center"/>
        <w:rPr>
          <w:b/>
          <w:bCs/>
          <w:lang w:eastAsia="pt-BR"/>
        </w:rPr>
      </w:pPr>
    </w:p>
    <w:p w:rsidR="00C31F41" w:rsidRPr="00CD3DA9" w:rsidRDefault="00C31F41" w:rsidP="00D46ADE">
      <w:pPr>
        <w:pStyle w:val="Normal2"/>
        <w:tabs>
          <w:tab w:val="left" w:pos="2562"/>
          <w:tab w:val="center" w:pos="4819"/>
        </w:tabs>
        <w:spacing w:line="360" w:lineRule="auto"/>
        <w:jc w:val="center"/>
        <w:rPr>
          <w:b/>
          <w:bCs/>
          <w:lang w:eastAsia="pt-BR"/>
        </w:rPr>
      </w:pPr>
      <w:r w:rsidRPr="00CD3DA9">
        <w:rPr>
          <w:b/>
          <w:bCs/>
          <w:lang w:eastAsia="pt-BR"/>
        </w:rPr>
        <w:lastRenderedPageBreak/>
        <w:t xml:space="preserve">CHAMAMENTO PÚBLICO N° </w:t>
      </w:r>
      <w:r w:rsidR="001762EB">
        <w:rPr>
          <w:b/>
          <w:bCs/>
          <w:color w:val="auto"/>
          <w:lang w:eastAsia="pt-BR"/>
        </w:rPr>
        <w:t>01</w:t>
      </w:r>
      <w:r w:rsidR="00774979" w:rsidRPr="00774979">
        <w:rPr>
          <w:b/>
          <w:bCs/>
          <w:color w:val="auto"/>
          <w:lang w:eastAsia="pt-BR"/>
        </w:rPr>
        <w:t>/</w:t>
      </w:r>
      <w:r w:rsidRPr="00774979">
        <w:rPr>
          <w:b/>
          <w:bCs/>
          <w:color w:val="auto"/>
          <w:lang w:eastAsia="pt-BR"/>
        </w:rPr>
        <w:t>20</w:t>
      </w:r>
      <w:r w:rsidR="00AC7259" w:rsidRPr="00774979">
        <w:rPr>
          <w:b/>
          <w:bCs/>
          <w:color w:val="auto"/>
          <w:lang w:eastAsia="pt-BR"/>
        </w:rPr>
        <w:t>2</w:t>
      </w:r>
      <w:r w:rsidR="001762EB">
        <w:rPr>
          <w:b/>
          <w:bCs/>
          <w:color w:val="auto"/>
          <w:lang w:eastAsia="pt-BR"/>
        </w:rPr>
        <w:t>4</w:t>
      </w:r>
    </w:p>
    <w:p w:rsidR="00D74A11" w:rsidRPr="00CD3DA9" w:rsidRDefault="00C31F41" w:rsidP="00D46ADE">
      <w:pPr>
        <w:pStyle w:val="Normal2"/>
        <w:spacing w:line="360" w:lineRule="auto"/>
        <w:jc w:val="center"/>
        <w:rPr>
          <w:b/>
        </w:rPr>
      </w:pPr>
      <w:r w:rsidRPr="00CD3DA9">
        <w:rPr>
          <w:b/>
        </w:rPr>
        <w:t>ANEXO I</w:t>
      </w:r>
      <w:r w:rsidR="0096550F" w:rsidRPr="00CD3DA9">
        <w:rPr>
          <w:b/>
        </w:rPr>
        <w:t>V</w:t>
      </w:r>
      <w:r w:rsidRPr="00CD3DA9">
        <w:rPr>
          <w:b/>
        </w:rPr>
        <w:t xml:space="preserve"> – </w:t>
      </w:r>
      <w:r w:rsidR="00090538" w:rsidRPr="00CD3DA9">
        <w:rPr>
          <w:b/>
        </w:rPr>
        <w:t>MINUTA DO CONTRATO</w:t>
      </w:r>
    </w:p>
    <w:p w:rsidR="00C31F41" w:rsidRPr="00CD3DA9" w:rsidRDefault="00C31F41" w:rsidP="00D46ADE">
      <w:pPr>
        <w:pStyle w:val="Normal2"/>
        <w:spacing w:line="360" w:lineRule="auto"/>
        <w:jc w:val="center"/>
        <w:rPr>
          <w:b/>
        </w:rPr>
      </w:pPr>
    </w:p>
    <w:p w:rsidR="00C31F41" w:rsidRPr="00CD3DA9" w:rsidRDefault="00C31F41" w:rsidP="00D46ADE">
      <w:pPr>
        <w:spacing w:line="360" w:lineRule="auto"/>
        <w:jc w:val="both"/>
        <w:rPr>
          <w:rFonts w:ascii="Arial" w:hAnsi="Arial" w:cs="Arial"/>
        </w:rPr>
      </w:pPr>
      <w:r w:rsidRPr="00CD3DA9">
        <w:rPr>
          <w:rFonts w:ascii="Arial" w:hAnsi="Arial" w:cs="Arial"/>
        </w:rPr>
        <w:t xml:space="preserve">Pelo presente instrumento, </w:t>
      </w:r>
      <w:r w:rsidR="0052130A" w:rsidRPr="00CD3DA9">
        <w:rPr>
          <w:rFonts w:ascii="Arial" w:hAnsi="Arial" w:cs="Arial"/>
        </w:rPr>
        <w:t xml:space="preserve">O Município de Bueno Brandão, com endereço na Rua Afonso Pena, n° 225, Centro, CEP 37578-000, CNPJ 18.940.098/0001-22, isento de inscrição estadual, neste ato representado por seu Prefeito Municipal, Sr. Silvio </w:t>
      </w:r>
      <w:proofErr w:type="spellStart"/>
      <w:r w:rsidR="0052130A" w:rsidRPr="00CD3DA9">
        <w:rPr>
          <w:rFonts w:ascii="Arial" w:hAnsi="Arial" w:cs="Arial"/>
        </w:rPr>
        <w:t>Antonio</w:t>
      </w:r>
      <w:proofErr w:type="spellEnd"/>
      <w:r w:rsidR="0052130A" w:rsidRPr="00CD3DA9">
        <w:rPr>
          <w:rFonts w:ascii="Arial" w:hAnsi="Arial" w:cs="Arial"/>
        </w:rPr>
        <w:t xml:space="preserve"> Felix, doravante denominado C</w:t>
      </w:r>
      <w:r w:rsidR="00B634D7" w:rsidRPr="00CD3DA9">
        <w:rPr>
          <w:rFonts w:ascii="Arial" w:hAnsi="Arial" w:cs="Arial"/>
        </w:rPr>
        <w:t>ONCEDENTE</w:t>
      </w:r>
      <w:r w:rsidR="0052130A" w:rsidRPr="00CD3DA9">
        <w:rPr>
          <w:rFonts w:ascii="Arial" w:hAnsi="Arial" w:cs="Arial"/>
        </w:rPr>
        <w:t xml:space="preserve">, e  ........................., </w:t>
      </w:r>
      <w:r w:rsidRPr="00CD3DA9">
        <w:rPr>
          <w:rFonts w:ascii="Arial" w:hAnsi="Arial" w:cs="Arial"/>
        </w:rPr>
        <w:t xml:space="preserve">inscrita no CNPJ/CPF sob n° ......................., estabelecida na ...................... na cidade de ......................, neste ato representada pelo seu ........................ portador (a) da Carteira de Identidade com RG n° ............................., e CPF n° ........................, residente e domiciliado na ..............................,  ........................, doravante denominada simplesmente </w:t>
      </w:r>
      <w:r w:rsidR="00B634D7" w:rsidRPr="00CD3DA9">
        <w:rPr>
          <w:rFonts w:ascii="Arial" w:hAnsi="Arial" w:cs="Arial"/>
        </w:rPr>
        <w:t>CONCESSIONÁRIO</w:t>
      </w:r>
      <w:r w:rsidRPr="00CD3DA9">
        <w:rPr>
          <w:rFonts w:ascii="Arial" w:hAnsi="Arial" w:cs="Arial"/>
        </w:rPr>
        <w:t xml:space="preserve">, em decorrência </w:t>
      </w:r>
      <w:r w:rsidR="0052130A" w:rsidRPr="00CD3DA9">
        <w:rPr>
          <w:rFonts w:ascii="Arial" w:hAnsi="Arial" w:cs="Arial"/>
        </w:rPr>
        <w:t xml:space="preserve">do </w:t>
      </w:r>
      <w:r w:rsidRPr="00CD3DA9">
        <w:rPr>
          <w:rFonts w:ascii="Arial" w:hAnsi="Arial" w:cs="Arial"/>
        </w:rPr>
        <w:t xml:space="preserve">CHAMAMENTO PÚBLICO </w:t>
      </w:r>
      <w:r w:rsidR="00483E98" w:rsidRPr="00CD3DA9">
        <w:rPr>
          <w:rFonts w:ascii="Arial" w:hAnsi="Arial" w:cs="Arial"/>
        </w:rPr>
        <w:t xml:space="preserve">nº </w:t>
      </w:r>
      <w:r w:rsidR="00774979" w:rsidRPr="00774979">
        <w:rPr>
          <w:rFonts w:ascii="Arial" w:hAnsi="Arial" w:cs="Arial"/>
        </w:rPr>
        <w:t>01</w:t>
      </w:r>
      <w:r w:rsidR="00E8435F" w:rsidRPr="00774979">
        <w:rPr>
          <w:rFonts w:ascii="Arial" w:hAnsi="Arial" w:cs="Arial"/>
        </w:rPr>
        <w:t>/20</w:t>
      </w:r>
      <w:r w:rsidR="00AD36BF" w:rsidRPr="00774979">
        <w:rPr>
          <w:rFonts w:ascii="Arial" w:hAnsi="Arial" w:cs="Arial"/>
        </w:rPr>
        <w:t>2</w:t>
      </w:r>
      <w:r w:rsidR="00E62106">
        <w:rPr>
          <w:rFonts w:ascii="Arial" w:hAnsi="Arial" w:cs="Arial"/>
        </w:rPr>
        <w:t>4</w:t>
      </w:r>
      <w:r w:rsidR="00E8435F" w:rsidRPr="00CD3DA9">
        <w:rPr>
          <w:rFonts w:ascii="Arial" w:hAnsi="Arial" w:cs="Arial"/>
        </w:rPr>
        <w:t xml:space="preserve"> </w:t>
      </w:r>
      <w:r w:rsidRPr="00CD3DA9">
        <w:rPr>
          <w:rFonts w:ascii="Arial" w:hAnsi="Arial" w:cs="Arial"/>
        </w:rPr>
        <w:t>PARA CREDENCIAMENTO</w:t>
      </w:r>
      <w:r w:rsidR="0052130A" w:rsidRPr="00CD3DA9">
        <w:rPr>
          <w:rFonts w:ascii="Arial" w:hAnsi="Arial" w:cs="Arial"/>
        </w:rPr>
        <w:t xml:space="preserve"> DE INTERESSADOS –,</w:t>
      </w:r>
      <w:r w:rsidRPr="00CD3DA9">
        <w:rPr>
          <w:rFonts w:ascii="Arial" w:hAnsi="Arial" w:cs="Arial"/>
        </w:rPr>
        <w:t xml:space="preserve"> mediante sujeiç</w:t>
      </w:r>
      <w:r w:rsidR="00B41FC2">
        <w:rPr>
          <w:rFonts w:ascii="Arial" w:hAnsi="Arial" w:cs="Arial"/>
        </w:rPr>
        <w:t xml:space="preserve">ão mútua às normas constantes </w:t>
      </w:r>
      <w:r w:rsidR="00B41FC2" w:rsidRPr="001C7CEE">
        <w:rPr>
          <w:rFonts w:ascii="Arial" w:hAnsi="Arial" w:cs="Arial"/>
        </w:rPr>
        <w:t>da Lei Municipal nº 2.250 de 02.04.2019.</w:t>
      </w:r>
      <w:r w:rsidR="00B41FC2" w:rsidRPr="00CD3DA9">
        <w:rPr>
          <w:rFonts w:ascii="Arial" w:hAnsi="Arial" w:cs="Arial"/>
        </w:rPr>
        <w:t xml:space="preserve"> </w:t>
      </w:r>
      <w:proofErr w:type="gramStart"/>
      <w:r w:rsidR="0052130A" w:rsidRPr="00CD3DA9">
        <w:rPr>
          <w:rFonts w:ascii="Arial" w:hAnsi="Arial" w:cs="Arial"/>
        </w:rPr>
        <w:t>e</w:t>
      </w:r>
      <w:proofErr w:type="gramEnd"/>
      <w:r w:rsidR="0052130A" w:rsidRPr="00CD3DA9">
        <w:rPr>
          <w:rFonts w:ascii="Arial" w:hAnsi="Arial" w:cs="Arial"/>
        </w:rPr>
        <w:t xml:space="preserve"> demais disposições pertinentes do ordenamento jurídico brasileiro</w:t>
      </w:r>
      <w:r w:rsidRPr="00CD3DA9">
        <w:rPr>
          <w:rFonts w:ascii="Arial" w:hAnsi="Arial" w:cs="Arial"/>
        </w:rPr>
        <w:t>,  acordam celebrar o presente Contrato, mediante as seguintes cláusulas e condições:</w:t>
      </w:r>
    </w:p>
    <w:p w:rsidR="00C31F41" w:rsidRPr="00CD3DA9" w:rsidRDefault="00C31F41" w:rsidP="00D46ADE">
      <w:pPr>
        <w:spacing w:line="360" w:lineRule="auto"/>
        <w:rPr>
          <w:rFonts w:ascii="Arial" w:hAnsi="Arial" w:cs="Arial"/>
        </w:rPr>
      </w:pPr>
    </w:p>
    <w:p w:rsidR="0052130A" w:rsidRPr="00CD3DA9" w:rsidRDefault="00C31F41" w:rsidP="00D46ADE">
      <w:pPr>
        <w:spacing w:line="360" w:lineRule="auto"/>
        <w:jc w:val="both"/>
        <w:rPr>
          <w:rFonts w:ascii="Arial" w:hAnsi="Arial" w:cs="Arial"/>
          <w:b/>
        </w:rPr>
      </w:pPr>
      <w:r w:rsidRPr="00CD3DA9">
        <w:rPr>
          <w:rFonts w:ascii="Arial" w:hAnsi="Arial" w:cs="Arial"/>
          <w:b/>
        </w:rPr>
        <w:t>CLAÚSULA PRIMEIRA – OBJET</w:t>
      </w:r>
      <w:r w:rsidR="00F9432F" w:rsidRPr="00CD3DA9">
        <w:rPr>
          <w:rFonts w:ascii="Arial" w:hAnsi="Arial" w:cs="Arial"/>
          <w:b/>
        </w:rPr>
        <w:t>O</w:t>
      </w:r>
    </w:p>
    <w:p w:rsidR="0052130A" w:rsidRPr="00CD3DA9" w:rsidRDefault="00C31F41" w:rsidP="00D46ADE">
      <w:pPr>
        <w:spacing w:line="360" w:lineRule="auto"/>
        <w:jc w:val="both"/>
        <w:rPr>
          <w:rFonts w:ascii="Arial" w:hAnsi="Arial" w:cs="Arial"/>
        </w:rPr>
      </w:pPr>
      <w:r w:rsidRPr="00CD3DA9">
        <w:rPr>
          <w:rFonts w:ascii="Arial" w:hAnsi="Arial" w:cs="Arial"/>
        </w:rPr>
        <w:t xml:space="preserve">1.1 </w:t>
      </w:r>
      <w:r w:rsidR="00F9432F" w:rsidRPr="00CD3DA9">
        <w:rPr>
          <w:rFonts w:ascii="Arial" w:hAnsi="Arial" w:cs="Arial"/>
        </w:rPr>
        <w:t>O objeto do presente instrumento é a concessão de uso de bem público onerosa</w:t>
      </w:r>
      <w:r w:rsidR="0099754C" w:rsidRPr="00CD3DA9">
        <w:rPr>
          <w:rFonts w:ascii="Arial" w:hAnsi="Arial" w:cs="Arial"/>
        </w:rPr>
        <w:t xml:space="preserve"> ou gratuita</w:t>
      </w:r>
      <w:r w:rsidR="00F9432F" w:rsidRPr="00CD3DA9">
        <w:rPr>
          <w:rFonts w:ascii="Arial" w:hAnsi="Arial" w:cs="Arial"/>
        </w:rPr>
        <w:t xml:space="preserve"> no evento “</w:t>
      </w:r>
      <w:r w:rsidR="00E8435F" w:rsidRPr="00CD3DA9">
        <w:rPr>
          <w:rFonts w:ascii="Arial" w:hAnsi="Arial" w:cs="Arial"/>
        </w:rPr>
        <w:t>3</w:t>
      </w:r>
      <w:r w:rsidR="00F56598">
        <w:rPr>
          <w:rFonts w:ascii="Arial" w:hAnsi="Arial" w:cs="Arial"/>
        </w:rPr>
        <w:t>4</w:t>
      </w:r>
      <w:r w:rsidR="00E8435F" w:rsidRPr="00CD3DA9">
        <w:rPr>
          <w:rFonts w:ascii="Arial" w:hAnsi="Arial" w:cs="Arial"/>
        </w:rPr>
        <w:t xml:space="preserve">º </w:t>
      </w:r>
      <w:proofErr w:type="spellStart"/>
      <w:r w:rsidR="00F9432F" w:rsidRPr="00CD3DA9">
        <w:rPr>
          <w:rFonts w:ascii="Arial" w:hAnsi="Arial" w:cs="Arial"/>
        </w:rPr>
        <w:t>Arraiá</w:t>
      </w:r>
      <w:proofErr w:type="spellEnd"/>
      <w:r w:rsidR="00F9432F" w:rsidRPr="00CD3DA9">
        <w:rPr>
          <w:rFonts w:ascii="Arial" w:hAnsi="Arial" w:cs="Arial"/>
        </w:rPr>
        <w:t xml:space="preserve"> do Zé Bagunça” para venda de produtos alimentícios</w:t>
      </w:r>
      <w:r w:rsidR="00AC1803">
        <w:rPr>
          <w:rFonts w:ascii="Arial" w:hAnsi="Arial" w:cs="Arial"/>
        </w:rPr>
        <w:t>,</w:t>
      </w:r>
      <w:r w:rsidR="00B30B78">
        <w:rPr>
          <w:rFonts w:ascii="Arial" w:hAnsi="Arial" w:cs="Arial"/>
        </w:rPr>
        <w:t xml:space="preserve"> bebidas</w:t>
      </w:r>
      <w:r w:rsidR="00AC1803">
        <w:rPr>
          <w:rFonts w:ascii="Arial" w:hAnsi="Arial" w:cs="Arial"/>
        </w:rPr>
        <w:t xml:space="preserve"> e jogos</w:t>
      </w:r>
      <w:r w:rsidR="00F9432F" w:rsidRPr="00CD3DA9">
        <w:rPr>
          <w:rFonts w:ascii="Arial" w:hAnsi="Arial" w:cs="Arial"/>
        </w:rPr>
        <w:t>.</w:t>
      </w:r>
    </w:p>
    <w:p w:rsidR="00C31F41" w:rsidRPr="00CD3DA9" w:rsidRDefault="00C31F41" w:rsidP="00D46ADE">
      <w:pPr>
        <w:spacing w:line="360" w:lineRule="auto"/>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 xml:space="preserve">CLÁUSULA </w:t>
      </w:r>
      <w:r w:rsidR="00090538" w:rsidRPr="00CD3DA9">
        <w:rPr>
          <w:rFonts w:ascii="Arial" w:hAnsi="Arial" w:cs="Arial"/>
          <w:b/>
        </w:rPr>
        <w:t>SEGUNDA</w:t>
      </w:r>
      <w:r w:rsidRPr="00CD3DA9">
        <w:rPr>
          <w:rFonts w:ascii="Arial" w:hAnsi="Arial" w:cs="Arial"/>
          <w:b/>
        </w:rPr>
        <w:t xml:space="preserve"> – VIGÊNCIA</w:t>
      </w:r>
    </w:p>
    <w:p w:rsidR="00C31F41" w:rsidRPr="00CD3DA9" w:rsidRDefault="00090538" w:rsidP="00D46ADE">
      <w:pPr>
        <w:pStyle w:val="PargrafodaLista"/>
        <w:spacing w:line="360" w:lineRule="auto"/>
        <w:ind w:left="0"/>
        <w:jc w:val="both"/>
        <w:rPr>
          <w:rFonts w:ascii="Arial" w:hAnsi="Arial" w:cs="Arial"/>
        </w:rPr>
      </w:pPr>
      <w:r w:rsidRPr="00CD3DA9">
        <w:rPr>
          <w:rFonts w:ascii="Arial" w:hAnsi="Arial" w:cs="Arial"/>
        </w:rPr>
        <w:t>2</w:t>
      </w:r>
      <w:r w:rsidR="00C31F41" w:rsidRPr="00CD3DA9">
        <w:rPr>
          <w:rFonts w:ascii="Arial" w:hAnsi="Arial" w:cs="Arial"/>
        </w:rPr>
        <w:t xml:space="preserve">.1 O presente pacto tem sua vigência a partir da assinatura do presente instrumento, e tem como prazo final o dia </w:t>
      </w:r>
      <w:proofErr w:type="spellStart"/>
      <w:r w:rsidR="00BF5371" w:rsidRPr="00CD3DA9">
        <w:rPr>
          <w:rFonts w:ascii="Arial" w:hAnsi="Arial" w:cs="Arial"/>
        </w:rPr>
        <w:t>xx</w:t>
      </w:r>
      <w:proofErr w:type="spellEnd"/>
      <w:r w:rsidR="00BF5371" w:rsidRPr="00CD3DA9">
        <w:rPr>
          <w:rFonts w:ascii="Arial" w:hAnsi="Arial" w:cs="Arial"/>
        </w:rPr>
        <w:t>/</w:t>
      </w:r>
      <w:proofErr w:type="spellStart"/>
      <w:r w:rsidR="00BF5371" w:rsidRPr="00CD3DA9">
        <w:rPr>
          <w:rFonts w:ascii="Arial" w:hAnsi="Arial" w:cs="Arial"/>
        </w:rPr>
        <w:t>xx</w:t>
      </w:r>
      <w:proofErr w:type="spellEnd"/>
      <w:r w:rsidR="00C31F41" w:rsidRPr="00CD3DA9">
        <w:rPr>
          <w:rFonts w:ascii="Arial" w:hAnsi="Arial" w:cs="Arial"/>
        </w:rPr>
        <w:t>/20</w:t>
      </w:r>
      <w:r w:rsidR="00AD36BF">
        <w:rPr>
          <w:rFonts w:ascii="Arial" w:hAnsi="Arial" w:cs="Arial"/>
        </w:rPr>
        <w:t>2</w:t>
      </w:r>
      <w:r w:rsidR="007542C0">
        <w:rPr>
          <w:rFonts w:ascii="Arial" w:hAnsi="Arial" w:cs="Arial"/>
        </w:rPr>
        <w:t>4</w:t>
      </w:r>
      <w:r w:rsidR="00C31F41" w:rsidRPr="00CD3DA9">
        <w:rPr>
          <w:rFonts w:ascii="Arial" w:hAnsi="Arial" w:cs="Arial"/>
        </w:rPr>
        <w:t>.</w:t>
      </w:r>
    </w:p>
    <w:p w:rsidR="00090538" w:rsidRPr="00CD3DA9" w:rsidRDefault="00090538" w:rsidP="00D46ADE">
      <w:pPr>
        <w:pStyle w:val="PargrafodaLista"/>
        <w:spacing w:line="360" w:lineRule="auto"/>
        <w:ind w:left="0"/>
        <w:jc w:val="both"/>
        <w:rPr>
          <w:rFonts w:ascii="Arial" w:hAnsi="Arial" w:cs="Arial"/>
        </w:rPr>
      </w:pPr>
    </w:p>
    <w:p w:rsidR="00090538" w:rsidRPr="00CD3DA9" w:rsidRDefault="00090538" w:rsidP="00D46ADE">
      <w:pPr>
        <w:pStyle w:val="PargrafodaLista"/>
        <w:spacing w:line="360" w:lineRule="auto"/>
        <w:ind w:left="0"/>
        <w:jc w:val="both"/>
        <w:rPr>
          <w:rFonts w:ascii="Arial" w:hAnsi="Arial" w:cs="Arial"/>
          <w:b/>
        </w:rPr>
      </w:pPr>
      <w:r w:rsidRPr="00CD3DA9">
        <w:rPr>
          <w:rFonts w:ascii="Arial" w:hAnsi="Arial" w:cs="Arial"/>
          <w:b/>
        </w:rPr>
        <w:t>CLÁUSULA TERCEIRA – DO VALOR</w:t>
      </w:r>
    </w:p>
    <w:p w:rsidR="00090538" w:rsidRPr="00CD3DA9" w:rsidRDefault="00090538" w:rsidP="00D46ADE">
      <w:pPr>
        <w:pStyle w:val="PargrafodaLista"/>
        <w:spacing w:line="360" w:lineRule="auto"/>
        <w:ind w:left="0"/>
        <w:jc w:val="both"/>
        <w:rPr>
          <w:rFonts w:ascii="Arial" w:hAnsi="Arial" w:cs="Arial"/>
        </w:rPr>
      </w:pPr>
      <w:r w:rsidRPr="00CD3DA9">
        <w:rPr>
          <w:rFonts w:ascii="Arial" w:hAnsi="Arial" w:cs="Arial"/>
        </w:rPr>
        <w:t>3.1 O valor total do presente contrato é de R$_______________________</w:t>
      </w:r>
      <w:r w:rsidR="00F9432F" w:rsidRPr="00CD3DA9">
        <w:rPr>
          <w:rFonts w:ascii="Arial" w:hAnsi="Arial" w:cs="Arial"/>
        </w:rPr>
        <w:t>, a título da taxa de concessão de uso do espaço público.</w:t>
      </w:r>
      <w:r w:rsidR="0099754C" w:rsidRPr="00CD3DA9">
        <w:rPr>
          <w:rFonts w:ascii="Arial" w:hAnsi="Arial" w:cs="Arial"/>
        </w:rPr>
        <w:t xml:space="preserve"> (CASO DE CONCESSÃO DE USO ONEROSA)</w:t>
      </w:r>
    </w:p>
    <w:p w:rsidR="0099754C" w:rsidRPr="00CD3DA9" w:rsidRDefault="0099754C" w:rsidP="00D46ADE">
      <w:pPr>
        <w:pStyle w:val="PargrafodaLista"/>
        <w:spacing w:line="360" w:lineRule="auto"/>
        <w:ind w:left="0"/>
        <w:jc w:val="both"/>
        <w:rPr>
          <w:rFonts w:ascii="Arial" w:hAnsi="Arial" w:cs="Arial"/>
        </w:rPr>
      </w:pPr>
      <w:r w:rsidRPr="00CD3DA9">
        <w:rPr>
          <w:rFonts w:ascii="Arial" w:hAnsi="Arial" w:cs="Arial"/>
        </w:rPr>
        <w:t>3.1</w:t>
      </w:r>
      <w:r w:rsidR="00AC7259">
        <w:rPr>
          <w:rFonts w:ascii="Arial" w:hAnsi="Arial" w:cs="Arial"/>
        </w:rPr>
        <w:t xml:space="preserve"> </w:t>
      </w:r>
      <w:r w:rsidRPr="00CD3DA9">
        <w:rPr>
          <w:rFonts w:ascii="Arial" w:hAnsi="Arial" w:cs="Arial"/>
        </w:rPr>
        <w:t>A presente concessão é gratuita e não terá custo. (CASO DE CONCESSÃO DE USO GRATUITA)</w:t>
      </w:r>
    </w:p>
    <w:p w:rsidR="00C31F41" w:rsidRPr="00CD3DA9" w:rsidRDefault="00C31F41" w:rsidP="00D46ADE">
      <w:pPr>
        <w:pStyle w:val="PargrafodaLista"/>
        <w:spacing w:line="360" w:lineRule="auto"/>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 xml:space="preserve">CLÁUSULA </w:t>
      </w:r>
      <w:r w:rsidR="00090538" w:rsidRPr="00CD3DA9">
        <w:rPr>
          <w:rFonts w:ascii="Arial" w:hAnsi="Arial" w:cs="Arial"/>
          <w:b/>
        </w:rPr>
        <w:t>QUARTA</w:t>
      </w:r>
      <w:r w:rsidRPr="00CD3DA9">
        <w:rPr>
          <w:rFonts w:ascii="Arial" w:hAnsi="Arial" w:cs="Arial"/>
          <w:b/>
        </w:rPr>
        <w:t xml:space="preserve"> – FORMA DE PAGAMENTO</w:t>
      </w:r>
    </w:p>
    <w:p w:rsidR="00A73410" w:rsidRPr="00CD3DA9" w:rsidRDefault="00090538" w:rsidP="00D46ADE">
      <w:pPr>
        <w:spacing w:line="360" w:lineRule="auto"/>
        <w:jc w:val="both"/>
        <w:rPr>
          <w:rFonts w:ascii="Arial" w:hAnsi="Arial" w:cs="Arial"/>
        </w:rPr>
      </w:pPr>
      <w:r w:rsidRPr="00CD3DA9">
        <w:rPr>
          <w:rFonts w:ascii="Arial" w:hAnsi="Arial" w:cs="Arial"/>
        </w:rPr>
        <w:t>4</w:t>
      </w:r>
      <w:r w:rsidR="00C31F41" w:rsidRPr="00CD3DA9">
        <w:rPr>
          <w:rFonts w:ascii="Arial" w:hAnsi="Arial" w:cs="Arial"/>
        </w:rPr>
        <w:t xml:space="preserve">.1 </w:t>
      </w:r>
      <w:r w:rsidR="00C517C5" w:rsidRPr="00CD3DA9">
        <w:rPr>
          <w:rFonts w:ascii="Arial" w:hAnsi="Arial" w:cs="Arial"/>
        </w:rPr>
        <w:t xml:space="preserve">O CONCESSIONÁRIO </w:t>
      </w:r>
      <w:r w:rsidR="00F9432F" w:rsidRPr="00CD3DA9">
        <w:rPr>
          <w:rFonts w:ascii="Arial" w:hAnsi="Arial" w:cs="Arial"/>
        </w:rPr>
        <w:t>pagará a taxa até a data de assinatura do presente contrato.</w:t>
      </w:r>
    </w:p>
    <w:p w:rsidR="00C31F41" w:rsidRPr="00CD3DA9" w:rsidRDefault="00C31F41" w:rsidP="00D46ADE">
      <w:pPr>
        <w:pStyle w:val="PargrafodaLista"/>
        <w:spacing w:line="360" w:lineRule="auto"/>
        <w:ind w:left="0"/>
        <w:jc w:val="both"/>
        <w:rPr>
          <w:rFonts w:ascii="Arial" w:hAnsi="Arial" w:cs="Arial"/>
          <w:color w:val="FF0000"/>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lastRenderedPageBreak/>
        <w:t xml:space="preserve">CLÁUSULA </w:t>
      </w:r>
      <w:r w:rsidR="00090538" w:rsidRPr="00CD3DA9">
        <w:rPr>
          <w:rFonts w:ascii="Arial" w:hAnsi="Arial" w:cs="Arial"/>
          <w:b/>
        </w:rPr>
        <w:t>QUINTA</w:t>
      </w:r>
      <w:r w:rsidRPr="00CD3DA9">
        <w:rPr>
          <w:rFonts w:ascii="Arial" w:hAnsi="Arial" w:cs="Arial"/>
          <w:b/>
        </w:rPr>
        <w:t xml:space="preserve">: DAS OBRIGAÇÕES </w:t>
      </w:r>
      <w:r w:rsidR="00C517C5" w:rsidRPr="00CD3DA9">
        <w:rPr>
          <w:rFonts w:ascii="Arial" w:hAnsi="Arial" w:cs="Arial"/>
          <w:b/>
        </w:rPr>
        <w:t>DO CONCESSIONÁRIO</w:t>
      </w:r>
    </w:p>
    <w:p w:rsidR="00090538" w:rsidRDefault="00090538" w:rsidP="00D46ADE">
      <w:pPr>
        <w:spacing w:line="360" w:lineRule="auto"/>
        <w:jc w:val="both"/>
        <w:rPr>
          <w:rFonts w:ascii="Arial" w:hAnsi="Arial" w:cs="Arial"/>
        </w:rPr>
      </w:pPr>
      <w:r w:rsidRPr="00CD3DA9">
        <w:rPr>
          <w:rFonts w:ascii="Arial" w:hAnsi="Arial" w:cs="Arial"/>
        </w:rPr>
        <w:t>5</w:t>
      </w:r>
      <w:r w:rsidR="00C31F41" w:rsidRPr="00CD3DA9">
        <w:rPr>
          <w:rFonts w:ascii="Arial" w:hAnsi="Arial" w:cs="Arial"/>
        </w:rPr>
        <w:t xml:space="preserve">.1 </w:t>
      </w:r>
      <w:proofErr w:type="spellStart"/>
      <w:r w:rsidR="00F9432F" w:rsidRPr="00CD3DA9">
        <w:rPr>
          <w:rFonts w:ascii="Arial" w:hAnsi="Arial" w:cs="Arial"/>
        </w:rPr>
        <w:t>Fornecer</w:t>
      </w:r>
      <w:proofErr w:type="spellEnd"/>
      <w:r w:rsidR="00F9432F" w:rsidRPr="00CD3DA9">
        <w:rPr>
          <w:rFonts w:ascii="Arial" w:hAnsi="Arial" w:cs="Arial"/>
        </w:rPr>
        <w:t xml:space="preserve"> dentro da regulamentação os produtos alimentícios</w:t>
      </w:r>
      <w:r w:rsidR="00C517C5" w:rsidRPr="00CD3DA9">
        <w:rPr>
          <w:rFonts w:ascii="Arial" w:hAnsi="Arial" w:cs="Arial"/>
        </w:rPr>
        <w:t xml:space="preserve"> e </w:t>
      </w:r>
      <w:r w:rsidR="00B30B78">
        <w:rPr>
          <w:rFonts w:ascii="Arial" w:hAnsi="Arial" w:cs="Arial"/>
        </w:rPr>
        <w:t>bebidas</w:t>
      </w:r>
      <w:r w:rsidR="00C517C5" w:rsidRPr="00CD3DA9">
        <w:rPr>
          <w:rFonts w:ascii="Arial" w:hAnsi="Arial" w:cs="Arial"/>
        </w:rPr>
        <w:t>, conforme previsto no edital de credenciamento</w:t>
      </w:r>
      <w:r w:rsidR="00F9432F" w:rsidRPr="00CD3DA9">
        <w:rPr>
          <w:rFonts w:ascii="Arial" w:hAnsi="Arial" w:cs="Arial"/>
        </w:rPr>
        <w:t>;</w:t>
      </w:r>
    </w:p>
    <w:p w:rsidR="00AC7259" w:rsidRPr="00CD3DA9" w:rsidRDefault="00AC7259" w:rsidP="00D46ADE">
      <w:pPr>
        <w:spacing w:line="360" w:lineRule="auto"/>
        <w:jc w:val="both"/>
        <w:rPr>
          <w:rFonts w:ascii="Arial" w:hAnsi="Arial" w:cs="Arial"/>
        </w:rPr>
      </w:pPr>
    </w:p>
    <w:p w:rsidR="00F9432F" w:rsidRPr="00CD3DA9" w:rsidRDefault="00F9432F" w:rsidP="00D46ADE">
      <w:pPr>
        <w:spacing w:line="360" w:lineRule="auto"/>
        <w:jc w:val="both"/>
        <w:rPr>
          <w:rFonts w:ascii="Arial" w:hAnsi="Arial" w:cs="Arial"/>
        </w:rPr>
      </w:pPr>
      <w:r w:rsidRPr="00CD3DA9">
        <w:rPr>
          <w:rFonts w:ascii="Arial" w:hAnsi="Arial" w:cs="Arial"/>
        </w:rPr>
        <w:t>5.2 Pagamento regular das verbas trabalhistas e fiscais que decorrerem do uso do bem público</w:t>
      </w:r>
      <w:r w:rsidR="00C517C5" w:rsidRPr="00CD3DA9">
        <w:rPr>
          <w:rFonts w:ascii="Arial" w:hAnsi="Arial" w:cs="Arial"/>
        </w:rPr>
        <w:t>;</w:t>
      </w:r>
    </w:p>
    <w:p w:rsidR="00C31F41" w:rsidRPr="00CD3DA9" w:rsidRDefault="00C31F41" w:rsidP="00D46ADE">
      <w:pPr>
        <w:pStyle w:val="PargrafodaLista"/>
        <w:spacing w:line="360" w:lineRule="auto"/>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CLÁUSULA SEXTA – FISCALIZAÇÃO</w:t>
      </w:r>
    </w:p>
    <w:p w:rsidR="00C31F41" w:rsidRPr="00CD3DA9" w:rsidRDefault="00C31F41" w:rsidP="00D46ADE">
      <w:pPr>
        <w:pStyle w:val="SemEspaamento"/>
        <w:spacing w:line="360" w:lineRule="auto"/>
        <w:jc w:val="both"/>
        <w:rPr>
          <w:rFonts w:ascii="Arial" w:hAnsi="Arial" w:cs="Arial"/>
          <w:sz w:val="24"/>
          <w:szCs w:val="24"/>
        </w:rPr>
      </w:pPr>
      <w:r w:rsidRPr="00CD3DA9">
        <w:rPr>
          <w:rFonts w:ascii="Arial" w:hAnsi="Arial" w:cs="Arial"/>
          <w:sz w:val="24"/>
          <w:szCs w:val="24"/>
        </w:rPr>
        <w:t xml:space="preserve">6.1 </w:t>
      </w:r>
      <w:r w:rsidR="00090538" w:rsidRPr="00CD3DA9">
        <w:rPr>
          <w:rFonts w:ascii="Arial" w:hAnsi="Arial" w:cs="Arial"/>
          <w:sz w:val="24"/>
          <w:szCs w:val="24"/>
        </w:rPr>
        <w:t>O C</w:t>
      </w:r>
      <w:r w:rsidR="00F9432F" w:rsidRPr="00CD3DA9">
        <w:rPr>
          <w:rFonts w:ascii="Arial" w:hAnsi="Arial" w:cs="Arial"/>
          <w:sz w:val="24"/>
          <w:szCs w:val="24"/>
        </w:rPr>
        <w:t>ONCEDENTE</w:t>
      </w:r>
      <w:r w:rsidRPr="00CD3DA9">
        <w:rPr>
          <w:rFonts w:ascii="Arial" w:hAnsi="Arial" w:cs="Arial"/>
          <w:sz w:val="24"/>
          <w:szCs w:val="24"/>
        </w:rPr>
        <w:t xml:space="preserve"> exercerá através </w:t>
      </w:r>
      <w:r w:rsidR="00B30B78">
        <w:rPr>
          <w:rFonts w:ascii="Arial" w:hAnsi="Arial" w:cs="Arial"/>
          <w:sz w:val="24"/>
          <w:szCs w:val="24"/>
        </w:rPr>
        <w:t xml:space="preserve">da Secretaria </w:t>
      </w:r>
      <w:r w:rsidR="00E8435F" w:rsidRPr="00CD3DA9">
        <w:rPr>
          <w:rFonts w:ascii="Arial" w:hAnsi="Arial" w:cs="Arial"/>
          <w:sz w:val="24"/>
          <w:szCs w:val="24"/>
        </w:rPr>
        <w:t>Municipal de Cultura</w:t>
      </w:r>
      <w:r w:rsidR="00F9432F" w:rsidRPr="00CD3DA9">
        <w:rPr>
          <w:rFonts w:ascii="Arial" w:hAnsi="Arial" w:cs="Arial"/>
          <w:sz w:val="24"/>
          <w:szCs w:val="24"/>
        </w:rPr>
        <w:t xml:space="preserve"> a fiscalização da concessão de uso do bem público.</w:t>
      </w:r>
    </w:p>
    <w:p w:rsidR="00C31F41" w:rsidRPr="00CD3DA9" w:rsidRDefault="00C31F41" w:rsidP="00D46ADE">
      <w:pPr>
        <w:pStyle w:val="PargrafodaLista"/>
        <w:spacing w:line="360" w:lineRule="auto"/>
        <w:ind w:left="0"/>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 xml:space="preserve">CLÁUSULA </w:t>
      </w:r>
      <w:r w:rsidR="00A73410" w:rsidRPr="00CD3DA9">
        <w:rPr>
          <w:rFonts w:ascii="Arial" w:hAnsi="Arial" w:cs="Arial"/>
          <w:b/>
        </w:rPr>
        <w:t>SÉTIMA</w:t>
      </w:r>
      <w:r w:rsidRPr="00CD3DA9">
        <w:rPr>
          <w:rFonts w:ascii="Arial" w:hAnsi="Arial" w:cs="Arial"/>
          <w:b/>
        </w:rPr>
        <w:t xml:space="preserve"> – DAS SANÇÕES</w:t>
      </w:r>
    </w:p>
    <w:p w:rsidR="00C31F41" w:rsidRPr="00CD3DA9" w:rsidRDefault="00A73410" w:rsidP="00D46ADE">
      <w:pPr>
        <w:pStyle w:val="PargrafodaLista"/>
        <w:spacing w:line="360" w:lineRule="auto"/>
        <w:ind w:left="0"/>
        <w:jc w:val="both"/>
        <w:rPr>
          <w:rFonts w:ascii="Arial" w:hAnsi="Arial" w:cs="Arial"/>
        </w:rPr>
      </w:pPr>
      <w:r w:rsidRPr="00CD3DA9">
        <w:rPr>
          <w:rFonts w:ascii="Arial" w:hAnsi="Arial" w:cs="Arial"/>
        </w:rPr>
        <w:t>7</w:t>
      </w:r>
      <w:r w:rsidR="00C31F41" w:rsidRPr="00CD3DA9">
        <w:rPr>
          <w:rFonts w:ascii="Arial" w:hAnsi="Arial" w:cs="Arial"/>
        </w:rPr>
        <w:t xml:space="preserve">.1 Pelo descumprimento total ou parcial das condições contratuais, a Prefeitura Municipal, poderá aplicar à </w:t>
      </w:r>
      <w:r w:rsidR="00090538" w:rsidRPr="00CD3DA9">
        <w:rPr>
          <w:rFonts w:ascii="Arial" w:hAnsi="Arial" w:cs="Arial"/>
        </w:rPr>
        <w:t>CONTRATADA</w:t>
      </w:r>
      <w:r w:rsidR="008D1360" w:rsidRPr="00CD3DA9">
        <w:rPr>
          <w:rFonts w:ascii="Arial" w:hAnsi="Arial" w:cs="Arial"/>
        </w:rPr>
        <w:t>/CONCESSIONÁRIO</w:t>
      </w:r>
      <w:r w:rsidR="00C31F41" w:rsidRPr="00CD3DA9">
        <w:rPr>
          <w:rFonts w:ascii="Arial" w:hAnsi="Arial" w:cs="Arial"/>
        </w:rPr>
        <w:t xml:space="preserve"> as seguintes penalidades, além da responsabilização civil e penal cabíveis, sem prejuízo do disposto no art. 49, da Lei 8.666/93 e alterações:</w:t>
      </w:r>
    </w:p>
    <w:p w:rsidR="00C31F41" w:rsidRPr="00CD3DA9" w:rsidRDefault="00C31F41" w:rsidP="00D46ADE">
      <w:pPr>
        <w:pStyle w:val="PargrafodaLista"/>
        <w:numPr>
          <w:ilvl w:val="0"/>
          <w:numId w:val="35"/>
        </w:numPr>
        <w:suppressAutoHyphens w:val="0"/>
        <w:spacing w:line="360" w:lineRule="auto"/>
        <w:ind w:left="709" w:hanging="709"/>
        <w:jc w:val="both"/>
        <w:rPr>
          <w:rFonts w:ascii="Arial" w:hAnsi="Arial" w:cs="Arial"/>
        </w:rPr>
      </w:pPr>
      <w:r w:rsidRPr="00CD3DA9">
        <w:rPr>
          <w:rFonts w:ascii="Arial" w:hAnsi="Arial" w:cs="Arial"/>
        </w:rPr>
        <w:t>Advertência;</w:t>
      </w:r>
    </w:p>
    <w:p w:rsidR="00C31F41" w:rsidRPr="00CD3DA9" w:rsidRDefault="00C31F41" w:rsidP="00D46ADE">
      <w:pPr>
        <w:pStyle w:val="PargrafodaLista"/>
        <w:numPr>
          <w:ilvl w:val="0"/>
          <w:numId w:val="35"/>
        </w:numPr>
        <w:suppressAutoHyphens w:val="0"/>
        <w:spacing w:line="360" w:lineRule="auto"/>
        <w:ind w:left="709" w:hanging="709"/>
        <w:jc w:val="both"/>
        <w:rPr>
          <w:rFonts w:ascii="Arial" w:hAnsi="Arial" w:cs="Arial"/>
          <w:color w:val="000000" w:themeColor="text1"/>
        </w:rPr>
      </w:pPr>
      <w:r w:rsidRPr="00CD3DA9">
        <w:rPr>
          <w:rFonts w:ascii="Arial" w:hAnsi="Arial" w:cs="Arial"/>
          <w:color w:val="000000" w:themeColor="text1"/>
        </w:rPr>
        <w:t xml:space="preserve">Multa de </w:t>
      </w:r>
      <w:r w:rsidR="00E8435F" w:rsidRPr="00CD3DA9">
        <w:rPr>
          <w:rFonts w:ascii="Arial" w:hAnsi="Arial" w:cs="Arial"/>
          <w:color w:val="000000" w:themeColor="text1"/>
        </w:rPr>
        <w:t xml:space="preserve">8 VRM por item não comercializado e </w:t>
      </w:r>
      <w:r w:rsidR="000B5CFE" w:rsidRPr="00CD3DA9">
        <w:rPr>
          <w:rFonts w:ascii="Arial" w:hAnsi="Arial" w:cs="Arial"/>
          <w:color w:val="000000" w:themeColor="text1"/>
        </w:rPr>
        <w:t>R$</w:t>
      </w:r>
      <w:r w:rsidR="00E8435F" w:rsidRPr="00CD3DA9">
        <w:rPr>
          <w:rFonts w:ascii="Arial" w:hAnsi="Arial" w:cs="Arial"/>
          <w:color w:val="000000" w:themeColor="text1"/>
        </w:rPr>
        <w:t>3.000,00</w:t>
      </w:r>
      <w:r w:rsidR="008D1360" w:rsidRPr="00CD3DA9">
        <w:rPr>
          <w:rFonts w:ascii="Arial" w:hAnsi="Arial" w:cs="Arial"/>
          <w:color w:val="000000" w:themeColor="text1"/>
        </w:rPr>
        <w:t xml:space="preserve"> (três mil reais)</w:t>
      </w:r>
      <w:r w:rsidR="00E8435F" w:rsidRPr="00CD3DA9">
        <w:rPr>
          <w:rFonts w:ascii="Arial" w:hAnsi="Arial" w:cs="Arial"/>
          <w:color w:val="000000" w:themeColor="text1"/>
        </w:rPr>
        <w:t xml:space="preserve"> por dia que não abrir</w:t>
      </w:r>
      <w:r w:rsidR="00E52123" w:rsidRPr="00CD3DA9">
        <w:rPr>
          <w:rFonts w:ascii="Arial" w:hAnsi="Arial" w:cs="Arial"/>
          <w:color w:val="000000" w:themeColor="text1"/>
        </w:rPr>
        <w:t>.</w:t>
      </w:r>
    </w:p>
    <w:p w:rsidR="00C31F41" w:rsidRPr="00CD3DA9" w:rsidRDefault="00C31F41" w:rsidP="00D46ADE">
      <w:pPr>
        <w:pStyle w:val="PargrafodaLista"/>
        <w:numPr>
          <w:ilvl w:val="0"/>
          <w:numId w:val="35"/>
        </w:numPr>
        <w:suppressAutoHyphens w:val="0"/>
        <w:spacing w:line="360" w:lineRule="auto"/>
        <w:ind w:left="709" w:hanging="709"/>
        <w:jc w:val="both"/>
        <w:rPr>
          <w:rFonts w:ascii="Arial" w:hAnsi="Arial" w:cs="Arial"/>
        </w:rPr>
      </w:pPr>
      <w:r w:rsidRPr="00CD3DA9">
        <w:rPr>
          <w:rFonts w:ascii="Arial" w:hAnsi="Arial" w:cs="Arial"/>
        </w:rPr>
        <w:t>Suspensão temporária do direito de licitar e contratar coma Administração;</w:t>
      </w:r>
    </w:p>
    <w:p w:rsidR="00C31F41" w:rsidRPr="00CD3DA9" w:rsidRDefault="00C31F41" w:rsidP="00D46ADE">
      <w:pPr>
        <w:pStyle w:val="PargrafodaLista"/>
        <w:numPr>
          <w:ilvl w:val="0"/>
          <w:numId w:val="35"/>
        </w:numPr>
        <w:suppressAutoHyphens w:val="0"/>
        <w:spacing w:line="360" w:lineRule="auto"/>
        <w:ind w:left="709" w:hanging="709"/>
        <w:jc w:val="both"/>
        <w:rPr>
          <w:rFonts w:ascii="Arial" w:hAnsi="Arial" w:cs="Arial"/>
        </w:rPr>
      </w:pPr>
      <w:r w:rsidRPr="00CD3DA9">
        <w:rPr>
          <w:rFonts w:ascii="Arial" w:hAnsi="Arial" w:cs="Arial"/>
        </w:rPr>
        <w:t xml:space="preserve">Declaração de inidoneidade para licitar ou contratar com a Administração Pública, enquanto perdurarem os motivos determinantes da punição ou </w:t>
      </w:r>
      <w:proofErr w:type="spellStart"/>
      <w:r w:rsidRPr="00CD3DA9">
        <w:rPr>
          <w:rFonts w:ascii="Arial" w:hAnsi="Arial" w:cs="Arial"/>
        </w:rPr>
        <w:t>ate</w:t>
      </w:r>
      <w:proofErr w:type="spellEnd"/>
      <w:r w:rsidRPr="00CD3DA9">
        <w:rPr>
          <w:rFonts w:ascii="Arial" w:hAnsi="Arial" w:cs="Arial"/>
        </w:rPr>
        <w:t xml:space="preserve"> que seja promovida a reabilitação perante a própria autoridade que tiver aplicado a penalidade.</w:t>
      </w:r>
    </w:p>
    <w:p w:rsidR="00C31F41" w:rsidRPr="00CD3DA9" w:rsidRDefault="00C31F41" w:rsidP="00D46ADE">
      <w:pPr>
        <w:pStyle w:val="PargrafodaLista"/>
        <w:spacing w:line="360" w:lineRule="auto"/>
        <w:ind w:left="0"/>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 xml:space="preserve">CLAUSULA </w:t>
      </w:r>
      <w:r w:rsidR="00A73410" w:rsidRPr="00CD3DA9">
        <w:rPr>
          <w:rFonts w:ascii="Arial" w:hAnsi="Arial" w:cs="Arial"/>
          <w:b/>
        </w:rPr>
        <w:t>OITAVA</w:t>
      </w:r>
      <w:r w:rsidRPr="00CD3DA9">
        <w:rPr>
          <w:rFonts w:ascii="Arial" w:hAnsi="Arial" w:cs="Arial"/>
          <w:b/>
        </w:rPr>
        <w:t xml:space="preserve"> – DAS OBRIGAÇÕES </w:t>
      </w:r>
      <w:r w:rsidR="00090538" w:rsidRPr="00CD3DA9">
        <w:rPr>
          <w:rFonts w:ascii="Arial" w:hAnsi="Arial" w:cs="Arial"/>
          <w:b/>
        </w:rPr>
        <w:t>DO C</w:t>
      </w:r>
      <w:r w:rsidR="00F9432F" w:rsidRPr="00CD3DA9">
        <w:rPr>
          <w:rFonts w:ascii="Arial" w:hAnsi="Arial" w:cs="Arial"/>
          <w:b/>
        </w:rPr>
        <w:t>ONCEDENTE</w:t>
      </w:r>
    </w:p>
    <w:p w:rsidR="00C31F41" w:rsidRPr="00CD3DA9" w:rsidRDefault="00A73410" w:rsidP="00D46ADE">
      <w:pPr>
        <w:pStyle w:val="PargrafodaLista"/>
        <w:spacing w:line="360" w:lineRule="auto"/>
        <w:ind w:left="0"/>
        <w:jc w:val="both"/>
        <w:rPr>
          <w:rFonts w:ascii="Arial" w:hAnsi="Arial" w:cs="Arial"/>
        </w:rPr>
      </w:pPr>
      <w:r w:rsidRPr="00CD3DA9">
        <w:rPr>
          <w:rFonts w:ascii="Arial" w:hAnsi="Arial" w:cs="Arial"/>
        </w:rPr>
        <w:t>8</w:t>
      </w:r>
      <w:r w:rsidR="00C31F41" w:rsidRPr="00CD3DA9">
        <w:rPr>
          <w:rFonts w:ascii="Arial" w:hAnsi="Arial" w:cs="Arial"/>
        </w:rPr>
        <w:t xml:space="preserve">.1 </w:t>
      </w:r>
      <w:r w:rsidR="00F9432F" w:rsidRPr="00CD3DA9">
        <w:rPr>
          <w:rFonts w:ascii="Arial" w:hAnsi="Arial" w:cs="Arial"/>
        </w:rPr>
        <w:t>Fornecer os estandes montados ao CONCESSIONÁRIO</w:t>
      </w:r>
      <w:r w:rsidR="00E8435F" w:rsidRPr="00CD3DA9">
        <w:rPr>
          <w:rFonts w:ascii="Arial" w:hAnsi="Arial" w:cs="Arial"/>
        </w:rPr>
        <w:t xml:space="preserve">, conforme </w:t>
      </w:r>
      <w:proofErr w:type="spellStart"/>
      <w:r w:rsidR="00E8435F" w:rsidRPr="00CD3DA9">
        <w:rPr>
          <w:rFonts w:ascii="Arial" w:hAnsi="Arial" w:cs="Arial"/>
        </w:rPr>
        <w:t>previso</w:t>
      </w:r>
      <w:proofErr w:type="spellEnd"/>
      <w:r w:rsidR="00E8435F" w:rsidRPr="00CD3DA9">
        <w:rPr>
          <w:rFonts w:ascii="Arial" w:hAnsi="Arial" w:cs="Arial"/>
        </w:rPr>
        <w:t xml:space="preserve"> no Anexo I do Edital</w:t>
      </w:r>
      <w:r w:rsidR="00F9432F" w:rsidRPr="00CD3DA9">
        <w:rPr>
          <w:rFonts w:ascii="Arial" w:hAnsi="Arial" w:cs="Arial"/>
        </w:rPr>
        <w:t>;</w:t>
      </w:r>
    </w:p>
    <w:p w:rsidR="00C31F41" w:rsidRPr="00CD3DA9" w:rsidRDefault="00A73410" w:rsidP="00D46ADE">
      <w:pPr>
        <w:pStyle w:val="PargrafodaLista"/>
        <w:spacing w:line="360" w:lineRule="auto"/>
        <w:ind w:left="0"/>
        <w:jc w:val="both"/>
        <w:rPr>
          <w:rFonts w:ascii="Arial" w:hAnsi="Arial" w:cs="Arial"/>
        </w:rPr>
      </w:pPr>
      <w:r w:rsidRPr="00CD3DA9">
        <w:rPr>
          <w:rFonts w:ascii="Arial" w:hAnsi="Arial" w:cs="Arial"/>
        </w:rPr>
        <w:t>8</w:t>
      </w:r>
      <w:r w:rsidR="00C31F41" w:rsidRPr="00CD3DA9">
        <w:rPr>
          <w:rFonts w:ascii="Arial" w:hAnsi="Arial" w:cs="Arial"/>
        </w:rPr>
        <w:t xml:space="preserve">.2 Fiscalizar o cumprimento das normas previstas no </w:t>
      </w:r>
      <w:r w:rsidRPr="00CD3DA9">
        <w:rPr>
          <w:rFonts w:ascii="Arial" w:hAnsi="Arial" w:cs="Arial"/>
        </w:rPr>
        <w:t>Edital</w:t>
      </w:r>
      <w:r w:rsidR="00C31F41" w:rsidRPr="00CD3DA9">
        <w:rPr>
          <w:rFonts w:ascii="Arial" w:hAnsi="Arial" w:cs="Arial"/>
        </w:rPr>
        <w:t xml:space="preserve"> e na Lei.</w:t>
      </w:r>
    </w:p>
    <w:p w:rsidR="00C31F41" w:rsidRPr="00CD3DA9" w:rsidRDefault="00C31F41" w:rsidP="00D46ADE">
      <w:pPr>
        <w:pStyle w:val="PargrafodaLista"/>
        <w:spacing w:line="360" w:lineRule="auto"/>
        <w:ind w:left="0"/>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 xml:space="preserve">CLAUSULA </w:t>
      </w:r>
      <w:r w:rsidR="00A73410" w:rsidRPr="00CD3DA9">
        <w:rPr>
          <w:rFonts w:ascii="Arial" w:hAnsi="Arial" w:cs="Arial"/>
          <w:b/>
        </w:rPr>
        <w:t>NONA</w:t>
      </w:r>
      <w:r w:rsidRPr="00CD3DA9">
        <w:rPr>
          <w:rFonts w:ascii="Arial" w:hAnsi="Arial" w:cs="Arial"/>
          <w:b/>
        </w:rPr>
        <w:t xml:space="preserve"> – RESCISÃO CONTRATUAL</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t xml:space="preserve">9.1 </w:t>
      </w:r>
      <w:r w:rsidR="00C31F41" w:rsidRPr="00CD3DA9">
        <w:rPr>
          <w:rFonts w:ascii="Arial" w:hAnsi="Arial" w:cs="Arial"/>
        </w:rPr>
        <w:t xml:space="preserve">Mediante acordo expresso, e firmado pelas partes, após um aviso premonitório, também expresso, feito com antecedência </w:t>
      </w:r>
      <w:r w:rsidR="00E8435F" w:rsidRPr="00CD3DA9">
        <w:rPr>
          <w:rFonts w:ascii="Arial" w:hAnsi="Arial" w:cs="Arial"/>
        </w:rPr>
        <w:t xml:space="preserve">mínima </w:t>
      </w:r>
      <w:r w:rsidR="00C31F41" w:rsidRPr="00CD3DA9">
        <w:rPr>
          <w:rFonts w:ascii="Arial" w:hAnsi="Arial" w:cs="Arial"/>
        </w:rPr>
        <w:t xml:space="preserve">de </w:t>
      </w:r>
      <w:r w:rsidR="00E8435F" w:rsidRPr="00CD3DA9">
        <w:rPr>
          <w:rFonts w:ascii="Arial" w:hAnsi="Arial" w:cs="Arial"/>
        </w:rPr>
        <w:t>0</w:t>
      </w:r>
      <w:r w:rsidR="00185C37" w:rsidRPr="00CD3DA9">
        <w:rPr>
          <w:rFonts w:ascii="Arial" w:hAnsi="Arial" w:cs="Arial"/>
        </w:rPr>
        <w:t xml:space="preserve">5 (cinco) </w:t>
      </w:r>
      <w:r w:rsidR="00C31F41" w:rsidRPr="00CD3DA9">
        <w:rPr>
          <w:rFonts w:ascii="Arial" w:hAnsi="Arial" w:cs="Arial"/>
        </w:rPr>
        <w:t>dias pelo interessado.</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lastRenderedPageBreak/>
        <w:t xml:space="preserve">9.2. </w:t>
      </w:r>
      <w:r w:rsidR="007A4129" w:rsidRPr="00CD3DA9">
        <w:rPr>
          <w:rFonts w:ascii="Arial" w:hAnsi="Arial" w:cs="Arial"/>
        </w:rPr>
        <w:t>A concessão de uso de bem público é precária, podendo a Administração Pública revoga-la a qualquer momento.</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t xml:space="preserve">9.3. </w:t>
      </w:r>
      <w:r w:rsidR="007A4129" w:rsidRPr="00CD3DA9">
        <w:rPr>
          <w:rFonts w:ascii="Arial" w:hAnsi="Arial" w:cs="Arial"/>
        </w:rPr>
        <w:t>Ocorrerá a rescisão caso o CONCESSIONÁRIO c</w:t>
      </w:r>
      <w:r w:rsidR="00C31F41" w:rsidRPr="00CD3DA9">
        <w:rPr>
          <w:rFonts w:ascii="Arial" w:hAnsi="Arial" w:cs="Arial"/>
        </w:rPr>
        <w:t xml:space="preserve">eda ou transfira, no todo ou em parte, o objetivo deste contrato ou delegue a outrem as incumbências e/ou as obrigações nele consignadas, sem </w:t>
      </w:r>
      <w:r w:rsidR="00090538" w:rsidRPr="00CD3DA9">
        <w:rPr>
          <w:rFonts w:ascii="Arial" w:hAnsi="Arial" w:cs="Arial"/>
        </w:rPr>
        <w:t>previa e expressa autorização do</w:t>
      </w:r>
      <w:r w:rsidR="00AD36BF">
        <w:rPr>
          <w:rFonts w:ascii="Arial" w:hAnsi="Arial" w:cs="Arial"/>
        </w:rPr>
        <w:t xml:space="preserve"> </w:t>
      </w:r>
      <w:r w:rsidR="00090538" w:rsidRPr="00CD3DA9">
        <w:rPr>
          <w:rFonts w:ascii="Arial" w:hAnsi="Arial" w:cs="Arial"/>
        </w:rPr>
        <w:t>CO</w:t>
      </w:r>
      <w:r w:rsidR="007A4129" w:rsidRPr="00CD3DA9">
        <w:rPr>
          <w:rFonts w:ascii="Arial" w:hAnsi="Arial" w:cs="Arial"/>
        </w:rPr>
        <w:t>NCEDENTE</w:t>
      </w:r>
      <w:r w:rsidR="00C31F41" w:rsidRPr="00CD3DA9">
        <w:rPr>
          <w:rFonts w:ascii="Arial" w:hAnsi="Arial" w:cs="Arial"/>
        </w:rPr>
        <w:t>.</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t xml:space="preserve">9.4. </w:t>
      </w:r>
      <w:r w:rsidR="00C31F41" w:rsidRPr="00CD3DA9">
        <w:rPr>
          <w:rFonts w:ascii="Arial" w:hAnsi="Arial" w:cs="Arial"/>
        </w:rPr>
        <w:t xml:space="preserve">Venha a agir com dolo, culpa, simulação ou em fraude </w:t>
      </w:r>
      <w:r w:rsidR="007A4129" w:rsidRPr="00CD3DA9">
        <w:rPr>
          <w:rFonts w:ascii="Arial" w:hAnsi="Arial" w:cs="Arial"/>
        </w:rPr>
        <w:t>no fornecimento de produtos alimentícios</w:t>
      </w:r>
      <w:r w:rsidRPr="00CD3DA9">
        <w:rPr>
          <w:rFonts w:ascii="Arial" w:hAnsi="Arial" w:cs="Arial"/>
        </w:rPr>
        <w:t xml:space="preserve"> e</w:t>
      </w:r>
      <w:r w:rsidR="00C12023">
        <w:rPr>
          <w:rFonts w:ascii="Arial" w:hAnsi="Arial" w:cs="Arial"/>
        </w:rPr>
        <w:t xml:space="preserve"> bebidas</w:t>
      </w:r>
      <w:r w:rsidR="007A4129" w:rsidRPr="00CD3DA9">
        <w:rPr>
          <w:rFonts w:ascii="Arial" w:hAnsi="Arial" w:cs="Arial"/>
        </w:rPr>
        <w:t>.</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t xml:space="preserve">9.5. </w:t>
      </w:r>
      <w:r w:rsidR="00C31F41" w:rsidRPr="00CD3DA9">
        <w:rPr>
          <w:rFonts w:ascii="Arial" w:hAnsi="Arial" w:cs="Arial"/>
        </w:rPr>
        <w:t>Quando ficar evidencia</w:t>
      </w:r>
      <w:r w:rsidR="007A4129" w:rsidRPr="00CD3DA9">
        <w:rPr>
          <w:rFonts w:ascii="Arial" w:hAnsi="Arial" w:cs="Arial"/>
        </w:rPr>
        <w:t>da</w:t>
      </w:r>
      <w:r w:rsidR="00C31F41" w:rsidRPr="00CD3DA9">
        <w:rPr>
          <w:rFonts w:ascii="Arial" w:hAnsi="Arial" w:cs="Arial"/>
        </w:rPr>
        <w:t xml:space="preserve"> a incapacidade </w:t>
      </w:r>
      <w:r w:rsidR="007A4129" w:rsidRPr="00CD3DA9">
        <w:rPr>
          <w:rFonts w:ascii="Arial" w:hAnsi="Arial" w:cs="Arial"/>
        </w:rPr>
        <w:t>do CONCESSIONÁRIO</w:t>
      </w:r>
      <w:r w:rsidR="00C31F41" w:rsidRPr="00CD3DA9">
        <w:rPr>
          <w:rFonts w:ascii="Arial" w:hAnsi="Arial" w:cs="Arial"/>
        </w:rPr>
        <w:t xml:space="preserve"> para dar execução satisfatória ao contrato.</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t xml:space="preserve">9.6. </w:t>
      </w:r>
      <w:r w:rsidR="00C31F41" w:rsidRPr="00CD3DA9">
        <w:rPr>
          <w:rFonts w:ascii="Arial" w:hAnsi="Arial" w:cs="Arial"/>
        </w:rPr>
        <w:t>Venha a falir, entrar em concordata, liquidação ou dissolução.</w:t>
      </w:r>
    </w:p>
    <w:p w:rsidR="00C31F41" w:rsidRPr="00CD3DA9" w:rsidRDefault="008D1360" w:rsidP="00D46ADE">
      <w:pPr>
        <w:suppressAutoHyphens w:val="0"/>
        <w:spacing w:line="360" w:lineRule="auto"/>
        <w:jc w:val="both"/>
        <w:rPr>
          <w:rFonts w:ascii="Arial" w:hAnsi="Arial" w:cs="Arial"/>
        </w:rPr>
      </w:pPr>
      <w:r w:rsidRPr="00CD3DA9">
        <w:rPr>
          <w:rFonts w:ascii="Arial" w:hAnsi="Arial" w:cs="Arial"/>
        </w:rPr>
        <w:t xml:space="preserve">9.7. </w:t>
      </w:r>
      <w:r w:rsidR="00C31F41" w:rsidRPr="00CD3DA9">
        <w:rPr>
          <w:rFonts w:ascii="Arial" w:hAnsi="Arial" w:cs="Arial"/>
        </w:rPr>
        <w:t>Quando ocorrerem razões de interesse do serviço público e/ou na ocorrência de qualquer das disposições elencadas na Lei n°. 8.666/93 e alterações.</w:t>
      </w:r>
    </w:p>
    <w:p w:rsidR="00C31F41" w:rsidRPr="00CD3DA9" w:rsidRDefault="00C31F41" w:rsidP="00D46ADE">
      <w:pPr>
        <w:pStyle w:val="PargrafodaLista"/>
        <w:spacing w:line="360" w:lineRule="auto"/>
        <w:ind w:left="0"/>
        <w:jc w:val="both"/>
        <w:rPr>
          <w:rFonts w:ascii="Arial" w:hAnsi="Arial" w:cs="Arial"/>
        </w:rPr>
      </w:pPr>
    </w:p>
    <w:p w:rsidR="00C31F41" w:rsidRPr="00CD3DA9" w:rsidRDefault="00C31F41" w:rsidP="00D46ADE">
      <w:pPr>
        <w:pStyle w:val="PargrafodaLista"/>
        <w:spacing w:line="360" w:lineRule="auto"/>
        <w:ind w:left="0"/>
        <w:jc w:val="both"/>
        <w:rPr>
          <w:rFonts w:ascii="Arial" w:hAnsi="Arial" w:cs="Arial"/>
          <w:b/>
        </w:rPr>
      </w:pPr>
      <w:r w:rsidRPr="00CD3DA9">
        <w:rPr>
          <w:rFonts w:ascii="Arial" w:hAnsi="Arial" w:cs="Arial"/>
          <w:b/>
        </w:rPr>
        <w:t>CLAUSULA DÉCIMA – DO FORO</w:t>
      </w:r>
    </w:p>
    <w:p w:rsidR="00C31F41" w:rsidRPr="00CD3DA9" w:rsidRDefault="007A4129" w:rsidP="00D46ADE">
      <w:pPr>
        <w:pStyle w:val="PargrafodaLista"/>
        <w:spacing w:line="360" w:lineRule="auto"/>
        <w:ind w:left="0"/>
        <w:jc w:val="both"/>
        <w:rPr>
          <w:rFonts w:ascii="Arial" w:hAnsi="Arial" w:cs="Arial"/>
        </w:rPr>
      </w:pPr>
      <w:proofErr w:type="gramStart"/>
      <w:r w:rsidRPr="00CD3DA9">
        <w:rPr>
          <w:rFonts w:ascii="Arial" w:hAnsi="Arial" w:cs="Arial"/>
        </w:rPr>
        <w:t>10</w:t>
      </w:r>
      <w:r w:rsidR="00C31F41" w:rsidRPr="00CD3DA9">
        <w:rPr>
          <w:rFonts w:ascii="Arial" w:hAnsi="Arial" w:cs="Arial"/>
        </w:rPr>
        <w:t>.1 As</w:t>
      </w:r>
      <w:proofErr w:type="gramEnd"/>
      <w:r w:rsidR="00C31F41" w:rsidRPr="00CD3DA9">
        <w:rPr>
          <w:rFonts w:ascii="Arial" w:hAnsi="Arial" w:cs="Arial"/>
        </w:rPr>
        <w:t xml:space="preserve"> partes elegem o Foro da comarca de </w:t>
      </w:r>
      <w:r w:rsidR="00BF5371" w:rsidRPr="00CD3DA9">
        <w:rPr>
          <w:rFonts w:ascii="Arial" w:hAnsi="Arial" w:cs="Arial"/>
        </w:rPr>
        <w:t>Bueno Brandão, MG</w:t>
      </w:r>
      <w:r w:rsidR="00C31F41" w:rsidRPr="00CD3DA9">
        <w:rPr>
          <w:rFonts w:ascii="Arial" w:hAnsi="Arial" w:cs="Arial"/>
        </w:rPr>
        <w:t xml:space="preserve">, para dirimirem quaisquer </w:t>
      </w:r>
      <w:proofErr w:type="spellStart"/>
      <w:r w:rsidR="00C31F41" w:rsidRPr="00CD3DA9">
        <w:rPr>
          <w:rFonts w:ascii="Arial" w:hAnsi="Arial" w:cs="Arial"/>
        </w:rPr>
        <w:t>duvidas</w:t>
      </w:r>
      <w:proofErr w:type="spellEnd"/>
      <w:r w:rsidR="00C31F41" w:rsidRPr="00CD3DA9">
        <w:rPr>
          <w:rFonts w:ascii="Arial" w:hAnsi="Arial" w:cs="Arial"/>
        </w:rPr>
        <w:t xml:space="preserve"> oriundas deste ajuste, com renuncia expressa a qualquer outro, por mais privilegiado que seja.</w:t>
      </w:r>
    </w:p>
    <w:p w:rsidR="00C31F41" w:rsidRPr="00CD3DA9" w:rsidRDefault="00C31F41" w:rsidP="00D46ADE">
      <w:pPr>
        <w:pStyle w:val="PargrafodaLista"/>
        <w:spacing w:line="360" w:lineRule="auto"/>
        <w:ind w:left="0"/>
        <w:jc w:val="both"/>
        <w:rPr>
          <w:rFonts w:ascii="Arial" w:hAnsi="Arial" w:cs="Arial"/>
        </w:rPr>
      </w:pPr>
      <w:r w:rsidRPr="00CD3DA9">
        <w:rPr>
          <w:rFonts w:ascii="Arial" w:hAnsi="Arial" w:cs="Arial"/>
        </w:rPr>
        <w:t>E, por estarem assim acertados. Firmam este instrumento em duas (02) vias de igual teor e forma, obrigando-se pelos termos do mesmo, por si e seus sucessores.</w:t>
      </w:r>
    </w:p>
    <w:p w:rsidR="00C31F41" w:rsidRPr="00CD3DA9" w:rsidRDefault="00C31F41" w:rsidP="00D46ADE">
      <w:pPr>
        <w:pStyle w:val="PargrafodaLista"/>
        <w:spacing w:line="360" w:lineRule="auto"/>
        <w:ind w:left="0"/>
        <w:rPr>
          <w:rFonts w:ascii="Arial" w:hAnsi="Arial" w:cs="Arial"/>
        </w:rPr>
      </w:pPr>
    </w:p>
    <w:p w:rsidR="00C31F41" w:rsidRPr="00CD3DA9" w:rsidRDefault="00BF5371" w:rsidP="00D46ADE">
      <w:pPr>
        <w:pStyle w:val="PargrafodaLista"/>
        <w:spacing w:line="360" w:lineRule="auto"/>
        <w:ind w:left="0"/>
        <w:rPr>
          <w:rFonts w:ascii="Arial" w:hAnsi="Arial" w:cs="Arial"/>
        </w:rPr>
      </w:pPr>
      <w:r w:rsidRPr="00CD3DA9">
        <w:rPr>
          <w:rFonts w:ascii="Arial" w:hAnsi="Arial" w:cs="Arial"/>
        </w:rPr>
        <w:t>Bueno Brandão, Minas Gerais</w:t>
      </w:r>
      <w:r w:rsidR="00BF0C09">
        <w:rPr>
          <w:rFonts w:ascii="Arial" w:hAnsi="Arial" w:cs="Arial"/>
        </w:rPr>
        <w:t xml:space="preserve"> </w:t>
      </w:r>
      <w:r w:rsidR="00C31F41" w:rsidRPr="00CD3DA9">
        <w:rPr>
          <w:rFonts w:ascii="Arial" w:hAnsi="Arial" w:cs="Arial"/>
        </w:rPr>
        <w:t>........</w:t>
      </w:r>
      <w:r w:rsidRPr="00CD3DA9">
        <w:rPr>
          <w:rFonts w:ascii="Arial" w:hAnsi="Arial" w:cs="Arial"/>
        </w:rPr>
        <w:t xml:space="preserve">de  ................ </w:t>
      </w:r>
      <w:proofErr w:type="gramStart"/>
      <w:r w:rsidRPr="00CD3DA9">
        <w:rPr>
          <w:rFonts w:ascii="Arial" w:hAnsi="Arial" w:cs="Arial"/>
        </w:rPr>
        <w:t>de</w:t>
      </w:r>
      <w:proofErr w:type="gramEnd"/>
      <w:r w:rsidRPr="00CD3DA9">
        <w:rPr>
          <w:rFonts w:ascii="Arial" w:hAnsi="Arial" w:cs="Arial"/>
        </w:rPr>
        <w:t xml:space="preserve"> 20</w:t>
      </w:r>
      <w:r w:rsidR="00BF0C09">
        <w:rPr>
          <w:rFonts w:ascii="Arial" w:hAnsi="Arial" w:cs="Arial"/>
        </w:rPr>
        <w:t>24</w:t>
      </w:r>
      <w:r w:rsidR="0096550F" w:rsidRPr="00CD3DA9">
        <w:rPr>
          <w:rFonts w:ascii="Arial" w:hAnsi="Arial" w:cs="Arial"/>
        </w:rPr>
        <w:t>.</w:t>
      </w:r>
    </w:p>
    <w:p w:rsidR="00C31F41" w:rsidRDefault="00C31F41" w:rsidP="00D46ADE">
      <w:pPr>
        <w:pStyle w:val="PargrafodaLista"/>
        <w:tabs>
          <w:tab w:val="left" w:pos="2552"/>
        </w:tabs>
        <w:spacing w:line="360" w:lineRule="auto"/>
        <w:ind w:left="0"/>
        <w:rPr>
          <w:rFonts w:ascii="Arial" w:hAnsi="Arial" w:cs="Arial"/>
        </w:rPr>
      </w:pPr>
    </w:p>
    <w:p w:rsidR="00AD36BF" w:rsidRPr="00CD3DA9" w:rsidRDefault="00AD36BF" w:rsidP="00D46ADE">
      <w:pPr>
        <w:pStyle w:val="PargrafodaLista"/>
        <w:tabs>
          <w:tab w:val="left" w:pos="2552"/>
        </w:tabs>
        <w:spacing w:line="360" w:lineRule="auto"/>
        <w:ind w:left="0"/>
        <w:rPr>
          <w:rFonts w:ascii="Arial" w:hAnsi="Arial" w:cs="Arial"/>
        </w:rPr>
      </w:pPr>
      <w:r>
        <w:rPr>
          <w:rFonts w:ascii="Arial" w:hAnsi="Arial" w:cs="Arial"/>
        </w:rPr>
        <w:t>_____________________                             __________________________</w:t>
      </w:r>
    </w:p>
    <w:p w:rsidR="00BF5371" w:rsidRPr="00CD3DA9" w:rsidRDefault="00BF5371" w:rsidP="00D46ADE">
      <w:pPr>
        <w:spacing w:line="360" w:lineRule="auto"/>
        <w:rPr>
          <w:rFonts w:ascii="Arial" w:hAnsi="Arial" w:cs="Arial"/>
        </w:rPr>
      </w:pPr>
      <w:r w:rsidRPr="00CD3DA9">
        <w:rPr>
          <w:rFonts w:ascii="Arial" w:hAnsi="Arial" w:cs="Arial"/>
        </w:rPr>
        <w:t xml:space="preserve">Sílvio </w:t>
      </w:r>
      <w:proofErr w:type="spellStart"/>
      <w:r w:rsidRPr="00CD3DA9">
        <w:rPr>
          <w:rFonts w:ascii="Arial" w:hAnsi="Arial" w:cs="Arial"/>
        </w:rPr>
        <w:t>Antonio</w:t>
      </w:r>
      <w:proofErr w:type="spellEnd"/>
      <w:r w:rsidRPr="00CD3DA9">
        <w:rPr>
          <w:rFonts w:ascii="Arial" w:hAnsi="Arial" w:cs="Arial"/>
        </w:rPr>
        <w:t xml:space="preserve"> Felix</w:t>
      </w:r>
      <w:r w:rsidR="0096550F" w:rsidRPr="00CD3DA9">
        <w:rPr>
          <w:rFonts w:ascii="Arial" w:hAnsi="Arial" w:cs="Arial"/>
        </w:rPr>
        <w:t xml:space="preserve"> - </w:t>
      </w:r>
      <w:r w:rsidR="00AD36BF">
        <w:rPr>
          <w:rFonts w:ascii="Arial" w:hAnsi="Arial" w:cs="Arial"/>
        </w:rPr>
        <w:t xml:space="preserve">                                                   </w:t>
      </w:r>
      <w:r w:rsidR="007A4129" w:rsidRPr="00CD3DA9">
        <w:rPr>
          <w:rFonts w:ascii="Arial" w:hAnsi="Arial" w:cs="Arial"/>
        </w:rPr>
        <w:t>Concessionário</w:t>
      </w:r>
    </w:p>
    <w:p w:rsidR="00BF5371" w:rsidRPr="00CD3DA9" w:rsidRDefault="00BF5371" w:rsidP="00D46ADE">
      <w:pPr>
        <w:rPr>
          <w:rFonts w:ascii="Arial" w:hAnsi="Arial" w:cs="Arial"/>
        </w:rPr>
      </w:pPr>
      <w:r w:rsidRPr="00CD3DA9">
        <w:rPr>
          <w:rFonts w:ascii="Arial" w:hAnsi="Arial" w:cs="Arial"/>
        </w:rPr>
        <w:t>Prefeito Municipal</w:t>
      </w:r>
    </w:p>
    <w:p w:rsidR="00C31F41" w:rsidRPr="00CD3DA9" w:rsidRDefault="00BF5371" w:rsidP="00D46ADE">
      <w:pPr>
        <w:pStyle w:val="PargrafodaLista"/>
        <w:spacing w:line="360" w:lineRule="auto"/>
        <w:ind w:left="0"/>
        <w:rPr>
          <w:rFonts w:ascii="Arial" w:hAnsi="Arial" w:cs="Arial"/>
        </w:rPr>
      </w:pPr>
      <w:r w:rsidRPr="00CD3DA9">
        <w:rPr>
          <w:rFonts w:ascii="Arial" w:hAnsi="Arial" w:cs="Arial"/>
        </w:rPr>
        <w:tab/>
      </w:r>
      <w:r w:rsidRPr="00CD3DA9">
        <w:rPr>
          <w:rFonts w:ascii="Arial" w:hAnsi="Arial" w:cs="Arial"/>
        </w:rPr>
        <w:tab/>
      </w:r>
      <w:r w:rsidRPr="00CD3DA9">
        <w:rPr>
          <w:rFonts w:ascii="Arial" w:hAnsi="Arial" w:cs="Arial"/>
        </w:rPr>
        <w:tab/>
      </w:r>
      <w:r w:rsidRPr="00CD3DA9">
        <w:rPr>
          <w:rFonts w:ascii="Arial" w:hAnsi="Arial" w:cs="Arial"/>
        </w:rPr>
        <w:tab/>
      </w:r>
      <w:r w:rsidRPr="00CD3DA9">
        <w:rPr>
          <w:rFonts w:ascii="Arial" w:hAnsi="Arial" w:cs="Arial"/>
        </w:rPr>
        <w:tab/>
      </w:r>
    </w:p>
    <w:p w:rsidR="00C31F41" w:rsidRPr="00CD3DA9" w:rsidRDefault="00C31F41" w:rsidP="00D46ADE">
      <w:pPr>
        <w:pStyle w:val="PargrafodaLista"/>
        <w:tabs>
          <w:tab w:val="left" w:pos="5507"/>
        </w:tabs>
        <w:spacing w:line="360" w:lineRule="auto"/>
        <w:ind w:left="0"/>
        <w:rPr>
          <w:rFonts w:ascii="Arial" w:hAnsi="Arial" w:cs="Arial"/>
        </w:rPr>
      </w:pPr>
      <w:r w:rsidRPr="00CD3DA9">
        <w:rPr>
          <w:rFonts w:ascii="Arial" w:hAnsi="Arial" w:cs="Arial"/>
        </w:rPr>
        <w:t xml:space="preserve">TESTEMUNHAS:               </w:t>
      </w:r>
    </w:p>
    <w:p w:rsidR="00C31F41" w:rsidRPr="00CD3DA9" w:rsidRDefault="00C31F41" w:rsidP="00D46ADE">
      <w:pPr>
        <w:pStyle w:val="PargrafodaLista"/>
        <w:tabs>
          <w:tab w:val="left" w:pos="5507"/>
        </w:tabs>
        <w:spacing w:line="360" w:lineRule="auto"/>
        <w:ind w:left="0"/>
        <w:rPr>
          <w:rFonts w:ascii="Arial" w:hAnsi="Arial" w:cs="Arial"/>
        </w:rPr>
      </w:pPr>
      <w:r w:rsidRPr="00CD3DA9">
        <w:rPr>
          <w:rFonts w:ascii="Arial" w:hAnsi="Arial" w:cs="Arial"/>
        </w:rPr>
        <w:t>____________________</w:t>
      </w:r>
      <w:r w:rsidRPr="00CD3DA9">
        <w:rPr>
          <w:rFonts w:ascii="Arial" w:hAnsi="Arial" w:cs="Arial"/>
        </w:rPr>
        <w:tab/>
        <w:t>______________________</w:t>
      </w:r>
    </w:p>
    <w:p w:rsidR="00C31F41" w:rsidRPr="00CD3DA9" w:rsidRDefault="00C31F41" w:rsidP="00D46ADE">
      <w:pPr>
        <w:pStyle w:val="PargrafodaLista"/>
        <w:tabs>
          <w:tab w:val="left" w:pos="5507"/>
        </w:tabs>
        <w:spacing w:line="360" w:lineRule="auto"/>
        <w:ind w:left="0"/>
        <w:rPr>
          <w:rFonts w:ascii="Arial" w:hAnsi="Arial" w:cs="Arial"/>
        </w:rPr>
      </w:pPr>
      <w:r w:rsidRPr="00CD3DA9">
        <w:rPr>
          <w:rFonts w:ascii="Arial" w:hAnsi="Arial" w:cs="Arial"/>
        </w:rPr>
        <w:t>Nome:</w:t>
      </w:r>
      <w:r w:rsidRPr="00CD3DA9">
        <w:rPr>
          <w:rFonts w:ascii="Arial" w:hAnsi="Arial" w:cs="Arial"/>
        </w:rPr>
        <w:tab/>
        <w:t>Nome:</w:t>
      </w:r>
    </w:p>
    <w:p w:rsidR="00C31F41" w:rsidRPr="00CD3DA9" w:rsidRDefault="00C31F41" w:rsidP="00D46ADE">
      <w:pPr>
        <w:pStyle w:val="PargrafodaLista"/>
        <w:tabs>
          <w:tab w:val="left" w:pos="5507"/>
        </w:tabs>
        <w:spacing w:line="360" w:lineRule="auto"/>
        <w:ind w:left="0"/>
        <w:rPr>
          <w:rFonts w:ascii="Arial" w:hAnsi="Arial" w:cs="Arial"/>
        </w:rPr>
      </w:pPr>
      <w:r w:rsidRPr="00CD3DA9">
        <w:rPr>
          <w:rFonts w:ascii="Arial" w:hAnsi="Arial" w:cs="Arial"/>
        </w:rPr>
        <w:t>CPF:</w:t>
      </w:r>
      <w:r w:rsidRPr="00CD3DA9">
        <w:rPr>
          <w:rFonts w:ascii="Arial" w:hAnsi="Arial" w:cs="Arial"/>
        </w:rPr>
        <w:tab/>
      </w:r>
      <w:r w:rsidR="00774979">
        <w:rPr>
          <w:rFonts w:ascii="Arial" w:hAnsi="Arial" w:cs="Arial"/>
        </w:rPr>
        <w:t>C</w:t>
      </w:r>
      <w:r w:rsidRPr="00CD3DA9">
        <w:rPr>
          <w:rFonts w:ascii="Arial" w:hAnsi="Arial" w:cs="Arial"/>
        </w:rPr>
        <w:t>PF:</w:t>
      </w:r>
    </w:p>
    <w:p w:rsidR="00CD3DA9" w:rsidRPr="00CD3DA9" w:rsidRDefault="00CD3DA9" w:rsidP="00D46ADE">
      <w:pPr>
        <w:pStyle w:val="Normal2"/>
        <w:spacing w:line="360" w:lineRule="auto"/>
        <w:jc w:val="center"/>
        <w:rPr>
          <w:b/>
          <w:bCs/>
          <w:lang w:eastAsia="pt-BR"/>
        </w:rPr>
      </w:pPr>
    </w:p>
    <w:sectPr w:rsidR="00CD3DA9" w:rsidRPr="00CD3DA9" w:rsidSect="00246227">
      <w:head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0BD" w:rsidRDefault="00FE40BD" w:rsidP="00B300C9">
      <w:r>
        <w:separator/>
      </w:r>
    </w:p>
  </w:endnote>
  <w:endnote w:type="continuationSeparator" w:id="0">
    <w:p w:rsidR="00FE40BD" w:rsidRDefault="00FE40BD" w:rsidP="00B3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0BD" w:rsidRDefault="00FE40BD" w:rsidP="00B300C9">
      <w:r>
        <w:separator/>
      </w:r>
    </w:p>
  </w:footnote>
  <w:footnote w:type="continuationSeparator" w:id="0">
    <w:p w:rsidR="00FE40BD" w:rsidRDefault="00FE40BD" w:rsidP="00B3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63" w:rsidRDefault="00412163" w:rsidP="00102A21">
    <w:pPr>
      <w:pStyle w:val="Cabealho"/>
      <w:tabs>
        <w:tab w:val="clear" w:pos="8504"/>
        <w:tab w:val="right" w:pos="8931"/>
      </w:tabs>
      <w:jc w:val="center"/>
      <w:rPr>
        <w:rFonts w:ascii="Arial" w:hAnsi="Arial" w:cs="Arial"/>
        <w:b/>
        <w:bCs/>
        <w:sz w:val="28"/>
        <w:szCs w:val="28"/>
      </w:rPr>
    </w:pPr>
    <w:r>
      <w:rPr>
        <w:noProof/>
        <w:lang w:eastAsia="pt-BR"/>
      </w:rPr>
      <w:drawing>
        <wp:anchor distT="0" distB="0" distL="114300" distR="114300" simplePos="0" relativeHeight="251657728" behindDoc="0" locked="0" layoutInCell="1" allowOverlap="1">
          <wp:simplePos x="0" y="0"/>
          <wp:positionH relativeFrom="column">
            <wp:posOffset>51435</wp:posOffset>
          </wp:positionH>
          <wp:positionV relativeFrom="paragraph">
            <wp:posOffset>-306070</wp:posOffset>
          </wp:positionV>
          <wp:extent cx="752475" cy="762000"/>
          <wp:effectExtent l="0" t="0" r="9525" b="0"/>
          <wp:wrapNone/>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anchor>
      </w:drawing>
    </w:r>
    <w:r w:rsidRPr="00EA26FD">
      <w:rPr>
        <w:rFonts w:ascii="Arial" w:hAnsi="Arial" w:cs="Arial"/>
        <w:b/>
        <w:bCs/>
        <w:sz w:val="28"/>
        <w:szCs w:val="28"/>
      </w:rPr>
      <w:t>PREFEITURA MUNICIPAL DE BUENO BRANDÃO</w:t>
    </w:r>
  </w:p>
  <w:p w:rsidR="00412163" w:rsidRDefault="00412163" w:rsidP="00102A21">
    <w:pPr>
      <w:pStyle w:val="Cabealho"/>
      <w:jc w:val="center"/>
      <w:rPr>
        <w:rFonts w:ascii="Arial" w:hAnsi="Arial" w:cs="Arial"/>
        <w:b/>
        <w:bCs/>
      </w:rPr>
    </w:pPr>
    <w:r w:rsidRPr="00EA26FD">
      <w:rPr>
        <w:rFonts w:ascii="Arial" w:hAnsi="Arial" w:cs="Arial"/>
        <w:b/>
        <w:bCs/>
      </w:rPr>
      <w:t>ESTÂNCIA CLIMÁTICA E HIDROMINERAL</w:t>
    </w:r>
  </w:p>
  <w:p w:rsidR="00412163" w:rsidRDefault="00412163" w:rsidP="00102A21">
    <w:pPr>
      <w:pStyle w:val="Cabealho"/>
      <w:jc w:val="center"/>
      <w:rPr>
        <w:rFonts w:ascii="Arial" w:hAnsi="Arial" w:cs="Arial"/>
        <w:b/>
        <w:bCs/>
      </w:rPr>
    </w:pPr>
    <w:r w:rsidRPr="00EA26FD">
      <w:rPr>
        <w:rFonts w:ascii="Arial" w:hAnsi="Arial" w:cs="Arial"/>
        <w:b/>
        <w:bCs/>
      </w:rPr>
      <w:t>CNPJ: 18.940.098/0001-22</w:t>
    </w:r>
  </w:p>
  <w:p w:rsidR="00412163" w:rsidRPr="003742EB" w:rsidRDefault="00412163" w:rsidP="00102A21">
    <w:pPr>
      <w:pStyle w:val="Cabealho"/>
      <w:jc w:val="center"/>
      <w:rPr>
        <w:rFonts w:ascii="Arial" w:hAnsi="Arial" w:cs="Arial"/>
        <w:b/>
        <w:bCs/>
      </w:rPr>
    </w:pPr>
    <w:r>
      <w:rPr>
        <w:rFonts w:ascii="Arial" w:hAnsi="Arial" w:cs="Arial"/>
        <w:b/>
        <w:bCs/>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B6E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3" w15:restartNumberingAfterBreak="0">
    <w:nsid w:val="011B10F8"/>
    <w:multiLevelType w:val="multilevel"/>
    <w:tmpl w:val="3ED4C13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EA782E"/>
    <w:multiLevelType w:val="hybridMultilevel"/>
    <w:tmpl w:val="E41826E0"/>
    <w:lvl w:ilvl="0" w:tplc="AD24D070">
      <w:start w:val="8"/>
      <w:numFmt w:val="decimal"/>
      <w:lvlText w:val="%1."/>
      <w:lvlJc w:val="left"/>
      <w:pPr>
        <w:ind w:left="368" w:hanging="360"/>
      </w:pPr>
      <w:rPr>
        <w:rFonts w:hint="default"/>
      </w:rPr>
    </w:lvl>
    <w:lvl w:ilvl="1" w:tplc="04160019" w:tentative="1">
      <w:start w:val="1"/>
      <w:numFmt w:val="lowerLetter"/>
      <w:lvlText w:val="%2."/>
      <w:lvlJc w:val="left"/>
      <w:pPr>
        <w:ind w:left="1088" w:hanging="360"/>
      </w:pPr>
    </w:lvl>
    <w:lvl w:ilvl="2" w:tplc="0416001B" w:tentative="1">
      <w:start w:val="1"/>
      <w:numFmt w:val="lowerRoman"/>
      <w:lvlText w:val="%3."/>
      <w:lvlJc w:val="right"/>
      <w:pPr>
        <w:ind w:left="1808" w:hanging="180"/>
      </w:pPr>
    </w:lvl>
    <w:lvl w:ilvl="3" w:tplc="0416000F" w:tentative="1">
      <w:start w:val="1"/>
      <w:numFmt w:val="decimal"/>
      <w:lvlText w:val="%4."/>
      <w:lvlJc w:val="left"/>
      <w:pPr>
        <w:ind w:left="2528" w:hanging="360"/>
      </w:pPr>
    </w:lvl>
    <w:lvl w:ilvl="4" w:tplc="04160019" w:tentative="1">
      <w:start w:val="1"/>
      <w:numFmt w:val="lowerLetter"/>
      <w:lvlText w:val="%5."/>
      <w:lvlJc w:val="left"/>
      <w:pPr>
        <w:ind w:left="3248" w:hanging="360"/>
      </w:pPr>
    </w:lvl>
    <w:lvl w:ilvl="5" w:tplc="0416001B" w:tentative="1">
      <w:start w:val="1"/>
      <w:numFmt w:val="lowerRoman"/>
      <w:lvlText w:val="%6."/>
      <w:lvlJc w:val="right"/>
      <w:pPr>
        <w:ind w:left="3968" w:hanging="180"/>
      </w:pPr>
    </w:lvl>
    <w:lvl w:ilvl="6" w:tplc="0416000F" w:tentative="1">
      <w:start w:val="1"/>
      <w:numFmt w:val="decimal"/>
      <w:lvlText w:val="%7."/>
      <w:lvlJc w:val="left"/>
      <w:pPr>
        <w:ind w:left="4688" w:hanging="360"/>
      </w:pPr>
    </w:lvl>
    <w:lvl w:ilvl="7" w:tplc="04160019" w:tentative="1">
      <w:start w:val="1"/>
      <w:numFmt w:val="lowerLetter"/>
      <w:lvlText w:val="%8."/>
      <w:lvlJc w:val="left"/>
      <w:pPr>
        <w:ind w:left="5408" w:hanging="360"/>
      </w:pPr>
    </w:lvl>
    <w:lvl w:ilvl="8" w:tplc="0416001B" w:tentative="1">
      <w:start w:val="1"/>
      <w:numFmt w:val="lowerRoman"/>
      <w:lvlText w:val="%9."/>
      <w:lvlJc w:val="right"/>
      <w:pPr>
        <w:ind w:left="6128" w:hanging="180"/>
      </w:pPr>
    </w:lvl>
  </w:abstractNum>
  <w:abstractNum w:abstractNumId="5" w15:restartNumberingAfterBreak="0">
    <w:nsid w:val="09647A5D"/>
    <w:multiLevelType w:val="multilevel"/>
    <w:tmpl w:val="2480CC92"/>
    <w:lvl w:ilvl="0">
      <w:start w:val="4"/>
      <w:numFmt w:val="decimal"/>
      <w:lvlText w:val="%1"/>
      <w:lvlJc w:val="left"/>
      <w:pPr>
        <w:ind w:left="660" w:hanging="660"/>
      </w:pPr>
      <w:rPr>
        <w:rFonts w:hint="default"/>
        <w:b/>
        <w:u w:val="single"/>
      </w:rPr>
    </w:lvl>
    <w:lvl w:ilvl="1">
      <w:start w:val="1"/>
      <w:numFmt w:val="decimal"/>
      <w:lvlText w:val="%1.%2"/>
      <w:lvlJc w:val="left"/>
      <w:pPr>
        <w:ind w:left="660" w:hanging="6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 w15:restartNumberingAfterBreak="0">
    <w:nsid w:val="0C856DCB"/>
    <w:multiLevelType w:val="multilevel"/>
    <w:tmpl w:val="8B6AFC2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0467A5"/>
    <w:multiLevelType w:val="multilevel"/>
    <w:tmpl w:val="D66A2C6A"/>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E4926C1"/>
    <w:multiLevelType w:val="hybridMultilevel"/>
    <w:tmpl w:val="EB628D26"/>
    <w:lvl w:ilvl="0" w:tplc="DC1CD89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934A83"/>
    <w:multiLevelType w:val="multilevel"/>
    <w:tmpl w:val="8666898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5226BC"/>
    <w:multiLevelType w:val="multilevel"/>
    <w:tmpl w:val="57361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F15DB3"/>
    <w:multiLevelType w:val="hybridMultilevel"/>
    <w:tmpl w:val="EE084D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20960DA"/>
    <w:multiLevelType w:val="hybridMultilevel"/>
    <w:tmpl w:val="7F0C7BCE"/>
    <w:lvl w:ilvl="0" w:tplc="A0FEC3D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9731C5"/>
    <w:multiLevelType w:val="hybridMultilevel"/>
    <w:tmpl w:val="36F84EF0"/>
    <w:lvl w:ilvl="0" w:tplc="06867DCA">
      <w:start w:val="1"/>
      <w:numFmt w:val="bullet"/>
      <w:lvlText w:val="•"/>
      <w:lvlJc w:val="left"/>
      <w:pPr>
        <w:tabs>
          <w:tab w:val="num" w:pos="720"/>
        </w:tabs>
        <w:ind w:left="720" w:hanging="360"/>
      </w:pPr>
      <w:rPr>
        <w:rFonts w:ascii="Times New Roman" w:hAnsi="Times New Roman" w:hint="default"/>
      </w:rPr>
    </w:lvl>
    <w:lvl w:ilvl="1" w:tplc="0E44C486" w:tentative="1">
      <w:start w:val="1"/>
      <w:numFmt w:val="bullet"/>
      <w:lvlText w:val="•"/>
      <w:lvlJc w:val="left"/>
      <w:pPr>
        <w:tabs>
          <w:tab w:val="num" w:pos="1440"/>
        </w:tabs>
        <w:ind w:left="1440" w:hanging="360"/>
      </w:pPr>
      <w:rPr>
        <w:rFonts w:ascii="Times New Roman" w:hAnsi="Times New Roman" w:hint="default"/>
      </w:rPr>
    </w:lvl>
    <w:lvl w:ilvl="2" w:tplc="DC18FE12" w:tentative="1">
      <w:start w:val="1"/>
      <w:numFmt w:val="bullet"/>
      <w:lvlText w:val="•"/>
      <w:lvlJc w:val="left"/>
      <w:pPr>
        <w:tabs>
          <w:tab w:val="num" w:pos="2160"/>
        </w:tabs>
        <w:ind w:left="2160" w:hanging="360"/>
      </w:pPr>
      <w:rPr>
        <w:rFonts w:ascii="Times New Roman" w:hAnsi="Times New Roman" w:hint="default"/>
      </w:rPr>
    </w:lvl>
    <w:lvl w:ilvl="3" w:tplc="9CDE9B08" w:tentative="1">
      <w:start w:val="1"/>
      <w:numFmt w:val="bullet"/>
      <w:lvlText w:val="•"/>
      <w:lvlJc w:val="left"/>
      <w:pPr>
        <w:tabs>
          <w:tab w:val="num" w:pos="2880"/>
        </w:tabs>
        <w:ind w:left="2880" w:hanging="360"/>
      </w:pPr>
      <w:rPr>
        <w:rFonts w:ascii="Times New Roman" w:hAnsi="Times New Roman" w:hint="default"/>
      </w:rPr>
    </w:lvl>
    <w:lvl w:ilvl="4" w:tplc="127C8430" w:tentative="1">
      <w:start w:val="1"/>
      <w:numFmt w:val="bullet"/>
      <w:lvlText w:val="•"/>
      <w:lvlJc w:val="left"/>
      <w:pPr>
        <w:tabs>
          <w:tab w:val="num" w:pos="3600"/>
        </w:tabs>
        <w:ind w:left="3600" w:hanging="360"/>
      </w:pPr>
      <w:rPr>
        <w:rFonts w:ascii="Times New Roman" w:hAnsi="Times New Roman" w:hint="default"/>
      </w:rPr>
    </w:lvl>
    <w:lvl w:ilvl="5" w:tplc="B5E6B0CE" w:tentative="1">
      <w:start w:val="1"/>
      <w:numFmt w:val="bullet"/>
      <w:lvlText w:val="•"/>
      <w:lvlJc w:val="left"/>
      <w:pPr>
        <w:tabs>
          <w:tab w:val="num" w:pos="4320"/>
        </w:tabs>
        <w:ind w:left="4320" w:hanging="360"/>
      </w:pPr>
      <w:rPr>
        <w:rFonts w:ascii="Times New Roman" w:hAnsi="Times New Roman" w:hint="default"/>
      </w:rPr>
    </w:lvl>
    <w:lvl w:ilvl="6" w:tplc="6F6A8F4C" w:tentative="1">
      <w:start w:val="1"/>
      <w:numFmt w:val="bullet"/>
      <w:lvlText w:val="•"/>
      <w:lvlJc w:val="left"/>
      <w:pPr>
        <w:tabs>
          <w:tab w:val="num" w:pos="5040"/>
        </w:tabs>
        <w:ind w:left="5040" w:hanging="360"/>
      </w:pPr>
      <w:rPr>
        <w:rFonts w:ascii="Times New Roman" w:hAnsi="Times New Roman" w:hint="default"/>
      </w:rPr>
    </w:lvl>
    <w:lvl w:ilvl="7" w:tplc="E0B2AC64" w:tentative="1">
      <w:start w:val="1"/>
      <w:numFmt w:val="bullet"/>
      <w:lvlText w:val="•"/>
      <w:lvlJc w:val="left"/>
      <w:pPr>
        <w:tabs>
          <w:tab w:val="num" w:pos="5760"/>
        </w:tabs>
        <w:ind w:left="5760" w:hanging="360"/>
      </w:pPr>
      <w:rPr>
        <w:rFonts w:ascii="Times New Roman" w:hAnsi="Times New Roman" w:hint="default"/>
      </w:rPr>
    </w:lvl>
    <w:lvl w:ilvl="8" w:tplc="1AC2DE9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345DD5"/>
    <w:multiLevelType w:val="multilevel"/>
    <w:tmpl w:val="79402552"/>
    <w:lvl w:ilvl="0">
      <w:start w:val="1"/>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37DA556E"/>
    <w:multiLevelType w:val="multilevel"/>
    <w:tmpl w:val="35FC833C"/>
    <w:lvl w:ilvl="0">
      <w:start w:val="2"/>
      <w:numFmt w:val="decimal"/>
      <w:lvlText w:val="%1"/>
      <w:lvlJc w:val="left"/>
      <w:pPr>
        <w:ind w:left="435" w:hanging="435"/>
      </w:pPr>
    </w:lvl>
    <w:lvl w:ilvl="1">
      <w:start w:val="3"/>
      <w:numFmt w:val="decimal"/>
      <w:lvlText w:val="%1.%2"/>
      <w:lvlJc w:val="left"/>
      <w:pPr>
        <w:ind w:left="790" w:hanging="435"/>
      </w:pPr>
    </w:lvl>
    <w:lvl w:ilvl="2">
      <w:start w:val="4"/>
      <w:numFmt w:val="decimal"/>
      <w:lvlText w:val="%1.%2.%3"/>
      <w:lvlJc w:val="left"/>
      <w:pPr>
        <w:ind w:left="1855"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280" w:hanging="1440"/>
      </w:pPr>
    </w:lvl>
  </w:abstractNum>
  <w:abstractNum w:abstractNumId="16" w15:restartNumberingAfterBreak="0">
    <w:nsid w:val="3E5E56C5"/>
    <w:multiLevelType w:val="hybridMultilevel"/>
    <w:tmpl w:val="3626DE04"/>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EEE61C4"/>
    <w:multiLevelType w:val="hybridMultilevel"/>
    <w:tmpl w:val="A942CF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C96160"/>
    <w:multiLevelType w:val="multilevel"/>
    <w:tmpl w:val="D3F4E2E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BF7371"/>
    <w:multiLevelType w:val="hybridMultilevel"/>
    <w:tmpl w:val="158C08C6"/>
    <w:lvl w:ilvl="0" w:tplc="3AD460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0951F0"/>
    <w:multiLevelType w:val="multilevel"/>
    <w:tmpl w:val="667899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6937BA"/>
    <w:multiLevelType w:val="hybridMultilevel"/>
    <w:tmpl w:val="33583C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6B4D41"/>
    <w:multiLevelType w:val="multilevel"/>
    <w:tmpl w:val="E3F6D3A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2374114"/>
    <w:multiLevelType w:val="multilevel"/>
    <w:tmpl w:val="56207F00"/>
    <w:lvl w:ilvl="0">
      <w:start w:val="2"/>
      <w:numFmt w:val="decimal"/>
      <w:lvlText w:val="%1"/>
      <w:lvlJc w:val="left"/>
      <w:pPr>
        <w:ind w:left="360" w:hanging="360"/>
      </w:pPr>
    </w:lvl>
    <w:lvl w:ilvl="1">
      <w:start w:val="5"/>
      <w:numFmt w:val="decimal"/>
      <w:lvlText w:val="%1.%2"/>
      <w:lvlJc w:val="left"/>
      <w:pPr>
        <w:ind w:left="360" w:hanging="360"/>
      </w:pPr>
      <w:rPr>
        <w:b w:val="0"/>
      </w:r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280" w:hanging="1440"/>
      </w:pPr>
    </w:lvl>
  </w:abstractNum>
  <w:abstractNum w:abstractNumId="24" w15:restartNumberingAfterBreak="0">
    <w:nsid w:val="53202A88"/>
    <w:multiLevelType w:val="multilevel"/>
    <w:tmpl w:val="D26876B8"/>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14AF5"/>
    <w:multiLevelType w:val="multilevel"/>
    <w:tmpl w:val="CD42FCDC"/>
    <w:lvl w:ilvl="0">
      <w:start w:val="10"/>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B476EFD"/>
    <w:multiLevelType w:val="hybridMultilevel"/>
    <w:tmpl w:val="617A0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883825"/>
    <w:multiLevelType w:val="hybridMultilevel"/>
    <w:tmpl w:val="0AFCA678"/>
    <w:lvl w:ilvl="0" w:tplc="4F1A02A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60461F55"/>
    <w:multiLevelType w:val="hybridMultilevel"/>
    <w:tmpl w:val="68AE6454"/>
    <w:lvl w:ilvl="0" w:tplc="06867DCA">
      <w:start w:val="1"/>
      <w:numFmt w:val="bullet"/>
      <w:lvlText w:val="•"/>
      <w:lvlJc w:val="left"/>
      <w:pPr>
        <w:ind w:left="720"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6CD077A"/>
    <w:multiLevelType w:val="hybridMultilevel"/>
    <w:tmpl w:val="B36E1B06"/>
    <w:lvl w:ilvl="0" w:tplc="296A20E2">
      <w:start w:val="1"/>
      <w:numFmt w:val="lowerLetter"/>
      <w:lvlText w:val="%1)"/>
      <w:lvlJc w:val="left"/>
      <w:pPr>
        <w:ind w:left="720" w:hanging="360"/>
      </w:pPr>
      <w:rPr>
        <w:rFonts w:asciiTheme="majorHAnsi" w:eastAsia="Calibr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C875466"/>
    <w:multiLevelType w:val="hybridMultilevel"/>
    <w:tmpl w:val="C1F8B9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183092A"/>
    <w:multiLevelType w:val="multilevel"/>
    <w:tmpl w:val="D9CCF0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1870B34"/>
    <w:multiLevelType w:val="hybridMultilevel"/>
    <w:tmpl w:val="08563FC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F32454"/>
    <w:multiLevelType w:val="hybridMultilevel"/>
    <w:tmpl w:val="CA60564E"/>
    <w:lvl w:ilvl="0" w:tplc="7E3AF6A4">
      <w:start w:val="1"/>
      <w:numFmt w:val="decimal"/>
      <w:lvlText w:val="%1."/>
      <w:lvlJc w:val="left"/>
    </w:lvl>
    <w:lvl w:ilvl="1" w:tplc="722A1F52">
      <w:numFmt w:val="decimal"/>
      <w:lvlText w:val=""/>
      <w:lvlJc w:val="left"/>
    </w:lvl>
    <w:lvl w:ilvl="2" w:tplc="E3E2136E">
      <w:numFmt w:val="decimal"/>
      <w:lvlText w:val=""/>
      <w:lvlJc w:val="left"/>
    </w:lvl>
    <w:lvl w:ilvl="3" w:tplc="D60E71BC">
      <w:numFmt w:val="decimal"/>
      <w:lvlText w:val=""/>
      <w:lvlJc w:val="left"/>
    </w:lvl>
    <w:lvl w:ilvl="4" w:tplc="CFB60FFE">
      <w:numFmt w:val="decimal"/>
      <w:lvlText w:val=""/>
      <w:lvlJc w:val="left"/>
    </w:lvl>
    <w:lvl w:ilvl="5" w:tplc="FBC677D6">
      <w:numFmt w:val="decimal"/>
      <w:lvlText w:val=""/>
      <w:lvlJc w:val="left"/>
    </w:lvl>
    <w:lvl w:ilvl="6" w:tplc="E7CAF3FC">
      <w:numFmt w:val="decimal"/>
      <w:lvlText w:val=""/>
      <w:lvlJc w:val="left"/>
    </w:lvl>
    <w:lvl w:ilvl="7" w:tplc="CE20174C">
      <w:numFmt w:val="decimal"/>
      <w:lvlText w:val=""/>
      <w:lvlJc w:val="left"/>
    </w:lvl>
    <w:lvl w:ilvl="8" w:tplc="2556DE58">
      <w:numFmt w:val="decimal"/>
      <w:lvlText w:val=""/>
      <w:lvlJc w:val="left"/>
    </w:lvl>
  </w:abstractNum>
  <w:abstractNum w:abstractNumId="34" w15:restartNumberingAfterBreak="0">
    <w:nsid w:val="72A3171C"/>
    <w:multiLevelType w:val="multilevel"/>
    <w:tmpl w:val="7A92BBCE"/>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3A7C79"/>
    <w:multiLevelType w:val="hybridMultilevel"/>
    <w:tmpl w:val="E18A268A"/>
    <w:lvl w:ilvl="0" w:tplc="06867DCA">
      <w:start w:val="1"/>
      <w:numFmt w:val="bullet"/>
      <w:lvlText w:val="•"/>
      <w:lvlJc w:val="left"/>
      <w:pPr>
        <w:ind w:left="1440" w:hanging="360"/>
      </w:pPr>
      <w:rPr>
        <w:rFonts w:ascii="Times New Roman" w:hAnsi="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15:restartNumberingAfterBreak="0">
    <w:nsid w:val="7A205F32"/>
    <w:multiLevelType w:val="multilevel"/>
    <w:tmpl w:val="86F855AE"/>
    <w:lvl w:ilvl="0">
      <w:start w:val="4"/>
      <w:numFmt w:val="decimal"/>
      <w:lvlText w:val="%1"/>
      <w:lvlJc w:val="left"/>
      <w:pPr>
        <w:ind w:left="660" w:hanging="660"/>
      </w:pPr>
      <w:rPr>
        <w:rFonts w:hint="default"/>
        <w:b/>
        <w:u w:val="single"/>
      </w:rPr>
    </w:lvl>
    <w:lvl w:ilvl="1">
      <w:start w:val="1"/>
      <w:numFmt w:val="decimal"/>
      <w:lvlText w:val="%1.%2"/>
      <w:lvlJc w:val="left"/>
      <w:pPr>
        <w:ind w:left="660" w:hanging="660"/>
      </w:pPr>
      <w:rPr>
        <w:rFonts w:hint="default"/>
        <w:b/>
        <w:u w:val="single"/>
      </w:rPr>
    </w:lvl>
    <w:lvl w:ilvl="2">
      <w:start w:val="2"/>
      <w:numFmt w:val="decimal"/>
      <w:lvlText w:val="%1.%2.%3"/>
      <w:lvlJc w:val="left"/>
      <w:pPr>
        <w:ind w:left="720" w:hanging="720"/>
      </w:pPr>
      <w:rPr>
        <w:rFonts w:hint="default"/>
        <w:b/>
        <w:u w:val="single"/>
      </w:rPr>
    </w:lvl>
    <w:lvl w:ilvl="3">
      <w:start w:val="3"/>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7" w15:restartNumberingAfterBreak="0">
    <w:nsid w:val="7D9813BA"/>
    <w:multiLevelType w:val="multilevel"/>
    <w:tmpl w:val="FC84F0AA"/>
    <w:lvl w:ilvl="0">
      <w:start w:val="4"/>
      <w:numFmt w:val="decimal"/>
      <w:lvlText w:val="%1"/>
      <w:lvlJc w:val="left"/>
      <w:pPr>
        <w:ind w:left="660" w:hanging="660"/>
      </w:pPr>
      <w:rPr>
        <w:rFonts w:hint="default"/>
        <w:b/>
        <w:u w:val="single"/>
      </w:rPr>
    </w:lvl>
    <w:lvl w:ilvl="1">
      <w:start w:val="1"/>
      <w:numFmt w:val="decimal"/>
      <w:lvlText w:val="%1.%2"/>
      <w:lvlJc w:val="left"/>
      <w:pPr>
        <w:ind w:left="660" w:hanging="6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1"/>
  </w:num>
  <w:num w:numId="2">
    <w:abstractNumId w:val="0"/>
  </w:num>
  <w:num w:numId="3">
    <w:abstractNumId w:val="19"/>
  </w:num>
  <w:num w:numId="4">
    <w:abstractNumId w:val="33"/>
  </w:num>
  <w:num w:numId="5">
    <w:abstractNumId w:val="32"/>
  </w:num>
  <w:num w:numId="6">
    <w:abstractNumId w:val="16"/>
  </w:num>
  <w:num w:numId="7">
    <w:abstractNumId w:val="13"/>
  </w:num>
  <w:num w:numId="8">
    <w:abstractNumId w:val="35"/>
  </w:num>
  <w:num w:numId="9">
    <w:abstractNumId w:val="4"/>
  </w:num>
  <w:num w:numId="10">
    <w:abstractNumId w:val="28"/>
  </w:num>
  <w:num w:numId="11">
    <w:abstractNumId w:val="24"/>
  </w:num>
  <w:num w:numId="12">
    <w:abstractNumId w:val="10"/>
  </w:num>
  <w:num w:numId="13">
    <w:abstractNumId w:val="2"/>
  </w:num>
  <w:num w:numId="14">
    <w:abstractNumId w:val="29"/>
  </w:num>
  <w:num w:numId="15">
    <w:abstractNumId w:val="2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8"/>
  </w:num>
  <w:num w:numId="22">
    <w:abstractNumId w:val="20"/>
  </w:num>
  <w:num w:numId="23">
    <w:abstractNumId w:val="3"/>
  </w:num>
  <w:num w:numId="24">
    <w:abstractNumId w:val="37"/>
  </w:num>
  <w:num w:numId="25">
    <w:abstractNumId w:val="5"/>
  </w:num>
  <w:num w:numId="26">
    <w:abstractNumId w:val="7"/>
  </w:num>
  <w:num w:numId="27">
    <w:abstractNumId w:val="36"/>
  </w:num>
  <w:num w:numId="28">
    <w:abstractNumId w:val="17"/>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6"/>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4"/>
  </w:num>
  <w:num w:numId="39">
    <w:abstractNumId w:val="3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58"/>
    <w:rsid w:val="00000F27"/>
    <w:rsid w:val="00001289"/>
    <w:rsid w:val="000021CA"/>
    <w:rsid w:val="00007776"/>
    <w:rsid w:val="000120CF"/>
    <w:rsid w:val="00012ECF"/>
    <w:rsid w:val="000139AE"/>
    <w:rsid w:val="00013ED7"/>
    <w:rsid w:val="00017A39"/>
    <w:rsid w:val="00017E4F"/>
    <w:rsid w:val="000214AD"/>
    <w:rsid w:val="00021A87"/>
    <w:rsid w:val="0003015A"/>
    <w:rsid w:val="00031D4B"/>
    <w:rsid w:val="000322E8"/>
    <w:rsid w:val="00034FE4"/>
    <w:rsid w:val="00035215"/>
    <w:rsid w:val="00036401"/>
    <w:rsid w:val="00040420"/>
    <w:rsid w:val="00042DEE"/>
    <w:rsid w:val="00054383"/>
    <w:rsid w:val="00054BCF"/>
    <w:rsid w:val="00056F0A"/>
    <w:rsid w:val="0006002F"/>
    <w:rsid w:val="0006008D"/>
    <w:rsid w:val="00060906"/>
    <w:rsid w:val="00062ED3"/>
    <w:rsid w:val="000641F0"/>
    <w:rsid w:val="00064990"/>
    <w:rsid w:val="000709E7"/>
    <w:rsid w:val="000760F4"/>
    <w:rsid w:val="00077CAA"/>
    <w:rsid w:val="000808E2"/>
    <w:rsid w:val="00080B47"/>
    <w:rsid w:val="00082675"/>
    <w:rsid w:val="00084798"/>
    <w:rsid w:val="000862CD"/>
    <w:rsid w:val="000902C1"/>
    <w:rsid w:val="00090538"/>
    <w:rsid w:val="00095232"/>
    <w:rsid w:val="00096560"/>
    <w:rsid w:val="000A0135"/>
    <w:rsid w:val="000A02CD"/>
    <w:rsid w:val="000A1270"/>
    <w:rsid w:val="000A2E31"/>
    <w:rsid w:val="000A3989"/>
    <w:rsid w:val="000B1481"/>
    <w:rsid w:val="000B1760"/>
    <w:rsid w:val="000B194C"/>
    <w:rsid w:val="000B1CF4"/>
    <w:rsid w:val="000B48EA"/>
    <w:rsid w:val="000B4F84"/>
    <w:rsid w:val="000B5CFE"/>
    <w:rsid w:val="000B638E"/>
    <w:rsid w:val="000D1029"/>
    <w:rsid w:val="000D2117"/>
    <w:rsid w:val="000D43ED"/>
    <w:rsid w:val="000D5CA0"/>
    <w:rsid w:val="000D7EBF"/>
    <w:rsid w:val="000E73C2"/>
    <w:rsid w:val="000F23A0"/>
    <w:rsid w:val="000F7DC1"/>
    <w:rsid w:val="00100161"/>
    <w:rsid w:val="00102A21"/>
    <w:rsid w:val="001050EC"/>
    <w:rsid w:val="0010514D"/>
    <w:rsid w:val="001060C7"/>
    <w:rsid w:val="00111524"/>
    <w:rsid w:val="00112E31"/>
    <w:rsid w:val="0011358C"/>
    <w:rsid w:val="00116EA4"/>
    <w:rsid w:val="00117658"/>
    <w:rsid w:val="00120EE3"/>
    <w:rsid w:val="0012136D"/>
    <w:rsid w:val="00125C6D"/>
    <w:rsid w:val="00131270"/>
    <w:rsid w:val="00131911"/>
    <w:rsid w:val="001319AB"/>
    <w:rsid w:val="0013396A"/>
    <w:rsid w:val="00134147"/>
    <w:rsid w:val="00135D40"/>
    <w:rsid w:val="001408F3"/>
    <w:rsid w:val="00142B49"/>
    <w:rsid w:val="0014539F"/>
    <w:rsid w:val="00146C31"/>
    <w:rsid w:val="00150359"/>
    <w:rsid w:val="00151C82"/>
    <w:rsid w:val="001541DC"/>
    <w:rsid w:val="00155F10"/>
    <w:rsid w:val="00155FB6"/>
    <w:rsid w:val="00160F3D"/>
    <w:rsid w:val="00161A83"/>
    <w:rsid w:val="0016581B"/>
    <w:rsid w:val="00172E52"/>
    <w:rsid w:val="00173A6D"/>
    <w:rsid w:val="00174607"/>
    <w:rsid w:val="0017475A"/>
    <w:rsid w:val="001762EB"/>
    <w:rsid w:val="00180634"/>
    <w:rsid w:val="00184E52"/>
    <w:rsid w:val="00185C37"/>
    <w:rsid w:val="00185D28"/>
    <w:rsid w:val="001864BE"/>
    <w:rsid w:val="0019255C"/>
    <w:rsid w:val="00192940"/>
    <w:rsid w:val="00193133"/>
    <w:rsid w:val="00195D80"/>
    <w:rsid w:val="00195FAC"/>
    <w:rsid w:val="001971F2"/>
    <w:rsid w:val="001A201C"/>
    <w:rsid w:val="001A2E2A"/>
    <w:rsid w:val="001A4935"/>
    <w:rsid w:val="001B08EB"/>
    <w:rsid w:val="001B2CD3"/>
    <w:rsid w:val="001B3B12"/>
    <w:rsid w:val="001B4BA2"/>
    <w:rsid w:val="001B653C"/>
    <w:rsid w:val="001B7B1D"/>
    <w:rsid w:val="001C0B43"/>
    <w:rsid w:val="001C27E8"/>
    <w:rsid w:val="001C464B"/>
    <w:rsid w:val="001C7CEE"/>
    <w:rsid w:val="001D64C4"/>
    <w:rsid w:val="001D6644"/>
    <w:rsid w:val="001E3BCE"/>
    <w:rsid w:val="001E3EFF"/>
    <w:rsid w:val="001E4BB5"/>
    <w:rsid w:val="001E7812"/>
    <w:rsid w:val="001E78C2"/>
    <w:rsid w:val="001E7F7D"/>
    <w:rsid w:val="001F0016"/>
    <w:rsid w:val="001F1C83"/>
    <w:rsid w:val="001F289C"/>
    <w:rsid w:val="001F32B8"/>
    <w:rsid w:val="001F3A15"/>
    <w:rsid w:val="001F3CEC"/>
    <w:rsid w:val="001F4C68"/>
    <w:rsid w:val="001F5435"/>
    <w:rsid w:val="00202AE6"/>
    <w:rsid w:val="00206504"/>
    <w:rsid w:val="00207FF7"/>
    <w:rsid w:val="00210D9C"/>
    <w:rsid w:val="00213645"/>
    <w:rsid w:val="00217933"/>
    <w:rsid w:val="002242E6"/>
    <w:rsid w:val="00230930"/>
    <w:rsid w:val="00231830"/>
    <w:rsid w:val="00233057"/>
    <w:rsid w:val="002339F1"/>
    <w:rsid w:val="002358F3"/>
    <w:rsid w:val="002359AD"/>
    <w:rsid w:val="00241301"/>
    <w:rsid w:val="00246227"/>
    <w:rsid w:val="002478AF"/>
    <w:rsid w:val="002501D5"/>
    <w:rsid w:val="00255394"/>
    <w:rsid w:val="0025596C"/>
    <w:rsid w:val="002602EF"/>
    <w:rsid w:val="00261AFF"/>
    <w:rsid w:val="002642AC"/>
    <w:rsid w:val="00267476"/>
    <w:rsid w:val="002827A5"/>
    <w:rsid w:val="00283D46"/>
    <w:rsid w:val="00285030"/>
    <w:rsid w:val="00285B94"/>
    <w:rsid w:val="0029054C"/>
    <w:rsid w:val="00292908"/>
    <w:rsid w:val="00293443"/>
    <w:rsid w:val="0029598B"/>
    <w:rsid w:val="00295DAC"/>
    <w:rsid w:val="00297AAE"/>
    <w:rsid w:val="002A2774"/>
    <w:rsid w:val="002A54B8"/>
    <w:rsid w:val="002A5B51"/>
    <w:rsid w:val="002A7FE7"/>
    <w:rsid w:val="002B1356"/>
    <w:rsid w:val="002B2B03"/>
    <w:rsid w:val="002B4467"/>
    <w:rsid w:val="002B5E7E"/>
    <w:rsid w:val="002B659D"/>
    <w:rsid w:val="002B7498"/>
    <w:rsid w:val="002C3AB4"/>
    <w:rsid w:val="002C4EBB"/>
    <w:rsid w:val="002E0ADD"/>
    <w:rsid w:val="002E174A"/>
    <w:rsid w:val="002F644B"/>
    <w:rsid w:val="002F6C73"/>
    <w:rsid w:val="0030037E"/>
    <w:rsid w:val="003025B8"/>
    <w:rsid w:val="00302FE3"/>
    <w:rsid w:val="00304AF1"/>
    <w:rsid w:val="0031029C"/>
    <w:rsid w:val="00314546"/>
    <w:rsid w:val="00316726"/>
    <w:rsid w:val="00324131"/>
    <w:rsid w:val="0032494D"/>
    <w:rsid w:val="00334027"/>
    <w:rsid w:val="003361F5"/>
    <w:rsid w:val="003373D9"/>
    <w:rsid w:val="003418B9"/>
    <w:rsid w:val="00342B11"/>
    <w:rsid w:val="00343991"/>
    <w:rsid w:val="00344D43"/>
    <w:rsid w:val="0034633B"/>
    <w:rsid w:val="0035009D"/>
    <w:rsid w:val="00352969"/>
    <w:rsid w:val="003534AD"/>
    <w:rsid w:val="0035414B"/>
    <w:rsid w:val="0035577E"/>
    <w:rsid w:val="00360FB8"/>
    <w:rsid w:val="00361ACE"/>
    <w:rsid w:val="00361E7E"/>
    <w:rsid w:val="00362DAF"/>
    <w:rsid w:val="00364E88"/>
    <w:rsid w:val="003742EB"/>
    <w:rsid w:val="003777F2"/>
    <w:rsid w:val="00380874"/>
    <w:rsid w:val="0038127F"/>
    <w:rsid w:val="003829C4"/>
    <w:rsid w:val="0038346E"/>
    <w:rsid w:val="00385AF7"/>
    <w:rsid w:val="0039428E"/>
    <w:rsid w:val="00395071"/>
    <w:rsid w:val="003954DF"/>
    <w:rsid w:val="003968AA"/>
    <w:rsid w:val="00396A11"/>
    <w:rsid w:val="003A0648"/>
    <w:rsid w:val="003A164B"/>
    <w:rsid w:val="003A4152"/>
    <w:rsid w:val="003A795D"/>
    <w:rsid w:val="003B0B24"/>
    <w:rsid w:val="003B1F42"/>
    <w:rsid w:val="003B4504"/>
    <w:rsid w:val="003B6A37"/>
    <w:rsid w:val="003B7439"/>
    <w:rsid w:val="003B7E33"/>
    <w:rsid w:val="003C2623"/>
    <w:rsid w:val="003C2B4D"/>
    <w:rsid w:val="003C4489"/>
    <w:rsid w:val="003C72ED"/>
    <w:rsid w:val="003D0AA7"/>
    <w:rsid w:val="003D2C43"/>
    <w:rsid w:val="003D4978"/>
    <w:rsid w:val="003D6668"/>
    <w:rsid w:val="003E01C7"/>
    <w:rsid w:val="003E245A"/>
    <w:rsid w:val="003E251B"/>
    <w:rsid w:val="003E2FD7"/>
    <w:rsid w:val="003E3FD2"/>
    <w:rsid w:val="003E427D"/>
    <w:rsid w:val="003E700A"/>
    <w:rsid w:val="003F04C6"/>
    <w:rsid w:val="003F2489"/>
    <w:rsid w:val="003F54BA"/>
    <w:rsid w:val="0040363F"/>
    <w:rsid w:val="00405F82"/>
    <w:rsid w:val="004073FD"/>
    <w:rsid w:val="00411BCB"/>
    <w:rsid w:val="00412163"/>
    <w:rsid w:val="00414B49"/>
    <w:rsid w:val="004174B7"/>
    <w:rsid w:val="00422D37"/>
    <w:rsid w:val="00423E75"/>
    <w:rsid w:val="004252CD"/>
    <w:rsid w:val="004262C0"/>
    <w:rsid w:val="00431030"/>
    <w:rsid w:val="004322E9"/>
    <w:rsid w:val="004334E2"/>
    <w:rsid w:val="004409D1"/>
    <w:rsid w:val="00441021"/>
    <w:rsid w:val="004425DF"/>
    <w:rsid w:val="004507E1"/>
    <w:rsid w:val="00455BDF"/>
    <w:rsid w:val="0045733A"/>
    <w:rsid w:val="00457446"/>
    <w:rsid w:val="0046155C"/>
    <w:rsid w:val="00463187"/>
    <w:rsid w:val="00463489"/>
    <w:rsid w:val="00463A04"/>
    <w:rsid w:val="00465614"/>
    <w:rsid w:val="00467CA1"/>
    <w:rsid w:val="004707F3"/>
    <w:rsid w:val="00471F41"/>
    <w:rsid w:val="0047214D"/>
    <w:rsid w:val="00472C1D"/>
    <w:rsid w:val="00475DDD"/>
    <w:rsid w:val="00482FC4"/>
    <w:rsid w:val="004833F1"/>
    <w:rsid w:val="00483936"/>
    <w:rsid w:val="00483E98"/>
    <w:rsid w:val="00484980"/>
    <w:rsid w:val="00492358"/>
    <w:rsid w:val="004930DE"/>
    <w:rsid w:val="004937AC"/>
    <w:rsid w:val="004A0416"/>
    <w:rsid w:val="004A1DC1"/>
    <w:rsid w:val="004A1FEC"/>
    <w:rsid w:val="004A24E4"/>
    <w:rsid w:val="004A5F04"/>
    <w:rsid w:val="004A60C9"/>
    <w:rsid w:val="004B4FCC"/>
    <w:rsid w:val="004B782B"/>
    <w:rsid w:val="004C1FC5"/>
    <w:rsid w:val="004C263A"/>
    <w:rsid w:val="004C36FE"/>
    <w:rsid w:val="004C3B40"/>
    <w:rsid w:val="004C4647"/>
    <w:rsid w:val="004C6883"/>
    <w:rsid w:val="004C7463"/>
    <w:rsid w:val="004D0ABD"/>
    <w:rsid w:val="004D0CF9"/>
    <w:rsid w:val="004D220D"/>
    <w:rsid w:val="004D3EC3"/>
    <w:rsid w:val="004D6C7E"/>
    <w:rsid w:val="004E0B89"/>
    <w:rsid w:val="004E2CB9"/>
    <w:rsid w:val="004E3E61"/>
    <w:rsid w:val="004E477F"/>
    <w:rsid w:val="004E4A93"/>
    <w:rsid w:val="004E5AF2"/>
    <w:rsid w:val="004E73BC"/>
    <w:rsid w:val="004F1C50"/>
    <w:rsid w:val="004F2FC3"/>
    <w:rsid w:val="004F3AD5"/>
    <w:rsid w:val="004F5969"/>
    <w:rsid w:val="004F5C4E"/>
    <w:rsid w:val="004F69E3"/>
    <w:rsid w:val="004F7BDD"/>
    <w:rsid w:val="005072C5"/>
    <w:rsid w:val="005113AF"/>
    <w:rsid w:val="00515A19"/>
    <w:rsid w:val="00517EE4"/>
    <w:rsid w:val="0052130A"/>
    <w:rsid w:val="00522B4C"/>
    <w:rsid w:val="00524893"/>
    <w:rsid w:val="00524EC9"/>
    <w:rsid w:val="00525182"/>
    <w:rsid w:val="005268FD"/>
    <w:rsid w:val="00527553"/>
    <w:rsid w:val="00527DEF"/>
    <w:rsid w:val="00530236"/>
    <w:rsid w:val="005340D2"/>
    <w:rsid w:val="00537CB2"/>
    <w:rsid w:val="00537E7C"/>
    <w:rsid w:val="00540458"/>
    <w:rsid w:val="00542537"/>
    <w:rsid w:val="00542FAE"/>
    <w:rsid w:val="00544A99"/>
    <w:rsid w:val="00547191"/>
    <w:rsid w:val="005479BA"/>
    <w:rsid w:val="00554B62"/>
    <w:rsid w:val="00561648"/>
    <w:rsid w:val="00566D02"/>
    <w:rsid w:val="00570AA5"/>
    <w:rsid w:val="00571B70"/>
    <w:rsid w:val="005804C9"/>
    <w:rsid w:val="00580D77"/>
    <w:rsid w:val="005826CD"/>
    <w:rsid w:val="00582F09"/>
    <w:rsid w:val="00585941"/>
    <w:rsid w:val="00587B9F"/>
    <w:rsid w:val="00587D48"/>
    <w:rsid w:val="0059263B"/>
    <w:rsid w:val="005927DB"/>
    <w:rsid w:val="00597AB3"/>
    <w:rsid w:val="005A0B00"/>
    <w:rsid w:val="005A28CB"/>
    <w:rsid w:val="005A31B0"/>
    <w:rsid w:val="005A4B27"/>
    <w:rsid w:val="005A714A"/>
    <w:rsid w:val="005B0ACA"/>
    <w:rsid w:val="005B0D82"/>
    <w:rsid w:val="005B388D"/>
    <w:rsid w:val="005C00A3"/>
    <w:rsid w:val="005C3E14"/>
    <w:rsid w:val="005D673C"/>
    <w:rsid w:val="005D7A81"/>
    <w:rsid w:val="005E0815"/>
    <w:rsid w:val="005E26BB"/>
    <w:rsid w:val="005E28AF"/>
    <w:rsid w:val="005E3457"/>
    <w:rsid w:val="005E34A1"/>
    <w:rsid w:val="005E4179"/>
    <w:rsid w:val="005F494D"/>
    <w:rsid w:val="005F58FA"/>
    <w:rsid w:val="005F73AF"/>
    <w:rsid w:val="00600D68"/>
    <w:rsid w:val="00603104"/>
    <w:rsid w:val="00610160"/>
    <w:rsid w:val="0061171C"/>
    <w:rsid w:val="006200D9"/>
    <w:rsid w:val="006209B5"/>
    <w:rsid w:val="006211DE"/>
    <w:rsid w:val="006223ED"/>
    <w:rsid w:val="00627378"/>
    <w:rsid w:val="006309DF"/>
    <w:rsid w:val="00632208"/>
    <w:rsid w:val="00633620"/>
    <w:rsid w:val="00636F1B"/>
    <w:rsid w:val="006371FA"/>
    <w:rsid w:val="0064102D"/>
    <w:rsid w:val="006412C6"/>
    <w:rsid w:val="006454FD"/>
    <w:rsid w:val="0065364D"/>
    <w:rsid w:val="00663445"/>
    <w:rsid w:val="006712F9"/>
    <w:rsid w:val="00681902"/>
    <w:rsid w:val="006829C3"/>
    <w:rsid w:val="00691D69"/>
    <w:rsid w:val="00692662"/>
    <w:rsid w:val="006937A7"/>
    <w:rsid w:val="00693B3E"/>
    <w:rsid w:val="006942A8"/>
    <w:rsid w:val="006959D9"/>
    <w:rsid w:val="00696908"/>
    <w:rsid w:val="006A1657"/>
    <w:rsid w:val="006A1FD3"/>
    <w:rsid w:val="006A22DE"/>
    <w:rsid w:val="006A64B0"/>
    <w:rsid w:val="006B0621"/>
    <w:rsid w:val="006B37E2"/>
    <w:rsid w:val="006B41CC"/>
    <w:rsid w:val="006C011D"/>
    <w:rsid w:val="006C15F5"/>
    <w:rsid w:val="006C5796"/>
    <w:rsid w:val="006C72DE"/>
    <w:rsid w:val="006D16A4"/>
    <w:rsid w:val="006D1723"/>
    <w:rsid w:val="006D1807"/>
    <w:rsid w:val="006D2D83"/>
    <w:rsid w:val="006D32AE"/>
    <w:rsid w:val="006D34A5"/>
    <w:rsid w:val="006D5EFE"/>
    <w:rsid w:val="006E0CAC"/>
    <w:rsid w:val="006E1246"/>
    <w:rsid w:val="006E328F"/>
    <w:rsid w:val="006E6E59"/>
    <w:rsid w:val="006F024E"/>
    <w:rsid w:val="006F1ADD"/>
    <w:rsid w:val="006F2460"/>
    <w:rsid w:val="006F2FB1"/>
    <w:rsid w:val="006F428C"/>
    <w:rsid w:val="00701C9D"/>
    <w:rsid w:val="00702664"/>
    <w:rsid w:val="00702D83"/>
    <w:rsid w:val="007033E6"/>
    <w:rsid w:val="0070442E"/>
    <w:rsid w:val="0070473D"/>
    <w:rsid w:val="00705FE5"/>
    <w:rsid w:val="00717CA7"/>
    <w:rsid w:val="007202D0"/>
    <w:rsid w:val="00724F78"/>
    <w:rsid w:val="00725231"/>
    <w:rsid w:val="00726C2A"/>
    <w:rsid w:val="0072744B"/>
    <w:rsid w:val="007279A1"/>
    <w:rsid w:val="00730CCC"/>
    <w:rsid w:val="00732BC9"/>
    <w:rsid w:val="00735959"/>
    <w:rsid w:val="007403F0"/>
    <w:rsid w:val="007437AC"/>
    <w:rsid w:val="00746F0C"/>
    <w:rsid w:val="0075391C"/>
    <w:rsid w:val="007542C0"/>
    <w:rsid w:val="00754BF7"/>
    <w:rsid w:val="00756F89"/>
    <w:rsid w:val="00757346"/>
    <w:rsid w:val="0075751A"/>
    <w:rsid w:val="007577D0"/>
    <w:rsid w:val="00757E8F"/>
    <w:rsid w:val="00757E9F"/>
    <w:rsid w:val="00771315"/>
    <w:rsid w:val="0077392E"/>
    <w:rsid w:val="00773D9F"/>
    <w:rsid w:val="00774979"/>
    <w:rsid w:val="0077780D"/>
    <w:rsid w:val="00780382"/>
    <w:rsid w:val="007820E2"/>
    <w:rsid w:val="0078343E"/>
    <w:rsid w:val="00786648"/>
    <w:rsid w:val="0078690D"/>
    <w:rsid w:val="007924B1"/>
    <w:rsid w:val="00795102"/>
    <w:rsid w:val="007961DA"/>
    <w:rsid w:val="00797081"/>
    <w:rsid w:val="007A1659"/>
    <w:rsid w:val="007A35B8"/>
    <w:rsid w:val="007A3DDE"/>
    <w:rsid w:val="007A4129"/>
    <w:rsid w:val="007A500E"/>
    <w:rsid w:val="007A5595"/>
    <w:rsid w:val="007A5C2F"/>
    <w:rsid w:val="007A5C6E"/>
    <w:rsid w:val="007A5CC4"/>
    <w:rsid w:val="007B515D"/>
    <w:rsid w:val="007C09C3"/>
    <w:rsid w:val="007C35E6"/>
    <w:rsid w:val="007C3C8E"/>
    <w:rsid w:val="007D0D4E"/>
    <w:rsid w:val="007D657B"/>
    <w:rsid w:val="007E39A0"/>
    <w:rsid w:val="007E687F"/>
    <w:rsid w:val="007E7053"/>
    <w:rsid w:val="007F348F"/>
    <w:rsid w:val="007F5A42"/>
    <w:rsid w:val="007F7E16"/>
    <w:rsid w:val="008030A4"/>
    <w:rsid w:val="00803D1D"/>
    <w:rsid w:val="00805AE2"/>
    <w:rsid w:val="0080650B"/>
    <w:rsid w:val="0081218D"/>
    <w:rsid w:val="00814303"/>
    <w:rsid w:val="008171D8"/>
    <w:rsid w:val="00821209"/>
    <w:rsid w:val="008237F3"/>
    <w:rsid w:val="00825D29"/>
    <w:rsid w:val="00833195"/>
    <w:rsid w:val="00833C80"/>
    <w:rsid w:val="008346AF"/>
    <w:rsid w:val="008348D6"/>
    <w:rsid w:val="00835A71"/>
    <w:rsid w:val="00837028"/>
    <w:rsid w:val="00840DDA"/>
    <w:rsid w:val="00842D36"/>
    <w:rsid w:val="0084320A"/>
    <w:rsid w:val="00843A9B"/>
    <w:rsid w:val="0084608C"/>
    <w:rsid w:val="008521CB"/>
    <w:rsid w:val="00852A99"/>
    <w:rsid w:val="00856DC0"/>
    <w:rsid w:val="00860605"/>
    <w:rsid w:val="00862042"/>
    <w:rsid w:val="008644F5"/>
    <w:rsid w:val="0086782B"/>
    <w:rsid w:val="00871FF7"/>
    <w:rsid w:val="008763F5"/>
    <w:rsid w:val="00876BB2"/>
    <w:rsid w:val="00877148"/>
    <w:rsid w:val="00877856"/>
    <w:rsid w:val="00881563"/>
    <w:rsid w:val="00884BC2"/>
    <w:rsid w:val="008873D7"/>
    <w:rsid w:val="00887D98"/>
    <w:rsid w:val="008921F0"/>
    <w:rsid w:val="00893111"/>
    <w:rsid w:val="00894F8F"/>
    <w:rsid w:val="008A49B3"/>
    <w:rsid w:val="008A594F"/>
    <w:rsid w:val="008B6AB2"/>
    <w:rsid w:val="008C24EE"/>
    <w:rsid w:val="008C3CDB"/>
    <w:rsid w:val="008C4392"/>
    <w:rsid w:val="008C754D"/>
    <w:rsid w:val="008D1360"/>
    <w:rsid w:val="008E0812"/>
    <w:rsid w:val="008E1864"/>
    <w:rsid w:val="008E4914"/>
    <w:rsid w:val="008E766F"/>
    <w:rsid w:val="008F3A62"/>
    <w:rsid w:val="008F44B4"/>
    <w:rsid w:val="008F57EB"/>
    <w:rsid w:val="009001A8"/>
    <w:rsid w:val="00901EF8"/>
    <w:rsid w:val="009035FC"/>
    <w:rsid w:val="00905060"/>
    <w:rsid w:val="0090564E"/>
    <w:rsid w:val="009060DE"/>
    <w:rsid w:val="00906B28"/>
    <w:rsid w:val="00910046"/>
    <w:rsid w:val="00912721"/>
    <w:rsid w:val="00912FB8"/>
    <w:rsid w:val="00914A3E"/>
    <w:rsid w:val="00917C68"/>
    <w:rsid w:val="009200C1"/>
    <w:rsid w:val="009218F8"/>
    <w:rsid w:val="00922466"/>
    <w:rsid w:val="0092630D"/>
    <w:rsid w:val="00930377"/>
    <w:rsid w:val="00931D26"/>
    <w:rsid w:val="00931D57"/>
    <w:rsid w:val="00933458"/>
    <w:rsid w:val="00933766"/>
    <w:rsid w:val="00940AB8"/>
    <w:rsid w:val="00940F18"/>
    <w:rsid w:val="00945488"/>
    <w:rsid w:val="00946800"/>
    <w:rsid w:val="00952561"/>
    <w:rsid w:val="0095483F"/>
    <w:rsid w:val="00956B6F"/>
    <w:rsid w:val="0095728B"/>
    <w:rsid w:val="0095728F"/>
    <w:rsid w:val="00961902"/>
    <w:rsid w:val="009622FD"/>
    <w:rsid w:val="00963358"/>
    <w:rsid w:val="009633D2"/>
    <w:rsid w:val="0096547F"/>
    <w:rsid w:val="0096550F"/>
    <w:rsid w:val="00967DCA"/>
    <w:rsid w:val="00973069"/>
    <w:rsid w:val="009733CF"/>
    <w:rsid w:val="00975487"/>
    <w:rsid w:val="009761A6"/>
    <w:rsid w:val="00980C94"/>
    <w:rsid w:val="00981D9F"/>
    <w:rsid w:val="00981F72"/>
    <w:rsid w:val="009861B3"/>
    <w:rsid w:val="00986A1D"/>
    <w:rsid w:val="0099107F"/>
    <w:rsid w:val="00992B4F"/>
    <w:rsid w:val="00994006"/>
    <w:rsid w:val="00996013"/>
    <w:rsid w:val="00997467"/>
    <w:rsid w:val="0099754C"/>
    <w:rsid w:val="009A014A"/>
    <w:rsid w:val="009A2081"/>
    <w:rsid w:val="009A3480"/>
    <w:rsid w:val="009A7620"/>
    <w:rsid w:val="009A7B07"/>
    <w:rsid w:val="009A7CE3"/>
    <w:rsid w:val="009B1276"/>
    <w:rsid w:val="009B1E46"/>
    <w:rsid w:val="009B1ED1"/>
    <w:rsid w:val="009B4C47"/>
    <w:rsid w:val="009B747B"/>
    <w:rsid w:val="009C09E1"/>
    <w:rsid w:val="009C2A2F"/>
    <w:rsid w:val="009C3627"/>
    <w:rsid w:val="009C46EF"/>
    <w:rsid w:val="009C54D4"/>
    <w:rsid w:val="009D0D3C"/>
    <w:rsid w:val="009D38A9"/>
    <w:rsid w:val="009D4674"/>
    <w:rsid w:val="009D68EC"/>
    <w:rsid w:val="009E1DD6"/>
    <w:rsid w:val="009E54B3"/>
    <w:rsid w:val="009F0D2A"/>
    <w:rsid w:val="009F4E6E"/>
    <w:rsid w:val="009F5925"/>
    <w:rsid w:val="009F7B57"/>
    <w:rsid w:val="00A10BDD"/>
    <w:rsid w:val="00A11EF2"/>
    <w:rsid w:val="00A15AFE"/>
    <w:rsid w:val="00A15DB4"/>
    <w:rsid w:val="00A20806"/>
    <w:rsid w:val="00A21717"/>
    <w:rsid w:val="00A226E8"/>
    <w:rsid w:val="00A2495D"/>
    <w:rsid w:val="00A24FDD"/>
    <w:rsid w:val="00A25C4C"/>
    <w:rsid w:val="00A30F1B"/>
    <w:rsid w:val="00A30F4A"/>
    <w:rsid w:val="00A315C8"/>
    <w:rsid w:val="00A31C4C"/>
    <w:rsid w:val="00A32A54"/>
    <w:rsid w:val="00A353FE"/>
    <w:rsid w:val="00A4412A"/>
    <w:rsid w:val="00A51910"/>
    <w:rsid w:val="00A530A5"/>
    <w:rsid w:val="00A53D3D"/>
    <w:rsid w:val="00A554FA"/>
    <w:rsid w:val="00A57A06"/>
    <w:rsid w:val="00A60CFA"/>
    <w:rsid w:val="00A63EA2"/>
    <w:rsid w:val="00A63F0F"/>
    <w:rsid w:val="00A64119"/>
    <w:rsid w:val="00A65040"/>
    <w:rsid w:val="00A667A7"/>
    <w:rsid w:val="00A67039"/>
    <w:rsid w:val="00A73410"/>
    <w:rsid w:val="00A73447"/>
    <w:rsid w:val="00A73E79"/>
    <w:rsid w:val="00A74C16"/>
    <w:rsid w:val="00A75E33"/>
    <w:rsid w:val="00A767E4"/>
    <w:rsid w:val="00A83060"/>
    <w:rsid w:val="00A83636"/>
    <w:rsid w:val="00A84384"/>
    <w:rsid w:val="00A93DC3"/>
    <w:rsid w:val="00A9486F"/>
    <w:rsid w:val="00A957BC"/>
    <w:rsid w:val="00A95CC9"/>
    <w:rsid w:val="00A96427"/>
    <w:rsid w:val="00AA12A9"/>
    <w:rsid w:val="00AA169A"/>
    <w:rsid w:val="00AA3472"/>
    <w:rsid w:val="00AA3FCA"/>
    <w:rsid w:val="00AA6B0C"/>
    <w:rsid w:val="00AB4A90"/>
    <w:rsid w:val="00AB60FF"/>
    <w:rsid w:val="00AB6E64"/>
    <w:rsid w:val="00AB7D53"/>
    <w:rsid w:val="00AC116D"/>
    <w:rsid w:val="00AC1803"/>
    <w:rsid w:val="00AC3607"/>
    <w:rsid w:val="00AC5B4B"/>
    <w:rsid w:val="00AC5E77"/>
    <w:rsid w:val="00AC7259"/>
    <w:rsid w:val="00AD36BF"/>
    <w:rsid w:val="00AE0B46"/>
    <w:rsid w:val="00AE251D"/>
    <w:rsid w:val="00AE50DB"/>
    <w:rsid w:val="00AE55B7"/>
    <w:rsid w:val="00AE6611"/>
    <w:rsid w:val="00AE7AF5"/>
    <w:rsid w:val="00AF04E3"/>
    <w:rsid w:val="00AF2AFF"/>
    <w:rsid w:val="00AF3C69"/>
    <w:rsid w:val="00AF7AE2"/>
    <w:rsid w:val="00AF7D4B"/>
    <w:rsid w:val="00B0039B"/>
    <w:rsid w:val="00B0702F"/>
    <w:rsid w:val="00B07228"/>
    <w:rsid w:val="00B1000D"/>
    <w:rsid w:val="00B10384"/>
    <w:rsid w:val="00B122D0"/>
    <w:rsid w:val="00B13D10"/>
    <w:rsid w:val="00B15288"/>
    <w:rsid w:val="00B1609F"/>
    <w:rsid w:val="00B17CD2"/>
    <w:rsid w:val="00B20C11"/>
    <w:rsid w:val="00B21B71"/>
    <w:rsid w:val="00B2413B"/>
    <w:rsid w:val="00B300C9"/>
    <w:rsid w:val="00B30B78"/>
    <w:rsid w:val="00B34620"/>
    <w:rsid w:val="00B35131"/>
    <w:rsid w:val="00B35CBF"/>
    <w:rsid w:val="00B40017"/>
    <w:rsid w:val="00B402AF"/>
    <w:rsid w:val="00B41FC2"/>
    <w:rsid w:val="00B43BA1"/>
    <w:rsid w:val="00B46DD9"/>
    <w:rsid w:val="00B53879"/>
    <w:rsid w:val="00B55D6D"/>
    <w:rsid w:val="00B56DB5"/>
    <w:rsid w:val="00B62649"/>
    <w:rsid w:val="00B62858"/>
    <w:rsid w:val="00B634D7"/>
    <w:rsid w:val="00B66BF6"/>
    <w:rsid w:val="00B67116"/>
    <w:rsid w:val="00B7123C"/>
    <w:rsid w:val="00B72724"/>
    <w:rsid w:val="00B775F1"/>
    <w:rsid w:val="00B8101A"/>
    <w:rsid w:val="00B82B3C"/>
    <w:rsid w:val="00B82E62"/>
    <w:rsid w:val="00B856A0"/>
    <w:rsid w:val="00B86317"/>
    <w:rsid w:val="00B864B5"/>
    <w:rsid w:val="00B9381C"/>
    <w:rsid w:val="00B938C1"/>
    <w:rsid w:val="00B95677"/>
    <w:rsid w:val="00BA2D22"/>
    <w:rsid w:val="00BA56AB"/>
    <w:rsid w:val="00BA783F"/>
    <w:rsid w:val="00BB028E"/>
    <w:rsid w:val="00BB0AD8"/>
    <w:rsid w:val="00BB2D4B"/>
    <w:rsid w:val="00BB4811"/>
    <w:rsid w:val="00BB497A"/>
    <w:rsid w:val="00BB4DA4"/>
    <w:rsid w:val="00BB4F2F"/>
    <w:rsid w:val="00BB604E"/>
    <w:rsid w:val="00BB6E99"/>
    <w:rsid w:val="00BB7191"/>
    <w:rsid w:val="00BB743B"/>
    <w:rsid w:val="00BC014A"/>
    <w:rsid w:val="00BC60B2"/>
    <w:rsid w:val="00BC63B4"/>
    <w:rsid w:val="00BC7127"/>
    <w:rsid w:val="00BD181C"/>
    <w:rsid w:val="00BD5C97"/>
    <w:rsid w:val="00BD69F1"/>
    <w:rsid w:val="00BD6D84"/>
    <w:rsid w:val="00BD7F47"/>
    <w:rsid w:val="00BE0358"/>
    <w:rsid w:val="00BE0723"/>
    <w:rsid w:val="00BE17D2"/>
    <w:rsid w:val="00BE29D0"/>
    <w:rsid w:val="00BE5A22"/>
    <w:rsid w:val="00BE6F59"/>
    <w:rsid w:val="00BF01C7"/>
    <w:rsid w:val="00BF0C09"/>
    <w:rsid w:val="00BF0FF7"/>
    <w:rsid w:val="00BF5371"/>
    <w:rsid w:val="00BF709D"/>
    <w:rsid w:val="00C019DC"/>
    <w:rsid w:val="00C02319"/>
    <w:rsid w:val="00C03BD8"/>
    <w:rsid w:val="00C0440C"/>
    <w:rsid w:val="00C05642"/>
    <w:rsid w:val="00C10803"/>
    <w:rsid w:val="00C10CC5"/>
    <w:rsid w:val="00C12023"/>
    <w:rsid w:val="00C16478"/>
    <w:rsid w:val="00C22B9D"/>
    <w:rsid w:val="00C22FDE"/>
    <w:rsid w:val="00C26DD0"/>
    <w:rsid w:val="00C31F41"/>
    <w:rsid w:val="00C323EF"/>
    <w:rsid w:val="00C348F0"/>
    <w:rsid w:val="00C3508B"/>
    <w:rsid w:val="00C40B77"/>
    <w:rsid w:val="00C40CB3"/>
    <w:rsid w:val="00C42096"/>
    <w:rsid w:val="00C42103"/>
    <w:rsid w:val="00C426E6"/>
    <w:rsid w:val="00C44321"/>
    <w:rsid w:val="00C504AE"/>
    <w:rsid w:val="00C51045"/>
    <w:rsid w:val="00C517C5"/>
    <w:rsid w:val="00C52FA5"/>
    <w:rsid w:val="00C53B86"/>
    <w:rsid w:val="00C54AA2"/>
    <w:rsid w:val="00C6127D"/>
    <w:rsid w:val="00C62980"/>
    <w:rsid w:val="00C62B40"/>
    <w:rsid w:val="00C644E7"/>
    <w:rsid w:val="00C66B3B"/>
    <w:rsid w:val="00C7415E"/>
    <w:rsid w:val="00C75269"/>
    <w:rsid w:val="00C757CD"/>
    <w:rsid w:val="00C76AA7"/>
    <w:rsid w:val="00C83255"/>
    <w:rsid w:val="00C834FC"/>
    <w:rsid w:val="00C84AA5"/>
    <w:rsid w:val="00C856F8"/>
    <w:rsid w:val="00C904DF"/>
    <w:rsid w:val="00C90F3A"/>
    <w:rsid w:val="00C947BB"/>
    <w:rsid w:val="00C94BEA"/>
    <w:rsid w:val="00C95C76"/>
    <w:rsid w:val="00C978E3"/>
    <w:rsid w:val="00CA1B91"/>
    <w:rsid w:val="00CA1C62"/>
    <w:rsid w:val="00CA21E1"/>
    <w:rsid w:val="00CA46C4"/>
    <w:rsid w:val="00CA620A"/>
    <w:rsid w:val="00CB3AF8"/>
    <w:rsid w:val="00CB4A19"/>
    <w:rsid w:val="00CB6CAB"/>
    <w:rsid w:val="00CB72AE"/>
    <w:rsid w:val="00CC01B1"/>
    <w:rsid w:val="00CC2718"/>
    <w:rsid w:val="00CC3F43"/>
    <w:rsid w:val="00CC411A"/>
    <w:rsid w:val="00CC4B5C"/>
    <w:rsid w:val="00CC4F91"/>
    <w:rsid w:val="00CC5D1E"/>
    <w:rsid w:val="00CC77D0"/>
    <w:rsid w:val="00CC7C3A"/>
    <w:rsid w:val="00CD04D6"/>
    <w:rsid w:val="00CD04DE"/>
    <w:rsid w:val="00CD32BA"/>
    <w:rsid w:val="00CD3DA9"/>
    <w:rsid w:val="00CD4BB4"/>
    <w:rsid w:val="00CD65F8"/>
    <w:rsid w:val="00CD741A"/>
    <w:rsid w:val="00CE0F27"/>
    <w:rsid w:val="00CE1FF1"/>
    <w:rsid w:val="00CF345F"/>
    <w:rsid w:val="00CF3883"/>
    <w:rsid w:val="00CF7101"/>
    <w:rsid w:val="00CF7CD5"/>
    <w:rsid w:val="00D024EB"/>
    <w:rsid w:val="00D02B8B"/>
    <w:rsid w:val="00D03649"/>
    <w:rsid w:val="00D03C4D"/>
    <w:rsid w:val="00D0455C"/>
    <w:rsid w:val="00D0492F"/>
    <w:rsid w:val="00D0623E"/>
    <w:rsid w:val="00D06902"/>
    <w:rsid w:val="00D06F0F"/>
    <w:rsid w:val="00D127B6"/>
    <w:rsid w:val="00D13991"/>
    <w:rsid w:val="00D14E31"/>
    <w:rsid w:val="00D16150"/>
    <w:rsid w:val="00D2436C"/>
    <w:rsid w:val="00D3055A"/>
    <w:rsid w:val="00D313A9"/>
    <w:rsid w:val="00D3189B"/>
    <w:rsid w:val="00D31923"/>
    <w:rsid w:val="00D328CC"/>
    <w:rsid w:val="00D33307"/>
    <w:rsid w:val="00D33895"/>
    <w:rsid w:val="00D344BF"/>
    <w:rsid w:val="00D35273"/>
    <w:rsid w:val="00D41575"/>
    <w:rsid w:val="00D46ADE"/>
    <w:rsid w:val="00D46CB2"/>
    <w:rsid w:val="00D54129"/>
    <w:rsid w:val="00D55465"/>
    <w:rsid w:val="00D57742"/>
    <w:rsid w:val="00D620A7"/>
    <w:rsid w:val="00D6352B"/>
    <w:rsid w:val="00D640C7"/>
    <w:rsid w:val="00D64AA7"/>
    <w:rsid w:val="00D6586C"/>
    <w:rsid w:val="00D65C19"/>
    <w:rsid w:val="00D729A0"/>
    <w:rsid w:val="00D73751"/>
    <w:rsid w:val="00D737E4"/>
    <w:rsid w:val="00D7493D"/>
    <w:rsid w:val="00D74A11"/>
    <w:rsid w:val="00D74D7D"/>
    <w:rsid w:val="00D82247"/>
    <w:rsid w:val="00D8292C"/>
    <w:rsid w:val="00D920F0"/>
    <w:rsid w:val="00D96D06"/>
    <w:rsid w:val="00D96EEA"/>
    <w:rsid w:val="00D97ABB"/>
    <w:rsid w:val="00D97F15"/>
    <w:rsid w:val="00DB0B08"/>
    <w:rsid w:val="00DB0C41"/>
    <w:rsid w:val="00DB1ECF"/>
    <w:rsid w:val="00DB2219"/>
    <w:rsid w:val="00DB2A19"/>
    <w:rsid w:val="00DB2BA1"/>
    <w:rsid w:val="00DB49DF"/>
    <w:rsid w:val="00DB667E"/>
    <w:rsid w:val="00DB7EE2"/>
    <w:rsid w:val="00DC15AC"/>
    <w:rsid w:val="00DC2210"/>
    <w:rsid w:val="00DC3763"/>
    <w:rsid w:val="00DC4DD6"/>
    <w:rsid w:val="00DC5C36"/>
    <w:rsid w:val="00DC7118"/>
    <w:rsid w:val="00DD6D22"/>
    <w:rsid w:val="00DE15E8"/>
    <w:rsid w:val="00DE20D0"/>
    <w:rsid w:val="00DE43F4"/>
    <w:rsid w:val="00DE4A8B"/>
    <w:rsid w:val="00DE4F08"/>
    <w:rsid w:val="00DE58B4"/>
    <w:rsid w:val="00DE7C77"/>
    <w:rsid w:val="00DF2D0C"/>
    <w:rsid w:val="00DF3CB1"/>
    <w:rsid w:val="00DF5514"/>
    <w:rsid w:val="00DF7F66"/>
    <w:rsid w:val="00E00CCD"/>
    <w:rsid w:val="00E04D7B"/>
    <w:rsid w:val="00E068BC"/>
    <w:rsid w:val="00E1018F"/>
    <w:rsid w:val="00E110B0"/>
    <w:rsid w:val="00E166D2"/>
    <w:rsid w:val="00E16DAD"/>
    <w:rsid w:val="00E20A85"/>
    <w:rsid w:val="00E2623A"/>
    <w:rsid w:val="00E26307"/>
    <w:rsid w:val="00E27BB3"/>
    <w:rsid w:val="00E37F4C"/>
    <w:rsid w:val="00E41591"/>
    <w:rsid w:val="00E41AE2"/>
    <w:rsid w:val="00E446AA"/>
    <w:rsid w:val="00E47AB8"/>
    <w:rsid w:val="00E52123"/>
    <w:rsid w:val="00E522B4"/>
    <w:rsid w:val="00E528D5"/>
    <w:rsid w:val="00E53389"/>
    <w:rsid w:val="00E57AD1"/>
    <w:rsid w:val="00E62106"/>
    <w:rsid w:val="00E645D7"/>
    <w:rsid w:val="00E73D2C"/>
    <w:rsid w:val="00E750A6"/>
    <w:rsid w:val="00E8435F"/>
    <w:rsid w:val="00E84D77"/>
    <w:rsid w:val="00E8612E"/>
    <w:rsid w:val="00E92BDC"/>
    <w:rsid w:val="00E94680"/>
    <w:rsid w:val="00E94F44"/>
    <w:rsid w:val="00E951AB"/>
    <w:rsid w:val="00E96B6D"/>
    <w:rsid w:val="00EA13D6"/>
    <w:rsid w:val="00EA1D80"/>
    <w:rsid w:val="00EA26FD"/>
    <w:rsid w:val="00EA456B"/>
    <w:rsid w:val="00EA6BE3"/>
    <w:rsid w:val="00EB0D8D"/>
    <w:rsid w:val="00EB3E03"/>
    <w:rsid w:val="00EB6857"/>
    <w:rsid w:val="00EB75E6"/>
    <w:rsid w:val="00EC0B6A"/>
    <w:rsid w:val="00ED4131"/>
    <w:rsid w:val="00ED5281"/>
    <w:rsid w:val="00ED7DB0"/>
    <w:rsid w:val="00EE01A1"/>
    <w:rsid w:val="00EE22B6"/>
    <w:rsid w:val="00EE40F0"/>
    <w:rsid w:val="00EE5CC6"/>
    <w:rsid w:val="00EE7FA1"/>
    <w:rsid w:val="00EF551D"/>
    <w:rsid w:val="00EF5BC4"/>
    <w:rsid w:val="00F024B9"/>
    <w:rsid w:val="00F04A40"/>
    <w:rsid w:val="00F04E27"/>
    <w:rsid w:val="00F071BA"/>
    <w:rsid w:val="00F110AA"/>
    <w:rsid w:val="00F13219"/>
    <w:rsid w:val="00F15251"/>
    <w:rsid w:val="00F17B65"/>
    <w:rsid w:val="00F20C87"/>
    <w:rsid w:val="00F217EF"/>
    <w:rsid w:val="00F30FF5"/>
    <w:rsid w:val="00F31796"/>
    <w:rsid w:val="00F34236"/>
    <w:rsid w:val="00F36C75"/>
    <w:rsid w:val="00F408E5"/>
    <w:rsid w:val="00F41A43"/>
    <w:rsid w:val="00F4565F"/>
    <w:rsid w:val="00F45746"/>
    <w:rsid w:val="00F45C2A"/>
    <w:rsid w:val="00F47E80"/>
    <w:rsid w:val="00F50AAB"/>
    <w:rsid w:val="00F56598"/>
    <w:rsid w:val="00F57D91"/>
    <w:rsid w:val="00F6054D"/>
    <w:rsid w:val="00F61008"/>
    <w:rsid w:val="00F6657F"/>
    <w:rsid w:val="00F66580"/>
    <w:rsid w:val="00F67C02"/>
    <w:rsid w:val="00F71E04"/>
    <w:rsid w:val="00F7424C"/>
    <w:rsid w:val="00F7488E"/>
    <w:rsid w:val="00F74E51"/>
    <w:rsid w:val="00F76BBE"/>
    <w:rsid w:val="00F8001A"/>
    <w:rsid w:val="00F803CF"/>
    <w:rsid w:val="00F82965"/>
    <w:rsid w:val="00F85002"/>
    <w:rsid w:val="00F871D6"/>
    <w:rsid w:val="00F9432F"/>
    <w:rsid w:val="00FA032C"/>
    <w:rsid w:val="00FA0C5A"/>
    <w:rsid w:val="00FA2372"/>
    <w:rsid w:val="00FA34D3"/>
    <w:rsid w:val="00FA7269"/>
    <w:rsid w:val="00FB0B4E"/>
    <w:rsid w:val="00FB1355"/>
    <w:rsid w:val="00FB1880"/>
    <w:rsid w:val="00FB1B82"/>
    <w:rsid w:val="00FB3917"/>
    <w:rsid w:val="00FB40D2"/>
    <w:rsid w:val="00FC2068"/>
    <w:rsid w:val="00FC7994"/>
    <w:rsid w:val="00FC7FF7"/>
    <w:rsid w:val="00FD0119"/>
    <w:rsid w:val="00FD5240"/>
    <w:rsid w:val="00FD5AC5"/>
    <w:rsid w:val="00FD6EE9"/>
    <w:rsid w:val="00FE0240"/>
    <w:rsid w:val="00FE3563"/>
    <w:rsid w:val="00FE40BD"/>
    <w:rsid w:val="00FE48C3"/>
    <w:rsid w:val="00FF1F9D"/>
    <w:rsid w:val="00FF3CAE"/>
    <w:rsid w:val="00FF452F"/>
    <w:rsid w:val="00FF48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D772A4"/>
  <w15:docId w15:val="{565DE92C-07B7-44C8-84A4-40F44DF7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09D"/>
    <w:pPr>
      <w:suppressAutoHyphens/>
    </w:pPr>
    <w:rPr>
      <w:rFonts w:ascii="Times New Roman" w:hAnsi="Times New Roman"/>
      <w:sz w:val="24"/>
      <w:szCs w:val="24"/>
      <w:lang w:eastAsia="ar-SA"/>
    </w:rPr>
  </w:style>
  <w:style w:type="paragraph" w:styleId="Ttulo1">
    <w:name w:val="heading 1"/>
    <w:basedOn w:val="Normal"/>
    <w:next w:val="Normal"/>
    <w:link w:val="Ttulo1Char"/>
    <w:qFormat/>
    <w:rsid w:val="00540458"/>
    <w:pPr>
      <w:keepNext/>
      <w:numPr>
        <w:numId w:val="1"/>
      </w:numPr>
      <w:outlineLvl w:val="0"/>
    </w:pPr>
    <w:rPr>
      <w:sz w:val="20"/>
      <w:szCs w:val="20"/>
    </w:rPr>
  </w:style>
  <w:style w:type="paragraph" w:styleId="Ttulo2">
    <w:name w:val="heading 2"/>
    <w:basedOn w:val="Normal"/>
    <w:next w:val="Normal"/>
    <w:link w:val="Ttulo2Char"/>
    <w:qFormat/>
    <w:rsid w:val="00540458"/>
    <w:pPr>
      <w:keepNext/>
      <w:jc w:val="center"/>
      <w:outlineLvl w:val="1"/>
    </w:pPr>
    <w:rPr>
      <w:b/>
      <w:bCs/>
      <w:color w:val="000000"/>
    </w:rPr>
  </w:style>
  <w:style w:type="paragraph" w:styleId="Ttulo7">
    <w:name w:val="heading 7"/>
    <w:basedOn w:val="Normal"/>
    <w:next w:val="Normal"/>
    <w:link w:val="Ttulo7Char"/>
    <w:semiHidden/>
    <w:unhideWhenUsed/>
    <w:qFormat/>
    <w:locked/>
    <w:rsid w:val="00455BDF"/>
    <w:p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locked/>
    <w:rsid w:val="00180634"/>
    <w:pPr>
      <w:spacing w:before="240" w:after="60"/>
      <w:outlineLvl w:val="7"/>
    </w:pPr>
    <w:rPr>
      <w:rFonts w:ascii="Calibri" w:eastAsia="Times New Roman"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540458"/>
    <w:rPr>
      <w:rFonts w:ascii="Times New Roman" w:hAnsi="Times New Roman" w:cs="Times New Roman"/>
      <w:sz w:val="20"/>
      <w:szCs w:val="20"/>
      <w:lang w:eastAsia="ar-SA" w:bidi="ar-SA"/>
    </w:rPr>
  </w:style>
  <w:style w:type="character" w:customStyle="1" w:styleId="Ttulo2Char">
    <w:name w:val="Título 2 Char"/>
    <w:link w:val="Ttulo2"/>
    <w:locked/>
    <w:rsid w:val="00540458"/>
    <w:rPr>
      <w:rFonts w:ascii="Times New Roman" w:hAnsi="Times New Roman" w:cs="Times New Roman"/>
      <w:b/>
      <w:bCs/>
      <w:color w:val="000000"/>
      <w:sz w:val="24"/>
      <w:szCs w:val="24"/>
      <w:lang w:eastAsia="ar-SA" w:bidi="ar-SA"/>
    </w:rPr>
  </w:style>
  <w:style w:type="paragraph" w:styleId="Cabealho">
    <w:name w:val="header"/>
    <w:basedOn w:val="Normal"/>
    <w:link w:val="CabealhoChar"/>
    <w:rsid w:val="00540458"/>
    <w:pPr>
      <w:tabs>
        <w:tab w:val="center" w:pos="4252"/>
        <w:tab w:val="right" w:pos="8504"/>
      </w:tabs>
    </w:pPr>
    <w:rPr>
      <w:rFonts w:ascii="Calibri" w:eastAsia="Times New Roman" w:hAnsi="Calibri"/>
      <w:sz w:val="20"/>
      <w:szCs w:val="20"/>
    </w:rPr>
  </w:style>
  <w:style w:type="character" w:customStyle="1" w:styleId="CabealhoChar">
    <w:name w:val="Cabeçalho Char"/>
    <w:link w:val="Cabealho"/>
    <w:uiPriority w:val="99"/>
    <w:locked/>
    <w:rsid w:val="00540458"/>
    <w:rPr>
      <w:rFonts w:ascii="Calibri" w:eastAsia="Times New Roman" w:hAnsi="Calibri" w:cs="Times New Roman"/>
    </w:rPr>
  </w:style>
  <w:style w:type="paragraph" w:styleId="Rodap">
    <w:name w:val="footer"/>
    <w:basedOn w:val="Normal"/>
    <w:link w:val="RodapChar"/>
    <w:rsid w:val="00540458"/>
    <w:pPr>
      <w:tabs>
        <w:tab w:val="center" w:pos="4252"/>
        <w:tab w:val="right" w:pos="8504"/>
      </w:tabs>
    </w:pPr>
    <w:rPr>
      <w:rFonts w:ascii="Calibri" w:eastAsia="Times New Roman" w:hAnsi="Calibri"/>
      <w:sz w:val="20"/>
      <w:szCs w:val="20"/>
    </w:rPr>
  </w:style>
  <w:style w:type="character" w:customStyle="1" w:styleId="RodapChar">
    <w:name w:val="Rodapé Char"/>
    <w:link w:val="Rodap"/>
    <w:locked/>
    <w:rsid w:val="00540458"/>
    <w:rPr>
      <w:rFonts w:ascii="Calibri" w:eastAsia="Times New Roman" w:hAnsi="Calibri" w:cs="Times New Roman"/>
    </w:rPr>
  </w:style>
  <w:style w:type="paragraph" w:styleId="Corpodetexto">
    <w:name w:val="Body Text"/>
    <w:basedOn w:val="Normal"/>
    <w:link w:val="CorpodetextoChar"/>
    <w:rsid w:val="00540458"/>
    <w:pPr>
      <w:jc w:val="both"/>
    </w:pPr>
    <w:rPr>
      <w:sz w:val="20"/>
      <w:szCs w:val="20"/>
    </w:rPr>
  </w:style>
  <w:style w:type="character" w:customStyle="1" w:styleId="CorpodetextoChar">
    <w:name w:val="Corpo de texto Char"/>
    <w:link w:val="Corpodetexto"/>
    <w:locked/>
    <w:rsid w:val="00540458"/>
    <w:rPr>
      <w:rFonts w:ascii="Times New Roman" w:hAnsi="Times New Roman" w:cs="Times New Roman"/>
      <w:sz w:val="20"/>
      <w:szCs w:val="20"/>
      <w:lang w:eastAsia="ar-SA" w:bidi="ar-SA"/>
    </w:rPr>
  </w:style>
  <w:style w:type="paragraph" w:styleId="Lista">
    <w:name w:val="List"/>
    <w:basedOn w:val="Corpodetexto"/>
    <w:rsid w:val="00540458"/>
    <w:rPr>
      <w:rFonts w:cs="Tahoma"/>
    </w:rPr>
  </w:style>
  <w:style w:type="paragraph" w:customStyle="1" w:styleId="ndice">
    <w:name w:val="Índice"/>
    <w:basedOn w:val="Normal"/>
    <w:rsid w:val="00540458"/>
    <w:pPr>
      <w:suppressLineNumbers/>
    </w:pPr>
    <w:rPr>
      <w:rFonts w:cs="Tahoma"/>
    </w:rPr>
  </w:style>
  <w:style w:type="paragraph" w:styleId="Corpodetexto2">
    <w:name w:val="Body Text 2"/>
    <w:basedOn w:val="Normal"/>
    <w:link w:val="Corpodetexto2Char"/>
    <w:rsid w:val="00540458"/>
    <w:pPr>
      <w:jc w:val="both"/>
    </w:pPr>
    <w:rPr>
      <w:color w:val="000000"/>
    </w:rPr>
  </w:style>
  <w:style w:type="character" w:customStyle="1" w:styleId="Corpodetexto2Char">
    <w:name w:val="Corpo de texto 2 Char"/>
    <w:link w:val="Corpodetexto2"/>
    <w:locked/>
    <w:rsid w:val="00540458"/>
    <w:rPr>
      <w:rFonts w:ascii="Times New Roman" w:hAnsi="Times New Roman" w:cs="Times New Roman"/>
      <w:color w:val="000000"/>
      <w:sz w:val="24"/>
      <w:szCs w:val="24"/>
      <w:lang w:eastAsia="ar-SA" w:bidi="ar-SA"/>
    </w:rPr>
  </w:style>
  <w:style w:type="paragraph" w:styleId="Corpodetexto3">
    <w:name w:val="Body Text 3"/>
    <w:basedOn w:val="Normal"/>
    <w:link w:val="Corpodetexto3Char"/>
    <w:rsid w:val="00540458"/>
    <w:pPr>
      <w:jc w:val="both"/>
    </w:pPr>
    <w:rPr>
      <w:b/>
      <w:bCs/>
      <w:sz w:val="20"/>
      <w:szCs w:val="20"/>
    </w:rPr>
  </w:style>
  <w:style w:type="character" w:customStyle="1" w:styleId="Corpodetexto3Char">
    <w:name w:val="Corpo de texto 3 Char"/>
    <w:link w:val="Corpodetexto3"/>
    <w:locked/>
    <w:rsid w:val="00540458"/>
    <w:rPr>
      <w:rFonts w:ascii="Times New Roman" w:hAnsi="Times New Roman" w:cs="Times New Roman"/>
      <w:b/>
      <w:bCs/>
      <w:sz w:val="20"/>
      <w:szCs w:val="20"/>
      <w:lang w:eastAsia="ar-SA" w:bidi="ar-SA"/>
    </w:rPr>
  </w:style>
  <w:style w:type="paragraph" w:customStyle="1" w:styleId="Ttulodatabela">
    <w:name w:val="Título da tabela"/>
    <w:basedOn w:val="Normal"/>
    <w:rsid w:val="00540458"/>
    <w:pPr>
      <w:suppressLineNumbers/>
      <w:jc w:val="center"/>
    </w:pPr>
    <w:rPr>
      <w:b/>
      <w:bCs/>
    </w:rPr>
  </w:style>
  <w:style w:type="paragraph" w:styleId="TextosemFormatao">
    <w:name w:val="Plain Text"/>
    <w:basedOn w:val="Normal"/>
    <w:link w:val="TextosemFormataoChar"/>
    <w:uiPriority w:val="99"/>
    <w:rsid w:val="00540458"/>
    <w:pPr>
      <w:suppressAutoHyphens w:val="0"/>
    </w:pPr>
    <w:rPr>
      <w:rFonts w:ascii="Courier New" w:hAnsi="Courier New"/>
      <w:sz w:val="20"/>
      <w:szCs w:val="20"/>
      <w:lang w:eastAsia="pt-BR"/>
    </w:rPr>
  </w:style>
  <w:style w:type="character" w:customStyle="1" w:styleId="TextosemFormataoChar">
    <w:name w:val="Texto sem Formatação Char"/>
    <w:link w:val="TextosemFormatao"/>
    <w:uiPriority w:val="99"/>
    <w:locked/>
    <w:rsid w:val="00540458"/>
    <w:rPr>
      <w:rFonts w:ascii="Courier New" w:hAnsi="Courier New" w:cs="Courier New"/>
      <w:sz w:val="20"/>
      <w:szCs w:val="20"/>
      <w:lang w:eastAsia="pt-BR"/>
    </w:rPr>
  </w:style>
  <w:style w:type="character" w:styleId="Forte">
    <w:name w:val="Strong"/>
    <w:qFormat/>
    <w:rsid w:val="00540458"/>
    <w:rPr>
      <w:rFonts w:cs="Times New Roman"/>
      <w:b/>
      <w:bCs/>
    </w:rPr>
  </w:style>
  <w:style w:type="table" w:styleId="Tabelacomgrade">
    <w:name w:val="Table Grid"/>
    <w:basedOn w:val="Tabelanormal"/>
    <w:uiPriority w:val="59"/>
    <w:rsid w:val="005404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Fontepargpadro"/>
    <w:rsid w:val="00411BCB"/>
  </w:style>
  <w:style w:type="character" w:customStyle="1" w:styleId="CharChar1">
    <w:name w:val="Char Char1"/>
    <w:basedOn w:val="Fontepargpadro"/>
    <w:rsid w:val="00411BCB"/>
  </w:style>
  <w:style w:type="character" w:styleId="Nmerodepgina">
    <w:name w:val="page number"/>
    <w:basedOn w:val="Fontepargpadro"/>
    <w:rsid w:val="00411BCB"/>
  </w:style>
  <w:style w:type="paragraph" w:customStyle="1" w:styleId="Corpodotexto">
    <w:name w:val="Corpo do texto"/>
    <w:basedOn w:val="Normal"/>
    <w:rsid w:val="00B938C1"/>
    <w:pPr>
      <w:jc w:val="both"/>
    </w:pPr>
    <w:rPr>
      <w:rFonts w:ascii="Arial" w:eastAsia="Times New Roman" w:hAnsi="Arial"/>
      <w:noProof/>
      <w:szCs w:val="20"/>
      <w:lang w:eastAsia="pt-BR"/>
    </w:rPr>
  </w:style>
  <w:style w:type="character" w:styleId="Hyperlink">
    <w:name w:val="Hyperlink"/>
    <w:rsid w:val="006F2FB1"/>
    <w:rPr>
      <w:color w:val="0000FF"/>
      <w:u w:val="single"/>
    </w:rPr>
  </w:style>
  <w:style w:type="paragraph" w:styleId="Textodebalo">
    <w:name w:val="Balloon Text"/>
    <w:basedOn w:val="Normal"/>
    <w:link w:val="TextodebaloChar"/>
    <w:rsid w:val="00084798"/>
    <w:rPr>
      <w:rFonts w:ascii="Segoe UI" w:hAnsi="Segoe UI"/>
      <w:sz w:val="18"/>
      <w:szCs w:val="18"/>
    </w:rPr>
  </w:style>
  <w:style w:type="character" w:customStyle="1" w:styleId="TextodebaloChar">
    <w:name w:val="Texto de balão Char"/>
    <w:link w:val="Textodebalo"/>
    <w:rsid w:val="00084798"/>
    <w:rPr>
      <w:rFonts w:ascii="Segoe UI" w:hAnsi="Segoe UI" w:cs="Segoe UI"/>
      <w:sz w:val="18"/>
      <w:szCs w:val="18"/>
      <w:lang w:eastAsia="ar-SA"/>
    </w:rPr>
  </w:style>
  <w:style w:type="paragraph" w:customStyle="1" w:styleId="GradeClara-nfase31">
    <w:name w:val="Grade Clara - Ênfase 31"/>
    <w:basedOn w:val="Normal"/>
    <w:uiPriority w:val="34"/>
    <w:qFormat/>
    <w:rsid w:val="000322E8"/>
    <w:pPr>
      <w:ind w:left="720"/>
      <w:contextualSpacing/>
    </w:pPr>
  </w:style>
  <w:style w:type="character" w:customStyle="1" w:styleId="Ttulo7Char">
    <w:name w:val="Título 7 Char"/>
    <w:link w:val="Ttulo7"/>
    <w:semiHidden/>
    <w:rsid w:val="00455BDF"/>
    <w:rPr>
      <w:rFonts w:ascii="Calibri" w:eastAsia="Times New Roman" w:hAnsi="Calibri" w:cs="Times New Roman"/>
      <w:sz w:val="24"/>
      <w:szCs w:val="24"/>
      <w:lang w:eastAsia="ar-SA"/>
    </w:rPr>
  </w:style>
  <w:style w:type="character" w:customStyle="1" w:styleId="Ttulo8Char">
    <w:name w:val="Título 8 Char"/>
    <w:link w:val="Ttulo8"/>
    <w:semiHidden/>
    <w:rsid w:val="00180634"/>
    <w:rPr>
      <w:rFonts w:ascii="Calibri" w:eastAsia="Times New Roman" w:hAnsi="Calibri" w:cs="Times New Roman"/>
      <w:i/>
      <w:iCs/>
      <w:sz w:val="24"/>
      <w:szCs w:val="24"/>
      <w:lang w:eastAsia="ar-SA"/>
    </w:rPr>
  </w:style>
  <w:style w:type="paragraph" w:customStyle="1" w:styleId="Corpo">
    <w:name w:val="Corpo"/>
    <w:rsid w:val="00BC7127"/>
    <w:rPr>
      <w:rFonts w:ascii="Times New Roman" w:eastAsia="Times New Roman" w:hAnsi="Times New Roman"/>
      <w:color w:val="000000"/>
      <w:sz w:val="24"/>
      <w:lang w:val="en-US" w:eastAsia="pt-BR"/>
    </w:rPr>
  </w:style>
  <w:style w:type="paragraph" w:styleId="NormalWeb">
    <w:name w:val="Normal (Web)"/>
    <w:basedOn w:val="Normal"/>
    <w:uiPriority w:val="99"/>
    <w:unhideWhenUsed/>
    <w:rsid w:val="00ED7DB0"/>
    <w:pPr>
      <w:suppressAutoHyphens w:val="0"/>
      <w:spacing w:before="100" w:beforeAutospacing="1" w:after="100" w:afterAutospacing="1"/>
    </w:pPr>
    <w:rPr>
      <w:rFonts w:eastAsia="Times New Roman"/>
      <w:lang w:eastAsia="pt-BR"/>
    </w:rPr>
  </w:style>
  <w:style w:type="paragraph" w:customStyle="1" w:styleId="Default">
    <w:name w:val="Default"/>
    <w:rsid w:val="004D3EC3"/>
    <w:pPr>
      <w:autoSpaceDE w:val="0"/>
      <w:autoSpaceDN w:val="0"/>
      <w:adjustRightInd w:val="0"/>
    </w:pPr>
    <w:rPr>
      <w:rFonts w:ascii="Times New Roman" w:hAnsi="Times New Roman"/>
      <w:color w:val="000000"/>
      <w:sz w:val="24"/>
      <w:szCs w:val="24"/>
      <w:lang w:eastAsia="pt-BR"/>
    </w:rPr>
  </w:style>
  <w:style w:type="paragraph" w:styleId="PargrafodaLista">
    <w:name w:val="List Paragraph"/>
    <w:basedOn w:val="Normal"/>
    <w:uiPriority w:val="34"/>
    <w:qFormat/>
    <w:rsid w:val="004C7463"/>
    <w:pPr>
      <w:ind w:left="720"/>
      <w:contextualSpacing/>
    </w:pPr>
  </w:style>
  <w:style w:type="paragraph" w:customStyle="1" w:styleId="Standard">
    <w:name w:val="Standard"/>
    <w:rsid w:val="004F7BDD"/>
    <w:pPr>
      <w:widowControl w:val="0"/>
      <w:suppressAutoHyphens/>
      <w:textAlignment w:val="baseline"/>
    </w:pPr>
    <w:rPr>
      <w:rFonts w:ascii="Times New Roman" w:eastAsia="Arial Unicode MS" w:hAnsi="Times New Roman" w:cs="Mangal"/>
      <w:kern w:val="1"/>
      <w:sz w:val="24"/>
      <w:szCs w:val="24"/>
      <w:lang w:eastAsia="zh-CN" w:bidi="hi-IN"/>
    </w:rPr>
  </w:style>
  <w:style w:type="paragraph" w:styleId="SemEspaamento">
    <w:name w:val="No Spacing"/>
    <w:uiPriority w:val="1"/>
    <w:qFormat/>
    <w:rsid w:val="004F7BDD"/>
    <w:pPr>
      <w:suppressAutoHyphens/>
      <w:textAlignment w:val="baseline"/>
    </w:pPr>
    <w:rPr>
      <w:rFonts w:cs="Calibri"/>
      <w:kern w:val="1"/>
      <w:sz w:val="22"/>
      <w:szCs w:val="22"/>
      <w:lang w:eastAsia="zh-CN"/>
    </w:rPr>
  </w:style>
  <w:style w:type="paragraph" w:customStyle="1" w:styleId="Normal2">
    <w:name w:val="Normal2"/>
    <w:basedOn w:val="Normal"/>
    <w:rsid w:val="00261AFF"/>
    <w:pPr>
      <w:widowControl w:val="0"/>
      <w:autoSpaceDE w:val="0"/>
      <w:textAlignment w:val="baseline"/>
    </w:pPr>
    <w:rPr>
      <w:rFonts w:ascii="Arial" w:eastAsia="Arial" w:hAnsi="Arial" w:cs="Arial"/>
      <w:color w:val="000000"/>
      <w:kern w:val="1"/>
      <w:lang w:eastAsia="zh-CN" w:bidi="hi-IN"/>
    </w:rPr>
  </w:style>
  <w:style w:type="paragraph" w:customStyle="1" w:styleId="Normal3">
    <w:name w:val="Normal3"/>
    <w:rsid w:val="004A60C9"/>
    <w:pPr>
      <w:suppressAutoHyphens/>
      <w:autoSpaceDE w:val="0"/>
    </w:pPr>
    <w:rPr>
      <w:rFonts w:ascii="Arial" w:eastAsia="Times New Roman" w:hAnsi="Arial" w:cs="Arial"/>
      <w:color w:val="000000"/>
      <w:sz w:val="24"/>
      <w:szCs w:val="24"/>
      <w:lang w:eastAsia="zh-CN"/>
    </w:rPr>
  </w:style>
  <w:style w:type="paragraph" w:styleId="Recuodecorpodetexto">
    <w:name w:val="Body Text Indent"/>
    <w:basedOn w:val="Normal"/>
    <w:link w:val="RecuodecorpodetextoChar"/>
    <w:unhideWhenUsed/>
    <w:rsid w:val="001B3B12"/>
    <w:pPr>
      <w:spacing w:after="120"/>
      <w:ind w:left="283"/>
    </w:pPr>
  </w:style>
  <w:style w:type="character" w:customStyle="1" w:styleId="RecuodecorpodetextoChar">
    <w:name w:val="Recuo de corpo de texto Char"/>
    <w:basedOn w:val="Fontepargpadro"/>
    <w:link w:val="Recuodecorpodetexto"/>
    <w:rsid w:val="001B3B1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8545">
      <w:bodyDiv w:val="1"/>
      <w:marLeft w:val="0"/>
      <w:marRight w:val="0"/>
      <w:marTop w:val="0"/>
      <w:marBottom w:val="0"/>
      <w:divBdr>
        <w:top w:val="none" w:sz="0" w:space="0" w:color="auto"/>
        <w:left w:val="none" w:sz="0" w:space="0" w:color="auto"/>
        <w:bottom w:val="none" w:sz="0" w:space="0" w:color="auto"/>
        <w:right w:val="none" w:sz="0" w:space="0" w:color="auto"/>
      </w:divBdr>
      <w:divsChild>
        <w:div w:id="2091853220">
          <w:marLeft w:val="0"/>
          <w:marRight w:val="0"/>
          <w:marTop w:val="0"/>
          <w:marBottom w:val="0"/>
          <w:divBdr>
            <w:top w:val="none" w:sz="0" w:space="0" w:color="auto"/>
            <w:left w:val="none" w:sz="0" w:space="0" w:color="auto"/>
            <w:bottom w:val="none" w:sz="0" w:space="0" w:color="auto"/>
            <w:right w:val="none" w:sz="0" w:space="0" w:color="auto"/>
          </w:divBdr>
        </w:div>
        <w:div w:id="211814282">
          <w:marLeft w:val="0"/>
          <w:marRight w:val="0"/>
          <w:marTop w:val="0"/>
          <w:marBottom w:val="0"/>
          <w:divBdr>
            <w:top w:val="none" w:sz="0" w:space="0" w:color="auto"/>
            <w:left w:val="none" w:sz="0" w:space="0" w:color="auto"/>
            <w:bottom w:val="none" w:sz="0" w:space="0" w:color="auto"/>
            <w:right w:val="none" w:sz="0" w:space="0" w:color="auto"/>
          </w:divBdr>
        </w:div>
        <w:div w:id="816383309">
          <w:marLeft w:val="0"/>
          <w:marRight w:val="0"/>
          <w:marTop w:val="0"/>
          <w:marBottom w:val="0"/>
          <w:divBdr>
            <w:top w:val="none" w:sz="0" w:space="0" w:color="auto"/>
            <w:left w:val="none" w:sz="0" w:space="0" w:color="auto"/>
            <w:bottom w:val="none" w:sz="0" w:space="0" w:color="auto"/>
            <w:right w:val="none" w:sz="0" w:space="0" w:color="auto"/>
          </w:divBdr>
        </w:div>
        <w:div w:id="1539972400">
          <w:marLeft w:val="0"/>
          <w:marRight w:val="0"/>
          <w:marTop w:val="0"/>
          <w:marBottom w:val="0"/>
          <w:divBdr>
            <w:top w:val="none" w:sz="0" w:space="0" w:color="auto"/>
            <w:left w:val="none" w:sz="0" w:space="0" w:color="auto"/>
            <w:bottom w:val="none" w:sz="0" w:space="0" w:color="auto"/>
            <w:right w:val="none" w:sz="0" w:space="0" w:color="auto"/>
          </w:divBdr>
        </w:div>
        <w:div w:id="1008826255">
          <w:marLeft w:val="0"/>
          <w:marRight w:val="0"/>
          <w:marTop w:val="0"/>
          <w:marBottom w:val="0"/>
          <w:divBdr>
            <w:top w:val="none" w:sz="0" w:space="0" w:color="auto"/>
            <w:left w:val="none" w:sz="0" w:space="0" w:color="auto"/>
            <w:bottom w:val="none" w:sz="0" w:space="0" w:color="auto"/>
            <w:right w:val="none" w:sz="0" w:space="0" w:color="auto"/>
          </w:divBdr>
        </w:div>
        <w:div w:id="1238176522">
          <w:marLeft w:val="0"/>
          <w:marRight w:val="0"/>
          <w:marTop w:val="0"/>
          <w:marBottom w:val="0"/>
          <w:divBdr>
            <w:top w:val="none" w:sz="0" w:space="0" w:color="auto"/>
            <w:left w:val="none" w:sz="0" w:space="0" w:color="auto"/>
            <w:bottom w:val="none" w:sz="0" w:space="0" w:color="auto"/>
            <w:right w:val="none" w:sz="0" w:space="0" w:color="auto"/>
          </w:divBdr>
        </w:div>
        <w:div w:id="1775053191">
          <w:marLeft w:val="0"/>
          <w:marRight w:val="0"/>
          <w:marTop w:val="0"/>
          <w:marBottom w:val="0"/>
          <w:divBdr>
            <w:top w:val="none" w:sz="0" w:space="0" w:color="auto"/>
            <w:left w:val="none" w:sz="0" w:space="0" w:color="auto"/>
            <w:bottom w:val="none" w:sz="0" w:space="0" w:color="auto"/>
            <w:right w:val="none" w:sz="0" w:space="0" w:color="auto"/>
          </w:divBdr>
        </w:div>
        <w:div w:id="842402004">
          <w:marLeft w:val="0"/>
          <w:marRight w:val="0"/>
          <w:marTop w:val="0"/>
          <w:marBottom w:val="0"/>
          <w:divBdr>
            <w:top w:val="none" w:sz="0" w:space="0" w:color="auto"/>
            <w:left w:val="none" w:sz="0" w:space="0" w:color="auto"/>
            <w:bottom w:val="none" w:sz="0" w:space="0" w:color="auto"/>
            <w:right w:val="none" w:sz="0" w:space="0" w:color="auto"/>
          </w:divBdr>
        </w:div>
        <w:div w:id="1153984921">
          <w:marLeft w:val="0"/>
          <w:marRight w:val="0"/>
          <w:marTop w:val="0"/>
          <w:marBottom w:val="0"/>
          <w:divBdr>
            <w:top w:val="none" w:sz="0" w:space="0" w:color="auto"/>
            <w:left w:val="none" w:sz="0" w:space="0" w:color="auto"/>
            <w:bottom w:val="none" w:sz="0" w:space="0" w:color="auto"/>
            <w:right w:val="none" w:sz="0" w:space="0" w:color="auto"/>
          </w:divBdr>
        </w:div>
        <w:div w:id="1264412706">
          <w:marLeft w:val="0"/>
          <w:marRight w:val="0"/>
          <w:marTop w:val="0"/>
          <w:marBottom w:val="0"/>
          <w:divBdr>
            <w:top w:val="none" w:sz="0" w:space="0" w:color="auto"/>
            <w:left w:val="none" w:sz="0" w:space="0" w:color="auto"/>
            <w:bottom w:val="none" w:sz="0" w:space="0" w:color="auto"/>
            <w:right w:val="none" w:sz="0" w:space="0" w:color="auto"/>
          </w:divBdr>
        </w:div>
        <w:div w:id="292489508">
          <w:marLeft w:val="0"/>
          <w:marRight w:val="0"/>
          <w:marTop w:val="0"/>
          <w:marBottom w:val="0"/>
          <w:divBdr>
            <w:top w:val="none" w:sz="0" w:space="0" w:color="auto"/>
            <w:left w:val="none" w:sz="0" w:space="0" w:color="auto"/>
            <w:bottom w:val="none" w:sz="0" w:space="0" w:color="auto"/>
            <w:right w:val="none" w:sz="0" w:space="0" w:color="auto"/>
          </w:divBdr>
        </w:div>
        <w:div w:id="670793583">
          <w:marLeft w:val="0"/>
          <w:marRight w:val="0"/>
          <w:marTop w:val="0"/>
          <w:marBottom w:val="0"/>
          <w:divBdr>
            <w:top w:val="none" w:sz="0" w:space="0" w:color="auto"/>
            <w:left w:val="none" w:sz="0" w:space="0" w:color="auto"/>
            <w:bottom w:val="none" w:sz="0" w:space="0" w:color="auto"/>
            <w:right w:val="none" w:sz="0" w:space="0" w:color="auto"/>
          </w:divBdr>
        </w:div>
        <w:div w:id="1678801590">
          <w:marLeft w:val="0"/>
          <w:marRight w:val="0"/>
          <w:marTop w:val="0"/>
          <w:marBottom w:val="0"/>
          <w:divBdr>
            <w:top w:val="none" w:sz="0" w:space="0" w:color="auto"/>
            <w:left w:val="none" w:sz="0" w:space="0" w:color="auto"/>
            <w:bottom w:val="none" w:sz="0" w:space="0" w:color="auto"/>
            <w:right w:val="none" w:sz="0" w:space="0" w:color="auto"/>
          </w:divBdr>
        </w:div>
        <w:div w:id="1306354181">
          <w:marLeft w:val="0"/>
          <w:marRight w:val="0"/>
          <w:marTop w:val="0"/>
          <w:marBottom w:val="0"/>
          <w:divBdr>
            <w:top w:val="none" w:sz="0" w:space="0" w:color="auto"/>
            <w:left w:val="none" w:sz="0" w:space="0" w:color="auto"/>
            <w:bottom w:val="none" w:sz="0" w:space="0" w:color="auto"/>
            <w:right w:val="none" w:sz="0" w:space="0" w:color="auto"/>
          </w:divBdr>
        </w:div>
        <w:div w:id="225802890">
          <w:marLeft w:val="0"/>
          <w:marRight w:val="0"/>
          <w:marTop w:val="0"/>
          <w:marBottom w:val="0"/>
          <w:divBdr>
            <w:top w:val="none" w:sz="0" w:space="0" w:color="auto"/>
            <w:left w:val="none" w:sz="0" w:space="0" w:color="auto"/>
            <w:bottom w:val="none" w:sz="0" w:space="0" w:color="auto"/>
            <w:right w:val="none" w:sz="0" w:space="0" w:color="auto"/>
          </w:divBdr>
        </w:div>
        <w:div w:id="615868784">
          <w:marLeft w:val="0"/>
          <w:marRight w:val="0"/>
          <w:marTop w:val="0"/>
          <w:marBottom w:val="0"/>
          <w:divBdr>
            <w:top w:val="none" w:sz="0" w:space="0" w:color="auto"/>
            <w:left w:val="none" w:sz="0" w:space="0" w:color="auto"/>
            <w:bottom w:val="none" w:sz="0" w:space="0" w:color="auto"/>
            <w:right w:val="none" w:sz="0" w:space="0" w:color="auto"/>
          </w:divBdr>
        </w:div>
        <w:div w:id="348063620">
          <w:marLeft w:val="0"/>
          <w:marRight w:val="0"/>
          <w:marTop w:val="0"/>
          <w:marBottom w:val="0"/>
          <w:divBdr>
            <w:top w:val="none" w:sz="0" w:space="0" w:color="auto"/>
            <w:left w:val="none" w:sz="0" w:space="0" w:color="auto"/>
            <w:bottom w:val="none" w:sz="0" w:space="0" w:color="auto"/>
            <w:right w:val="none" w:sz="0" w:space="0" w:color="auto"/>
          </w:divBdr>
        </w:div>
        <w:div w:id="1279138618">
          <w:marLeft w:val="0"/>
          <w:marRight w:val="0"/>
          <w:marTop w:val="0"/>
          <w:marBottom w:val="0"/>
          <w:divBdr>
            <w:top w:val="none" w:sz="0" w:space="0" w:color="auto"/>
            <w:left w:val="none" w:sz="0" w:space="0" w:color="auto"/>
            <w:bottom w:val="none" w:sz="0" w:space="0" w:color="auto"/>
            <w:right w:val="none" w:sz="0" w:space="0" w:color="auto"/>
          </w:divBdr>
        </w:div>
        <w:div w:id="204870985">
          <w:marLeft w:val="0"/>
          <w:marRight w:val="0"/>
          <w:marTop w:val="0"/>
          <w:marBottom w:val="0"/>
          <w:divBdr>
            <w:top w:val="none" w:sz="0" w:space="0" w:color="auto"/>
            <w:left w:val="none" w:sz="0" w:space="0" w:color="auto"/>
            <w:bottom w:val="none" w:sz="0" w:space="0" w:color="auto"/>
            <w:right w:val="none" w:sz="0" w:space="0" w:color="auto"/>
          </w:divBdr>
        </w:div>
        <w:div w:id="467360123">
          <w:marLeft w:val="0"/>
          <w:marRight w:val="0"/>
          <w:marTop w:val="0"/>
          <w:marBottom w:val="0"/>
          <w:divBdr>
            <w:top w:val="none" w:sz="0" w:space="0" w:color="auto"/>
            <w:left w:val="none" w:sz="0" w:space="0" w:color="auto"/>
            <w:bottom w:val="none" w:sz="0" w:space="0" w:color="auto"/>
            <w:right w:val="none" w:sz="0" w:space="0" w:color="auto"/>
          </w:divBdr>
        </w:div>
        <w:div w:id="2025552993">
          <w:marLeft w:val="0"/>
          <w:marRight w:val="0"/>
          <w:marTop w:val="0"/>
          <w:marBottom w:val="0"/>
          <w:divBdr>
            <w:top w:val="none" w:sz="0" w:space="0" w:color="auto"/>
            <w:left w:val="none" w:sz="0" w:space="0" w:color="auto"/>
            <w:bottom w:val="none" w:sz="0" w:space="0" w:color="auto"/>
            <w:right w:val="none" w:sz="0" w:space="0" w:color="auto"/>
          </w:divBdr>
        </w:div>
        <w:div w:id="1265000043">
          <w:marLeft w:val="0"/>
          <w:marRight w:val="0"/>
          <w:marTop w:val="0"/>
          <w:marBottom w:val="0"/>
          <w:divBdr>
            <w:top w:val="none" w:sz="0" w:space="0" w:color="auto"/>
            <w:left w:val="none" w:sz="0" w:space="0" w:color="auto"/>
            <w:bottom w:val="none" w:sz="0" w:space="0" w:color="auto"/>
            <w:right w:val="none" w:sz="0" w:space="0" w:color="auto"/>
          </w:divBdr>
        </w:div>
        <w:div w:id="1103188701">
          <w:marLeft w:val="0"/>
          <w:marRight w:val="0"/>
          <w:marTop w:val="0"/>
          <w:marBottom w:val="0"/>
          <w:divBdr>
            <w:top w:val="none" w:sz="0" w:space="0" w:color="auto"/>
            <w:left w:val="none" w:sz="0" w:space="0" w:color="auto"/>
            <w:bottom w:val="none" w:sz="0" w:space="0" w:color="auto"/>
            <w:right w:val="none" w:sz="0" w:space="0" w:color="auto"/>
          </w:divBdr>
        </w:div>
        <w:div w:id="19287503">
          <w:marLeft w:val="0"/>
          <w:marRight w:val="0"/>
          <w:marTop w:val="0"/>
          <w:marBottom w:val="0"/>
          <w:divBdr>
            <w:top w:val="none" w:sz="0" w:space="0" w:color="auto"/>
            <w:left w:val="none" w:sz="0" w:space="0" w:color="auto"/>
            <w:bottom w:val="none" w:sz="0" w:space="0" w:color="auto"/>
            <w:right w:val="none" w:sz="0" w:space="0" w:color="auto"/>
          </w:divBdr>
        </w:div>
        <w:div w:id="216205634">
          <w:marLeft w:val="0"/>
          <w:marRight w:val="0"/>
          <w:marTop w:val="0"/>
          <w:marBottom w:val="0"/>
          <w:divBdr>
            <w:top w:val="none" w:sz="0" w:space="0" w:color="auto"/>
            <w:left w:val="none" w:sz="0" w:space="0" w:color="auto"/>
            <w:bottom w:val="none" w:sz="0" w:space="0" w:color="auto"/>
            <w:right w:val="none" w:sz="0" w:space="0" w:color="auto"/>
          </w:divBdr>
        </w:div>
        <w:div w:id="941496126">
          <w:marLeft w:val="0"/>
          <w:marRight w:val="0"/>
          <w:marTop w:val="0"/>
          <w:marBottom w:val="0"/>
          <w:divBdr>
            <w:top w:val="none" w:sz="0" w:space="0" w:color="auto"/>
            <w:left w:val="none" w:sz="0" w:space="0" w:color="auto"/>
            <w:bottom w:val="none" w:sz="0" w:space="0" w:color="auto"/>
            <w:right w:val="none" w:sz="0" w:space="0" w:color="auto"/>
          </w:divBdr>
        </w:div>
        <w:div w:id="758215542">
          <w:marLeft w:val="0"/>
          <w:marRight w:val="0"/>
          <w:marTop w:val="0"/>
          <w:marBottom w:val="0"/>
          <w:divBdr>
            <w:top w:val="none" w:sz="0" w:space="0" w:color="auto"/>
            <w:left w:val="none" w:sz="0" w:space="0" w:color="auto"/>
            <w:bottom w:val="none" w:sz="0" w:space="0" w:color="auto"/>
            <w:right w:val="none" w:sz="0" w:space="0" w:color="auto"/>
          </w:divBdr>
        </w:div>
        <w:div w:id="264267003">
          <w:marLeft w:val="0"/>
          <w:marRight w:val="0"/>
          <w:marTop w:val="0"/>
          <w:marBottom w:val="0"/>
          <w:divBdr>
            <w:top w:val="none" w:sz="0" w:space="0" w:color="auto"/>
            <w:left w:val="none" w:sz="0" w:space="0" w:color="auto"/>
            <w:bottom w:val="none" w:sz="0" w:space="0" w:color="auto"/>
            <w:right w:val="none" w:sz="0" w:space="0" w:color="auto"/>
          </w:divBdr>
        </w:div>
        <w:div w:id="470907022">
          <w:marLeft w:val="0"/>
          <w:marRight w:val="0"/>
          <w:marTop w:val="0"/>
          <w:marBottom w:val="0"/>
          <w:divBdr>
            <w:top w:val="none" w:sz="0" w:space="0" w:color="auto"/>
            <w:left w:val="none" w:sz="0" w:space="0" w:color="auto"/>
            <w:bottom w:val="none" w:sz="0" w:space="0" w:color="auto"/>
            <w:right w:val="none" w:sz="0" w:space="0" w:color="auto"/>
          </w:divBdr>
        </w:div>
        <w:div w:id="2121413397">
          <w:marLeft w:val="0"/>
          <w:marRight w:val="0"/>
          <w:marTop w:val="0"/>
          <w:marBottom w:val="0"/>
          <w:divBdr>
            <w:top w:val="none" w:sz="0" w:space="0" w:color="auto"/>
            <w:left w:val="none" w:sz="0" w:space="0" w:color="auto"/>
            <w:bottom w:val="none" w:sz="0" w:space="0" w:color="auto"/>
            <w:right w:val="none" w:sz="0" w:space="0" w:color="auto"/>
          </w:divBdr>
        </w:div>
        <w:div w:id="826213421">
          <w:marLeft w:val="0"/>
          <w:marRight w:val="0"/>
          <w:marTop w:val="0"/>
          <w:marBottom w:val="0"/>
          <w:divBdr>
            <w:top w:val="none" w:sz="0" w:space="0" w:color="auto"/>
            <w:left w:val="none" w:sz="0" w:space="0" w:color="auto"/>
            <w:bottom w:val="none" w:sz="0" w:space="0" w:color="auto"/>
            <w:right w:val="none" w:sz="0" w:space="0" w:color="auto"/>
          </w:divBdr>
        </w:div>
        <w:div w:id="692729446">
          <w:marLeft w:val="0"/>
          <w:marRight w:val="0"/>
          <w:marTop w:val="0"/>
          <w:marBottom w:val="0"/>
          <w:divBdr>
            <w:top w:val="none" w:sz="0" w:space="0" w:color="auto"/>
            <w:left w:val="none" w:sz="0" w:space="0" w:color="auto"/>
            <w:bottom w:val="none" w:sz="0" w:space="0" w:color="auto"/>
            <w:right w:val="none" w:sz="0" w:space="0" w:color="auto"/>
          </w:divBdr>
        </w:div>
        <w:div w:id="66156149">
          <w:marLeft w:val="0"/>
          <w:marRight w:val="0"/>
          <w:marTop w:val="0"/>
          <w:marBottom w:val="0"/>
          <w:divBdr>
            <w:top w:val="none" w:sz="0" w:space="0" w:color="auto"/>
            <w:left w:val="none" w:sz="0" w:space="0" w:color="auto"/>
            <w:bottom w:val="none" w:sz="0" w:space="0" w:color="auto"/>
            <w:right w:val="none" w:sz="0" w:space="0" w:color="auto"/>
          </w:divBdr>
        </w:div>
      </w:divsChild>
    </w:div>
    <w:div w:id="125901813">
      <w:bodyDiv w:val="1"/>
      <w:marLeft w:val="0"/>
      <w:marRight w:val="0"/>
      <w:marTop w:val="0"/>
      <w:marBottom w:val="0"/>
      <w:divBdr>
        <w:top w:val="none" w:sz="0" w:space="0" w:color="auto"/>
        <w:left w:val="none" w:sz="0" w:space="0" w:color="auto"/>
        <w:bottom w:val="none" w:sz="0" w:space="0" w:color="auto"/>
        <w:right w:val="none" w:sz="0" w:space="0" w:color="auto"/>
      </w:divBdr>
    </w:div>
    <w:div w:id="138572551">
      <w:bodyDiv w:val="1"/>
      <w:marLeft w:val="0"/>
      <w:marRight w:val="0"/>
      <w:marTop w:val="0"/>
      <w:marBottom w:val="0"/>
      <w:divBdr>
        <w:top w:val="none" w:sz="0" w:space="0" w:color="auto"/>
        <w:left w:val="none" w:sz="0" w:space="0" w:color="auto"/>
        <w:bottom w:val="none" w:sz="0" w:space="0" w:color="auto"/>
        <w:right w:val="none" w:sz="0" w:space="0" w:color="auto"/>
      </w:divBdr>
    </w:div>
    <w:div w:id="194343875">
      <w:bodyDiv w:val="1"/>
      <w:marLeft w:val="0"/>
      <w:marRight w:val="0"/>
      <w:marTop w:val="0"/>
      <w:marBottom w:val="0"/>
      <w:divBdr>
        <w:top w:val="none" w:sz="0" w:space="0" w:color="auto"/>
        <w:left w:val="none" w:sz="0" w:space="0" w:color="auto"/>
        <w:bottom w:val="none" w:sz="0" w:space="0" w:color="auto"/>
        <w:right w:val="none" w:sz="0" w:space="0" w:color="auto"/>
      </w:divBdr>
    </w:div>
    <w:div w:id="243997538">
      <w:bodyDiv w:val="1"/>
      <w:marLeft w:val="0"/>
      <w:marRight w:val="0"/>
      <w:marTop w:val="0"/>
      <w:marBottom w:val="0"/>
      <w:divBdr>
        <w:top w:val="none" w:sz="0" w:space="0" w:color="auto"/>
        <w:left w:val="none" w:sz="0" w:space="0" w:color="auto"/>
        <w:bottom w:val="none" w:sz="0" w:space="0" w:color="auto"/>
        <w:right w:val="none" w:sz="0" w:space="0" w:color="auto"/>
      </w:divBdr>
    </w:div>
    <w:div w:id="321858966">
      <w:bodyDiv w:val="1"/>
      <w:marLeft w:val="0"/>
      <w:marRight w:val="0"/>
      <w:marTop w:val="0"/>
      <w:marBottom w:val="0"/>
      <w:divBdr>
        <w:top w:val="none" w:sz="0" w:space="0" w:color="auto"/>
        <w:left w:val="none" w:sz="0" w:space="0" w:color="auto"/>
        <w:bottom w:val="none" w:sz="0" w:space="0" w:color="auto"/>
        <w:right w:val="none" w:sz="0" w:space="0" w:color="auto"/>
      </w:divBdr>
    </w:div>
    <w:div w:id="357246124">
      <w:bodyDiv w:val="1"/>
      <w:marLeft w:val="0"/>
      <w:marRight w:val="0"/>
      <w:marTop w:val="0"/>
      <w:marBottom w:val="0"/>
      <w:divBdr>
        <w:top w:val="none" w:sz="0" w:space="0" w:color="auto"/>
        <w:left w:val="none" w:sz="0" w:space="0" w:color="auto"/>
        <w:bottom w:val="none" w:sz="0" w:space="0" w:color="auto"/>
        <w:right w:val="none" w:sz="0" w:space="0" w:color="auto"/>
      </w:divBdr>
    </w:div>
    <w:div w:id="358286030">
      <w:bodyDiv w:val="1"/>
      <w:marLeft w:val="0"/>
      <w:marRight w:val="0"/>
      <w:marTop w:val="0"/>
      <w:marBottom w:val="0"/>
      <w:divBdr>
        <w:top w:val="none" w:sz="0" w:space="0" w:color="auto"/>
        <w:left w:val="none" w:sz="0" w:space="0" w:color="auto"/>
        <w:bottom w:val="none" w:sz="0" w:space="0" w:color="auto"/>
        <w:right w:val="none" w:sz="0" w:space="0" w:color="auto"/>
      </w:divBdr>
    </w:div>
    <w:div w:id="385566600">
      <w:bodyDiv w:val="1"/>
      <w:marLeft w:val="0"/>
      <w:marRight w:val="0"/>
      <w:marTop w:val="0"/>
      <w:marBottom w:val="0"/>
      <w:divBdr>
        <w:top w:val="none" w:sz="0" w:space="0" w:color="auto"/>
        <w:left w:val="none" w:sz="0" w:space="0" w:color="auto"/>
        <w:bottom w:val="none" w:sz="0" w:space="0" w:color="auto"/>
        <w:right w:val="none" w:sz="0" w:space="0" w:color="auto"/>
      </w:divBdr>
    </w:div>
    <w:div w:id="411900089">
      <w:bodyDiv w:val="1"/>
      <w:marLeft w:val="0"/>
      <w:marRight w:val="0"/>
      <w:marTop w:val="0"/>
      <w:marBottom w:val="0"/>
      <w:divBdr>
        <w:top w:val="none" w:sz="0" w:space="0" w:color="auto"/>
        <w:left w:val="none" w:sz="0" w:space="0" w:color="auto"/>
        <w:bottom w:val="none" w:sz="0" w:space="0" w:color="auto"/>
        <w:right w:val="none" w:sz="0" w:space="0" w:color="auto"/>
      </w:divBdr>
    </w:div>
    <w:div w:id="475489926">
      <w:bodyDiv w:val="1"/>
      <w:marLeft w:val="0"/>
      <w:marRight w:val="0"/>
      <w:marTop w:val="0"/>
      <w:marBottom w:val="0"/>
      <w:divBdr>
        <w:top w:val="none" w:sz="0" w:space="0" w:color="auto"/>
        <w:left w:val="none" w:sz="0" w:space="0" w:color="auto"/>
        <w:bottom w:val="none" w:sz="0" w:space="0" w:color="auto"/>
        <w:right w:val="none" w:sz="0" w:space="0" w:color="auto"/>
      </w:divBdr>
    </w:div>
    <w:div w:id="669648644">
      <w:bodyDiv w:val="1"/>
      <w:marLeft w:val="0"/>
      <w:marRight w:val="0"/>
      <w:marTop w:val="0"/>
      <w:marBottom w:val="0"/>
      <w:divBdr>
        <w:top w:val="none" w:sz="0" w:space="0" w:color="auto"/>
        <w:left w:val="none" w:sz="0" w:space="0" w:color="auto"/>
        <w:bottom w:val="none" w:sz="0" w:space="0" w:color="auto"/>
        <w:right w:val="none" w:sz="0" w:space="0" w:color="auto"/>
      </w:divBdr>
    </w:div>
    <w:div w:id="843861089">
      <w:bodyDiv w:val="1"/>
      <w:marLeft w:val="0"/>
      <w:marRight w:val="0"/>
      <w:marTop w:val="0"/>
      <w:marBottom w:val="0"/>
      <w:divBdr>
        <w:top w:val="none" w:sz="0" w:space="0" w:color="auto"/>
        <w:left w:val="none" w:sz="0" w:space="0" w:color="auto"/>
        <w:bottom w:val="none" w:sz="0" w:space="0" w:color="auto"/>
        <w:right w:val="none" w:sz="0" w:space="0" w:color="auto"/>
      </w:divBdr>
    </w:div>
    <w:div w:id="845900984">
      <w:bodyDiv w:val="1"/>
      <w:marLeft w:val="0"/>
      <w:marRight w:val="0"/>
      <w:marTop w:val="0"/>
      <w:marBottom w:val="0"/>
      <w:divBdr>
        <w:top w:val="none" w:sz="0" w:space="0" w:color="auto"/>
        <w:left w:val="none" w:sz="0" w:space="0" w:color="auto"/>
        <w:bottom w:val="none" w:sz="0" w:space="0" w:color="auto"/>
        <w:right w:val="none" w:sz="0" w:space="0" w:color="auto"/>
      </w:divBdr>
    </w:div>
    <w:div w:id="893809703">
      <w:bodyDiv w:val="1"/>
      <w:marLeft w:val="0"/>
      <w:marRight w:val="0"/>
      <w:marTop w:val="0"/>
      <w:marBottom w:val="0"/>
      <w:divBdr>
        <w:top w:val="none" w:sz="0" w:space="0" w:color="auto"/>
        <w:left w:val="none" w:sz="0" w:space="0" w:color="auto"/>
        <w:bottom w:val="none" w:sz="0" w:space="0" w:color="auto"/>
        <w:right w:val="none" w:sz="0" w:space="0" w:color="auto"/>
      </w:divBdr>
      <w:divsChild>
        <w:div w:id="619459145">
          <w:marLeft w:val="0"/>
          <w:marRight w:val="0"/>
          <w:marTop w:val="0"/>
          <w:marBottom w:val="0"/>
          <w:divBdr>
            <w:top w:val="none" w:sz="0" w:space="0" w:color="auto"/>
            <w:left w:val="none" w:sz="0" w:space="0" w:color="auto"/>
            <w:bottom w:val="none" w:sz="0" w:space="0" w:color="auto"/>
            <w:right w:val="none" w:sz="0" w:space="0" w:color="auto"/>
          </w:divBdr>
        </w:div>
        <w:div w:id="655961094">
          <w:marLeft w:val="0"/>
          <w:marRight w:val="0"/>
          <w:marTop w:val="0"/>
          <w:marBottom w:val="0"/>
          <w:divBdr>
            <w:top w:val="none" w:sz="0" w:space="0" w:color="auto"/>
            <w:left w:val="none" w:sz="0" w:space="0" w:color="auto"/>
            <w:bottom w:val="none" w:sz="0" w:space="0" w:color="auto"/>
            <w:right w:val="none" w:sz="0" w:space="0" w:color="auto"/>
          </w:divBdr>
        </w:div>
        <w:div w:id="765616399">
          <w:marLeft w:val="0"/>
          <w:marRight w:val="0"/>
          <w:marTop w:val="0"/>
          <w:marBottom w:val="0"/>
          <w:divBdr>
            <w:top w:val="none" w:sz="0" w:space="0" w:color="auto"/>
            <w:left w:val="none" w:sz="0" w:space="0" w:color="auto"/>
            <w:bottom w:val="none" w:sz="0" w:space="0" w:color="auto"/>
            <w:right w:val="none" w:sz="0" w:space="0" w:color="auto"/>
          </w:divBdr>
        </w:div>
        <w:div w:id="823816038">
          <w:marLeft w:val="0"/>
          <w:marRight w:val="0"/>
          <w:marTop w:val="0"/>
          <w:marBottom w:val="0"/>
          <w:divBdr>
            <w:top w:val="none" w:sz="0" w:space="0" w:color="auto"/>
            <w:left w:val="none" w:sz="0" w:space="0" w:color="auto"/>
            <w:bottom w:val="none" w:sz="0" w:space="0" w:color="auto"/>
            <w:right w:val="none" w:sz="0" w:space="0" w:color="auto"/>
          </w:divBdr>
        </w:div>
        <w:div w:id="1166558243">
          <w:marLeft w:val="0"/>
          <w:marRight w:val="0"/>
          <w:marTop w:val="0"/>
          <w:marBottom w:val="0"/>
          <w:divBdr>
            <w:top w:val="none" w:sz="0" w:space="0" w:color="auto"/>
            <w:left w:val="none" w:sz="0" w:space="0" w:color="auto"/>
            <w:bottom w:val="none" w:sz="0" w:space="0" w:color="auto"/>
            <w:right w:val="none" w:sz="0" w:space="0" w:color="auto"/>
          </w:divBdr>
        </w:div>
        <w:div w:id="1796291181">
          <w:marLeft w:val="0"/>
          <w:marRight w:val="0"/>
          <w:marTop w:val="0"/>
          <w:marBottom w:val="0"/>
          <w:divBdr>
            <w:top w:val="none" w:sz="0" w:space="0" w:color="auto"/>
            <w:left w:val="none" w:sz="0" w:space="0" w:color="auto"/>
            <w:bottom w:val="none" w:sz="0" w:space="0" w:color="auto"/>
            <w:right w:val="none" w:sz="0" w:space="0" w:color="auto"/>
          </w:divBdr>
        </w:div>
        <w:div w:id="1916818632">
          <w:marLeft w:val="0"/>
          <w:marRight w:val="0"/>
          <w:marTop w:val="0"/>
          <w:marBottom w:val="0"/>
          <w:divBdr>
            <w:top w:val="none" w:sz="0" w:space="0" w:color="auto"/>
            <w:left w:val="none" w:sz="0" w:space="0" w:color="auto"/>
            <w:bottom w:val="none" w:sz="0" w:space="0" w:color="auto"/>
            <w:right w:val="none" w:sz="0" w:space="0" w:color="auto"/>
          </w:divBdr>
        </w:div>
        <w:div w:id="2054890456">
          <w:marLeft w:val="0"/>
          <w:marRight w:val="0"/>
          <w:marTop w:val="0"/>
          <w:marBottom w:val="0"/>
          <w:divBdr>
            <w:top w:val="none" w:sz="0" w:space="0" w:color="auto"/>
            <w:left w:val="none" w:sz="0" w:space="0" w:color="auto"/>
            <w:bottom w:val="none" w:sz="0" w:space="0" w:color="auto"/>
            <w:right w:val="none" w:sz="0" w:space="0" w:color="auto"/>
          </w:divBdr>
        </w:div>
        <w:div w:id="2090275049">
          <w:marLeft w:val="0"/>
          <w:marRight w:val="0"/>
          <w:marTop w:val="0"/>
          <w:marBottom w:val="0"/>
          <w:divBdr>
            <w:top w:val="none" w:sz="0" w:space="0" w:color="auto"/>
            <w:left w:val="none" w:sz="0" w:space="0" w:color="auto"/>
            <w:bottom w:val="none" w:sz="0" w:space="0" w:color="auto"/>
            <w:right w:val="none" w:sz="0" w:space="0" w:color="auto"/>
          </w:divBdr>
        </w:div>
      </w:divsChild>
    </w:div>
    <w:div w:id="911737195">
      <w:bodyDiv w:val="1"/>
      <w:marLeft w:val="0"/>
      <w:marRight w:val="0"/>
      <w:marTop w:val="0"/>
      <w:marBottom w:val="0"/>
      <w:divBdr>
        <w:top w:val="none" w:sz="0" w:space="0" w:color="auto"/>
        <w:left w:val="none" w:sz="0" w:space="0" w:color="auto"/>
        <w:bottom w:val="none" w:sz="0" w:space="0" w:color="auto"/>
        <w:right w:val="none" w:sz="0" w:space="0" w:color="auto"/>
      </w:divBdr>
    </w:div>
    <w:div w:id="1089471189">
      <w:bodyDiv w:val="1"/>
      <w:marLeft w:val="0"/>
      <w:marRight w:val="0"/>
      <w:marTop w:val="0"/>
      <w:marBottom w:val="0"/>
      <w:divBdr>
        <w:top w:val="none" w:sz="0" w:space="0" w:color="auto"/>
        <w:left w:val="none" w:sz="0" w:space="0" w:color="auto"/>
        <w:bottom w:val="none" w:sz="0" w:space="0" w:color="auto"/>
        <w:right w:val="none" w:sz="0" w:space="0" w:color="auto"/>
      </w:divBdr>
    </w:div>
    <w:div w:id="1157451855">
      <w:bodyDiv w:val="1"/>
      <w:marLeft w:val="0"/>
      <w:marRight w:val="0"/>
      <w:marTop w:val="0"/>
      <w:marBottom w:val="0"/>
      <w:divBdr>
        <w:top w:val="none" w:sz="0" w:space="0" w:color="auto"/>
        <w:left w:val="none" w:sz="0" w:space="0" w:color="auto"/>
        <w:bottom w:val="none" w:sz="0" w:space="0" w:color="auto"/>
        <w:right w:val="none" w:sz="0" w:space="0" w:color="auto"/>
      </w:divBdr>
    </w:div>
    <w:div w:id="1308245539">
      <w:bodyDiv w:val="1"/>
      <w:marLeft w:val="0"/>
      <w:marRight w:val="0"/>
      <w:marTop w:val="0"/>
      <w:marBottom w:val="0"/>
      <w:divBdr>
        <w:top w:val="none" w:sz="0" w:space="0" w:color="auto"/>
        <w:left w:val="none" w:sz="0" w:space="0" w:color="auto"/>
        <w:bottom w:val="none" w:sz="0" w:space="0" w:color="auto"/>
        <w:right w:val="none" w:sz="0" w:space="0" w:color="auto"/>
      </w:divBdr>
    </w:div>
    <w:div w:id="1481799706">
      <w:bodyDiv w:val="1"/>
      <w:marLeft w:val="0"/>
      <w:marRight w:val="0"/>
      <w:marTop w:val="0"/>
      <w:marBottom w:val="0"/>
      <w:divBdr>
        <w:top w:val="none" w:sz="0" w:space="0" w:color="auto"/>
        <w:left w:val="none" w:sz="0" w:space="0" w:color="auto"/>
        <w:bottom w:val="none" w:sz="0" w:space="0" w:color="auto"/>
        <w:right w:val="none" w:sz="0" w:space="0" w:color="auto"/>
      </w:divBdr>
    </w:div>
    <w:div w:id="1508404811">
      <w:bodyDiv w:val="1"/>
      <w:marLeft w:val="0"/>
      <w:marRight w:val="0"/>
      <w:marTop w:val="0"/>
      <w:marBottom w:val="0"/>
      <w:divBdr>
        <w:top w:val="none" w:sz="0" w:space="0" w:color="auto"/>
        <w:left w:val="none" w:sz="0" w:space="0" w:color="auto"/>
        <w:bottom w:val="none" w:sz="0" w:space="0" w:color="auto"/>
        <w:right w:val="none" w:sz="0" w:space="0" w:color="auto"/>
      </w:divBdr>
    </w:div>
    <w:div w:id="1520774618">
      <w:bodyDiv w:val="1"/>
      <w:marLeft w:val="0"/>
      <w:marRight w:val="0"/>
      <w:marTop w:val="0"/>
      <w:marBottom w:val="0"/>
      <w:divBdr>
        <w:top w:val="none" w:sz="0" w:space="0" w:color="auto"/>
        <w:left w:val="none" w:sz="0" w:space="0" w:color="auto"/>
        <w:bottom w:val="none" w:sz="0" w:space="0" w:color="auto"/>
        <w:right w:val="none" w:sz="0" w:space="0" w:color="auto"/>
      </w:divBdr>
    </w:div>
    <w:div w:id="1547834959">
      <w:bodyDiv w:val="1"/>
      <w:marLeft w:val="0"/>
      <w:marRight w:val="0"/>
      <w:marTop w:val="0"/>
      <w:marBottom w:val="0"/>
      <w:divBdr>
        <w:top w:val="none" w:sz="0" w:space="0" w:color="auto"/>
        <w:left w:val="none" w:sz="0" w:space="0" w:color="auto"/>
        <w:bottom w:val="none" w:sz="0" w:space="0" w:color="auto"/>
        <w:right w:val="none" w:sz="0" w:space="0" w:color="auto"/>
      </w:divBdr>
    </w:div>
    <w:div w:id="1675572576">
      <w:bodyDiv w:val="1"/>
      <w:marLeft w:val="0"/>
      <w:marRight w:val="0"/>
      <w:marTop w:val="0"/>
      <w:marBottom w:val="0"/>
      <w:divBdr>
        <w:top w:val="none" w:sz="0" w:space="0" w:color="auto"/>
        <w:left w:val="none" w:sz="0" w:space="0" w:color="auto"/>
        <w:bottom w:val="none" w:sz="0" w:space="0" w:color="auto"/>
        <w:right w:val="none" w:sz="0" w:space="0" w:color="auto"/>
      </w:divBdr>
    </w:div>
    <w:div w:id="1735665746">
      <w:bodyDiv w:val="1"/>
      <w:marLeft w:val="0"/>
      <w:marRight w:val="0"/>
      <w:marTop w:val="0"/>
      <w:marBottom w:val="0"/>
      <w:divBdr>
        <w:top w:val="none" w:sz="0" w:space="0" w:color="auto"/>
        <w:left w:val="none" w:sz="0" w:space="0" w:color="auto"/>
        <w:bottom w:val="none" w:sz="0" w:space="0" w:color="auto"/>
        <w:right w:val="none" w:sz="0" w:space="0" w:color="auto"/>
      </w:divBdr>
    </w:div>
    <w:div w:id="1745489716">
      <w:bodyDiv w:val="1"/>
      <w:marLeft w:val="0"/>
      <w:marRight w:val="0"/>
      <w:marTop w:val="0"/>
      <w:marBottom w:val="0"/>
      <w:divBdr>
        <w:top w:val="none" w:sz="0" w:space="0" w:color="auto"/>
        <w:left w:val="none" w:sz="0" w:space="0" w:color="auto"/>
        <w:bottom w:val="none" w:sz="0" w:space="0" w:color="auto"/>
        <w:right w:val="none" w:sz="0" w:space="0" w:color="auto"/>
      </w:divBdr>
    </w:div>
    <w:div w:id="1820682693">
      <w:bodyDiv w:val="1"/>
      <w:marLeft w:val="0"/>
      <w:marRight w:val="0"/>
      <w:marTop w:val="0"/>
      <w:marBottom w:val="0"/>
      <w:divBdr>
        <w:top w:val="none" w:sz="0" w:space="0" w:color="auto"/>
        <w:left w:val="none" w:sz="0" w:space="0" w:color="auto"/>
        <w:bottom w:val="none" w:sz="0" w:space="0" w:color="auto"/>
        <w:right w:val="none" w:sz="0" w:space="0" w:color="auto"/>
      </w:divBdr>
    </w:div>
    <w:div w:id="1850288809">
      <w:bodyDiv w:val="1"/>
      <w:marLeft w:val="0"/>
      <w:marRight w:val="0"/>
      <w:marTop w:val="0"/>
      <w:marBottom w:val="0"/>
      <w:divBdr>
        <w:top w:val="none" w:sz="0" w:space="0" w:color="auto"/>
        <w:left w:val="none" w:sz="0" w:space="0" w:color="auto"/>
        <w:bottom w:val="none" w:sz="0" w:space="0" w:color="auto"/>
        <w:right w:val="none" w:sz="0" w:space="0" w:color="auto"/>
      </w:divBdr>
    </w:div>
    <w:div w:id="1857966295">
      <w:bodyDiv w:val="1"/>
      <w:marLeft w:val="0"/>
      <w:marRight w:val="0"/>
      <w:marTop w:val="0"/>
      <w:marBottom w:val="0"/>
      <w:divBdr>
        <w:top w:val="none" w:sz="0" w:space="0" w:color="auto"/>
        <w:left w:val="none" w:sz="0" w:space="0" w:color="auto"/>
        <w:bottom w:val="none" w:sz="0" w:space="0" w:color="auto"/>
        <w:right w:val="none" w:sz="0" w:space="0" w:color="auto"/>
      </w:divBdr>
      <w:divsChild>
        <w:div w:id="84693017">
          <w:marLeft w:val="0"/>
          <w:marRight w:val="0"/>
          <w:marTop w:val="0"/>
          <w:marBottom w:val="0"/>
          <w:divBdr>
            <w:top w:val="none" w:sz="0" w:space="0" w:color="auto"/>
            <w:left w:val="none" w:sz="0" w:space="0" w:color="auto"/>
            <w:bottom w:val="none" w:sz="0" w:space="0" w:color="auto"/>
            <w:right w:val="none" w:sz="0" w:space="0" w:color="auto"/>
          </w:divBdr>
        </w:div>
      </w:divsChild>
    </w:div>
    <w:div w:id="1881621958">
      <w:bodyDiv w:val="1"/>
      <w:marLeft w:val="0"/>
      <w:marRight w:val="0"/>
      <w:marTop w:val="0"/>
      <w:marBottom w:val="0"/>
      <w:divBdr>
        <w:top w:val="none" w:sz="0" w:space="0" w:color="auto"/>
        <w:left w:val="none" w:sz="0" w:space="0" w:color="auto"/>
        <w:bottom w:val="none" w:sz="0" w:space="0" w:color="auto"/>
        <w:right w:val="none" w:sz="0" w:space="0" w:color="auto"/>
      </w:divBdr>
    </w:div>
    <w:div w:id="1881823951">
      <w:bodyDiv w:val="1"/>
      <w:marLeft w:val="0"/>
      <w:marRight w:val="0"/>
      <w:marTop w:val="0"/>
      <w:marBottom w:val="0"/>
      <w:divBdr>
        <w:top w:val="none" w:sz="0" w:space="0" w:color="auto"/>
        <w:left w:val="none" w:sz="0" w:space="0" w:color="auto"/>
        <w:bottom w:val="none" w:sz="0" w:space="0" w:color="auto"/>
        <w:right w:val="none" w:sz="0" w:space="0" w:color="auto"/>
      </w:divBdr>
    </w:div>
    <w:div w:id="1920285203">
      <w:bodyDiv w:val="1"/>
      <w:marLeft w:val="0"/>
      <w:marRight w:val="0"/>
      <w:marTop w:val="0"/>
      <w:marBottom w:val="0"/>
      <w:divBdr>
        <w:top w:val="none" w:sz="0" w:space="0" w:color="auto"/>
        <w:left w:val="none" w:sz="0" w:space="0" w:color="auto"/>
        <w:bottom w:val="none" w:sz="0" w:space="0" w:color="auto"/>
        <w:right w:val="none" w:sz="0" w:space="0" w:color="auto"/>
      </w:divBdr>
    </w:div>
    <w:div w:id="2023238322">
      <w:bodyDiv w:val="1"/>
      <w:marLeft w:val="0"/>
      <w:marRight w:val="0"/>
      <w:marTop w:val="0"/>
      <w:marBottom w:val="0"/>
      <w:divBdr>
        <w:top w:val="none" w:sz="0" w:space="0" w:color="auto"/>
        <w:left w:val="none" w:sz="0" w:space="0" w:color="auto"/>
        <w:bottom w:val="none" w:sz="0" w:space="0" w:color="auto"/>
        <w:right w:val="none" w:sz="0" w:space="0" w:color="auto"/>
      </w:divBdr>
    </w:div>
    <w:div w:id="2023358579">
      <w:bodyDiv w:val="1"/>
      <w:marLeft w:val="0"/>
      <w:marRight w:val="0"/>
      <w:marTop w:val="0"/>
      <w:marBottom w:val="0"/>
      <w:divBdr>
        <w:top w:val="none" w:sz="0" w:space="0" w:color="auto"/>
        <w:left w:val="none" w:sz="0" w:space="0" w:color="auto"/>
        <w:bottom w:val="none" w:sz="0" w:space="0" w:color="auto"/>
        <w:right w:val="none" w:sz="0" w:space="0" w:color="auto"/>
      </w:divBdr>
    </w:div>
    <w:div w:id="2090808067">
      <w:bodyDiv w:val="1"/>
      <w:marLeft w:val="0"/>
      <w:marRight w:val="0"/>
      <w:marTop w:val="0"/>
      <w:marBottom w:val="0"/>
      <w:divBdr>
        <w:top w:val="none" w:sz="0" w:space="0" w:color="auto"/>
        <w:left w:val="none" w:sz="0" w:space="0" w:color="auto"/>
        <w:bottom w:val="none" w:sz="0" w:space="0" w:color="auto"/>
        <w:right w:val="none" w:sz="0" w:space="0" w:color="auto"/>
      </w:divBdr>
      <w:divsChild>
        <w:div w:id="400737">
          <w:marLeft w:val="0"/>
          <w:marRight w:val="0"/>
          <w:marTop w:val="0"/>
          <w:marBottom w:val="0"/>
          <w:divBdr>
            <w:top w:val="none" w:sz="0" w:space="0" w:color="auto"/>
            <w:left w:val="none" w:sz="0" w:space="0" w:color="auto"/>
            <w:bottom w:val="none" w:sz="0" w:space="0" w:color="auto"/>
            <w:right w:val="none" w:sz="0" w:space="0" w:color="auto"/>
          </w:divBdr>
        </w:div>
        <w:div w:id="138616832">
          <w:marLeft w:val="0"/>
          <w:marRight w:val="0"/>
          <w:marTop w:val="0"/>
          <w:marBottom w:val="0"/>
          <w:divBdr>
            <w:top w:val="none" w:sz="0" w:space="0" w:color="auto"/>
            <w:left w:val="none" w:sz="0" w:space="0" w:color="auto"/>
            <w:bottom w:val="none" w:sz="0" w:space="0" w:color="auto"/>
            <w:right w:val="none" w:sz="0" w:space="0" w:color="auto"/>
          </w:divBdr>
        </w:div>
        <w:div w:id="170339779">
          <w:marLeft w:val="0"/>
          <w:marRight w:val="0"/>
          <w:marTop w:val="0"/>
          <w:marBottom w:val="0"/>
          <w:divBdr>
            <w:top w:val="none" w:sz="0" w:space="0" w:color="auto"/>
            <w:left w:val="none" w:sz="0" w:space="0" w:color="auto"/>
            <w:bottom w:val="none" w:sz="0" w:space="0" w:color="auto"/>
            <w:right w:val="none" w:sz="0" w:space="0" w:color="auto"/>
          </w:divBdr>
        </w:div>
        <w:div w:id="188615180">
          <w:marLeft w:val="0"/>
          <w:marRight w:val="0"/>
          <w:marTop w:val="0"/>
          <w:marBottom w:val="0"/>
          <w:divBdr>
            <w:top w:val="none" w:sz="0" w:space="0" w:color="auto"/>
            <w:left w:val="none" w:sz="0" w:space="0" w:color="auto"/>
            <w:bottom w:val="none" w:sz="0" w:space="0" w:color="auto"/>
            <w:right w:val="none" w:sz="0" w:space="0" w:color="auto"/>
          </w:divBdr>
        </w:div>
        <w:div w:id="235437503">
          <w:marLeft w:val="0"/>
          <w:marRight w:val="0"/>
          <w:marTop w:val="0"/>
          <w:marBottom w:val="0"/>
          <w:divBdr>
            <w:top w:val="none" w:sz="0" w:space="0" w:color="auto"/>
            <w:left w:val="none" w:sz="0" w:space="0" w:color="auto"/>
            <w:bottom w:val="none" w:sz="0" w:space="0" w:color="auto"/>
            <w:right w:val="none" w:sz="0" w:space="0" w:color="auto"/>
          </w:divBdr>
        </w:div>
        <w:div w:id="312176871">
          <w:marLeft w:val="0"/>
          <w:marRight w:val="0"/>
          <w:marTop w:val="0"/>
          <w:marBottom w:val="0"/>
          <w:divBdr>
            <w:top w:val="none" w:sz="0" w:space="0" w:color="auto"/>
            <w:left w:val="none" w:sz="0" w:space="0" w:color="auto"/>
            <w:bottom w:val="none" w:sz="0" w:space="0" w:color="auto"/>
            <w:right w:val="none" w:sz="0" w:space="0" w:color="auto"/>
          </w:divBdr>
        </w:div>
        <w:div w:id="334185043">
          <w:marLeft w:val="0"/>
          <w:marRight w:val="0"/>
          <w:marTop w:val="0"/>
          <w:marBottom w:val="0"/>
          <w:divBdr>
            <w:top w:val="none" w:sz="0" w:space="0" w:color="auto"/>
            <w:left w:val="none" w:sz="0" w:space="0" w:color="auto"/>
            <w:bottom w:val="none" w:sz="0" w:space="0" w:color="auto"/>
            <w:right w:val="none" w:sz="0" w:space="0" w:color="auto"/>
          </w:divBdr>
        </w:div>
        <w:div w:id="454252889">
          <w:marLeft w:val="0"/>
          <w:marRight w:val="0"/>
          <w:marTop w:val="0"/>
          <w:marBottom w:val="0"/>
          <w:divBdr>
            <w:top w:val="none" w:sz="0" w:space="0" w:color="auto"/>
            <w:left w:val="none" w:sz="0" w:space="0" w:color="auto"/>
            <w:bottom w:val="none" w:sz="0" w:space="0" w:color="auto"/>
            <w:right w:val="none" w:sz="0" w:space="0" w:color="auto"/>
          </w:divBdr>
        </w:div>
        <w:div w:id="470446813">
          <w:marLeft w:val="0"/>
          <w:marRight w:val="0"/>
          <w:marTop w:val="0"/>
          <w:marBottom w:val="0"/>
          <w:divBdr>
            <w:top w:val="none" w:sz="0" w:space="0" w:color="auto"/>
            <w:left w:val="none" w:sz="0" w:space="0" w:color="auto"/>
            <w:bottom w:val="none" w:sz="0" w:space="0" w:color="auto"/>
            <w:right w:val="none" w:sz="0" w:space="0" w:color="auto"/>
          </w:divBdr>
        </w:div>
        <w:div w:id="485440622">
          <w:marLeft w:val="0"/>
          <w:marRight w:val="0"/>
          <w:marTop w:val="0"/>
          <w:marBottom w:val="0"/>
          <w:divBdr>
            <w:top w:val="none" w:sz="0" w:space="0" w:color="auto"/>
            <w:left w:val="none" w:sz="0" w:space="0" w:color="auto"/>
            <w:bottom w:val="none" w:sz="0" w:space="0" w:color="auto"/>
            <w:right w:val="none" w:sz="0" w:space="0" w:color="auto"/>
          </w:divBdr>
        </w:div>
        <w:div w:id="549419095">
          <w:marLeft w:val="0"/>
          <w:marRight w:val="0"/>
          <w:marTop w:val="0"/>
          <w:marBottom w:val="0"/>
          <w:divBdr>
            <w:top w:val="none" w:sz="0" w:space="0" w:color="auto"/>
            <w:left w:val="none" w:sz="0" w:space="0" w:color="auto"/>
            <w:bottom w:val="none" w:sz="0" w:space="0" w:color="auto"/>
            <w:right w:val="none" w:sz="0" w:space="0" w:color="auto"/>
          </w:divBdr>
        </w:div>
        <w:div w:id="550187172">
          <w:marLeft w:val="0"/>
          <w:marRight w:val="0"/>
          <w:marTop w:val="0"/>
          <w:marBottom w:val="0"/>
          <w:divBdr>
            <w:top w:val="none" w:sz="0" w:space="0" w:color="auto"/>
            <w:left w:val="none" w:sz="0" w:space="0" w:color="auto"/>
            <w:bottom w:val="none" w:sz="0" w:space="0" w:color="auto"/>
            <w:right w:val="none" w:sz="0" w:space="0" w:color="auto"/>
          </w:divBdr>
        </w:div>
        <w:div w:id="627011529">
          <w:marLeft w:val="0"/>
          <w:marRight w:val="0"/>
          <w:marTop w:val="0"/>
          <w:marBottom w:val="0"/>
          <w:divBdr>
            <w:top w:val="none" w:sz="0" w:space="0" w:color="auto"/>
            <w:left w:val="none" w:sz="0" w:space="0" w:color="auto"/>
            <w:bottom w:val="none" w:sz="0" w:space="0" w:color="auto"/>
            <w:right w:val="none" w:sz="0" w:space="0" w:color="auto"/>
          </w:divBdr>
        </w:div>
        <w:div w:id="628710995">
          <w:marLeft w:val="0"/>
          <w:marRight w:val="0"/>
          <w:marTop w:val="0"/>
          <w:marBottom w:val="0"/>
          <w:divBdr>
            <w:top w:val="none" w:sz="0" w:space="0" w:color="auto"/>
            <w:left w:val="none" w:sz="0" w:space="0" w:color="auto"/>
            <w:bottom w:val="none" w:sz="0" w:space="0" w:color="auto"/>
            <w:right w:val="none" w:sz="0" w:space="0" w:color="auto"/>
          </w:divBdr>
        </w:div>
        <w:div w:id="805703419">
          <w:marLeft w:val="0"/>
          <w:marRight w:val="0"/>
          <w:marTop w:val="0"/>
          <w:marBottom w:val="0"/>
          <w:divBdr>
            <w:top w:val="none" w:sz="0" w:space="0" w:color="auto"/>
            <w:left w:val="none" w:sz="0" w:space="0" w:color="auto"/>
            <w:bottom w:val="none" w:sz="0" w:space="0" w:color="auto"/>
            <w:right w:val="none" w:sz="0" w:space="0" w:color="auto"/>
          </w:divBdr>
        </w:div>
        <w:div w:id="985934660">
          <w:marLeft w:val="0"/>
          <w:marRight w:val="0"/>
          <w:marTop w:val="0"/>
          <w:marBottom w:val="0"/>
          <w:divBdr>
            <w:top w:val="none" w:sz="0" w:space="0" w:color="auto"/>
            <w:left w:val="none" w:sz="0" w:space="0" w:color="auto"/>
            <w:bottom w:val="none" w:sz="0" w:space="0" w:color="auto"/>
            <w:right w:val="none" w:sz="0" w:space="0" w:color="auto"/>
          </w:divBdr>
        </w:div>
        <w:div w:id="1168062582">
          <w:marLeft w:val="0"/>
          <w:marRight w:val="0"/>
          <w:marTop w:val="0"/>
          <w:marBottom w:val="0"/>
          <w:divBdr>
            <w:top w:val="none" w:sz="0" w:space="0" w:color="auto"/>
            <w:left w:val="none" w:sz="0" w:space="0" w:color="auto"/>
            <w:bottom w:val="none" w:sz="0" w:space="0" w:color="auto"/>
            <w:right w:val="none" w:sz="0" w:space="0" w:color="auto"/>
          </w:divBdr>
        </w:div>
        <w:div w:id="1272472032">
          <w:marLeft w:val="0"/>
          <w:marRight w:val="0"/>
          <w:marTop w:val="0"/>
          <w:marBottom w:val="0"/>
          <w:divBdr>
            <w:top w:val="none" w:sz="0" w:space="0" w:color="auto"/>
            <w:left w:val="none" w:sz="0" w:space="0" w:color="auto"/>
            <w:bottom w:val="none" w:sz="0" w:space="0" w:color="auto"/>
            <w:right w:val="none" w:sz="0" w:space="0" w:color="auto"/>
          </w:divBdr>
        </w:div>
        <w:div w:id="1431662576">
          <w:marLeft w:val="0"/>
          <w:marRight w:val="0"/>
          <w:marTop w:val="0"/>
          <w:marBottom w:val="0"/>
          <w:divBdr>
            <w:top w:val="none" w:sz="0" w:space="0" w:color="auto"/>
            <w:left w:val="none" w:sz="0" w:space="0" w:color="auto"/>
            <w:bottom w:val="none" w:sz="0" w:space="0" w:color="auto"/>
            <w:right w:val="none" w:sz="0" w:space="0" w:color="auto"/>
          </w:divBdr>
        </w:div>
        <w:div w:id="1577471309">
          <w:marLeft w:val="0"/>
          <w:marRight w:val="0"/>
          <w:marTop w:val="0"/>
          <w:marBottom w:val="0"/>
          <w:divBdr>
            <w:top w:val="none" w:sz="0" w:space="0" w:color="auto"/>
            <w:left w:val="none" w:sz="0" w:space="0" w:color="auto"/>
            <w:bottom w:val="none" w:sz="0" w:space="0" w:color="auto"/>
            <w:right w:val="none" w:sz="0" w:space="0" w:color="auto"/>
          </w:divBdr>
        </w:div>
        <w:div w:id="1599406634">
          <w:marLeft w:val="0"/>
          <w:marRight w:val="0"/>
          <w:marTop w:val="0"/>
          <w:marBottom w:val="0"/>
          <w:divBdr>
            <w:top w:val="none" w:sz="0" w:space="0" w:color="auto"/>
            <w:left w:val="none" w:sz="0" w:space="0" w:color="auto"/>
            <w:bottom w:val="none" w:sz="0" w:space="0" w:color="auto"/>
            <w:right w:val="none" w:sz="0" w:space="0" w:color="auto"/>
          </w:divBdr>
        </w:div>
        <w:div w:id="1600025943">
          <w:marLeft w:val="0"/>
          <w:marRight w:val="0"/>
          <w:marTop w:val="0"/>
          <w:marBottom w:val="0"/>
          <w:divBdr>
            <w:top w:val="none" w:sz="0" w:space="0" w:color="auto"/>
            <w:left w:val="none" w:sz="0" w:space="0" w:color="auto"/>
            <w:bottom w:val="none" w:sz="0" w:space="0" w:color="auto"/>
            <w:right w:val="none" w:sz="0" w:space="0" w:color="auto"/>
          </w:divBdr>
        </w:div>
        <w:div w:id="1796217642">
          <w:marLeft w:val="0"/>
          <w:marRight w:val="0"/>
          <w:marTop w:val="0"/>
          <w:marBottom w:val="0"/>
          <w:divBdr>
            <w:top w:val="none" w:sz="0" w:space="0" w:color="auto"/>
            <w:left w:val="none" w:sz="0" w:space="0" w:color="auto"/>
            <w:bottom w:val="none" w:sz="0" w:space="0" w:color="auto"/>
            <w:right w:val="none" w:sz="0" w:space="0" w:color="auto"/>
          </w:divBdr>
        </w:div>
        <w:div w:id="1959214938">
          <w:marLeft w:val="0"/>
          <w:marRight w:val="0"/>
          <w:marTop w:val="0"/>
          <w:marBottom w:val="0"/>
          <w:divBdr>
            <w:top w:val="none" w:sz="0" w:space="0" w:color="auto"/>
            <w:left w:val="none" w:sz="0" w:space="0" w:color="auto"/>
            <w:bottom w:val="none" w:sz="0" w:space="0" w:color="auto"/>
            <w:right w:val="none" w:sz="0" w:space="0" w:color="auto"/>
          </w:divBdr>
        </w:div>
        <w:div w:id="2022704831">
          <w:marLeft w:val="0"/>
          <w:marRight w:val="0"/>
          <w:marTop w:val="0"/>
          <w:marBottom w:val="0"/>
          <w:divBdr>
            <w:top w:val="none" w:sz="0" w:space="0" w:color="auto"/>
            <w:left w:val="none" w:sz="0" w:space="0" w:color="auto"/>
            <w:bottom w:val="none" w:sz="0" w:space="0" w:color="auto"/>
            <w:right w:val="none" w:sz="0" w:space="0" w:color="auto"/>
          </w:divBdr>
        </w:div>
      </w:divsChild>
    </w:div>
    <w:div w:id="2091387113">
      <w:bodyDiv w:val="1"/>
      <w:marLeft w:val="0"/>
      <w:marRight w:val="0"/>
      <w:marTop w:val="0"/>
      <w:marBottom w:val="0"/>
      <w:divBdr>
        <w:top w:val="none" w:sz="0" w:space="0" w:color="auto"/>
        <w:left w:val="none" w:sz="0" w:space="0" w:color="auto"/>
        <w:bottom w:val="none" w:sz="0" w:space="0" w:color="auto"/>
        <w:right w:val="none" w:sz="0" w:space="0" w:color="auto"/>
      </w:divBdr>
    </w:div>
    <w:div w:id="2117824617">
      <w:bodyDiv w:val="1"/>
      <w:marLeft w:val="0"/>
      <w:marRight w:val="0"/>
      <w:marTop w:val="0"/>
      <w:marBottom w:val="0"/>
      <w:divBdr>
        <w:top w:val="none" w:sz="0" w:space="0" w:color="auto"/>
        <w:left w:val="none" w:sz="0" w:space="0" w:color="auto"/>
        <w:bottom w:val="none" w:sz="0" w:space="0" w:color="auto"/>
        <w:right w:val="none" w:sz="0" w:space="0" w:color="auto"/>
      </w:divBdr>
    </w:div>
    <w:div w:id="2136019542">
      <w:bodyDiv w:val="1"/>
      <w:marLeft w:val="0"/>
      <w:marRight w:val="0"/>
      <w:marTop w:val="0"/>
      <w:marBottom w:val="0"/>
      <w:divBdr>
        <w:top w:val="none" w:sz="0" w:space="0" w:color="auto"/>
        <w:left w:val="none" w:sz="0" w:space="0" w:color="auto"/>
        <w:bottom w:val="none" w:sz="0" w:space="0" w:color="auto"/>
        <w:right w:val="none" w:sz="0" w:space="0" w:color="auto"/>
      </w:divBdr>
    </w:div>
    <w:div w:id="2144231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nobrandao.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uenobrandao.mg.gov.br" TargetMode="External"/><Relationship Id="rId4" Type="http://schemas.openxmlformats.org/officeDocument/2006/relationships/settings" Target="settings.xml"/><Relationship Id="rId9" Type="http://schemas.openxmlformats.org/officeDocument/2006/relationships/hyperlink" Target="http://www.buenobrandao.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8EC8-1415-4C93-819D-D4547CA6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3947</Words>
  <Characters>21320</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DE LICITAÇÃO</vt:lpstr>
      <vt:lpstr>EDITAL DE LICITAÇÃO</vt:lpstr>
    </vt:vector>
  </TitlesOfParts>
  <Company>Prefeitura Municipal de Bueno Brandão</Company>
  <LinksUpToDate>false</LinksUpToDate>
  <CharactersWithSpaces>25217</CharactersWithSpaces>
  <SharedDoc>false</SharedDoc>
  <HLinks>
    <vt:vector size="12" baseType="variant">
      <vt:variant>
        <vt:i4>2818099</vt:i4>
      </vt:variant>
      <vt:variant>
        <vt:i4>3</vt:i4>
      </vt:variant>
      <vt:variant>
        <vt:i4>0</vt:i4>
      </vt:variant>
      <vt:variant>
        <vt:i4>5</vt:i4>
      </vt:variant>
      <vt:variant>
        <vt:lpwstr>http://www.buenobrandao.mg.gov.br/</vt:lpwstr>
      </vt:variant>
      <vt:variant>
        <vt:lpwstr/>
      </vt:variant>
      <vt:variant>
        <vt:i4>3539028</vt:i4>
      </vt:variant>
      <vt:variant>
        <vt:i4>0</vt:i4>
      </vt:variant>
      <vt:variant>
        <vt:i4>0</vt:i4>
      </vt:variant>
      <vt:variant>
        <vt:i4>5</vt:i4>
      </vt:variant>
      <vt:variant>
        <vt:lpwstr>mailto:licitacao1@buenobrandao.mg.gov.br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Particular</dc:creator>
  <cp:lastModifiedBy>User</cp:lastModifiedBy>
  <cp:revision>70</cp:revision>
  <cp:lastPrinted>2024-05-29T17:44:00Z</cp:lastPrinted>
  <dcterms:created xsi:type="dcterms:W3CDTF">2023-05-25T20:06:00Z</dcterms:created>
  <dcterms:modified xsi:type="dcterms:W3CDTF">2024-05-29T18:17:00Z</dcterms:modified>
</cp:coreProperties>
</file>