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4B8C" w14:textId="77777777" w:rsidR="00BD5B86" w:rsidRDefault="00BD5B86" w:rsidP="00A56CD4">
      <w:pPr>
        <w:spacing w:after="0" w:afterAutospacing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0C3C38D" w14:textId="0DB943F2" w:rsidR="00A56CD4" w:rsidRPr="00BD5B86" w:rsidRDefault="00A56CD4" w:rsidP="00A56CD4">
      <w:pPr>
        <w:spacing w:after="0" w:afterAutospacing="0"/>
        <w:jc w:val="center"/>
        <w:rPr>
          <w:rFonts w:ascii="Tahoma" w:eastAsia="Calibri" w:hAnsi="Tahoma" w:cs="Tahoma"/>
          <w:b/>
          <w:sz w:val="24"/>
          <w:szCs w:val="24"/>
        </w:rPr>
      </w:pPr>
      <w:r w:rsidRPr="00BD5B86">
        <w:rPr>
          <w:rFonts w:ascii="Tahoma" w:eastAsia="Calibri" w:hAnsi="Tahoma" w:cs="Tahoma"/>
          <w:b/>
          <w:sz w:val="24"/>
          <w:szCs w:val="24"/>
        </w:rPr>
        <w:t xml:space="preserve">EDITAL DE </w:t>
      </w:r>
      <w:r w:rsidR="003307D9" w:rsidRPr="00BD5B86">
        <w:rPr>
          <w:rFonts w:ascii="Tahoma" w:eastAsia="Calibri" w:hAnsi="Tahoma" w:cs="Tahoma"/>
          <w:b/>
          <w:sz w:val="24"/>
          <w:szCs w:val="24"/>
        </w:rPr>
        <w:t>RETIFICAÇÃO Nº 01 DO EDITAL DE ABERTURA</w:t>
      </w:r>
    </w:p>
    <w:p w14:paraId="2131EA44" w14:textId="77777777" w:rsidR="00A56CD4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12F4F7DD" w14:textId="77777777"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AD5A5DC" w14:textId="7DBD4E84" w:rsidR="00EE6F6D" w:rsidRPr="008B4E20" w:rsidRDefault="00354BCA" w:rsidP="009E6E31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O</w:t>
      </w:r>
      <w:r w:rsidRPr="00765C39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 w:rsidRP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Municipal da Estância Climática de Morungaba/SP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no uso de suas atribuições</w:t>
      </w:r>
      <w:r w:rsidR="00BD5B86">
        <w:rPr>
          <w:rFonts w:ascii="Tahoma" w:hAnsi="Tahoma" w:cs="Tahoma"/>
          <w:color w:val="262626" w:themeColor="text1" w:themeTint="D9"/>
          <w:sz w:val="16"/>
          <w:szCs w:val="16"/>
        </w:rPr>
        <w:t xml:space="preserve"> legais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retifica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o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s Anexos II, III para 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>indic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ar o número do Edital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 xml:space="preserve"> e 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>o Anexo IV como segue abaixo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>,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 todos constantes do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 xml:space="preserve">Edital de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Abertura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>d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0965E5">
        <w:rPr>
          <w:rFonts w:ascii="Tahoma" w:hAnsi="Tahoma" w:cs="Tahoma"/>
          <w:color w:val="262626" w:themeColor="text1" w:themeTint="D9"/>
          <w:sz w:val="16"/>
          <w:szCs w:val="16"/>
        </w:rPr>
        <w:t>Processo Seletivo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0965E5">
        <w:rPr>
          <w:rFonts w:ascii="Tahoma" w:hAnsi="Tahoma" w:cs="Tahoma"/>
          <w:color w:val="262626" w:themeColor="text1" w:themeTint="D9"/>
          <w:sz w:val="16"/>
          <w:szCs w:val="16"/>
        </w:rPr>
        <w:t>0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3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F050E3">
        <w:rPr>
          <w:rFonts w:ascii="Tahoma" w:hAnsi="Tahoma" w:cs="Tahoma"/>
          <w:color w:val="262626" w:themeColor="text1" w:themeTint="D9"/>
          <w:sz w:val="16"/>
          <w:szCs w:val="16"/>
        </w:rPr>
        <w:t>2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3:</w:t>
      </w:r>
    </w:p>
    <w:p w14:paraId="5148DB30" w14:textId="77777777" w:rsidR="008C4777" w:rsidRDefault="008C4777" w:rsidP="009E6E31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30D9A59" w14:textId="77777777" w:rsidR="003307D9" w:rsidRDefault="003307D9" w:rsidP="009E6E31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22A88396" w14:textId="77777777" w:rsidR="003307D9" w:rsidRDefault="003307D9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773B5E88" w14:textId="08CF0DB0" w:rsidR="00F24F55" w:rsidRPr="009E6E31" w:rsidRDefault="000965E5" w:rsidP="009E6E31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>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F24F55" w:rsidRPr="009E6E31">
        <w:rPr>
          <w:b/>
          <w:sz w:val="20"/>
        </w:rPr>
        <w:t>ANEXO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II</w:t>
      </w:r>
      <w:r w:rsidR="00F24F55" w:rsidRPr="009E6E31">
        <w:rPr>
          <w:b/>
          <w:sz w:val="20"/>
        </w:rPr>
        <w:t xml:space="preserve"> - </w:t>
      </w:r>
      <w:r w:rsidR="00F24F55" w:rsidRPr="009E6E31">
        <w:rPr>
          <w:b/>
          <w:sz w:val="20"/>
        </w:rPr>
        <w:t>PROCESSO</w:t>
      </w:r>
      <w:r w:rsidR="00F24F55" w:rsidRPr="009E6E31">
        <w:rPr>
          <w:b/>
          <w:spacing w:val="-4"/>
          <w:sz w:val="20"/>
        </w:rPr>
        <w:t xml:space="preserve"> </w:t>
      </w:r>
      <w:r w:rsidR="00F24F55" w:rsidRPr="009E6E31">
        <w:rPr>
          <w:b/>
          <w:sz w:val="20"/>
        </w:rPr>
        <w:t>SELETIVO SIMPLIFICADO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–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ANÁLISE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DE</w:t>
      </w:r>
      <w:r w:rsidR="00F24F55" w:rsidRPr="009E6E31">
        <w:rPr>
          <w:b/>
          <w:spacing w:val="-3"/>
          <w:sz w:val="20"/>
        </w:rPr>
        <w:t xml:space="preserve"> </w:t>
      </w:r>
      <w:r w:rsidR="00F24F55" w:rsidRPr="009E6E31">
        <w:rPr>
          <w:b/>
          <w:sz w:val="20"/>
        </w:rPr>
        <w:t>CURRICULO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–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EDITAL Nº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XX/2023</w:t>
      </w:r>
      <w:r w:rsidR="009E6E31">
        <w:rPr>
          <w:b/>
          <w:sz w:val="20"/>
        </w:rPr>
        <w:t xml:space="preserve"> [...]</w:t>
      </w:r>
    </w:p>
    <w:p w14:paraId="762CFCD1" w14:textId="77777777" w:rsidR="009E6E31" w:rsidRPr="009E6E31" w:rsidRDefault="009E6E31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0C2B0AE5" w14:textId="21F8A88A" w:rsidR="00F24F55" w:rsidRPr="009E6E31" w:rsidRDefault="000965E5" w:rsidP="009E6E31">
      <w:pPr>
        <w:spacing w:after="0" w:afterAutospacing="0"/>
        <w:jc w:val="center"/>
        <w:rPr>
          <w:b/>
          <w:sz w:val="20"/>
        </w:rPr>
      </w:pP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>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F24F55" w:rsidRPr="009E6E31">
        <w:rPr>
          <w:b/>
          <w:sz w:val="20"/>
        </w:rPr>
        <w:t>ANEXO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II - PROCESSO</w:t>
      </w:r>
      <w:r w:rsidR="00F24F55" w:rsidRPr="009E6E31">
        <w:rPr>
          <w:b/>
          <w:spacing w:val="-4"/>
          <w:sz w:val="20"/>
        </w:rPr>
        <w:t xml:space="preserve"> </w:t>
      </w:r>
      <w:r w:rsidR="00F24F55" w:rsidRPr="009E6E31">
        <w:rPr>
          <w:b/>
          <w:sz w:val="20"/>
        </w:rPr>
        <w:t>SELETIVO SIMPLIFICADO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–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ANÁLISE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DE</w:t>
      </w:r>
      <w:r w:rsidR="00F24F55" w:rsidRPr="009E6E31">
        <w:rPr>
          <w:b/>
          <w:spacing w:val="-3"/>
          <w:sz w:val="20"/>
        </w:rPr>
        <w:t xml:space="preserve"> </w:t>
      </w:r>
      <w:r w:rsidR="00F24F55" w:rsidRPr="009E6E31">
        <w:rPr>
          <w:b/>
          <w:sz w:val="20"/>
        </w:rPr>
        <w:t>CURRICULO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–</w:t>
      </w:r>
      <w:r w:rsidR="00F24F55" w:rsidRPr="009E6E31">
        <w:rPr>
          <w:b/>
          <w:spacing w:val="-1"/>
          <w:sz w:val="20"/>
        </w:rPr>
        <w:t xml:space="preserve"> </w:t>
      </w:r>
      <w:r w:rsidR="00F24F55" w:rsidRPr="009E6E31">
        <w:rPr>
          <w:b/>
          <w:sz w:val="20"/>
        </w:rPr>
        <w:t>EDITAL Nº</w:t>
      </w:r>
      <w:r w:rsidR="00F24F55" w:rsidRPr="009E6E31">
        <w:rPr>
          <w:b/>
          <w:spacing w:val="-2"/>
          <w:sz w:val="20"/>
        </w:rPr>
        <w:t xml:space="preserve"> </w:t>
      </w:r>
      <w:r w:rsidR="00F24F55" w:rsidRPr="009E6E31">
        <w:rPr>
          <w:b/>
          <w:sz w:val="20"/>
        </w:rPr>
        <w:t>003</w:t>
      </w:r>
      <w:r w:rsidR="00F24F55" w:rsidRPr="009E6E31">
        <w:rPr>
          <w:b/>
          <w:sz w:val="20"/>
        </w:rPr>
        <w:t>/2023</w:t>
      </w:r>
      <w:r w:rsidR="009E6E31">
        <w:rPr>
          <w:b/>
          <w:sz w:val="20"/>
        </w:rPr>
        <w:t xml:space="preserve"> [...]</w:t>
      </w:r>
    </w:p>
    <w:p w14:paraId="60B2EFAF" w14:textId="36276067" w:rsidR="00F24F55" w:rsidRDefault="00F24F55" w:rsidP="009E6E31">
      <w:pPr>
        <w:spacing w:before="91"/>
        <w:ind w:left="638"/>
        <w:jc w:val="center"/>
        <w:rPr>
          <w:b/>
          <w:sz w:val="20"/>
        </w:rPr>
      </w:pPr>
      <w:r w:rsidRPr="009E6E31">
        <w:rPr>
          <w:b/>
          <w:sz w:val="20"/>
        </w:rPr>
        <w:t>__________________________________________________________________________________________________</w:t>
      </w:r>
    </w:p>
    <w:p w14:paraId="7A2E0445" w14:textId="77777777" w:rsidR="000965E5" w:rsidRDefault="000965E5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46B0BD3A" w14:textId="430BF7D6" w:rsidR="009E6E31" w:rsidRDefault="00F24F55" w:rsidP="009E6E31">
      <w:pPr>
        <w:spacing w:after="0" w:afterAutospacing="0"/>
        <w:jc w:val="center"/>
        <w:rPr>
          <w:b/>
          <w:spacing w:val="-2"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z w:val="20"/>
        </w:rPr>
        <w:t xml:space="preserve"> - </w:t>
      </w:r>
      <w:r>
        <w:rPr>
          <w:b/>
          <w:sz w:val="20"/>
        </w:rPr>
        <w:t>FORMULÁRIO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</w:p>
    <w:p w14:paraId="32700C46" w14:textId="6C50F009" w:rsidR="00F24F55" w:rsidRDefault="00F24F55" w:rsidP="009E6E31">
      <w:pPr>
        <w:spacing w:after="0" w:afterAutospacing="0"/>
        <w:jc w:val="center"/>
        <w:rPr>
          <w:b/>
          <w:sz w:val="20"/>
        </w:rPr>
      </w:pPr>
      <w:r>
        <w:rPr>
          <w:b/>
          <w:sz w:val="20"/>
        </w:rPr>
        <w:t>PROCESSO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SELETIVO</w:t>
      </w:r>
      <w:r w:rsidR="009E6E31">
        <w:rPr>
          <w:b/>
          <w:sz w:val="20"/>
        </w:rPr>
        <w:t xml:space="preserve"> </w:t>
      </w:r>
      <w:r>
        <w:rPr>
          <w:b/>
          <w:sz w:val="20"/>
        </w:rPr>
        <w:t>SIMPLIFICADO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XX/2023.</w:t>
      </w:r>
      <w:r w:rsidR="009E6E31">
        <w:rPr>
          <w:b/>
          <w:sz w:val="20"/>
        </w:rPr>
        <w:t xml:space="preserve"> [...]</w:t>
      </w:r>
    </w:p>
    <w:p w14:paraId="74D9B7FC" w14:textId="77777777" w:rsidR="009E6E31" w:rsidRDefault="009E6E31" w:rsidP="009E6E31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42655C68" w14:textId="3D2FAC20" w:rsidR="009E6E31" w:rsidRDefault="00F24F55" w:rsidP="009E6E31">
      <w:pPr>
        <w:spacing w:after="0" w:afterAutospacing="0"/>
        <w:jc w:val="center"/>
        <w:rPr>
          <w:b/>
          <w:spacing w:val="-2"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Leia-se:</w:t>
      </w:r>
      <w:r w:rsidR="009E6E31"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z w:val="20"/>
        </w:rPr>
        <w:t xml:space="preserve"> - </w:t>
      </w:r>
      <w:r>
        <w:rPr>
          <w:b/>
          <w:sz w:val="20"/>
        </w:rPr>
        <w:t>FORMULÁRIO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</w:p>
    <w:p w14:paraId="6D05CACD" w14:textId="723290B3" w:rsidR="00F24F55" w:rsidRDefault="00F24F55" w:rsidP="009E6E31">
      <w:pPr>
        <w:spacing w:after="0" w:afterAutospacing="0"/>
        <w:jc w:val="center"/>
        <w:rPr>
          <w:b/>
          <w:sz w:val="20"/>
        </w:rPr>
      </w:pPr>
      <w:r>
        <w:rPr>
          <w:b/>
          <w:sz w:val="20"/>
        </w:rPr>
        <w:t>PROCESSO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SIMPLIFICADO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003</w:t>
      </w:r>
      <w:r>
        <w:rPr>
          <w:b/>
          <w:sz w:val="20"/>
        </w:rPr>
        <w:t>/2023.</w:t>
      </w:r>
      <w:r w:rsidR="009E6E31">
        <w:rPr>
          <w:b/>
          <w:sz w:val="20"/>
        </w:rPr>
        <w:t xml:space="preserve"> [...]</w:t>
      </w:r>
    </w:p>
    <w:p w14:paraId="12421B47" w14:textId="77777777" w:rsidR="00F24F55" w:rsidRDefault="00F24F55" w:rsidP="009E6E31">
      <w:pPr>
        <w:spacing w:before="91"/>
        <w:ind w:left="638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</w:p>
    <w:p w14:paraId="736C53C0" w14:textId="77777777" w:rsidR="009E6E31" w:rsidRDefault="009E6E31" w:rsidP="009E6E31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Onde se lê: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F24F55">
        <w:rPr>
          <w:b/>
          <w:sz w:val="20"/>
        </w:rPr>
        <w:t>ANEXO</w:t>
      </w:r>
      <w:r w:rsidR="00F24F55">
        <w:rPr>
          <w:b/>
          <w:spacing w:val="-3"/>
          <w:sz w:val="20"/>
        </w:rPr>
        <w:t xml:space="preserve"> </w:t>
      </w:r>
      <w:r w:rsidR="00F24F55">
        <w:rPr>
          <w:b/>
          <w:sz w:val="20"/>
        </w:rPr>
        <w:t>IV</w:t>
      </w:r>
      <w:r w:rsidR="00F24F55">
        <w:rPr>
          <w:b/>
          <w:sz w:val="20"/>
        </w:rPr>
        <w:t xml:space="preserve">  </w:t>
      </w:r>
      <w:r w:rsidR="00F24F55" w:rsidRPr="00F24F55">
        <w:rPr>
          <w:b/>
          <w:sz w:val="20"/>
        </w:rPr>
        <w:t xml:space="preserve">- </w:t>
      </w:r>
      <w:r w:rsidR="00F24F55" w:rsidRPr="00F24F55">
        <w:rPr>
          <w:b/>
          <w:sz w:val="20"/>
        </w:rPr>
        <w:t>MODELO</w:t>
      </w:r>
      <w:r w:rsidR="00F24F55" w:rsidRPr="00F24F55">
        <w:rPr>
          <w:b/>
          <w:spacing w:val="-3"/>
          <w:sz w:val="20"/>
        </w:rPr>
        <w:t xml:space="preserve"> </w:t>
      </w:r>
      <w:r w:rsidR="00F24F55" w:rsidRPr="00F24F55">
        <w:rPr>
          <w:b/>
          <w:sz w:val="20"/>
        </w:rPr>
        <w:t>DE</w:t>
      </w:r>
      <w:r w:rsidR="00F24F55" w:rsidRPr="00F24F55">
        <w:rPr>
          <w:b/>
          <w:spacing w:val="-2"/>
          <w:sz w:val="20"/>
        </w:rPr>
        <w:t xml:space="preserve"> </w:t>
      </w:r>
      <w:r w:rsidR="00F24F55" w:rsidRPr="00F24F55">
        <w:rPr>
          <w:b/>
          <w:sz w:val="20"/>
        </w:rPr>
        <w:t>DECLARAÇÃO</w:t>
      </w:r>
      <w:r w:rsidR="00F24F55" w:rsidRPr="00F24F55">
        <w:rPr>
          <w:b/>
          <w:spacing w:val="-3"/>
          <w:sz w:val="20"/>
        </w:rPr>
        <w:t xml:space="preserve"> </w:t>
      </w:r>
      <w:r w:rsidR="00F24F55" w:rsidRPr="00F24F55">
        <w:rPr>
          <w:b/>
          <w:sz w:val="20"/>
        </w:rPr>
        <w:t>DE</w:t>
      </w:r>
      <w:r w:rsidR="00F24F55" w:rsidRPr="00F24F55">
        <w:rPr>
          <w:b/>
          <w:spacing w:val="-2"/>
          <w:sz w:val="20"/>
        </w:rPr>
        <w:t xml:space="preserve"> </w:t>
      </w:r>
      <w:r w:rsidR="00F24F55" w:rsidRPr="00F24F55">
        <w:rPr>
          <w:b/>
          <w:sz w:val="20"/>
        </w:rPr>
        <w:t>TEMPO</w:t>
      </w:r>
      <w:r w:rsidR="00F24F55" w:rsidRPr="00F24F55">
        <w:rPr>
          <w:b/>
          <w:spacing w:val="-2"/>
          <w:sz w:val="20"/>
        </w:rPr>
        <w:t xml:space="preserve"> </w:t>
      </w:r>
      <w:r w:rsidR="00F24F55" w:rsidRPr="00F24F55">
        <w:rPr>
          <w:b/>
          <w:sz w:val="20"/>
        </w:rPr>
        <w:t>DE</w:t>
      </w:r>
      <w:r w:rsidR="00F24F55" w:rsidRPr="00F24F55">
        <w:rPr>
          <w:b/>
          <w:spacing w:val="-3"/>
          <w:sz w:val="20"/>
        </w:rPr>
        <w:t xml:space="preserve"> </w:t>
      </w:r>
      <w:r w:rsidR="00F24F55" w:rsidRPr="00F24F55">
        <w:rPr>
          <w:b/>
          <w:sz w:val="20"/>
        </w:rPr>
        <w:t>SERVIÇO</w:t>
      </w:r>
    </w:p>
    <w:p w14:paraId="55B02FE3" w14:textId="312712E0" w:rsidR="00F24F55" w:rsidRDefault="00F24F55" w:rsidP="009E6E31">
      <w:pPr>
        <w:spacing w:after="0" w:afterAutospacing="0"/>
        <w:jc w:val="center"/>
        <w:rPr>
          <w:b/>
          <w:sz w:val="20"/>
        </w:rPr>
      </w:pPr>
      <w:r w:rsidRPr="00F24F55">
        <w:rPr>
          <w:b/>
          <w:sz w:val="20"/>
        </w:rPr>
        <w:t>(TIMBRE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/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CARIMBO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ESCOLA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e</w:t>
      </w:r>
      <w:r w:rsidRPr="00F24F55">
        <w:rPr>
          <w:b/>
          <w:sz w:val="20"/>
        </w:rPr>
        <w:t xml:space="preserve"> </w:t>
      </w:r>
      <w:r w:rsidRPr="00F24F55">
        <w:rPr>
          <w:b/>
          <w:spacing w:val="-47"/>
          <w:sz w:val="20"/>
        </w:rPr>
        <w:t xml:space="preserve"> </w:t>
      </w:r>
      <w:r w:rsidRPr="00F24F55">
        <w:rPr>
          <w:b/>
          <w:sz w:val="20"/>
        </w:rPr>
        <w:t>ASSINATURA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DO DIRETOR</w:t>
      </w:r>
      <w:r w:rsidRPr="00F24F55">
        <w:rPr>
          <w:b/>
          <w:spacing w:val="2"/>
          <w:sz w:val="20"/>
        </w:rPr>
        <w:t xml:space="preserve"> </w:t>
      </w:r>
      <w:r w:rsidRPr="00F24F55">
        <w:rPr>
          <w:b/>
          <w:sz w:val="20"/>
        </w:rPr>
        <w:t>DA U.E)</w:t>
      </w:r>
    </w:p>
    <w:p w14:paraId="00D1BEDB" w14:textId="77777777" w:rsidR="009E6E31" w:rsidRPr="00F24F55" w:rsidRDefault="009E6E31" w:rsidP="009E6E31">
      <w:pPr>
        <w:spacing w:after="0" w:afterAutospacing="0"/>
        <w:jc w:val="center"/>
        <w:rPr>
          <w:b/>
          <w:sz w:val="20"/>
        </w:rPr>
      </w:pPr>
    </w:p>
    <w:p w14:paraId="357CE23C" w14:textId="07844B7B" w:rsidR="00F24F55" w:rsidRDefault="00F24F55" w:rsidP="009E6E31">
      <w:pPr>
        <w:spacing w:after="0" w:afterAutospacing="0"/>
        <w:ind w:left="64"/>
        <w:jc w:val="center"/>
        <w:rPr>
          <w:b/>
          <w:sz w:val="18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0C0492A0" w14:textId="06E1C007" w:rsidR="00F24F55" w:rsidRDefault="009E6E31" w:rsidP="009E6E31">
      <w:pPr>
        <w:tabs>
          <w:tab w:val="left" w:pos="5995"/>
          <w:tab w:val="left" w:pos="7828"/>
          <w:tab w:val="left" w:pos="8923"/>
        </w:tabs>
        <w:ind w:left="871" w:right="227"/>
        <w:rPr>
          <w:sz w:val="20"/>
        </w:rPr>
      </w:pPr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</w:t>
      </w:r>
      <w:r>
        <w:rPr>
          <w:sz w:val="20"/>
        </w:rPr>
        <w:t>XX/</w:t>
      </w:r>
      <w:r>
        <w:rPr>
          <w:sz w:val="20"/>
        </w:rPr>
        <w:t xml:space="preserve">2023,   [...] </w:t>
      </w:r>
      <w:r>
        <w:rPr>
          <w:sz w:val="20"/>
        </w:rPr>
        <w:t xml:space="preserve">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XX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(XX)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U.E.</w:t>
      </w:r>
      <w:r>
        <w:rPr>
          <w:sz w:val="20"/>
        </w:rPr>
        <w:t>[...]</w:t>
      </w:r>
    </w:p>
    <w:p w14:paraId="62DD86FB" w14:textId="67903D5F" w:rsidR="009E6E31" w:rsidRDefault="009E6E31" w:rsidP="009E6E31">
      <w:pPr>
        <w:spacing w:after="0" w:afterAutospacing="0"/>
        <w:jc w:val="center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</w:t>
      </w: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eia-se</w:t>
      </w: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: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IV  </w:t>
      </w:r>
      <w:r w:rsidRPr="00F24F55">
        <w:rPr>
          <w:b/>
          <w:sz w:val="20"/>
        </w:rPr>
        <w:t>- MODELO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DECLARAÇÃO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TEMPO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SERVIÇO</w:t>
      </w:r>
    </w:p>
    <w:p w14:paraId="27CB47A4" w14:textId="238F5ED3" w:rsidR="009E6E31" w:rsidRDefault="009E6E31" w:rsidP="009E6E31">
      <w:pPr>
        <w:spacing w:after="0" w:afterAutospacing="0"/>
        <w:jc w:val="center"/>
        <w:rPr>
          <w:b/>
          <w:sz w:val="20"/>
        </w:rPr>
      </w:pPr>
      <w:r w:rsidRPr="00F24F55">
        <w:rPr>
          <w:b/>
          <w:sz w:val="20"/>
        </w:rPr>
        <w:t>(TIMBRE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/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CARIMBO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ESCOLA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 xml:space="preserve">e </w:t>
      </w:r>
      <w:r w:rsidRPr="00F24F55">
        <w:rPr>
          <w:b/>
          <w:spacing w:val="-47"/>
          <w:sz w:val="20"/>
        </w:rPr>
        <w:t xml:space="preserve"> </w:t>
      </w:r>
      <w:r w:rsidRPr="00F24F55">
        <w:rPr>
          <w:b/>
          <w:sz w:val="20"/>
        </w:rPr>
        <w:t>ASSINATURA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DO DIRETOR</w:t>
      </w:r>
      <w:r w:rsidRPr="00F24F55">
        <w:rPr>
          <w:b/>
          <w:spacing w:val="2"/>
          <w:sz w:val="20"/>
        </w:rPr>
        <w:t xml:space="preserve"> </w:t>
      </w:r>
      <w:r w:rsidRPr="00F24F55">
        <w:rPr>
          <w:b/>
          <w:sz w:val="20"/>
        </w:rPr>
        <w:t>DA U.E)</w:t>
      </w:r>
    </w:p>
    <w:p w14:paraId="4978834F" w14:textId="77777777" w:rsidR="009E6E31" w:rsidRPr="00F24F55" w:rsidRDefault="009E6E31" w:rsidP="009E6E31">
      <w:pPr>
        <w:spacing w:after="0" w:afterAutospacing="0"/>
        <w:jc w:val="center"/>
        <w:rPr>
          <w:b/>
          <w:sz w:val="20"/>
        </w:rPr>
      </w:pPr>
    </w:p>
    <w:p w14:paraId="3C8829BB" w14:textId="77777777" w:rsidR="009E6E31" w:rsidRDefault="009E6E31" w:rsidP="009E6E31">
      <w:pPr>
        <w:spacing w:after="0" w:afterAutospacing="0"/>
        <w:ind w:left="64"/>
        <w:jc w:val="center"/>
        <w:rPr>
          <w:b/>
          <w:sz w:val="18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74F9E0A1" w14:textId="3D401DBA" w:rsidR="00F24F55" w:rsidRDefault="009E6E31" w:rsidP="009E6E31">
      <w:pPr>
        <w:tabs>
          <w:tab w:val="left" w:pos="5995"/>
          <w:tab w:val="left" w:pos="7828"/>
          <w:tab w:val="left" w:pos="8923"/>
        </w:tabs>
        <w:ind w:left="871" w:right="227"/>
        <w:rPr>
          <w:rFonts w:ascii="Verdana" w:hAnsi="Verdana" w:cs="Arial"/>
          <w:color w:val="262626" w:themeColor="text1" w:themeTint="D9"/>
          <w:sz w:val="16"/>
          <w:szCs w:val="16"/>
        </w:rPr>
      </w:pPr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</w:t>
      </w:r>
      <w:r>
        <w:rPr>
          <w:spacing w:val="17"/>
          <w:sz w:val="20"/>
        </w:rPr>
        <w:t>003</w:t>
      </w:r>
      <w:r>
        <w:rPr>
          <w:sz w:val="20"/>
        </w:rPr>
        <w:t>/2023,</w:t>
      </w:r>
      <w:r>
        <w:rPr>
          <w:spacing w:val="-47"/>
          <w:sz w:val="20"/>
        </w:rPr>
        <w:t xml:space="preserve"> </w:t>
      </w:r>
      <w:r>
        <w:rPr>
          <w:sz w:val="20"/>
        </w:rPr>
        <w:t>[...] no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z w:val="20"/>
        </w:rPr>
        <w:t xml:space="preserve"> .....</w:t>
      </w:r>
      <w:r>
        <w:rPr>
          <w:spacing w:val="2"/>
          <w:sz w:val="20"/>
        </w:rPr>
        <w:t xml:space="preserve"> </w:t>
      </w:r>
      <w:r>
        <w:rPr>
          <w:sz w:val="20"/>
        </w:rPr>
        <w:t>(.......)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</w:rPr>
        <w:t>n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U.E.</w:t>
      </w:r>
      <w:r>
        <w:rPr>
          <w:sz w:val="20"/>
        </w:rPr>
        <w:t>[...]</w:t>
      </w:r>
    </w:p>
    <w:p w14:paraId="4AF5DA3B" w14:textId="357D0E75" w:rsidR="00140A23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Permanecem inalterados os demais itens do </w:t>
      </w:r>
      <w:r w:rsidR="000965E5" w:rsidRPr="000965E5">
        <w:rPr>
          <w:rFonts w:ascii="Verdana" w:hAnsi="Verdana" w:cs="Arial"/>
          <w:color w:val="262626" w:themeColor="text1" w:themeTint="D9"/>
          <w:sz w:val="16"/>
          <w:szCs w:val="16"/>
        </w:rPr>
        <w:t xml:space="preserve">Processo Seletivo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nº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>3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/202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>3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d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Município de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Morungaba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. </w:t>
      </w:r>
    </w:p>
    <w:p w14:paraId="54C1F0AF" w14:textId="77777777" w:rsidR="003307D9" w:rsidRDefault="00140A23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E para que chegue ao conhecimento dos interessados, é expedido o presente Edital.</w:t>
      </w:r>
    </w:p>
    <w:p w14:paraId="2F3B4EF4" w14:textId="77777777" w:rsidR="003307D9" w:rsidRDefault="003307D9" w:rsidP="008C4777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150B744" w14:textId="7FA422A2" w:rsidR="00354BCA" w:rsidRDefault="000965E5" w:rsidP="00354BCA">
      <w:pPr>
        <w:spacing w:after="0" w:afterAutospac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Morungaba</w:t>
      </w:r>
      <w:r w:rsidR="00354BCA">
        <w:rPr>
          <w:rFonts w:ascii="Verdana" w:hAnsi="Verdana" w:cs="Arial"/>
          <w:sz w:val="16"/>
          <w:szCs w:val="16"/>
        </w:rPr>
        <w:t xml:space="preserve">, </w:t>
      </w:r>
      <w:r w:rsidR="009E6E31">
        <w:rPr>
          <w:rFonts w:ascii="Verdana" w:hAnsi="Verdana" w:cs="Arial"/>
          <w:sz w:val="16"/>
          <w:szCs w:val="16"/>
        </w:rPr>
        <w:t>27 de novembro de 2023</w:t>
      </w:r>
      <w:r w:rsidR="00354BCA">
        <w:rPr>
          <w:rFonts w:ascii="Verdana" w:hAnsi="Verdana" w:cs="Arial"/>
          <w:sz w:val="16"/>
          <w:szCs w:val="16"/>
        </w:rPr>
        <w:t>.</w:t>
      </w:r>
    </w:p>
    <w:p w14:paraId="60937043" w14:textId="77777777" w:rsidR="00354BCA" w:rsidRDefault="00354BCA" w:rsidP="00354BCA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40B82374" w14:textId="77777777" w:rsidR="009E6E31" w:rsidRDefault="009E6E31" w:rsidP="00354BCA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3469BE6" w14:textId="52B06977" w:rsidR="000965E5" w:rsidRPr="000965E5" w:rsidRDefault="000965E5" w:rsidP="000965E5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MARCO ANT</w:t>
      </w:r>
      <w:r w:rsidR="009E6E31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O</w:t>
      </w: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NIO DE OLIVEIRA</w:t>
      </w:r>
    </w:p>
    <w:p w14:paraId="16D78D11" w14:textId="77777777" w:rsidR="00354BCA" w:rsidRDefault="000965E5" w:rsidP="000965E5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Prefeito Municipal de Morungaba/SP</w:t>
      </w:r>
    </w:p>
    <w:p w14:paraId="664B75BA" w14:textId="77777777" w:rsidR="00354BCA" w:rsidRDefault="00354BCA" w:rsidP="00354BCA">
      <w:pPr>
        <w:spacing w:after="0" w:afterAutospacing="0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7F05561" w14:textId="77777777" w:rsidR="00351A5E" w:rsidRPr="007817DB" w:rsidRDefault="00351A5E" w:rsidP="00351A5E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5A087142" w14:textId="77777777" w:rsidR="00CA13DD" w:rsidRPr="0023318E" w:rsidRDefault="00CA13DD" w:rsidP="00CA13DD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10EDD71B" w14:textId="77777777" w:rsidR="00C937A2" w:rsidRPr="008B4E20" w:rsidRDefault="00C937A2" w:rsidP="00CA13DD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8B4E20" w:rsidSect="006C40A4">
      <w:headerReference w:type="default" r:id="rId8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BFFC" w14:textId="77777777" w:rsidR="006C104E" w:rsidRDefault="006C104E" w:rsidP="00D76B28">
      <w:pPr>
        <w:spacing w:after="0"/>
      </w:pPr>
      <w:r>
        <w:separator/>
      </w:r>
    </w:p>
  </w:endnote>
  <w:endnote w:type="continuationSeparator" w:id="0">
    <w:p w14:paraId="23E6C095" w14:textId="77777777" w:rsidR="006C104E" w:rsidRDefault="006C104E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E0A" w14:textId="77777777" w:rsidR="006C104E" w:rsidRDefault="006C104E" w:rsidP="00D76B28">
      <w:pPr>
        <w:spacing w:after="0"/>
      </w:pPr>
      <w:r>
        <w:separator/>
      </w:r>
    </w:p>
  </w:footnote>
  <w:footnote w:type="continuationSeparator" w:id="0">
    <w:p w14:paraId="38BAF2D8" w14:textId="77777777" w:rsidR="006C104E" w:rsidRDefault="006C104E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2C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9"/>
      <w:gridCol w:w="987"/>
    </w:tblGrid>
    <w:tr w:rsidR="00354BCA" w14:paraId="298D5BF6" w14:textId="77777777" w:rsidTr="00F24F55">
      <w:tc>
        <w:tcPr>
          <w:tcW w:w="9479" w:type="dxa"/>
          <w:vAlign w:val="center"/>
        </w:tcPr>
        <w:p w14:paraId="0C50F2E6" w14:textId="77777777" w:rsidR="00354BCA" w:rsidRDefault="00354BCA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513CF317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24742CA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5F7BB0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68B174F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03313560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18622B33" w14:textId="3DB6512C" w:rsidR="00F24F55" w:rsidRPr="00287B7E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</w:tc>
      <w:tc>
        <w:tcPr>
          <w:tcW w:w="987" w:type="dxa"/>
          <w:vAlign w:val="center"/>
        </w:tcPr>
        <w:p w14:paraId="091FF1D6" w14:textId="77F79281" w:rsidR="00354BCA" w:rsidRDefault="00354BCA" w:rsidP="00354BCA">
          <w:pPr>
            <w:tabs>
              <w:tab w:val="center" w:pos="5233"/>
              <w:tab w:val="left" w:pos="9360"/>
            </w:tabs>
            <w:spacing w:afterAutospacing="0"/>
            <w:rPr>
              <w:rFonts w:ascii="Verdana" w:hAnsi="Verdana" w:cs="Arial"/>
              <w:b/>
              <w:bCs/>
            </w:rPr>
          </w:pPr>
        </w:p>
      </w:tc>
    </w:tr>
  </w:tbl>
  <w:p w14:paraId="3C17D43D" w14:textId="77777777" w:rsidR="00F24F55" w:rsidRDefault="00F24F55" w:rsidP="00F24F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935F6C2" wp14:editId="26485F13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" name="image1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741346" wp14:editId="1D144730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28396233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74C9" id="Line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FBBF5A" wp14:editId="2DE89B0A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761887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6ACCE" w14:textId="77777777" w:rsidR="00F24F55" w:rsidRDefault="00F24F55" w:rsidP="00F24F55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BBF5A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70pt;margin-top:109.15pt;width:138.35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" filled="f" stroked="f">
              <v:textbox inset="0,0,0,0">
                <w:txbxContent>
                  <w:p w14:paraId="4796ACCE" w14:textId="77777777" w:rsidR="00F24F55" w:rsidRDefault="00F24F55" w:rsidP="00F24F55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0DAF3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 w15:restartNumberingAfterBreak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3742823">
    <w:abstractNumId w:val="7"/>
  </w:num>
  <w:num w:numId="2" w16cid:durableId="754978906">
    <w:abstractNumId w:val="1"/>
  </w:num>
  <w:num w:numId="3" w16cid:durableId="350497220">
    <w:abstractNumId w:val="16"/>
  </w:num>
  <w:num w:numId="4" w16cid:durableId="755521888">
    <w:abstractNumId w:val="3"/>
  </w:num>
  <w:num w:numId="5" w16cid:durableId="1006517205">
    <w:abstractNumId w:val="11"/>
  </w:num>
  <w:num w:numId="6" w16cid:durableId="2108035084">
    <w:abstractNumId w:val="14"/>
  </w:num>
  <w:num w:numId="7" w16cid:durableId="1685521557">
    <w:abstractNumId w:val="4"/>
  </w:num>
  <w:num w:numId="8" w16cid:durableId="13776665">
    <w:abstractNumId w:val="2"/>
  </w:num>
  <w:num w:numId="9" w16cid:durableId="1606157618">
    <w:abstractNumId w:val="9"/>
  </w:num>
  <w:num w:numId="10" w16cid:durableId="1453132820">
    <w:abstractNumId w:val="6"/>
  </w:num>
  <w:num w:numId="11" w16cid:durableId="1099839095">
    <w:abstractNumId w:val="15"/>
  </w:num>
  <w:num w:numId="12" w16cid:durableId="1148203208">
    <w:abstractNumId w:val="8"/>
  </w:num>
  <w:num w:numId="13" w16cid:durableId="1202208844">
    <w:abstractNumId w:val="13"/>
  </w:num>
  <w:num w:numId="14" w16cid:durableId="353188883">
    <w:abstractNumId w:val="10"/>
  </w:num>
  <w:num w:numId="15" w16cid:durableId="2101292516">
    <w:abstractNumId w:val="5"/>
  </w:num>
  <w:num w:numId="16" w16cid:durableId="304548801">
    <w:abstractNumId w:val="17"/>
  </w:num>
  <w:num w:numId="17" w16cid:durableId="74742260">
    <w:abstractNumId w:val="12"/>
  </w:num>
  <w:num w:numId="18" w16cid:durableId="1438061929">
    <w:abstractNumId w:val="0"/>
  </w:num>
  <w:num w:numId="19" w16cid:durableId="8171146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5E5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0A23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17A6"/>
    <w:rsid w:val="001A58E3"/>
    <w:rsid w:val="001A7D45"/>
    <w:rsid w:val="001B0159"/>
    <w:rsid w:val="001B3810"/>
    <w:rsid w:val="001B4EA6"/>
    <w:rsid w:val="001B7186"/>
    <w:rsid w:val="001C0079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6CE7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07D9"/>
    <w:rsid w:val="0033387B"/>
    <w:rsid w:val="003354CF"/>
    <w:rsid w:val="00335CAA"/>
    <w:rsid w:val="0034073A"/>
    <w:rsid w:val="0034157C"/>
    <w:rsid w:val="00351A5E"/>
    <w:rsid w:val="0035343B"/>
    <w:rsid w:val="00353E94"/>
    <w:rsid w:val="00354BCA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6C1D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C777A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631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044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5E1A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5014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104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3681D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16F4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C4777"/>
    <w:rsid w:val="008D08DC"/>
    <w:rsid w:val="008D4B1D"/>
    <w:rsid w:val="008D574B"/>
    <w:rsid w:val="008E01E7"/>
    <w:rsid w:val="008E0BB0"/>
    <w:rsid w:val="008E1DD7"/>
    <w:rsid w:val="008E2646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3824"/>
    <w:rsid w:val="009D7F9A"/>
    <w:rsid w:val="009E0BA3"/>
    <w:rsid w:val="009E2820"/>
    <w:rsid w:val="009E509A"/>
    <w:rsid w:val="009E6614"/>
    <w:rsid w:val="009E6E31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2006A"/>
    <w:rsid w:val="00A22810"/>
    <w:rsid w:val="00A22969"/>
    <w:rsid w:val="00A24060"/>
    <w:rsid w:val="00A248F7"/>
    <w:rsid w:val="00A26A70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467"/>
    <w:rsid w:val="00B644E6"/>
    <w:rsid w:val="00B64F75"/>
    <w:rsid w:val="00B65F62"/>
    <w:rsid w:val="00B74E59"/>
    <w:rsid w:val="00B76191"/>
    <w:rsid w:val="00B7753C"/>
    <w:rsid w:val="00B775F0"/>
    <w:rsid w:val="00B77CFB"/>
    <w:rsid w:val="00B81BCA"/>
    <w:rsid w:val="00B840BB"/>
    <w:rsid w:val="00B848E3"/>
    <w:rsid w:val="00B93D73"/>
    <w:rsid w:val="00B9615F"/>
    <w:rsid w:val="00BA0417"/>
    <w:rsid w:val="00BB0D1F"/>
    <w:rsid w:val="00BB31EB"/>
    <w:rsid w:val="00BB4656"/>
    <w:rsid w:val="00BB5D15"/>
    <w:rsid w:val="00BB635B"/>
    <w:rsid w:val="00BB7974"/>
    <w:rsid w:val="00BB7ABB"/>
    <w:rsid w:val="00BD0C93"/>
    <w:rsid w:val="00BD0FCA"/>
    <w:rsid w:val="00BD4080"/>
    <w:rsid w:val="00BD46AA"/>
    <w:rsid w:val="00BD5B86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4B87"/>
    <w:rsid w:val="00C16A16"/>
    <w:rsid w:val="00C179B7"/>
    <w:rsid w:val="00C219C3"/>
    <w:rsid w:val="00C22437"/>
    <w:rsid w:val="00C23952"/>
    <w:rsid w:val="00C23EA3"/>
    <w:rsid w:val="00C24A61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2460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0E3"/>
    <w:rsid w:val="00F05E30"/>
    <w:rsid w:val="00F109BB"/>
    <w:rsid w:val="00F1407B"/>
    <w:rsid w:val="00F144D8"/>
    <w:rsid w:val="00F21A37"/>
    <w:rsid w:val="00F2358E"/>
    <w:rsid w:val="00F24F55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DD0415"/>
  <w15:docId w15:val="{43F4B5CE-0338-42D7-9D6E-60C719F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A5-D905-4252-8F32-F5D341D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Morungaba</cp:lastModifiedBy>
  <cp:revision>5</cp:revision>
  <cp:lastPrinted>2019-11-21T22:02:00Z</cp:lastPrinted>
  <dcterms:created xsi:type="dcterms:W3CDTF">2023-11-27T19:45:00Z</dcterms:created>
  <dcterms:modified xsi:type="dcterms:W3CDTF">2023-11-27T20:26:00Z</dcterms:modified>
</cp:coreProperties>
</file>