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3" w:rsidRDefault="00190973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I</w:t>
      </w:r>
      <w:r w:rsidR="00DF433F">
        <w:rPr>
          <w:rFonts w:eastAsia="Arial Unicode MS"/>
          <w:b/>
          <w:i/>
          <w:sz w:val="28"/>
          <w:szCs w:val="28"/>
        </w:rPr>
        <w:t>X</w:t>
      </w:r>
    </w:p>
    <w:p w:rsidR="007C11E2" w:rsidRPr="00190973" w:rsidRDefault="007C11E2" w:rsidP="007C11E2">
      <w:pPr>
        <w:jc w:val="center"/>
        <w:rPr>
          <w:rFonts w:eastAsia="Arial Unicode MS"/>
          <w:b/>
          <w:i/>
          <w:sz w:val="16"/>
          <w:szCs w:val="16"/>
        </w:rPr>
      </w:pPr>
      <w:bookmarkStart w:id="0" w:name="_GoBack"/>
      <w:bookmarkEnd w:id="0"/>
    </w:p>
    <w:p w:rsidR="007C11E2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COEFICIENTES A SEREM APLICADOS ÀS ZONAS DE USO</w:t>
      </w: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tbl>
      <w:tblPr>
        <w:tblW w:w="119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16"/>
        <w:gridCol w:w="1140"/>
        <w:gridCol w:w="1300"/>
        <w:gridCol w:w="1815"/>
        <w:gridCol w:w="1436"/>
      </w:tblGrid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33F" w:rsidRPr="00DF433F" w:rsidTr="00DF433F">
        <w:trPr>
          <w:trHeight w:val="1211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Área mínima do lote (m²)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Frente mínima (m)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Ocupação máxima (%)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Aproveitamento máximo (x área do terreno)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Altura máxima (número de pavimentos)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ZR-1: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Fixada em MZEU de baixa densidade especial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2F25D5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DF433F" w:rsidRPr="00DF433F">
              <w:rPr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2F25D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</w:t>
            </w:r>
            <w:r w:rsidR="002F25D5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Fixada em MZEU de baixa densidade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ZR-2: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Loteamento Parque das Estâncias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 em ZR-2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A21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Francisco Rossetti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 em ZR-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ZM: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13 de maio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São Judas Tadeu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Virgilia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Alves de Carvalho Pinto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C0279C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Trecho final da Rua Pereira Cardoso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C0279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Rua Pedro Miguel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C0279C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São Benedito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B5075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Loteamento Santa Terezinha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Vincenzo Greco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Loteamento Jardim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Amelia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ZUD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ZI-1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ZI-2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Distrito Industrial "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Antonio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Frare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1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ZEIS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A21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ZCE: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A21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Fixada em MZEU de baixa densidade especial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1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3F" w:rsidRPr="00DF433F" w:rsidRDefault="00A2133F" w:rsidP="00A21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21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F" w:rsidRPr="00DF433F" w:rsidRDefault="00A2133F" w:rsidP="00A2133F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A2133F" w:rsidRPr="00DF433F" w:rsidTr="00DF433F">
        <w:trPr>
          <w:trHeight w:val="300"/>
        </w:trPr>
        <w:tc>
          <w:tcPr>
            <w:tcW w:w="119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33F" w:rsidRPr="00DF433F" w:rsidRDefault="00A2133F" w:rsidP="00A2133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Para zona mista fixada nos demais locais do Município, área e fr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ente mínimas deverão ser idêntic</w:t>
            </w: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as às fixadas para o restante do empreendimento, sempre com ocupação máxima de 80%, aproveitamento máximo de 3,2 e altura máxima de quatro pavimentos.</w:t>
            </w:r>
          </w:p>
        </w:tc>
      </w:tr>
      <w:tr w:rsidR="00A2133F" w:rsidRPr="00DF433F" w:rsidTr="00DF433F">
        <w:trPr>
          <w:trHeight w:val="285"/>
        </w:trPr>
        <w:tc>
          <w:tcPr>
            <w:tcW w:w="11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33F" w:rsidRPr="00DF433F" w:rsidRDefault="00A2133F" w:rsidP="00A213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33F" w:rsidRPr="00DF433F" w:rsidTr="00DF433F">
        <w:trPr>
          <w:trHeight w:val="285"/>
        </w:trPr>
        <w:tc>
          <w:tcPr>
            <w:tcW w:w="11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33F" w:rsidRPr="00DF433F" w:rsidRDefault="00A2133F" w:rsidP="00A213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F5760">
      <w:pPr>
        <w:ind w:right="1428"/>
        <w:jc w:val="right"/>
        <w:rPr>
          <w:rFonts w:eastAsia="Arial Unicode MS"/>
          <w:b/>
          <w:i/>
          <w:sz w:val="28"/>
          <w:szCs w:val="28"/>
        </w:rPr>
      </w:pPr>
      <w:r w:rsidRPr="00DF433F">
        <w:rPr>
          <w:rFonts w:eastAsia="Arial Unicode MS"/>
          <w:b/>
          <w:i/>
          <w:sz w:val="24"/>
          <w:szCs w:val="24"/>
        </w:rPr>
        <w:t xml:space="preserve">Morungaba, </w:t>
      </w:r>
      <w:r w:rsidR="00C0279C">
        <w:rPr>
          <w:rFonts w:eastAsia="Arial Unicode MS"/>
          <w:b/>
          <w:i/>
          <w:sz w:val="24"/>
          <w:szCs w:val="24"/>
        </w:rPr>
        <w:t>31 de março de 2022</w:t>
      </w:r>
      <w:r w:rsidRPr="00DF433F">
        <w:rPr>
          <w:rFonts w:eastAsia="Arial Unicode MS"/>
          <w:b/>
          <w:i/>
          <w:sz w:val="24"/>
          <w:szCs w:val="24"/>
        </w:rPr>
        <w:t>.</w:t>
      </w: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FB4EEB">
      <w:headerReference w:type="default" r:id="rId8"/>
      <w:footerReference w:type="even" r:id="rId9"/>
      <w:footerReference w:type="default" r:id="rId10"/>
      <w:pgSz w:w="16840" w:h="11907" w:orient="landscape" w:code="9"/>
      <w:pgMar w:top="1418" w:right="1985" w:bottom="851" w:left="16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EA" w:rsidRDefault="002E4CEA">
      <w:r>
        <w:separator/>
      </w:r>
    </w:p>
  </w:endnote>
  <w:endnote w:type="continuationSeparator" w:id="0">
    <w:p w:rsidR="002E4CEA" w:rsidRDefault="002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27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EA" w:rsidRDefault="002E4CEA">
      <w:r>
        <w:separator/>
      </w:r>
    </w:p>
  </w:footnote>
  <w:footnote w:type="continuationSeparator" w:id="0">
    <w:p w:rsidR="002E4CEA" w:rsidRDefault="002E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C0279C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8pt;margin-top:-29.95pt;width:3in;height:139.65pt;z-index:251658240">
          <v:imagedata r:id="rId1" o:title="" grayscale="t"/>
        </v:shape>
        <o:OLEObject Type="Embed" ProgID="PBrush" ShapeID="_x0000_s2049" DrawAspect="Content" ObjectID="_1710330696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2F4820" w:rsidRDefault="00900FED" w:rsidP="002F482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2F4820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2F4820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2F4820" w:rsidRDefault="002F4820" w:rsidP="002F482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E8383A" wp14:editId="2FC1F5B8">
              <wp:simplePos x="0" y="0"/>
              <wp:positionH relativeFrom="column">
                <wp:posOffset>3815715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85406B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3pt" to="46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" strokecolor="black [3213]" strokeweight="2.25pt"/>
          </w:pict>
        </mc:Fallback>
      </mc:AlternateContent>
    </w:r>
  </w:p>
  <w:p w:rsidR="002F4820" w:rsidRDefault="002F4820" w:rsidP="002F4820">
    <w:pPr>
      <w:pStyle w:val="Cabealho"/>
      <w:rPr>
        <w:i/>
        <w:sz w:val="6"/>
        <w:szCs w:val="6"/>
      </w:rPr>
    </w:pPr>
    <w:r>
      <w:rPr>
        <w:i/>
      </w:rPr>
      <w:tab/>
    </w:r>
  </w:p>
  <w:p w:rsidR="002F4820" w:rsidRDefault="002F4820" w:rsidP="002F482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  <w:t xml:space="preserve">                                                                 </w:t>
    </w:r>
    <w:r w:rsidR="00C327FC">
      <w:rPr>
        <w:i/>
      </w:rPr>
      <w:t xml:space="preserve">     </w:t>
    </w:r>
    <w:r w:rsidR="00C0279C">
      <w:rPr>
        <w:i/>
      </w:rPr>
      <w:t xml:space="preserve">             </w:t>
    </w:r>
    <w:r w:rsidR="00C327FC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ei Complementar nº </w:t>
    </w:r>
    <w:r w:rsidR="00C0279C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092/22</w:t>
    </w:r>
  </w:p>
  <w:p w:rsidR="00900FED" w:rsidRPr="008C67C9" w:rsidRDefault="00900FED" w:rsidP="002F48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90973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42669"/>
    <w:rsid w:val="00250778"/>
    <w:rsid w:val="002533A2"/>
    <w:rsid w:val="0025698C"/>
    <w:rsid w:val="00260A0B"/>
    <w:rsid w:val="002646E7"/>
    <w:rsid w:val="00274F56"/>
    <w:rsid w:val="00280E33"/>
    <w:rsid w:val="00297A89"/>
    <w:rsid w:val="002A0D60"/>
    <w:rsid w:val="002B6CF6"/>
    <w:rsid w:val="002C2C06"/>
    <w:rsid w:val="002E4CEA"/>
    <w:rsid w:val="002F25D5"/>
    <w:rsid w:val="002F3244"/>
    <w:rsid w:val="002F4820"/>
    <w:rsid w:val="002F6DF1"/>
    <w:rsid w:val="002F777D"/>
    <w:rsid w:val="00315AC2"/>
    <w:rsid w:val="003173BB"/>
    <w:rsid w:val="0032027C"/>
    <w:rsid w:val="003241C9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97147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B728A"/>
    <w:rsid w:val="004D21E8"/>
    <w:rsid w:val="004D6E97"/>
    <w:rsid w:val="004E6EB7"/>
    <w:rsid w:val="004F1B76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0383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7F5760"/>
    <w:rsid w:val="0080252B"/>
    <w:rsid w:val="008067F4"/>
    <w:rsid w:val="00806E4B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30E7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133F"/>
    <w:rsid w:val="00A25BE6"/>
    <w:rsid w:val="00A26F0F"/>
    <w:rsid w:val="00A325B8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50753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2279"/>
    <w:rsid w:val="00C0279C"/>
    <w:rsid w:val="00C03348"/>
    <w:rsid w:val="00C05DCE"/>
    <w:rsid w:val="00C0792E"/>
    <w:rsid w:val="00C1221D"/>
    <w:rsid w:val="00C25228"/>
    <w:rsid w:val="00C327FC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B4581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DF433F"/>
    <w:rsid w:val="00E0198F"/>
    <w:rsid w:val="00E01FF2"/>
    <w:rsid w:val="00E10EBA"/>
    <w:rsid w:val="00E23065"/>
    <w:rsid w:val="00E41FD0"/>
    <w:rsid w:val="00E4261F"/>
    <w:rsid w:val="00E442A4"/>
    <w:rsid w:val="00E72F99"/>
    <w:rsid w:val="00E83BCD"/>
    <w:rsid w:val="00E866B1"/>
    <w:rsid w:val="00E87417"/>
    <w:rsid w:val="00E92B07"/>
    <w:rsid w:val="00E96FCC"/>
    <w:rsid w:val="00EA3070"/>
    <w:rsid w:val="00EA6949"/>
    <w:rsid w:val="00EC0D45"/>
    <w:rsid w:val="00EC1286"/>
    <w:rsid w:val="00EC3356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29D2"/>
    <w:rsid w:val="00F930EF"/>
    <w:rsid w:val="00FA2B29"/>
    <w:rsid w:val="00FA2CFD"/>
    <w:rsid w:val="00FA3239"/>
    <w:rsid w:val="00FA44DC"/>
    <w:rsid w:val="00FA4666"/>
    <w:rsid w:val="00FA79D8"/>
    <w:rsid w:val="00FB2A75"/>
    <w:rsid w:val="00FB4EEB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1457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3</cp:revision>
  <cp:lastPrinted>2019-11-28T18:08:00Z</cp:lastPrinted>
  <dcterms:created xsi:type="dcterms:W3CDTF">2021-11-25T16:48:00Z</dcterms:created>
  <dcterms:modified xsi:type="dcterms:W3CDTF">2022-04-01T18:05:00Z</dcterms:modified>
</cp:coreProperties>
</file>