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9735A" w14:textId="2B145F33" w:rsidR="00601FC3" w:rsidRDefault="00601FC3" w:rsidP="00601FC3">
      <w:pPr>
        <w:spacing w:line="360" w:lineRule="auto"/>
        <w:jc w:val="center"/>
        <w:rPr>
          <w:rFonts w:ascii="Arial" w:hAnsi="Arial" w:cs="Arial"/>
          <w:sz w:val="40"/>
          <w:szCs w:val="40"/>
        </w:rPr>
      </w:pPr>
    </w:p>
    <w:p w14:paraId="4794E2F2" w14:textId="35D33954" w:rsidR="00011367" w:rsidRDefault="00011367" w:rsidP="00601FC3">
      <w:pPr>
        <w:spacing w:line="360" w:lineRule="auto"/>
        <w:jc w:val="center"/>
        <w:rPr>
          <w:rFonts w:ascii="Arial" w:hAnsi="Arial" w:cs="Arial"/>
          <w:sz w:val="40"/>
          <w:szCs w:val="40"/>
        </w:rPr>
      </w:pPr>
    </w:p>
    <w:p w14:paraId="034B1613" w14:textId="35A69CEA" w:rsidR="00011367" w:rsidRDefault="00011367" w:rsidP="00601FC3">
      <w:pPr>
        <w:spacing w:line="360" w:lineRule="auto"/>
        <w:jc w:val="center"/>
        <w:rPr>
          <w:rFonts w:ascii="Arial" w:hAnsi="Arial" w:cs="Arial"/>
          <w:sz w:val="40"/>
          <w:szCs w:val="40"/>
        </w:rPr>
      </w:pPr>
    </w:p>
    <w:p w14:paraId="53DE8CE2" w14:textId="77777777" w:rsidR="00011367" w:rsidRPr="00E477A0" w:rsidRDefault="00011367" w:rsidP="00601FC3">
      <w:pPr>
        <w:spacing w:line="360" w:lineRule="auto"/>
        <w:jc w:val="center"/>
        <w:rPr>
          <w:rFonts w:ascii="Arial" w:hAnsi="Arial" w:cs="Arial"/>
          <w:sz w:val="40"/>
          <w:szCs w:val="40"/>
        </w:rPr>
      </w:pPr>
    </w:p>
    <w:p w14:paraId="562B26C0" w14:textId="77777777" w:rsidR="00601FC3" w:rsidRPr="00E477A0" w:rsidRDefault="00601FC3" w:rsidP="00601FC3">
      <w:pPr>
        <w:spacing w:line="360" w:lineRule="auto"/>
        <w:jc w:val="center"/>
        <w:rPr>
          <w:rFonts w:ascii="Arial" w:hAnsi="Arial" w:cs="Arial"/>
          <w:sz w:val="40"/>
          <w:szCs w:val="40"/>
        </w:rPr>
      </w:pPr>
    </w:p>
    <w:p w14:paraId="507A7289" w14:textId="4BD09C62" w:rsidR="00601FC3" w:rsidRDefault="00601FC3" w:rsidP="00601FC3">
      <w:pPr>
        <w:spacing w:line="360" w:lineRule="auto"/>
        <w:jc w:val="center"/>
        <w:rPr>
          <w:rFonts w:ascii="Arial" w:hAnsi="Arial" w:cs="Arial"/>
          <w:sz w:val="40"/>
          <w:szCs w:val="40"/>
        </w:rPr>
      </w:pPr>
    </w:p>
    <w:p w14:paraId="1D0C3E5C" w14:textId="69E27B1A" w:rsidR="00601FC3" w:rsidRDefault="00601FC3" w:rsidP="00601FC3">
      <w:pPr>
        <w:spacing w:line="360" w:lineRule="auto"/>
        <w:jc w:val="center"/>
        <w:rPr>
          <w:rFonts w:ascii="Arial" w:hAnsi="Arial" w:cs="Arial"/>
          <w:sz w:val="40"/>
          <w:szCs w:val="40"/>
        </w:rPr>
      </w:pPr>
      <w:r w:rsidRPr="00E477A0">
        <w:rPr>
          <w:rFonts w:ascii="Arial" w:hAnsi="Arial" w:cs="Arial"/>
          <w:noProof/>
          <w:lang w:eastAsia="pt-BR"/>
        </w:rPr>
        <w:drawing>
          <wp:anchor distT="0" distB="0" distL="114300" distR="114300" simplePos="0" relativeHeight="251659264" behindDoc="0" locked="0" layoutInCell="1" allowOverlap="1" wp14:anchorId="054EF29E" wp14:editId="309979E6">
            <wp:simplePos x="0" y="0"/>
            <wp:positionH relativeFrom="margin">
              <wp:align>center</wp:align>
            </wp:positionH>
            <wp:positionV relativeFrom="paragraph">
              <wp:posOffset>7179</wp:posOffset>
            </wp:positionV>
            <wp:extent cx="4349115" cy="1265555"/>
            <wp:effectExtent l="0" t="0" r="0" b="0"/>
            <wp:wrapNone/>
            <wp:docPr id="1" name="Imagem 1" descr="Logo GovFá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ovFáci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9115" cy="1265555"/>
                    </a:xfrm>
                    <a:prstGeom prst="rect">
                      <a:avLst/>
                    </a:prstGeom>
                    <a:noFill/>
                    <a:ln>
                      <a:noFill/>
                    </a:ln>
                  </pic:spPr>
                </pic:pic>
              </a:graphicData>
            </a:graphic>
          </wp:anchor>
        </w:drawing>
      </w:r>
    </w:p>
    <w:p w14:paraId="6442645A" w14:textId="16CDA292" w:rsidR="00601FC3" w:rsidRDefault="00601FC3" w:rsidP="00601FC3">
      <w:pPr>
        <w:spacing w:line="360" w:lineRule="auto"/>
        <w:jc w:val="center"/>
        <w:rPr>
          <w:rFonts w:ascii="Arial" w:hAnsi="Arial" w:cs="Arial"/>
          <w:sz w:val="40"/>
          <w:szCs w:val="40"/>
        </w:rPr>
      </w:pPr>
    </w:p>
    <w:p w14:paraId="398420BA" w14:textId="4E102E44" w:rsidR="00601FC3" w:rsidRPr="00E477A0" w:rsidRDefault="00601FC3" w:rsidP="00601FC3">
      <w:pPr>
        <w:spacing w:line="360" w:lineRule="auto"/>
        <w:jc w:val="center"/>
        <w:rPr>
          <w:rFonts w:ascii="Arial" w:hAnsi="Arial" w:cs="Arial"/>
          <w:sz w:val="40"/>
          <w:szCs w:val="40"/>
        </w:rPr>
      </w:pPr>
    </w:p>
    <w:p w14:paraId="0488C2FF" w14:textId="03253EBB" w:rsidR="00601FC3" w:rsidRPr="00E477A0" w:rsidRDefault="00601FC3" w:rsidP="00601FC3">
      <w:pPr>
        <w:spacing w:line="360" w:lineRule="auto"/>
        <w:jc w:val="center"/>
        <w:rPr>
          <w:rFonts w:ascii="Arial" w:hAnsi="Arial" w:cs="Arial"/>
          <w:sz w:val="40"/>
          <w:szCs w:val="40"/>
        </w:rPr>
      </w:pPr>
    </w:p>
    <w:p w14:paraId="0DAD6038" w14:textId="65545B11" w:rsidR="00601FC3" w:rsidRPr="00E477A0" w:rsidRDefault="00601FC3" w:rsidP="00601FC3">
      <w:pPr>
        <w:spacing w:line="360" w:lineRule="auto"/>
        <w:jc w:val="center"/>
        <w:rPr>
          <w:rFonts w:ascii="Arial" w:hAnsi="Arial" w:cs="Arial"/>
          <w:sz w:val="40"/>
          <w:szCs w:val="40"/>
        </w:rPr>
      </w:pPr>
      <w:r>
        <w:rPr>
          <w:rFonts w:ascii="Arial" w:hAnsi="Arial" w:cs="Arial"/>
          <w:sz w:val="40"/>
          <w:szCs w:val="40"/>
        </w:rPr>
        <w:t>TERMO DE REFERÊNCIA</w:t>
      </w:r>
    </w:p>
    <w:p w14:paraId="4F5104EE" w14:textId="3227EB1A" w:rsidR="00601FC3" w:rsidRPr="00E477A0" w:rsidRDefault="00601FC3" w:rsidP="00601FC3">
      <w:pPr>
        <w:spacing w:line="360" w:lineRule="auto"/>
        <w:jc w:val="center"/>
        <w:rPr>
          <w:rFonts w:ascii="Arial" w:hAnsi="Arial" w:cs="Arial"/>
          <w:sz w:val="40"/>
          <w:szCs w:val="40"/>
        </w:rPr>
      </w:pPr>
      <w:r>
        <w:rPr>
          <w:rFonts w:ascii="Arial" w:hAnsi="Arial" w:cs="Arial"/>
          <w:sz w:val="40"/>
          <w:szCs w:val="40"/>
        </w:rPr>
        <w:t>Aplicativo</w:t>
      </w:r>
      <w:r w:rsidRPr="00E477A0">
        <w:rPr>
          <w:rFonts w:ascii="Arial" w:hAnsi="Arial" w:cs="Arial"/>
          <w:sz w:val="40"/>
          <w:szCs w:val="40"/>
        </w:rPr>
        <w:t xml:space="preserve"> GovFáci</w:t>
      </w:r>
      <w:r w:rsidR="00D35A63">
        <w:rPr>
          <w:rFonts w:ascii="Arial" w:hAnsi="Arial" w:cs="Arial"/>
          <w:sz w:val="40"/>
          <w:szCs w:val="40"/>
        </w:rPr>
        <w:t>l</w:t>
      </w:r>
    </w:p>
    <w:p w14:paraId="03236793" w14:textId="52113697" w:rsidR="00FC3681" w:rsidRPr="00E477A0" w:rsidRDefault="00FC3681" w:rsidP="00FC3681">
      <w:pPr>
        <w:spacing w:line="360" w:lineRule="auto"/>
        <w:jc w:val="center"/>
        <w:rPr>
          <w:rFonts w:ascii="Arial" w:hAnsi="Arial" w:cs="Arial"/>
          <w:sz w:val="40"/>
          <w:szCs w:val="40"/>
        </w:rPr>
      </w:pPr>
      <w:r>
        <w:rPr>
          <w:rFonts w:ascii="Arial" w:hAnsi="Arial" w:cs="Arial"/>
          <w:sz w:val="40"/>
          <w:szCs w:val="40"/>
        </w:rPr>
        <w:t>versão 1.</w:t>
      </w:r>
      <w:r w:rsidR="005B721D">
        <w:rPr>
          <w:rFonts w:ascii="Arial" w:hAnsi="Arial" w:cs="Arial"/>
          <w:sz w:val="40"/>
          <w:szCs w:val="40"/>
        </w:rPr>
        <w:t>5</w:t>
      </w:r>
      <w:r w:rsidR="0064528A">
        <w:rPr>
          <w:rFonts w:ascii="Arial" w:hAnsi="Arial" w:cs="Arial"/>
          <w:sz w:val="40"/>
          <w:szCs w:val="40"/>
        </w:rPr>
        <w:t>6</w:t>
      </w:r>
    </w:p>
    <w:p w14:paraId="72370E53" w14:textId="472848DB" w:rsidR="00601FC3" w:rsidRPr="00E477A0" w:rsidRDefault="00601FC3" w:rsidP="00601FC3">
      <w:pPr>
        <w:spacing w:line="360" w:lineRule="auto"/>
        <w:jc w:val="center"/>
        <w:rPr>
          <w:rFonts w:ascii="Arial" w:hAnsi="Arial" w:cs="Arial"/>
          <w:sz w:val="40"/>
          <w:szCs w:val="40"/>
        </w:rPr>
      </w:pPr>
    </w:p>
    <w:p w14:paraId="74EDB01B" w14:textId="53341945" w:rsidR="00011367" w:rsidRPr="00E477A0" w:rsidRDefault="00011367" w:rsidP="00011367">
      <w:pPr>
        <w:jc w:val="center"/>
        <w:rPr>
          <w:rFonts w:ascii="Arial" w:hAnsi="Arial" w:cs="Arial"/>
          <w:sz w:val="40"/>
          <w:szCs w:val="40"/>
        </w:rPr>
      </w:pPr>
    </w:p>
    <w:p w14:paraId="7F9EF62F" w14:textId="54F4A14E" w:rsidR="00601FC3" w:rsidRPr="00E477A0" w:rsidRDefault="00601FC3" w:rsidP="00601FC3">
      <w:pPr>
        <w:spacing w:line="360" w:lineRule="auto"/>
        <w:rPr>
          <w:rFonts w:ascii="Arial" w:hAnsi="Arial" w:cs="Arial"/>
        </w:rPr>
      </w:pPr>
    </w:p>
    <w:p w14:paraId="20750E19" w14:textId="7C6351C2" w:rsidR="00601FC3" w:rsidRDefault="00601FC3">
      <w:r>
        <w:br w:type="page"/>
      </w:r>
    </w:p>
    <w:sdt>
      <w:sdtPr>
        <w:rPr>
          <w:rFonts w:asciiTheme="minorHAnsi" w:eastAsiaTheme="minorHAnsi" w:hAnsiTheme="minorHAnsi" w:cs="Arial"/>
          <w:color w:val="auto"/>
          <w:sz w:val="24"/>
          <w:szCs w:val="24"/>
          <w:lang w:eastAsia="en-US"/>
        </w:rPr>
        <w:id w:val="-617376295"/>
        <w:docPartObj>
          <w:docPartGallery w:val="Table of Contents"/>
          <w:docPartUnique/>
        </w:docPartObj>
      </w:sdtPr>
      <w:sdtEndPr>
        <w:rPr>
          <w:rFonts w:cstheme="minorBidi"/>
          <w:b/>
          <w:bCs/>
        </w:rPr>
      </w:sdtEndPr>
      <w:sdtContent>
        <w:p w14:paraId="46D9402A" w14:textId="407BB6F6" w:rsidR="00601FC3" w:rsidRPr="00C83133" w:rsidRDefault="00C83133" w:rsidP="00601FC3">
          <w:pPr>
            <w:pStyle w:val="CabealhodoSumrio"/>
            <w:jc w:val="center"/>
            <w:rPr>
              <w:rFonts w:asciiTheme="minorHAnsi" w:hAnsiTheme="minorHAnsi" w:cs="Arial"/>
              <w:b/>
              <w:color w:val="auto"/>
              <w:szCs w:val="24"/>
            </w:rPr>
          </w:pPr>
          <w:r w:rsidRPr="00C83133">
            <w:rPr>
              <w:rFonts w:asciiTheme="minorHAnsi" w:hAnsiTheme="minorHAnsi" w:cs="Arial"/>
              <w:b/>
              <w:color w:val="auto"/>
              <w:szCs w:val="24"/>
            </w:rPr>
            <w:t>SUMÁRIO</w:t>
          </w:r>
        </w:p>
        <w:p w14:paraId="4BFEAE8C" w14:textId="1F158974" w:rsidR="00601FC3" w:rsidRPr="00C83133" w:rsidRDefault="00601FC3" w:rsidP="00601FC3">
          <w:pPr>
            <w:rPr>
              <w:rFonts w:cs="Arial"/>
              <w:lang w:eastAsia="pt-BR"/>
            </w:rPr>
          </w:pPr>
        </w:p>
        <w:p w14:paraId="1846DC7E" w14:textId="574BA5D4" w:rsidR="00601FC3" w:rsidRPr="00C83133" w:rsidRDefault="00601FC3" w:rsidP="00601FC3">
          <w:pPr>
            <w:rPr>
              <w:rFonts w:cs="Arial"/>
              <w:lang w:eastAsia="pt-BR"/>
            </w:rPr>
          </w:pPr>
        </w:p>
        <w:p w14:paraId="0C259B66" w14:textId="77777777" w:rsidR="00275068" w:rsidRPr="00C83133" w:rsidRDefault="00275068" w:rsidP="00601FC3">
          <w:pPr>
            <w:rPr>
              <w:rFonts w:cs="Arial"/>
              <w:lang w:eastAsia="pt-BR"/>
            </w:rPr>
          </w:pPr>
        </w:p>
        <w:p w14:paraId="4AD6B2B3" w14:textId="3B95DFA9" w:rsidR="00102D11" w:rsidRDefault="00601FC3">
          <w:pPr>
            <w:pStyle w:val="Sumrio1"/>
            <w:tabs>
              <w:tab w:val="right" w:leader="dot" w:pos="8494"/>
            </w:tabs>
            <w:rPr>
              <w:rFonts w:eastAsiaTheme="minorEastAsia"/>
              <w:noProof/>
              <w:kern w:val="2"/>
              <w:lang w:eastAsia="pt-BR"/>
              <w14:ligatures w14:val="standardContextual"/>
            </w:rPr>
          </w:pPr>
          <w:r w:rsidRPr="00C83133">
            <w:rPr>
              <w:rFonts w:cs="Arial"/>
            </w:rPr>
            <w:fldChar w:fldCharType="begin"/>
          </w:r>
          <w:r w:rsidRPr="00C83133">
            <w:rPr>
              <w:rFonts w:cs="Arial"/>
            </w:rPr>
            <w:instrText xml:space="preserve"> TOC \o "1-3" \h \z \u </w:instrText>
          </w:r>
          <w:r w:rsidRPr="00C83133">
            <w:rPr>
              <w:rFonts w:cs="Arial"/>
            </w:rPr>
            <w:fldChar w:fldCharType="separate"/>
          </w:r>
          <w:hyperlink w:anchor="_Toc222405789" w:history="1">
            <w:r w:rsidR="00102D11" w:rsidRPr="006F69B4">
              <w:rPr>
                <w:rStyle w:val="Hyperlink"/>
                <w:noProof/>
              </w:rPr>
              <w:t>1. OBJETO DA CONTRATAÇÃO</w:t>
            </w:r>
            <w:r w:rsidR="00102D11">
              <w:rPr>
                <w:noProof/>
                <w:webHidden/>
              </w:rPr>
              <w:tab/>
            </w:r>
            <w:r w:rsidR="00102D11">
              <w:rPr>
                <w:noProof/>
                <w:webHidden/>
              </w:rPr>
              <w:fldChar w:fldCharType="begin"/>
            </w:r>
            <w:r w:rsidR="00102D11">
              <w:rPr>
                <w:noProof/>
                <w:webHidden/>
              </w:rPr>
              <w:instrText xml:space="preserve"> PAGEREF _Toc222405789 \h </w:instrText>
            </w:r>
            <w:r w:rsidR="00102D11">
              <w:rPr>
                <w:noProof/>
                <w:webHidden/>
              </w:rPr>
            </w:r>
            <w:r w:rsidR="00102D11">
              <w:rPr>
                <w:noProof/>
                <w:webHidden/>
              </w:rPr>
              <w:fldChar w:fldCharType="separate"/>
            </w:r>
            <w:r w:rsidR="00102D11">
              <w:rPr>
                <w:noProof/>
                <w:webHidden/>
              </w:rPr>
              <w:t>4</w:t>
            </w:r>
            <w:r w:rsidR="00102D11">
              <w:rPr>
                <w:noProof/>
                <w:webHidden/>
              </w:rPr>
              <w:fldChar w:fldCharType="end"/>
            </w:r>
          </w:hyperlink>
        </w:p>
        <w:p w14:paraId="29926B2C" w14:textId="715EA610" w:rsidR="00102D11" w:rsidRDefault="00102D11">
          <w:pPr>
            <w:pStyle w:val="Sumrio1"/>
            <w:tabs>
              <w:tab w:val="right" w:leader="dot" w:pos="8494"/>
            </w:tabs>
            <w:rPr>
              <w:rFonts w:eastAsiaTheme="minorEastAsia"/>
              <w:noProof/>
              <w:kern w:val="2"/>
              <w:lang w:eastAsia="pt-BR"/>
              <w14:ligatures w14:val="standardContextual"/>
            </w:rPr>
          </w:pPr>
          <w:hyperlink w:anchor="_Toc222405790" w:history="1">
            <w:r w:rsidRPr="006F69B4">
              <w:rPr>
                <w:rStyle w:val="Hyperlink"/>
                <w:noProof/>
              </w:rPr>
              <w:t>2. FUNDAMENTAÇÃO DA CONTRATAÇÃO</w:t>
            </w:r>
            <w:r>
              <w:rPr>
                <w:noProof/>
                <w:webHidden/>
              </w:rPr>
              <w:tab/>
            </w:r>
            <w:r>
              <w:rPr>
                <w:noProof/>
                <w:webHidden/>
              </w:rPr>
              <w:fldChar w:fldCharType="begin"/>
            </w:r>
            <w:r>
              <w:rPr>
                <w:noProof/>
                <w:webHidden/>
              </w:rPr>
              <w:instrText xml:space="preserve"> PAGEREF _Toc222405790 \h </w:instrText>
            </w:r>
            <w:r>
              <w:rPr>
                <w:noProof/>
                <w:webHidden/>
              </w:rPr>
            </w:r>
            <w:r>
              <w:rPr>
                <w:noProof/>
                <w:webHidden/>
              </w:rPr>
              <w:fldChar w:fldCharType="separate"/>
            </w:r>
            <w:r>
              <w:rPr>
                <w:noProof/>
                <w:webHidden/>
              </w:rPr>
              <w:t>5</w:t>
            </w:r>
            <w:r>
              <w:rPr>
                <w:noProof/>
                <w:webHidden/>
              </w:rPr>
              <w:fldChar w:fldCharType="end"/>
            </w:r>
          </w:hyperlink>
        </w:p>
        <w:p w14:paraId="71265145" w14:textId="7399F260" w:rsidR="00102D11" w:rsidRDefault="00102D11">
          <w:pPr>
            <w:pStyle w:val="Sumrio1"/>
            <w:tabs>
              <w:tab w:val="right" w:leader="dot" w:pos="8494"/>
            </w:tabs>
            <w:rPr>
              <w:rFonts w:eastAsiaTheme="minorEastAsia"/>
              <w:noProof/>
              <w:kern w:val="2"/>
              <w:lang w:eastAsia="pt-BR"/>
              <w14:ligatures w14:val="standardContextual"/>
            </w:rPr>
          </w:pPr>
          <w:hyperlink w:anchor="_Toc222405791" w:history="1">
            <w:r w:rsidRPr="006F69B4">
              <w:rPr>
                <w:rStyle w:val="Hyperlink"/>
                <w:noProof/>
              </w:rPr>
              <w:t>3. TECNOLOGIA DE DESENVOLVIMENTO</w:t>
            </w:r>
            <w:r>
              <w:rPr>
                <w:noProof/>
                <w:webHidden/>
              </w:rPr>
              <w:tab/>
            </w:r>
            <w:r>
              <w:rPr>
                <w:noProof/>
                <w:webHidden/>
              </w:rPr>
              <w:fldChar w:fldCharType="begin"/>
            </w:r>
            <w:r>
              <w:rPr>
                <w:noProof/>
                <w:webHidden/>
              </w:rPr>
              <w:instrText xml:space="preserve"> PAGEREF _Toc222405791 \h </w:instrText>
            </w:r>
            <w:r>
              <w:rPr>
                <w:noProof/>
                <w:webHidden/>
              </w:rPr>
            </w:r>
            <w:r>
              <w:rPr>
                <w:noProof/>
                <w:webHidden/>
              </w:rPr>
              <w:fldChar w:fldCharType="separate"/>
            </w:r>
            <w:r>
              <w:rPr>
                <w:noProof/>
                <w:webHidden/>
              </w:rPr>
              <w:t>6</w:t>
            </w:r>
            <w:r>
              <w:rPr>
                <w:noProof/>
                <w:webHidden/>
              </w:rPr>
              <w:fldChar w:fldCharType="end"/>
            </w:r>
          </w:hyperlink>
        </w:p>
        <w:p w14:paraId="6608BF8C" w14:textId="7ABA1290" w:rsidR="00102D11" w:rsidRDefault="00102D11">
          <w:pPr>
            <w:pStyle w:val="Sumrio2"/>
            <w:tabs>
              <w:tab w:val="right" w:leader="dot" w:pos="8494"/>
            </w:tabs>
            <w:rPr>
              <w:rFonts w:eastAsiaTheme="minorEastAsia"/>
              <w:noProof/>
              <w:kern w:val="2"/>
              <w:lang w:eastAsia="pt-BR"/>
              <w14:ligatures w14:val="standardContextual"/>
            </w:rPr>
          </w:pPr>
          <w:hyperlink w:anchor="_Toc222405792" w:history="1">
            <w:r w:rsidRPr="006F69B4">
              <w:rPr>
                <w:rStyle w:val="Hyperlink"/>
                <w:noProof/>
              </w:rPr>
              <w:t>3.1 Atualizações</w:t>
            </w:r>
            <w:r>
              <w:rPr>
                <w:noProof/>
                <w:webHidden/>
              </w:rPr>
              <w:tab/>
            </w:r>
            <w:r>
              <w:rPr>
                <w:noProof/>
                <w:webHidden/>
              </w:rPr>
              <w:fldChar w:fldCharType="begin"/>
            </w:r>
            <w:r>
              <w:rPr>
                <w:noProof/>
                <w:webHidden/>
              </w:rPr>
              <w:instrText xml:space="preserve"> PAGEREF _Toc222405792 \h </w:instrText>
            </w:r>
            <w:r>
              <w:rPr>
                <w:noProof/>
                <w:webHidden/>
              </w:rPr>
            </w:r>
            <w:r>
              <w:rPr>
                <w:noProof/>
                <w:webHidden/>
              </w:rPr>
              <w:fldChar w:fldCharType="separate"/>
            </w:r>
            <w:r>
              <w:rPr>
                <w:noProof/>
                <w:webHidden/>
              </w:rPr>
              <w:t>7</w:t>
            </w:r>
            <w:r>
              <w:rPr>
                <w:noProof/>
                <w:webHidden/>
              </w:rPr>
              <w:fldChar w:fldCharType="end"/>
            </w:r>
          </w:hyperlink>
        </w:p>
        <w:p w14:paraId="78A944E2" w14:textId="41E80141" w:rsidR="00102D11" w:rsidRDefault="00102D11">
          <w:pPr>
            <w:pStyle w:val="Sumrio2"/>
            <w:tabs>
              <w:tab w:val="right" w:leader="dot" w:pos="8494"/>
            </w:tabs>
            <w:rPr>
              <w:rFonts w:eastAsiaTheme="minorEastAsia"/>
              <w:noProof/>
              <w:kern w:val="2"/>
              <w:lang w:eastAsia="pt-BR"/>
              <w14:ligatures w14:val="standardContextual"/>
            </w:rPr>
          </w:pPr>
          <w:hyperlink w:anchor="_Toc222405793" w:history="1">
            <w:r w:rsidRPr="006F69B4">
              <w:rPr>
                <w:rStyle w:val="Hyperlink"/>
                <w:noProof/>
              </w:rPr>
              <w:t>3.2 Desenvolvimento de novas funcionalidades</w:t>
            </w:r>
            <w:r>
              <w:rPr>
                <w:noProof/>
                <w:webHidden/>
              </w:rPr>
              <w:tab/>
            </w:r>
            <w:r>
              <w:rPr>
                <w:noProof/>
                <w:webHidden/>
              </w:rPr>
              <w:fldChar w:fldCharType="begin"/>
            </w:r>
            <w:r>
              <w:rPr>
                <w:noProof/>
                <w:webHidden/>
              </w:rPr>
              <w:instrText xml:space="preserve"> PAGEREF _Toc222405793 \h </w:instrText>
            </w:r>
            <w:r>
              <w:rPr>
                <w:noProof/>
                <w:webHidden/>
              </w:rPr>
            </w:r>
            <w:r>
              <w:rPr>
                <w:noProof/>
                <w:webHidden/>
              </w:rPr>
              <w:fldChar w:fldCharType="separate"/>
            </w:r>
            <w:r>
              <w:rPr>
                <w:noProof/>
                <w:webHidden/>
              </w:rPr>
              <w:t>7</w:t>
            </w:r>
            <w:r>
              <w:rPr>
                <w:noProof/>
                <w:webHidden/>
              </w:rPr>
              <w:fldChar w:fldCharType="end"/>
            </w:r>
          </w:hyperlink>
        </w:p>
        <w:p w14:paraId="10C488F1" w14:textId="10869BA4" w:rsidR="00102D11" w:rsidRDefault="00102D11">
          <w:pPr>
            <w:pStyle w:val="Sumrio2"/>
            <w:tabs>
              <w:tab w:val="right" w:leader="dot" w:pos="8494"/>
            </w:tabs>
            <w:rPr>
              <w:rFonts w:eastAsiaTheme="minorEastAsia"/>
              <w:noProof/>
              <w:kern w:val="2"/>
              <w:lang w:eastAsia="pt-BR"/>
              <w14:ligatures w14:val="standardContextual"/>
            </w:rPr>
          </w:pPr>
          <w:hyperlink w:anchor="_Toc222405794" w:history="1">
            <w:r w:rsidRPr="006F69B4">
              <w:rPr>
                <w:rStyle w:val="Hyperlink"/>
                <w:noProof/>
              </w:rPr>
              <w:t>3.3 Controle de acesso</w:t>
            </w:r>
            <w:r>
              <w:rPr>
                <w:noProof/>
                <w:webHidden/>
              </w:rPr>
              <w:tab/>
            </w:r>
            <w:r>
              <w:rPr>
                <w:noProof/>
                <w:webHidden/>
              </w:rPr>
              <w:fldChar w:fldCharType="begin"/>
            </w:r>
            <w:r>
              <w:rPr>
                <w:noProof/>
                <w:webHidden/>
              </w:rPr>
              <w:instrText xml:space="preserve"> PAGEREF _Toc222405794 \h </w:instrText>
            </w:r>
            <w:r>
              <w:rPr>
                <w:noProof/>
                <w:webHidden/>
              </w:rPr>
            </w:r>
            <w:r>
              <w:rPr>
                <w:noProof/>
                <w:webHidden/>
              </w:rPr>
              <w:fldChar w:fldCharType="separate"/>
            </w:r>
            <w:r>
              <w:rPr>
                <w:noProof/>
                <w:webHidden/>
              </w:rPr>
              <w:t>7</w:t>
            </w:r>
            <w:r>
              <w:rPr>
                <w:noProof/>
                <w:webHidden/>
              </w:rPr>
              <w:fldChar w:fldCharType="end"/>
            </w:r>
          </w:hyperlink>
        </w:p>
        <w:p w14:paraId="5EC63C52" w14:textId="7DCCB991" w:rsidR="00102D11" w:rsidRDefault="00102D11">
          <w:pPr>
            <w:pStyle w:val="Sumrio2"/>
            <w:tabs>
              <w:tab w:val="right" w:leader="dot" w:pos="8494"/>
            </w:tabs>
            <w:rPr>
              <w:rFonts w:eastAsiaTheme="minorEastAsia"/>
              <w:noProof/>
              <w:kern w:val="2"/>
              <w:lang w:eastAsia="pt-BR"/>
              <w14:ligatures w14:val="standardContextual"/>
            </w:rPr>
          </w:pPr>
          <w:hyperlink w:anchor="_Toc222405795" w:history="1">
            <w:r w:rsidRPr="006F69B4">
              <w:rPr>
                <w:rStyle w:val="Hyperlink"/>
                <w:noProof/>
              </w:rPr>
              <w:t>3.4 Servidores e Redes</w:t>
            </w:r>
            <w:r>
              <w:rPr>
                <w:noProof/>
                <w:webHidden/>
              </w:rPr>
              <w:tab/>
            </w:r>
            <w:r>
              <w:rPr>
                <w:noProof/>
                <w:webHidden/>
              </w:rPr>
              <w:fldChar w:fldCharType="begin"/>
            </w:r>
            <w:r>
              <w:rPr>
                <w:noProof/>
                <w:webHidden/>
              </w:rPr>
              <w:instrText xml:space="preserve"> PAGEREF _Toc222405795 \h </w:instrText>
            </w:r>
            <w:r>
              <w:rPr>
                <w:noProof/>
                <w:webHidden/>
              </w:rPr>
            </w:r>
            <w:r>
              <w:rPr>
                <w:noProof/>
                <w:webHidden/>
              </w:rPr>
              <w:fldChar w:fldCharType="separate"/>
            </w:r>
            <w:r>
              <w:rPr>
                <w:noProof/>
                <w:webHidden/>
              </w:rPr>
              <w:t>8</w:t>
            </w:r>
            <w:r>
              <w:rPr>
                <w:noProof/>
                <w:webHidden/>
              </w:rPr>
              <w:fldChar w:fldCharType="end"/>
            </w:r>
          </w:hyperlink>
        </w:p>
        <w:p w14:paraId="76050D86" w14:textId="0F755F98" w:rsidR="00102D11" w:rsidRDefault="00102D11">
          <w:pPr>
            <w:pStyle w:val="Sumrio2"/>
            <w:tabs>
              <w:tab w:val="right" w:leader="dot" w:pos="8494"/>
            </w:tabs>
            <w:rPr>
              <w:rFonts w:eastAsiaTheme="minorEastAsia"/>
              <w:noProof/>
              <w:kern w:val="2"/>
              <w:lang w:eastAsia="pt-BR"/>
              <w14:ligatures w14:val="standardContextual"/>
            </w:rPr>
          </w:pPr>
          <w:hyperlink w:anchor="_Toc222405796" w:history="1">
            <w:r w:rsidRPr="006F69B4">
              <w:rPr>
                <w:rStyle w:val="Hyperlink"/>
                <w:noProof/>
              </w:rPr>
              <w:t>3.5 Indisponibilidade</w:t>
            </w:r>
            <w:r>
              <w:rPr>
                <w:noProof/>
                <w:webHidden/>
              </w:rPr>
              <w:tab/>
            </w:r>
            <w:r>
              <w:rPr>
                <w:noProof/>
                <w:webHidden/>
              </w:rPr>
              <w:fldChar w:fldCharType="begin"/>
            </w:r>
            <w:r>
              <w:rPr>
                <w:noProof/>
                <w:webHidden/>
              </w:rPr>
              <w:instrText xml:space="preserve"> PAGEREF _Toc222405796 \h </w:instrText>
            </w:r>
            <w:r>
              <w:rPr>
                <w:noProof/>
                <w:webHidden/>
              </w:rPr>
            </w:r>
            <w:r>
              <w:rPr>
                <w:noProof/>
                <w:webHidden/>
              </w:rPr>
              <w:fldChar w:fldCharType="separate"/>
            </w:r>
            <w:r>
              <w:rPr>
                <w:noProof/>
                <w:webHidden/>
              </w:rPr>
              <w:t>8</w:t>
            </w:r>
            <w:r>
              <w:rPr>
                <w:noProof/>
                <w:webHidden/>
              </w:rPr>
              <w:fldChar w:fldCharType="end"/>
            </w:r>
          </w:hyperlink>
        </w:p>
        <w:p w14:paraId="3AE4B18F" w14:textId="64FE9804" w:rsidR="00102D11" w:rsidRDefault="00102D11">
          <w:pPr>
            <w:pStyle w:val="Sumrio1"/>
            <w:tabs>
              <w:tab w:val="right" w:leader="dot" w:pos="8494"/>
            </w:tabs>
            <w:rPr>
              <w:rFonts w:eastAsiaTheme="minorEastAsia"/>
              <w:noProof/>
              <w:kern w:val="2"/>
              <w:lang w:eastAsia="pt-BR"/>
              <w14:ligatures w14:val="standardContextual"/>
            </w:rPr>
          </w:pPr>
          <w:hyperlink w:anchor="_Toc222405797" w:history="1">
            <w:r w:rsidRPr="006F69B4">
              <w:rPr>
                <w:rStyle w:val="Hyperlink"/>
                <w:noProof/>
              </w:rPr>
              <w:t>4. DESCRIÇÃO DA SOLUÇÃO DE TIC COMO UM TODO</w:t>
            </w:r>
            <w:r>
              <w:rPr>
                <w:noProof/>
                <w:webHidden/>
              </w:rPr>
              <w:tab/>
            </w:r>
            <w:r>
              <w:rPr>
                <w:noProof/>
                <w:webHidden/>
              </w:rPr>
              <w:fldChar w:fldCharType="begin"/>
            </w:r>
            <w:r>
              <w:rPr>
                <w:noProof/>
                <w:webHidden/>
              </w:rPr>
              <w:instrText xml:space="preserve"> PAGEREF _Toc222405797 \h </w:instrText>
            </w:r>
            <w:r>
              <w:rPr>
                <w:noProof/>
                <w:webHidden/>
              </w:rPr>
            </w:r>
            <w:r>
              <w:rPr>
                <w:noProof/>
                <w:webHidden/>
              </w:rPr>
              <w:fldChar w:fldCharType="separate"/>
            </w:r>
            <w:r>
              <w:rPr>
                <w:noProof/>
                <w:webHidden/>
              </w:rPr>
              <w:t>9</w:t>
            </w:r>
            <w:r>
              <w:rPr>
                <w:noProof/>
                <w:webHidden/>
              </w:rPr>
              <w:fldChar w:fldCharType="end"/>
            </w:r>
          </w:hyperlink>
        </w:p>
        <w:p w14:paraId="727C99BB" w14:textId="1D06D5EC" w:rsidR="00102D11" w:rsidRDefault="00102D11">
          <w:pPr>
            <w:pStyle w:val="Sumrio2"/>
            <w:tabs>
              <w:tab w:val="right" w:leader="dot" w:pos="8494"/>
            </w:tabs>
            <w:rPr>
              <w:rFonts w:eastAsiaTheme="minorEastAsia"/>
              <w:noProof/>
              <w:kern w:val="2"/>
              <w:lang w:eastAsia="pt-BR"/>
              <w14:ligatures w14:val="standardContextual"/>
            </w:rPr>
          </w:pPr>
          <w:hyperlink w:anchor="_Toc222405798" w:history="1">
            <w:r w:rsidRPr="006F69B4">
              <w:rPr>
                <w:rStyle w:val="Hyperlink"/>
                <w:noProof/>
              </w:rPr>
              <w:t>4.1 Concepção do sistema</w:t>
            </w:r>
            <w:r>
              <w:rPr>
                <w:noProof/>
                <w:webHidden/>
              </w:rPr>
              <w:tab/>
            </w:r>
            <w:r>
              <w:rPr>
                <w:noProof/>
                <w:webHidden/>
              </w:rPr>
              <w:fldChar w:fldCharType="begin"/>
            </w:r>
            <w:r>
              <w:rPr>
                <w:noProof/>
                <w:webHidden/>
              </w:rPr>
              <w:instrText xml:space="preserve"> PAGEREF _Toc222405798 \h </w:instrText>
            </w:r>
            <w:r>
              <w:rPr>
                <w:noProof/>
                <w:webHidden/>
              </w:rPr>
            </w:r>
            <w:r>
              <w:rPr>
                <w:noProof/>
                <w:webHidden/>
              </w:rPr>
              <w:fldChar w:fldCharType="separate"/>
            </w:r>
            <w:r>
              <w:rPr>
                <w:noProof/>
                <w:webHidden/>
              </w:rPr>
              <w:t>9</w:t>
            </w:r>
            <w:r>
              <w:rPr>
                <w:noProof/>
                <w:webHidden/>
              </w:rPr>
              <w:fldChar w:fldCharType="end"/>
            </w:r>
          </w:hyperlink>
        </w:p>
        <w:p w14:paraId="31229285" w14:textId="6169D3DC" w:rsidR="00102D11" w:rsidRDefault="00102D11">
          <w:pPr>
            <w:pStyle w:val="Sumrio2"/>
            <w:tabs>
              <w:tab w:val="right" w:leader="dot" w:pos="8494"/>
            </w:tabs>
            <w:rPr>
              <w:rFonts w:eastAsiaTheme="minorEastAsia"/>
              <w:noProof/>
              <w:kern w:val="2"/>
              <w:lang w:eastAsia="pt-BR"/>
              <w14:ligatures w14:val="standardContextual"/>
            </w:rPr>
          </w:pPr>
          <w:hyperlink w:anchor="_Toc222405799" w:history="1">
            <w:r w:rsidRPr="006F69B4">
              <w:rPr>
                <w:rStyle w:val="Hyperlink"/>
                <w:noProof/>
              </w:rPr>
              <w:t>4.2 Escopo do Sistema</w:t>
            </w:r>
            <w:r>
              <w:rPr>
                <w:noProof/>
                <w:webHidden/>
              </w:rPr>
              <w:tab/>
            </w:r>
            <w:r>
              <w:rPr>
                <w:noProof/>
                <w:webHidden/>
              </w:rPr>
              <w:fldChar w:fldCharType="begin"/>
            </w:r>
            <w:r>
              <w:rPr>
                <w:noProof/>
                <w:webHidden/>
              </w:rPr>
              <w:instrText xml:space="preserve"> PAGEREF _Toc222405799 \h </w:instrText>
            </w:r>
            <w:r>
              <w:rPr>
                <w:noProof/>
                <w:webHidden/>
              </w:rPr>
            </w:r>
            <w:r>
              <w:rPr>
                <w:noProof/>
                <w:webHidden/>
              </w:rPr>
              <w:fldChar w:fldCharType="separate"/>
            </w:r>
            <w:r>
              <w:rPr>
                <w:noProof/>
                <w:webHidden/>
              </w:rPr>
              <w:t>9</w:t>
            </w:r>
            <w:r>
              <w:rPr>
                <w:noProof/>
                <w:webHidden/>
              </w:rPr>
              <w:fldChar w:fldCharType="end"/>
            </w:r>
          </w:hyperlink>
        </w:p>
        <w:p w14:paraId="165BCE43" w14:textId="56C8C7ED" w:rsidR="00102D11" w:rsidRDefault="00102D11">
          <w:pPr>
            <w:pStyle w:val="Sumrio1"/>
            <w:tabs>
              <w:tab w:val="right" w:leader="dot" w:pos="8494"/>
            </w:tabs>
            <w:rPr>
              <w:rFonts w:eastAsiaTheme="minorEastAsia"/>
              <w:noProof/>
              <w:kern w:val="2"/>
              <w:lang w:eastAsia="pt-BR"/>
              <w14:ligatures w14:val="standardContextual"/>
            </w:rPr>
          </w:pPr>
          <w:hyperlink w:anchor="_Toc222405800" w:history="1">
            <w:r w:rsidRPr="006F69B4">
              <w:rPr>
                <w:rStyle w:val="Hyperlink"/>
                <w:noProof/>
              </w:rPr>
              <w:t>5. ESTRUTURA DO APLICATIVO</w:t>
            </w:r>
            <w:r>
              <w:rPr>
                <w:noProof/>
                <w:webHidden/>
              </w:rPr>
              <w:tab/>
            </w:r>
            <w:r>
              <w:rPr>
                <w:noProof/>
                <w:webHidden/>
              </w:rPr>
              <w:fldChar w:fldCharType="begin"/>
            </w:r>
            <w:r>
              <w:rPr>
                <w:noProof/>
                <w:webHidden/>
              </w:rPr>
              <w:instrText xml:space="preserve"> PAGEREF _Toc222405800 \h </w:instrText>
            </w:r>
            <w:r>
              <w:rPr>
                <w:noProof/>
                <w:webHidden/>
              </w:rPr>
            </w:r>
            <w:r>
              <w:rPr>
                <w:noProof/>
                <w:webHidden/>
              </w:rPr>
              <w:fldChar w:fldCharType="separate"/>
            </w:r>
            <w:r>
              <w:rPr>
                <w:noProof/>
                <w:webHidden/>
              </w:rPr>
              <w:t>10</w:t>
            </w:r>
            <w:r>
              <w:rPr>
                <w:noProof/>
                <w:webHidden/>
              </w:rPr>
              <w:fldChar w:fldCharType="end"/>
            </w:r>
          </w:hyperlink>
        </w:p>
        <w:p w14:paraId="5B04A0ED" w14:textId="02FFDB44" w:rsidR="00102D11" w:rsidRDefault="00102D11">
          <w:pPr>
            <w:pStyle w:val="Sumrio2"/>
            <w:tabs>
              <w:tab w:val="right" w:leader="dot" w:pos="8494"/>
            </w:tabs>
            <w:rPr>
              <w:rFonts w:eastAsiaTheme="minorEastAsia"/>
              <w:noProof/>
              <w:kern w:val="2"/>
              <w:lang w:eastAsia="pt-BR"/>
              <w14:ligatures w14:val="standardContextual"/>
            </w:rPr>
          </w:pPr>
          <w:hyperlink w:anchor="_Toc222405801" w:history="1">
            <w:r w:rsidRPr="006F69B4">
              <w:rPr>
                <w:rStyle w:val="Hyperlink"/>
                <w:noProof/>
              </w:rPr>
              <w:t>5.1 Modo Município e Modo Estado</w:t>
            </w:r>
            <w:r>
              <w:rPr>
                <w:noProof/>
                <w:webHidden/>
              </w:rPr>
              <w:tab/>
            </w:r>
            <w:r>
              <w:rPr>
                <w:noProof/>
                <w:webHidden/>
              </w:rPr>
              <w:fldChar w:fldCharType="begin"/>
            </w:r>
            <w:r>
              <w:rPr>
                <w:noProof/>
                <w:webHidden/>
              </w:rPr>
              <w:instrText xml:space="preserve"> PAGEREF _Toc222405801 \h </w:instrText>
            </w:r>
            <w:r>
              <w:rPr>
                <w:noProof/>
                <w:webHidden/>
              </w:rPr>
            </w:r>
            <w:r>
              <w:rPr>
                <w:noProof/>
                <w:webHidden/>
              </w:rPr>
              <w:fldChar w:fldCharType="separate"/>
            </w:r>
            <w:r>
              <w:rPr>
                <w:noProof/>
                <w:webHidden/>
              </w:rPr>
              <w:t>10</w:t>
            </w:r>
            <w:r>
              <w:rPr>
                <w:noProof/>
                <w:webHidden/>
              </w:rPr>
              <w:fldChar w:fldCharType="end"/>
            </w:r>
          </w:hyperlink>
        </w:p>
        <w:p w14:paraId="5B9E93F7" w14:textId="7D193A05" w:rsidR="00102D11" w:rsidRDefault="00102D11">
          <w:pPr>
            <w:pStyle w:val="Sumrio2"/>
            <w:tabs>
              <w:tab w:val="right" w:leader="dot" w:pos="8494"/>
            </w:tabs>
            <w:rPr>
              <w:rFonts w:eastAsiaTheme="minorEastAsia"/>
              <w:noProof/>
              <w:kern w:val="2"/>
              <w:lang w:eastAsia="pt-BR"/>
              <w14:ligatures w14:val="standardContextual"/>
            </w:rPr>
          </w:pPr>
          <w:hyperlink w:anchor="_Toc222405802" w:history="1">
            <w:r w:rsidRPr="006F69B4">
              <w:rPr>
                <w:rStyle w:val="Hyperlink"/>
                <w:noProof/>
              </w:rPr>
              <w:t>5.2 Acesso e Login</w:t>
            </w:r>
            <w:r>
              <w:rPr>
                <w:noProof/>
                <w:webHidden/>
              </w:rPr>
              <w:tab/>
            </w:r>
            <w:r>
              <w:rPr>
                <w:noProof/>
                <w:webHidden/>
              </w:rPr>
              <w:fldChar w:fldCharType="begin"/>
            </w:r>
            <w:r>
              <w:rPr>
                <w:noProof/>
                <w:webHidden/>
              </w:rPr>
              <w:instrText xml:space="preserve"> PAGEREF _Toc222405802 \h </w:instrText>
            </w:r>
            <w:r>
              <w:rPr>
                <w:noProof/>
                <w:webHidden/>
              </w:rPr>
            </w:r>
            <w:r>
              <w:rPr>
                <w:noProof/>
                <w:webHidden/>
              </w:rPr>
              <w:fldChar w:fldCharType="separate"/>
            </w:r>
            <w:r>
              <w:rPr>
                <w:noProof/>
                <w:webHidden/>
              </w:rPr>
              <w:t>10</w:t>
            </w:r>
            <w:r>
              <w:rPr>
                <w:noProof/>
                <w:webHidden/>
              </w:rPr>
              <w:fldChar w:fldCharType="end"/>
            </w:r>
          </w:hyperlink>
        </w:p>
        <w:p w14:paraId="6D9F4BD6" w14:textId="16FF0938" w:rsidR="00102D11" w:rsidRDefault="00102D11">
          <w:pPr>
            <w:pStyle w:val="Sumrio3"/>
            <w:tabs>
              <w:tab w:val="right" w:leader="dot" w:pos="8494"/>
            </w:tabs>
            <w:rPr>
              <w:rFonts w:eastAsiaTheme="minorEastAsia"/>
              <w:noProof/>
              <w:kern w:val="2"/>
              <w:lang w:eastAsia="pt-BR"/>
              <w14:ligatures w14:val="standardContextual"/>
            </w:rPr>
          </w:pPr>
          <w:hyperlink w:anchor="_Toc222405803" w:history="1">
            <w:r w:rsidRPr="006F69B4">
              <w:rPr>
                <w:rStyle w:val="Hyperlink"/>
                <w:noProof/>
              </w:rPr>
              <w:t>5.2.1 Seleção de Contrato e Municípios</w:t>
            </w:r>
            <w:r>
              <w:rPr>
                <w:noProof/>
                <w:webHidden/>
              </w:rPr>
              <w:tab/>
            </w:r>
            <w:r>
              <w:rPr>
                <w:noProof/>
                <w:webHidden/>
              </w:rPr>
              <w:fldChar w:fldCharType="begin"/>
            </w:r>
            <w:r>
              <w:rPr>
                <w:noProof/>
                <w:webHidden/>
              </w:rPr>
              <w:instrText xml:space="preserve"> PAGEREF _Toc222405803 \h </w:instrText>
            </w:r>
            <w:r>
              <w:rPr>
                <w:noProof/>
                <w:webHidden/>
              </w:rPr>
            </w:r>
            <w:r>
              <w:rPr>
                <w:noProof/>
                <w:webHidden/>
              </w:rPr>
              <w:fldChar w:fldCharType="separate"/>
            </w:r>
            <w:r>
              <w:rPr>
                <w:noProof/>
                <w:webHidden/>
              </w:rPr>
              <w:t>11</w:t>
            </w:r>
            <w:r>
              <w:rPr>
                <w:noProof/>
                <w:webHidden/>
              </w:rPr>
              <w:fldChar w:fldCharType="end"/>
            </w:r>
          </w:hyperlink>
        </w:p>
        <w:p w14:paraId="132D3A2B" w14:textId="25C32C31" w:rsidR="00102D11" w:rsidRDefault="00102D11">
          <w:pPr>
            <w:pStyle w:val="Sumrio2"/>
            <w:tabs>
              <w:tab w:val="right" w:leader="dot" w:pos="8494"/>
            </w:tabs>
            <w:rPr>
              <w:rFonts w:eastAsiaTheme="minorEastAsia"/>
              <w:noProof/>
              <w:kern w:val="2"/>
              <w:lang w:eastAsia="pt-BR"/>
              <w14:ligatures w14:val="standardContextual"/>
            </w:rPr>
          </w:pPr>
          <w:hyperlink w:anchor="_Toc222405804" w:history="1">
            <w:r w:rsidRPr="006F69B4">
              <w:rPr>
                <w:rStyle w:val="Hyperlink"/>
                <w:noProof/>
              </w:rPr>
              <w:t>5.3 Tela Inicial</w:t>
            </w:r>
            <w:r>
              <w:rPr>
                <w:noProof/>
                <w:webHidden/>
              </w:rPr>
              <w:tab/>
            </w:r>
            <w:r>
              <w:rPr>
                <w:noProof/>
                <w:webHidden/>
              </w:rPr>
              <w:fldChar w:fldCharType="begin"/>
            </w:r>
            <w:r>
              <w:rPr>
                <w:noProof/>
                <w:webHidden/>
              </w:rPr>
              <w:instrText xml:space="preserve"> PAGEREF _Toc222405804 \h </w:instrText>
            </w:r>
            <w:r>
              <w:rPr>
                <w:noProof/>
                <w:webHidden/>
              </w:rPr>
            </w:r>
            <w:r>
              <w:rPr>
                <w:noProof/>
                <w:webHidden/>
              </w:rPr>
              <w:fldChar w:fldCharType="separate"/>
            </w:r>
            <w:r>
              <w:rPr>
                <w:noProof/>
                <w:webHidden/>
              </w:rPr>
              <w:t>11</w:t>
            </w:r>
            <w:r>
              <w:rPr>
                <w:noProof/>
                <w:webHidden/>
              </w:rPr>
              <w:fldChar w:fldCharType="end"/>
            </w:r>
          </w:hyperlink>
        </w:p>
        <w:p w14:paraId="491D4CFA" w14:textId="7E674D31" w:rsidR="00102D11" w:rsidRDefault="00102D11">
          <w:pPr>
            <w:pStyle w:val="Sumrio2"/>
            <w:tabs>
              <w:tab w:val="right" w:leader="dot" w:pos="8494"/>
            </w:tabs>
            <w:rPr>
              <w:rFonts w:eastAsiaTheme="minorEastAsia"/>
              <w:noProof/>
              <w:kern w:val="2"/>
              <w:lang w:eastAsia="pt-BR"/>
              <w14:ligatures w14:val="standardContextual"/>
            </w:rPr>
          </w:pPr>
          <w:hyperlink w:anchor="_Toc222405805" w:history="1">
            <w:r w:rsidRPr="006F69B4">
              <w:rPr>
                <w:rStyle w:val="Hyperlink"/>
                <w:noProof/>
              </w:rPr>
              <w:t>5.4 Mensagens</w:t>
            </w:r>
            <w:r>
              <w:rPr>
                <w:noProof/>
                <w:webHidden/>
              </w:rPr>
              <w:tab/>
            </w:r>
            <w:r>
              <w:rPr>
                <w:noProof/>
                <w:webHidden/>
              </w:rPr>
              <w:fldChar w:fldCharType="begin"/>
            </w:r>
            <w:r>
              <w:rPr>
                <w:noProof/>
                <w:webHidden/>
              </w:rPr>
              <w:instrText xml:space="preserve"> PAGEREF _Toc222405805 \h </w:instrText>
            </w:r>
            <w:r>
              <w:rPr>
                <w:noProof/>
                <w:webHidden/>
              </w:rPr>
            </w:r>
            <w:r>
              <w:rPr>
                <w:noProof/>
                <w:webHidden/>
              </w:rPr>
              <w:fldChar w:fldCharType="separate"/>
            </w:r>
            <w:r>
              <w:rPr>
                <w:noProof/>
                <w:webHidden/>
              </w:rPr>
              <w:t>12</w:t>
            </w:r>
            <w:r>
              <w:rPr>
                <w:noProof/>
                <w:webHidden/>
              </w:rPr>
              <w:fldChar w:fldCharType="end"/>
            </w:r>
          </w:hyperlink>
        </w:p>
        <w:p w14:paraId="041EE5FF" w14:textId="6C5B8659" w:rsidR="00102D11" w:rsidRDefault="00102D11">
          <w:pPr>
            <w:pStyle w:val="Sumrio2"/>
            <w:tabs>
              <w:tab w:val="right" w:leader="dot" w:pos="8494"/>
            </w:tabs>
            <w:rPr>
              <w:rFonts w:eastAsiaTheme="minorEastAsia"/>
              <w:noProof/>
              <w:kern w:val="2"/>
              <w:lang w:eastAsia="pt-BR"/>
              <w14:ligatures w14:val="standardContextual"/>
            </w:rPr>
          </w:pPr>
          <w:hyperlink w:anchor="_Toc222405806" w:history="1">
            <w:r w:rsidRPr="006F69B4">
              <w:rPr>
                <w:rStyle w:val="Hyperlink"/>
                <w:noProof/>
              </w:rPr>
              <w:t>5.5 Notificações</w:t>
            </w:r>
            <w:r>
              <w:rPr>
                <w:noProof/>
                <w:webHidden/>
              </w:rPr>
              <w:tab/>
            </w:r>
            <w:r>
              <w:rPr>
                <w:noProof/>
                <w:webHidden/>
              </w:rPr>
              <w:fldChar w:fldCharType="begin"/>
            </w:r>
            <w:r>
              <w:rPr>
                <w:noProof/>
                <w:webHidden/>
              </w:rPr>
              <w:instrText xml:space="preserve"> PAGEREF _Toc222405806 \h </w:instrText>
            </w:r>
            <w:r>
              <w:rPr>
                <w:noProof/>
                <w:webHidden/>
              </w:rPr>
            </w:r>
            <w:r>
              <w:rPr>
                <w:noProof/>
                <w:webHidden/>
              </w:rPr>
              <w:fldChar w:fldCharType="separate"/>
            </w:r>
            <w:r>
              <w:rPr>
                <w:noProof/>
                <w:webHidden/>
              </w:rPr>
              <w:t>12</w:t>
            </w:r>
            <w:r>
              <w:rPr>
                <w:noProof/>
                <w:webHidden/>
              </w:rPr>
              <w:fldChar w:fldCharType="end"/>
            </w:r>
          </w:hyperlink>
        </w:p>
        <w:p w14:paraId="306A0C94" w14:textId="78559AB9" w:rsidR="00102D11" w:rsidRDefault="00102D11">
          <w:pPr>
            <w:pStyle w:val="Sumrio2"/>
            <w:tabs>
              <w:tab w:val="right" w:leader="dot" w:pos="8494"/>
            </w:tabs>
            <w:rPr>
              <w:rFonts w:eastAsiaTheme="minorEastAsia"/>
              <w:noProof/>
              <w:kern w:val="2"/>
              <w:lang w:eastAsia="pt-BR"/>
              <w14:ligatures w14:val="standardContextual"/>
            </w:rPr>
          </w:pPr>
          <w:hyperlink w:anchor="_Toc222405807" w:history="1">
            <w:r w:rsidRPr="006F69B4">
              <w:rPr>
                <w:rStyle w:val="Hyperlink"/>
                <w:noProof/>
              </w:rPr>
              <w:t>5.6 Configurações</w:t>
            </w:r>
            <w:r>
              <w:rPr>
                <w:noProof/>
                <w:webHidden/>
              </w:rPr>
              <w:tab/>
            </w:r>
            <w:r>
              <w:rPr>
                <w:noProof/>
                <w:webHidden/>
              </w:rPr>
              <w:fldChar w:fldCharType="begin"/>
            </w:r>
            <w:r>
              <w:rPr>
                <w:noProof/>
                <w:webHidden/>
              </w:rPr>
              <w:instrText xml:space="preserve"> PAGEREF _Toc222405807 \h </w:instrText>
            </w:r>
            <w:r>
              <w:rPr>
                <w:noProof/>
                <w:webHidden/>
              </w:rPr>
            </w:r>
            <w:r>
              <w:rPr>
                <w:noProof/>
                <w:webHidden/>
              </w:rPr>
              <w:fldChar w:fldCharType="separate"/>
            </w:r>
            <w:r>
              <w:rPr>
                <w:noProof/>
                <w:webHidden/>
              </w:rPr>
              <w:t>12</w:t>
            </w:r>
            <w:r>
              <w:rPr>
                <w:noProof/>
                <w:webHidden/>
              </w:rPr>
              <w:fldChar w:fldCharType="end"/>
            </w:r>
          </w:hyperlink>
        </w:p>
        <w:p w14:paraId="6F71524B" w14:textId="175CD772" w:rsidR="00102D11" w:rsidRDefault="00102D11">
          <w:pPr>
            <w:pStyle w:val="Sumrio3"/>
            <w:tabs>
              <w:tab w:val="right" w:leader="dot" w:pos="8494"/>
            </w:tabs>
            <w:rPr>
              <w:rFonts w:eastAsiaTheme="minorEastAsia"/>
              <w:noProof/>
              <w:kern w:val="2"/>
              <w:lang w:eastAsia="pt-BR"/>
              <w14:ligatures w14:val="standardContextual"/>
            </w:rPr>
          </w:pPr>
          <w:hyperlink w:anchor="_Toc222405808" w:history="1">
            <w:r w:rsidRPr="006F69B4">
              <w:rPr>
                <w:rStyle w:val="Hyperlink"/>
                <w:noProof/>
              </w:rPr>
              <w:t>5.6.1 Selecionar Município</w:t>
            </w:r>
            <w:r>
              <w:rPr>
                <w:noProof/>
                <w:webHidden/>
              </w:rPr>
              <w:tab/>
            </w:r>
            <w:r>
              <w:rPr>
                <w:noProof/>
                <w:webHidden/>
              </w:rPr>
              <w:fldChar w:fldCharType="begin"/>
            </w:r>
            <w:r>
              <w:rPr>
                <w:noProof/>
                <w:webHidden/>
              </w:rPr>
              <w:instrText xml:space="preserve"> PAGEREF _Toc222405808 \h </w:instrText>
            </w:r>
            <w:r>
              <w:rPr>
                <w:noProof/>
                <w:webHidden/>
              </w:rPr>
            </w:r>
            <w:r>
              <w:rPr>
                <w:noProof/>
                <w:webHidden/>
              </w:rPr>
              <w:fldChar w:fldCharType="separate"/>
            </w:r>
            <w:r>
              <w:rPr>
                <w:noProof/>
                <w:webHidden/>
              </w:rPr>
              <w:t>12</w:t>
            </w:r>
            <w:r>
              <w:rPr>
                <w:noProof/>
                <w:webHidden/>
              </w:rPr>
              <w:fldChar w:fldCharType="end"/>
            </w:r>
          </w:hyperlink>
        </w:p>
        <w:p w14:paraId="696F00DA" w14:textId="2C9E1002" w:rsidR="00102D11" w:rsidRDefault="00102D11">
          <w:pPr>
            <w:pStyle w:val="Sumrio3"/>
            <w:tabs>
              <w:tab w:val="right" w:leader="dot" w:pos="8494"/>
            </w:tabs>
            <w:rPr>
              <w:rFonts w:eastAsiaTheme="minorEastAsia"/>
              <w:noProof/>
              <w:kern w:val="2"/>
              <w:lang w:eastAsia="pt-BR"/>
              <w14:ligatures w14:val="standardContextual"/>
            </w:rPr>
          </w:pPr>
          <w:hyperlink w:anchor="_Toc222405809" w:history="1">
            <w:r w:rsidRPr="006F69B4">
              <w:rPr>
                <w:rStyle w:val="Hyperlink"/>
                <w:noProof/>
              </w:rPr>
              <w:t>5.6.2 Dispositivos</w:t>
            </w:r>
            <w:r>
              <w:rPr>
                <w:noProof/>
                <w:webHidden/>
              </w:rPr>
              <w:tab/>
            </w:r>
            <w:r>
              <w:rPr>
                <w:noProof/>
                <w:webHidden/>
              </w:rPr>
              <w:fldChar w:fldCharType="begin"/>
            </w:r>
            <w:r>
              <w:rPr>
                <w:noProof/>
                <w:webHidden/>
              </w:rPr>
              <w:instrText xml:space="preserve"> PAGEREF _Toc222405809 \h </w:instrText>
            </w:r>
            <w:r>
              <w:rPr>
                <w:noProof/>
                <w:webHidden/>
              </w:rPr>
            </w:r>
            <w:r>
              <w:rPr>
                <w:noProof/>
                <w:webHidden/>
              </w:rPr>
              <w:fldChar w:fldCharType="separate"/>
            </w:r>
            <w:r>
              <w:rPr>
                <w:noProof/>
                <w:webHidden/>
              </w:rPr>
              <w:t>13</w:t>
            </w:r>
            <w:r>
              <w:rPr>
                <w:noProof/>
                <w:webHidden/>
              </w:rPr>
              <w:fldChar w:fldCharType="end"/>
            </w:r>
          </w:hyperlink>
        </w:p>
        <w:p w14:paraId="6280A3E7" w14:textId="0CF94488" w:rsidR="00102D11" w:rsidRDefault="00102D11">
          <w:pPr>
            <w:pStyle w:val="Sumrio3"/>
            <w:tabs>
              <w:tab w:val="right" w:leader="dot" w:pos="8494"/>
            </w:tabs>
            <w:rPr>
              <w:rFonts w:eastAsiaTheme="minorEastAsia"/>
              <w:noProof/>
              <w:kern w:val="2"/>
              <w:lang w:eastAsia="pt-BR"/>
              <w14:ligatures w14:val="standardContextual"/>
            </w:rPr>
          </w:pPr>
          <w:hyperlink w:anchor="_Toc222405810" w:history="1">
            <w:r w:rsidRPr="006F69B4">
              <w:rPr>
                <w:rStyle w:val="Hyperlink"/>
                <w:noProof/>
              </w:rPr>
              <w:t>5.6.3 Sobre o GovFácil</w:t>
            </w:r>
            <w:r>
              <w:rPr>
                <w:noProof/>
                <w:webHidden/>
              </w:rPr>
              <w:tab/>
            </w:r>
            <w:r>
              <w:rPr>
                <w:noProof/>
                <w:webHidden/>
              </w:rPr>
              <w:fldChar w:fldCharType="begin"/>
            </w:r>
            <w:r>
              <w:rPr>
                <w:noProof/>
                <w:webHidden/>
              </w:rPr>
              <w:instrText xml:space="preserve"> PAGEREF _Toc222405810 \h </w:instrText>
            </w:r>
            <w:r>
              <w:rPr>
                <w:noProof/>
                <w:webHidden/>
              </w:rPr>
            </w:r>
            <w:r>
              <w:rPr>
                <w:noProof/>
                <w:webHidden/>
              </w:rPr>
              <w:fldChar w:fldCharType="separate"/>
            </w:r>
            <w:r>
              <w:rPr>
                <w:noProof/>
                <w:webHidden/>
              </w:rPr>
              <w:t>13</w:t>
            </w:r>
            <w:r>
              <w:rPr>
                <w:noProof/>
                <w:webHidden/>
              </w:rPr>
              <w:fldChar w:fldCharType="end"/>
            </w:r>
          </w:hyperlink>
        </w:p>
        <w:p w14:paraId="7C1CC6A8" w14:textId="52F86D8E" w:rsidR="00102D11" w:rsidRDefault="00102D11">
          <w:pPr>
            <w:pStyle w:val="Sumrio3"/>
            <w:tabs>
              <w:tab w:val="right" w:leader="dot" w:pos="8494"/>
            </w:tabs>
            <w:rPr>
              <w:rFonts w:eastAsiaTheme="minorEastAsia"/>
              <w:noProof/>
              <w:kern w:val="2"/>
              <w:lang w:eastAsia="pt-BR"/>
              <w14:ligatures w14:val="standardContextual"/>
            </w:rPr>
          </w:pPr>
          <w:hyperlink w:anchor="_Toc222405811" w:history="1">
            <w:r w:rsidRPr="006F69B4">
              <w:rPr>
                <w:rStyle w:val="Hyperlink"/>
                <w:noProof/>
              </w:rPr>
              <w:t>5.6.4 Notificações sem acesso ao App</w:t>
            </w:r>
            <w:r>
              <w:rPr>
                <w:noProof/>
                <w:webHidden/>
              </w:rPr>
              <w:tab/>
            </w:r>
            <w:r>
              <w:rPr>
                <w:noProof/>
                <w:webHidden/>
              </w:rPr>
              <w:fldChar w:fldCharType="begin"/>
            </w:r>
            <w:r>
              <w:rPr>
                <w:noProof/>
                <w:webHidden/>
              </w:rPr>
              <w:instrText xml:space="preserve"> PAGEREF _Toc222405811 \h </w:instrText>
            </w:r>
            <w:r>
              <w:rPr>
                <w:noProof/>
                <w:webHidden/>
              </w:rPr>
            </w:r>
            <w:r>
              <w:rPr>
                <w:noProof/>
                <w:webHidden/>
              </w:rPr>
              <w:fldChar w:fldCharType="separate"/>
            </w:r>
            <w:r>
              <w:rPr>
                <w:noProof/>
                <w:webHidden/>
              </w:rPr>
              <w:t>14</w:t>
            </w:r>
            <w:r>
              <w:rPr>
                <w:noProof/>
                <w:webHidden/>
              </w:rPr>
              <w:fldChar w:fldCharType="end"/>
            </w:r>
          </w:hyperlink>
        </w:p>
        <w:p w14:paraId="76FE10E4" w14:textId="6AD27808" w:rsidR="00102D11" w:rsidRDefault="00102D11">
          <w:pPr>
            <w:pStyle w:val="Sumrio3"/>
            <w:tabs>
              <w:tab w:val="right" w:leader="dot" w:pos="8494"/>
            </w:tabs>
            <w:rPr>
              <w:rFonts w:eastAsiaTheme="minorEastAsia"/>
              <w:noProof/>
              <w:kern w:val="2"/>
              <w:lang w:eastAsia="pt-BR"/>
              <w14:ligatures w14:val="standardContextual"/>
            </w:rPr>
          </w:pPr>
          <w:hyperlink w:anchor="_Toc222405812" w:history="1">
            <w:r w:rsidRPr="006F69B4">
              <w:rPr>
                <w:rStyle w:val="Hyperlink"/>
                <w:noProof/>
              </w:rPr>
              <w:t>5.6.5 Selecionar Notificações</w:t>
            </w:r>
            <w:r>
              <w:rPr>
                <w:noProof/>
                <w:webHidden/>
              </w:rPr>
              <w:tab/>
            </w:r>
            <w:r>
              <w:rPr>
                <w:noProof/>
                <w:webHidden/>
              </w:rPr>
              <w:fldChar w:fldCharType="begin"/>
            </w:r>
            <w:r>
              <w:rPr>
                <w:noProof/>
                <w:webHidden/>
              </w:rPr>
              <w:instrText xml:space="preserve"> PAGEREF _Toc222405812 \h </w:instrText>
            </w:r>
            <w:r>
              <w:rPr>
                <w:noProof/>
                <w:webHidden/>
              </w:rPr>
            </w:r>
            <w:r>
              <w:rPr>
                <w:noProof/>
                <w:webHidden/>
              </w:rPr>
              <w:fldChar w:fldCharType="separate"/>
            </w:r>
            <w:r>
              <w:rPr>
                <w:noProof/>
                <w:webHidden/>
              </w:rPr>
              <w:t>14</w:t>
            </w:r>
            <w:r>
              <w:rPr>
                <w:noProof/>
                <w:webHidden/>
              </w:rPr>
              <w:fldChar w:fldCharType="end"/>
            </w:r>
          </w:hyperlink>
        </w:p>
        <w:p w14:paraId="0BDAF065" w14:textId="51148BFD" w:rsidR="00102D11" w:rsidRDefault="00102D11">
          <w:pPr>
            <w:pStyle w:val="Sumrio3"/>
            <w:tabs>
              <w:tab w:val="right" w:leader="dot" w:pos="8494"/>
            </w:tabs>
            <w:rPr>
              <w:rFonts w:eastAsiaTheme="minorEastAsia"/>
              <w:noProof/>
              <w:kern w:val="2"/>
              <w:lang w:eastAsia="pt-BR"/>
              <w14:ligatures w14:val="standardContextual"/>
            </w:rPr>
          </w:pPr>
          <w:hyperlink w:anchor="_Toc222405813" w:history="1">
            <w:r w:rsidRPr="006F69B4">
              <w:rPr>
                <w:rStyle w:val="Hyperlink"/>
                <w:noProof/>
              </w:rPr>
              <w:t>5.6.6 Relatórios</w:t>
            </w:r>
            <w:r>
              <w:rPr>
                <w:noProof/>
                <w:webHidden/>
              </w:rPr>
              <w:tab/>
            </w:r>
            <w:r>
              <w:rPr>
                <w:noProof/>
                <w:webHidden/>
              </w:rPr>
              <w:fldChar w:fldCharType="begin"/>
            </w:r>
            <w:r>
              <w:rPr>
                <w:noProof/>
                <w:webHidden/>
              </w:rPr>
              <w:instrText xml:space="preserve"> PAGEREF _Toc222405813 \h </w:instrText>
            </w:r>
            <w:r>
              <w:rPr>
                <w:noProof/>
                <w:webHidden/>
              </w:rPr>
            </w:r>
            <w:r>
              <w:rPr>
                <w:noProof/>
                <w:webHidden/>
              </w:rPr>
              <w:fldChar w:fldCharType="separate"/>
            </w:r>
            <w:r>
              <w:rPr>
                <w:noProof/>
                <w:webHidden/>
              </w:rPr>
              <w:t>14</w:t>
            </w:r>
            <w:r>
              <w:rPr>
                <w:noProof/>
                <w:webHidden/>
              </w:rPr>
              <w:fldChar w:fldCharType="end"/>
            </w:r>
          </w:hyperlink>
        </w:p>
        <w:p w14:paraId="69450604" w14:textId="109F96A8" w:rsidR="00102D11" w:rsidRDefault="00102D11">
          <w:pPr>
            <w:pStyle w:val="Sumrio3"/>
            <w:tabs>
              <w:tab w:val="right" w:leader="dot" w:pos="8494"/>
            </w:tabs>
            <w:rPr>
              <w:rFonts w:eastAsiaTheme="minorEastAsia"/>
              <w:noProof/>
              <w:kern w:val="2"/>
              <w:lang w:eastAsia="pt-BR"/>
              <w14:ligatures w14:val="standardContextual"/>
            </w:rPr>
          </w:pPr>
          <w:hyperlink w:anchor="_Toc222405814" w:history="1">
            <w:r w:rsidRPr="006F69B4">
              <w:rPr>
                <w:rStyle w:val="Hyperlink"/>
                <w:noProof/>
              </w:rPr>
              <w:t>5.6.7 Modo Escuro</w:t>
            </w:r>
            <w:r>
              <w:rPr>
                <w:noProof/>
                <w:webHidden/>
              </w:rPr>
              <w:tab/>
            </w:r>
            <w:r>
              <w:rPr>
                <w:noProof/>
                <w:webHidden/>
              </w:rPr>
              <w:fldChar w:fldCharType="begin"/>
            </w:r>
            <w:r>
              <w:rPr>
                <w:noProof/>
                <w:webHidden/>
              </w:rPr>
              <w:instrText xml:space="preserve"> PAGEREF _Toc222405814 \h </w:instrText>
            </w:r>
            <w:r>
              <w:rPr>
                <w:noProof/>
                <w:webHidden/>
              </w:rPr>
            </w:r>
            <w:r>
              <w:rPr>
                <w:noProof/>
                <w:webHidden/>
              </w:rPr>
              <w:fldChar w:fldCharType="separate"/>
            </w:r>
            <w:r>
              <w:rPr>
                <w:noProof/>
                <w:webHidden/>
              </w:rPr>
              <w:t>14</w:t>
            </w:r>
            <w:r>
              <w:rPr>
                <w:noProof/>
                <w:webHidden/>
              </w:rPr>
              <w:fldChar w:fldCharType="end"/>
            </w:r>
          </w:hyperlink>
        </w:p>
        <w:p w14:paraId="1804B18E" w14:textId="5EC06352" w:rsidR="00102D11" w:rsidRDefault="00102D11">
          <w:pPr>
            <w:pStyle w:val="Sumrio3"/>
            <w:tabs>
              <w:tab w:val="right" w:leader="dot" w:pos="8494"/>
            </w:tabs>
            <w:rPr>
              <w:rFonts w:eastAsiaTheme="minorEastAsia"/>
              <w:noProof/>
              <w:kern w:val="2"/>
              <w:lang w:eastAsia="pt-BR"/>
              <w14:ligatures w14:val="standardContextual"/>
            </w:rPr>
          </w:pPr>
          <w:hyperlink w:anchor="_Toc222405815" w:history="1">
            <w:r w:rsidRPr="006F69B4">
              <w:rPr>
                <w:rStyle w:val="Hyperlink"/>
                <w:noProof/>
              </w:rPr>
              <w:t>5.6.8 Sair</w:t>
            </w:r>
            <w:r>
              <w:rPr>
                <w:noProof/>
                <w:webHidden/>
              </w:rPr>
              <w:tab/>
            </w:r>
            <w:r>
              <w:rPr>
                <w:noProof/>
                <w:webHidden/>
              </w:rPr>
              <w:fldChar w:fldCharType="begin"/>
            </w:r>
            <w:r>
              <w:rPr>
                <w:noProof/>
                <w:webHidden/>
              </w:rPr>
              <w:instrText xml:space="preserve"> PAGEREF _Toc222405815 \h </w:instrText>
            </w:r>
            <w:r>
              <w:rPr>
                <w:noProof/>
                <w:webHidden/>
              </w:rPr>
            </w:r>
            <w:r>
              <w:rPr>
                <w:noProof/>
                <w:webHidden/>
              </w:rPr>
              <w:fldChar w:fldCharType="separate"/>
            </w:r>
            <w:r>
              <w:rPr>
                <w:noProof/>
                <w:webHidden/>
              </w:rPr>
              <w:t>15</w:t>
            </w:r>
            <w:r>
              <w:rPr>
                <w:noProof/>
                <w:webHidden/>
              </w:rPr>
              <w:fldChar w:fldCharType="end"/>
            </w:r>
          </w:hyperlink>
        </w:p>
        <w:p w14:paraId="071C4FDC" w14:textId="7D3DDA62" w:rsidR="00102D11" w:rsidRDefault="00102D11">
          <w:pPr>
            <w:pStyle w:val="Sumrio2"/>
            <w:tabs>
              <w:tab w:val="right" w:leader="dot" w:pos="8494"/>
            </w:tabs>
            <w:rPr>
              <w:rFonts w:eastAsiaTheme="minorEastAsia"/>
              <w:noProof/>
              <w:kern w:val="2"/>
              <w:lang w:eastAsia="pt-BR"/>
              <w14:ligatures w14:val="standardContextual"/>
            </w:rPr>
          </w:pPr>
          <w:hyperlink w:anchor="_Toc222405816" w:history="1">
            <w:r w:rsidRPr="006F69B4">
              <w:rPr>
                <w:rStyle w:val="Hyperlink"/>
                <w:noProof/>
              </w:rPr>
              <w:t>5.7 Módulos</w:t>
            </w:r>
            <w:r>
              <w:rPr>
                <w:noProof/>
                <w:webHidden/>
              </w:rPr>
              <w:tab/>
            </w:r>
            <w:r>
              <w:rPr>
                <w:noProof/>
                <w:webHidden/>
              </w:rPr>
              <w:fldChar w:fldCharType="begin"/>
            </w:r>
            <w:r>
              <w:rPr>
                <w:noProof/>
                <w:webHidden/>
              </w:rPr>
              <w:instrText xml:space="preserve"> PAGEREF _Toc222405816 \h </w:instrText>
            </w:r>
            <w:r>
              <w:rPr>
                <w:noProof/>
                <w:webHidden/>
              </w:rPr>
            </w:r>
            <w:r>
              <w:rPr>
                <w:noProof/>
                <w:webHidden/>
              </w:rPr>
              <w:fldChar w:fldCharType="separate"/>
            </w:r>
            <w:r>
              <w:rPr>
                <w:noProof/>
                <w:webHidden/>
              </w:rPr>
              <w:t>15</w:t>
            </w:r>
            <w:r>
              <w:rPr>
                <w:noProof/>
                <w:webHidden/>
              </w:rPr>
              <w:fldChar w:fldCharType="end"/>
            </w:r>
          </w:hyperlink>
        </w:p>
        <w:p w14:paraId="64305208" w14:textId="3762BA3D" w:rsidR="00102D11" w:rsidRDefault="00102D11">
          <w:pPr>
            <w:pStyle w:val="Sumrio3"/>
            <w:tabs>
              <w:tab w:val="right" w:leader="dot" w:pos="8494"/>
            </w:tabs>
            <w:rPr>
              <w:rFonts w:eastAsiaTheme="minorEastAsia"/>
              <w:noProof/>
              <w:kern w:val="2"/>
              <w:lang w:eastAsia="pt-BR"/>
              <w14:ligatures w14:val="standardContextual"/>
            </w:rPr>
          </w:pPr>
          <w:hyperlink w:anchor="_Toc222405817" w:history="1">
            <w:r w:rsidRPr="006F69B4">
              <w:rPr>
                <w:rStyle w:val="Hyperlink"/>
                <w:noProof/>
              </w:rPr>
              <w:t>5.7.1 Agenda</w:t>
            </w:r>
            <w:r>
              <w:rPr>
                <w:noProof/>
                <w:webHidden/>
              </w:rPr>
              <w:tab/>
            </w:r>
            <w:r>
              <w:rPr>
                <w:noProof/>
                <w:webHidden/>
              </w:rPr>
              <w:fldChar w:fldCharType="begin"/>
            </w:r>
            <w:r>
              <w:rPr>
                <w:noProof/>
                <w:webHidden/>
              </w:rPr>
              <w:instrText xml:space="preserve"> PAGEREF _Toc222405817 \h </w:instrText>
            </w:r>
            <w:r>
              <w:rPr>
                <w:noProof/>
                <w:webHidden/>
              </w:rPr>
            </w:r>
            <w:r>
              <w:rPr>
                <w:noProof/>
                <w:webHidden/>
              </w:rPr>
              <w:fldChar w:fldCharType="separate"/>
            </w:r>
            <w:r>
              <w:rPr>
                <w:noProof/>
                <w:webHidden/>
              </w:rPr>
              <w:t>15</w:t>
            </w:r>
            <w:r>
              <w:rPr>
                <w:noProof/>
                <w:webHidden/>
              </w:rPr>
              <w:fldChar w:fldCharType="end"/>
            </w:r>
          </w:hyperlink>
        </w:p>
        <w:p w14:paraId="2CC7F611" w14:textId="5B7A42D6" w:rsidR="00102D11" w:rsidRDefault="00102D11">
          <w:pPr>
            <w:pStyle w:val="Sumrio3"/>
            <w:tabs>
              <w:tab w:val="right" w:leader="dot" w:pos="8494"/>
            </w:tabs>
            <w:rPr>
              <w:rFonts w:eastAsiaTheme="minorEastAsia"/>
              <w:noProof/>
              <w:kern w:val="2"/>
              <w:lang w:eastAsia="pt-BR"/>
              <w14:ligatures w14:val="standardContextual"/>
            </w:rPr>
          </w:pPr>
          <w:hyperlink w:anchor="_Toc222405818" w:history="1">
            <w:r w:rsidRPr="006F69B4">
              <w:rPr>
                <w:rStyle w:val="Hyperlink"/>
                <w:noProof/>
              </w:rPr>
              <w:t>5.7.2 Arrecadações Municipais</w:t>
            </w:r>
            <w:r>
              <w:rPr>
                <w:noProof/>
                <w:webHidden/>
              </w:rPr>
              <w:tab/>
            </w:r>
            <w:r>
              <w:rPr>
                <w:noProof/>
                <w:webHidden/>
              </w:rPr>
              <w:fldChar w:fldCharType="begin"/>
            </w:r>
            <w:r>
              <w:rPr>
                <w:noProof/>
                <w:webHidden/>
              </w:rPr>
              <w:instrText xml:space="preserve"> PAGEREF _Toc222405818 \h </w:instrText>
            </w:r>
            <w:r>
              <w:rPr>
                <w:noProof/>
                <w:webHidden/>
              </w:rPr>
            </w:r>
            <w:r>
              <w:rPr>
                <w:noProof/>
                <w:webHidden/>
              </w:rPr>
              <w:fldChar w:fldCharType="separate"/>
            </w:r>
            <w:r>
              <w:rPr>
                <w:noProof/>
                <w:webHidden/>
              </w:rPr>
              <w:t>16</w:t>
            </w:r>
            <w:r>
              <w:rPr>
                <w:noProof/>
                <w:webHidden/>
              </w:rPr>
              <w:fldChar w:fldCharType="end"/>
            </w:r>
          </w:hyperlink>
        </w:p>
        <w:p w14:paraId="0E37B901" w14:textId="78CC39C6" w:rsidR="00102D11" w:rsidRDefault="00102D11">
          <w:pPr>
            <w:pStyle w:val="Sumrio3"/>
            <w:tabs>
              <w:tab w:val="right" w:leader="dot" w:pos="8494"/>
            </w:tabs>
            <w:rPr>
              <w:rFonts w:eastAsiaTheme="minorEastAsia"/>
              <w:noProof/>
              <w:kern w:val="2"/>
              <w:lang w:eastAsia="pt-BR"/>
              <w14:ligatures w14:val="standardContextual"/>
            </w:rPr>
          </w:pPr>
          <w:hyperlink w:anchor="_Toc222405819" w:history="1">
            <w:r w:rsidRPr="006F69B4">
              <w:rPr>
                <w:rStyle w:val="Hyperlink"/>
                <w:noProof/>
              </w:rPr>
              <w:t>5.7.3 Assistência Social</w:t>
            </w:r>
            <w:r>
              <w:rPr>
                <w:noProof/>
                <w:webHidden/>
              </w:rPr>
              <w:tab/>
            </w:r>
            <w:r>
              <w:rPr>
                <w:noProof/>
                <w:webHidden/>
              </w:rPr>
              <w:fldChar w:fldCharType="begin"/>
            </w:r>
            <w:r>
              <w:rPr>
                <w:noProof/>
                <w:webHidden/>
              </w:rPr>
              <w:instrText xml:space="preserve"> PAGEREF _Toc222405819 \h </w:instrText>
            </w:r>
            <w:r>
              <w:rPr>
                <w:noProof/>
                <w:webHidden/>
              </w:rPr>
            </w:r>
            <w:r>
              <w:rPr>
                <w:noProof/>
                <w:webHidden/>
              </w:rPr>
              <w:fldChar w:fldCharType="separate"/>
            </w:r>
            <w:r>
              <w:rPr>
                <w:noProof/>
                <w:webHidden/>
              </w:rPr>
              <w:t>18</w:t>
            </w:r>
            <w:r>
              <w:rPr>
                <w:noProof/>
                <w:webHidden/>
              </w:rPr>
              <w:fldChar w:fldCharType="end"/>
            </w:r>
          </w:hyperlink>
        </w:p>
        <w:p w14:paraId="0AC11224" w14:textId="716ECACA" w:rsidR="00102D11" w:rsidRDefault="00102D11">
          <w:pPr>
            <w:pStyle w:val="Sumrio3"/>
            <w:tabs>
              <w:tab w:val="right" w:leader="dot" w:pos="8494"/>
            </w:tabs>
            <w:rPr>
              <w:rFonts w:eastAsiaTheme="minorEastAsia"/>
              <w:noProof/>
              <w:kern w:val="2"/>
              <w:lang w:eastAsia="pt-BR"/>
              <w14:ligatures w14:val="standardContextual"/>
            </w:rPr>
          </w:pPr>
          <w:hyperlink w:anchor="_Toc222405820" w:history="1">
            <w:r w:rsidRPr="006F69B4">
              <w:rPr>
                <w:rStyle w:val="Hyperlink"/>
                <w:noProof/>
              </w:rPr>
              <w:t>5.7.4 CAUC – Obrigações Federais</w:t>
            </w:r>
            <w:r>
              <w:rPr>
                <w:noProof/>
                <w:webHidden/>
              </w:rPr>
              <w:tab/>
            </w:r>
            <w:r>
              <w:rPr>
                <w:noProof/>
                <w:webHidden/>
              </w:rPr>
              <w:fldChar w:fldCharType="begin"/>
            </w:r>
            <w:r>
              <w:rPr>
                <w:noProof/>
                <w:webHidden/>
              </w:rPr>
              <w:instrText xml:space="preserve"> PAGEREF _Toc222405820 \h </w:instrText>
            </w:r>
            <w:r>
              <w:rPr>
                <w:noProof/>
                <w:webHidden/>
              </w:rPr>
            </w:r>
            <w:r>
              <w:rPr>
                <w:noProof/>
                <w:webHidden/>
              </w:rPr>
              <w:fldChar w:fldCharType="separate"/>
            </w:r>
            <w:r>
              <w:rPr>
                <w:noProof/>
                <w:webHidden/>
              </w:rPr>
              <w:t>18</w:t>
            </w:r>
            <w:r>
              <w:rPr>
                <w:noProof/>
                <w:webHidden/>
              </w:rPr>
              <w:fldChar w:fldCharType="end"/>
            </w:r>
          </w:hyperlink>
        </w:p>
        <w:p w14:paraId="2BE19A17" w14:textId="762CA357" w:rsidR="00102D11" w:rsidRDefault="00102D11">
          <w:pPr>
            <w:pStyle w:val="Sumrio3"/>
            <w:tabs>
              <w:tab w:val="right" w:leader="dot" w:pos="8494"/>
            </w:tabs>
            <w:rPr>
              <w:rFonts w:eastAsiaTheme="minorEastAsia"/>
              <w:noProof/>
              <w:kern w:val="2"/>
              <w:lang w:eastAsia="pt-BR"/>
              <w14:ligatures w14:val="standardContextual"/>
            </w:rPr>
          </w:pPr>
          <w:hyperlink w:anchor="_Toc222405821" w:history="1">
            <w:r w:rsidRPr="006F69B4">
              <w:rPr>
                <w:rStyle w:val="Hyperlink"/>
                <w:noProof/>
              </w:rPr>
              <w:t>5.7.5 Certidões</w:t>
            </w:r>
            <w:r>
              <w:rPr>
                <w:noProof/>
                <w:webHidden/>
              </w:rPr>
              <w:tab/>
            </w:r>
            <w:r>
              <w:rPr>
                <w:noProof/>
                <w:webHidden/>
              </w:rPr>
              <w:fldChar w:fldCharType="begin"/>
            </w:r>
            <w:r>
              <w:rPr>
                <w:noProof/>
                <w:webHidden/>
              </w:rPr>
              <w:instrText xml:space="preserve"> PAGEREF _Toc222405821 \h </w:instrText>
            </w:r>
            <w:r>
              <w:rPr>
                <w:noProof/>
                <w:webHidden/>
              </w:rPr>
            </w:r>
            <w:r>
              <w:rPr>
                <w:noProof/>
                <w:webHidden/>
              </w:rPr>
              <w:fldChar w:fldCharType="separate"/>
            </w:r>
            <w:r>
              <w:rPr>
                <w:noProof/>
                <w:webHidden/>
              </w:rPr>
              <w:t>21</w:t>
            </w:r>
            <w:r>
              <w:rPr>
                <w:noProof/>
                <w:webHidden/>
              </w:rPr>
              <w:fldChar w:fldCharType="end"/>
            </w:r>
          </w:hyperlink>
        </w:p>
        <w:p w14:paraId="08E121E0" w14:textId="2791629B" w:rsidR="00102D11" w:rsidRDefault="00102D11">
          <w:pPr>
            <w:pStyle w:val="Sumrio3"/>
            <w:tabs>
              <w:tab w:val="right" w:leader="dot" w:pos="8494"/>
            </w:tabs>
            <w:rPr>
              <w:rFonts w:eastAsiaTheme="minorEastAsia"/>
              <w:noProof/>
              <w:kern w:val="2"/>
              <w:lang w:eastAsia="pt-BR"/>
              <w14:ligatures w14:val="standardContextual"/>
            </w:rPr>
          </w:pPr>
          <w:hyperlink w:anchor="_Toc222405822" w:history="1">
            <w:r w:rsidRPr="006F69B4">
              <w:rPr>
                <w:rStyle w:val="Hyperlink"/>
                <w:noProof/>
              </w:rPr>
              <w:t>5.7.6 Despesa com Pessoal</w:t>
            </w:r>
            <w:r>
              <w:rPr>
                <w:noProof/>
                <w:webHidden/>
              </w:rPr>
              <w:tab/>
            </w:r>
            <w:r>
              <w:rPr>
                <w:noProof/>
                <w:webHidden/>
              </w:rPr>
              <w:fldChar w:fldCharType="begin"/>
            </w:r>
            <w:r>
              <w:rPr>
                <w:noProof/>
                <w:webHidden/>
              </w:rPr>
              <w:instrText xml:space="preserve"> PAGEREF _Toc222405822 \h </w:instrText>
            </w:r>
            <w:r>
              <w:rPr>
                <w:noProof/>
                <w:webHidden/>
              </w:rPr>
            </w:r>
            <w:r>
              <w:rPr>
                <w:noProof/>
                <w:webHidden/>
              </w:rPr>
              <w:fldChar w:fldCharType="separate"/>
            </w:r>
            <w:r>
              <w:rPr>
                <w:noProof/>
                <w:webHidden/>
              </w:rPr>
              <w:t>21</w:t>
            </w:r>
            <w:r>
              <w:rPr>
                <w:noProof/>
                <w:webHidden/>
              </w:rPr>
              <w:fldChar w:fldCharType="end"/>
            </w:r>
          </w:hyperlink>
        </w:p>
        <w:p w14:paraId="3FDD46B9" w14:textId="54137717" w:rsidR="00102D11" w:rsidRDefault="00102D11">
          <w:pPr>
            <w:pStyle w:val="Sumrio3"/>
            <w:tabs>
              <w:tab w:val="right" w:leader="dot" w:pos="8494"/>
            </w:tabs>
            <w:rPr>
              <w:rFonts w:eastAsiaTheme="minorEastAsia"/>
              <w:noProof/>
              <w:kern w:val="2"/>
              <w:lang w:eastAsia="pt-BR"/>
              <w14:ligatures w14:val="standardContextual"/>
            </w:rPr>
          </w:pPr>
          <w:hyperlink w:anchor="_Toc222405823" w:history="1">
            <w:r w:rsidRPr="006F69B4">
              <w:rPr>
                <w:rStyle w:val="Hyperlink"/>
                <w:noProof/>
              </w:rPr>
              <w:t>5.7.7 Educação</w:t>
            </w:r>
            <w:r>
              <w:rPr>
                <w:noProof/>
                <w:webHidden/>
              </w:rPr>
              <w:tab/>
            </w:r>
            <w:r>
              <w:rPr>
                <w:noProof/>
                <w:webHidden/>
              </w:rPr>
              <w:fldChar w:fldCharType="begin"/>
            </w:r>
            <w:r>
              <w:rPr>
                <w:noProof/>
                <w:webHidden/>
              </w:rPr>
              <w:instrText xml:space="preserve"> PAGEREF _Toc222405823 \h </w:instrText>
            </w:r>
            <w:r>
              <w:rPr>
                <w:noProof/>
                <w:webHidden/>
              </w:rPr>
            </w:r>
            <w:r>
              <w:rPr>
                <w:noProof/>
                <w:webHidden/>
              </w:rPr>
              <w:fldChar w:fldCharType="separate"/>
            </w:r>
            <w:r>
              <w:rPr>
                <w:noProof/>
                <w:webHidden/>
              </w:rPr>
              <w:t>22</w:t>
            </w:r>
            <w:r>
              <w:rPr>
                <w:noProof/>
                <w:webHidden/>
              </w:rPr>
              <w:fldChar w:fldCharType="end"/>
            </w:r>
          </w:hyperlink>
        </w:p>
        <w:p w14:paraId="26EEF176" w14:textId="09CC93EA" w:rsidR="00102D11" w:rsidRDefault="00102D11">
          <w:pPr>
            <w:pStyle w:val="Sumrio3"/>
            <w:tabs>
              <w:tab w:val="right" w:leader="dot" w:pos="8494"/>
            </w:tabs>
            <w:rPr>
              <w:rFonts w:eastAsiaTheme="minorEastAsia"/>
              <w:noProof/>
              <w:kern w:val="2"/>
              <w:lang w:eastAsia="pt-BR"/>
              <w14:ligatures w14:val="standardContextual"/>
            </w:rPr>
          </w:pPr>
          <w:hyperlink w:anchor="_Toc222405824" w:history="1">
            <w:r w:rsidRPr="006F69B4">
              <w:rPr>
                <w:rStyle w:val="Hyperlink"/>
                <w:noProof/>
              </w:rPr>
              <w:t>5.7.8 Empregos</w:t>
            </w:r>
            <w:r>
              <w:rPr>
                <w:noProof/>
                <w:webHidden/>
              </w:rPr>
              <w:tab/>
            </w:r>
            <w:r>
              <w:rPr>
                <w:noProof/>
                <w:webHidden/>
              </w:rPr>
              <w:fldChar w:fldCharType="begin"/>
            </w:r>
            <w:r>
              <w:rPr>
                <w:noProof/>
                <w:webHidden/>
              </w:rPr>
              <w:instrText xml:space="preserve"> PAGEREF _Toc222405824 \h </w:instrText>
            </w:r>
            <w:r>
              <w:rPr>
                <w:noProof/>
                <w:webHidden/>
              </w:rPr>
            </w:r>
            <w:r>
              <w:rPr>
                <w:noProof/>
                <w:webHidden/>
              </w:rPr>
              <w:fldChar w:fldCharType="separate"/>
            </w:r>
            <w:r>
              <w:rPr>
                <w:noProof/>
                <w:webHidden/>
              </w:rPr>
              <w:t>24</w:t>
            </w:r>
            <w:r>
              <w:rPr>
                <w:noProof/>
                <w:webHidden/>
              </w:rPr>
              <w:fldChar w:fldCharType="end"/>
            </w:r>
          </w:hyperlink>
        </w:p>
        <w:p w14:paraId="37B215EF" w14:textId="77BB3C9B" w:rsidR="00102D11" w:rsidRDefault="00102D11">
          <w:pPr>
            <w:pStyle w:val="Sumrio3"/>
            <w:tabs>
              <w:tab w:val="right" w:leader="dot" w:pos="8494"/>
            </w:tabs>
            <w:rPr>
              <w:rFonts w:eastAsiaTheme="minorEastAsia"/>
              <w:noProof/>
              <w:kern w:val="2"/>
              <w:lang w:eastAsia="pt-BR"/>
              <w14:ligatures w14:val="standardContextual"/>
            </w:rPr>
          </w:pPr>
          <w:hyperlink w:anchor="_Toc222405825" w:history="1">
            <w:r w:rsidRPr="006F69B4">
              <w:rPr>
                <w:rStyle w:val="Hyperlink"/>
                <w:noProof/>
              </w:rPr>
              <w:t>5.7.9 Empresas</w:t>
            </w:r>
            <w:r>
              <w:rPr>
                <w:noProof/>
                <w:webHidden/>
              </w:rPr>
              <w:tab/>
            </w:r>
            <w:r>
              <w:rPr>
                <w:noProof/>
                <w:webHidden/>
              </w:rPr>
              <w:fldChar w:fldCharType="begin"/>
            </w:r>
            <w:r>
              <w:rPr>
                <w:noProof/>
                <w:webHidden/>
              </w:rPr>
              <w:instrText xml:space="preserve"> PAGEREF _Toc222405825 \h </w:instrText>
            </w:r>
            <w:r>
              <w:rPr>
                <w:noProof/>
                <w:webHidden/>
              </w:rPr>
            </w:r>
            <w:r>
              <w:rPr>
                <w:noProof/>
                <w:webHidden/>
              </w:rPr>
              <w:fldChar w:fldCharType="separate"/>
            </w:r>
            <w:r>
              <w:rPr>
                <w:noProof/>
                <w:webHidden/>
              </w:rPr>
              <w:t>24</w:t>
            </w:r>
            <w:r>
              <w:rPr>
                <w:noProof/>
                <w:webHidden/>
              </w:rPr>
              <w:fldChar w:fldCharType="end"/>
            </w:r>
          </w:hyperlink>
        </w:p>
        <w:p w14:paraId="4600320A" w14:textId="59368122" w:rsidR="00102D11" w:rsidRDefault="00102D11">
          <w:pPr>
            <w:pStyle w:val="Sumrio3"/>
            <w:tabs>
              <w:tab w:val="right" w:leader="dot" w:pos="8494"/>
            </w:tabs>
            <w:rPr>
              <w:rFonts w:eastAsiaTheme="minorEastAsia"/>
              <w:noProof/>
              <w:kern w:val="2"/>
              <w:lang w:eastAsia="pt-BR"/>
              <w14:ligatures w14:val="standardContextual"/>
            </w:rPr>
          </w:pPr>
          <w:hyperlink w:anchor="_Toc222405826" w:history="1">
            <w:r w:rsidRPr="006F69B4">
              <w:rPr>
                <w:rStyle w:val="Hyperlink"/>
                <w:noProof/>
              </w:rPr>
              <w:t>5.7.10 Entidade</w:t>
            </w:r>
            <w:r>
              <w:rPr>
                <w:noProof/>
                <w:webHidden/>
              </w:rPr>
              <w:tab/>
            </w:r>
            <w:r>
              <w:rPr>
                <w:noProof/>
                <w:webHidden/>
              </w:rPr>
              <w:fldChar w:fldCharType="begin"/>
            </w:r>
            <w:r>
              <w:rPr>
                <w:noProof/>
                <w:webHidden/>
              </w:rPr>
              <w:instrText xml:space="preserve"> PAGEREF _Toc222405826 \h </w:instrText>
            </w:r>
            <w:r>
              <w:rPr>
                <w:noProof/>
                <w:webHidden/>
              </w:rPr>
            </w:r>
            <w:r>
              <w:rPr>
                <w:noProof/>
                <w:webHidden/>
              </w:rPr>
              <w:fldChar w:fldCharType="separate"/>
            </w:r>
            <w:r>
              <w:rPr>
                <w:noProof/>
                <w:webHidden/>
              </w:rPr>
              <w:t>25</w:t>
            </w:r>
            <w:r>
              <w:rPr>
                <w:noProof/>
                <w:webHidden/>
              </w:rPr>
              <w:fldChar w:fldCharType="end"/>
            </w:r>
          </w:hyperlink>
        </w:p>
        <w:p w14:paraId="108C76AA" w14:textId="21DE045D" w:rsidR="00102D11" w:rsidRDefault="00102D11">
          <w:pPr>
            <w:pStyle w:val="Sumrio3"/>
            <w:tabs>
              <w:tab w:val="right" w:leader="dot" w:pos="8494"/>
            </w:tabs>
            <w:rPr>
              <w:rFonts w:eastAsiaTheme="minorEastAsia"/>
              <w:noProof/>
              <w:kern w:val="2"/>
              <w:lang w:eastAsia="pt-BR"/>
              <w14:ligatures w14:val="standardContextual"/>
            </w:rPr>
          </w:pPr>
          <w:hyperlink w:anchor="_Toc222405827" w:history="1">
            <w:r w:rsidRPr="006F69B4">
              <w:rPr>
                <w:rStyle w:val="Hyperlink"/>
                <w:noProof/>
              </w:rPr>
              <w:t>5.7.11 Fluxo de Caixa</w:t>
            </w:r>
            <w:r>
              <w:rPr>
                <w:noProof/>
                <w:webHidden/>
              </w:rPr>
              <w:tab/>
            </w:r>
            <w:r>
              <w:rPr>
                <w:noProof/>
                <w:webHidden/>
              </w:rPr>
              <w:fldChar w:fldCharType="begin"/>
            </w:r>
            <w:r>
              <w:rPr>
                <w:noProof/>
                <w:webHidden/>
              </w:rPr>
              <w:instrText xml:space="preserve"> PAGEREF _Toc222405827 \h </w:instrText>
            </w:r>
            <w:r>
              <w:rPr>
                <w:noProof/>
                <w:webHidden/>
              </w:rPr>
            </w:r>
            <w:r>
              <w:rPr>
                <w:noProof/>
                <w:webHidden/>
              </w:rPr>
              <w:fldChar w:fldCharType="separate"/>
            </w:r>
            <w:r>
              <w:rPr>
                <w:noProof/>
                <w:webHidden/>
              </w:rPr>
              <w:t>27</w:t>
            </w:r>
            <w:r>
              <w:rPr>
                <w:noProof/>
                <w:webHidden/>
              </w:rPr>
              <w:fldChar w:fldCharType="end"/>
            </w:r>
          </w:hyperlink>
        </w:p>
        <w:p w14:paraId="77B100BE" w14:textId="67577330" w:rsidR="00102D11" w:rsidRDefault="00102D11">
          <w:pPr>
            <w:pStyle w:val="Sumrio3"/>
            <w:tabs>
              <w:tab w:val="right" w:leader="dot" w:pos="8494"/>
            </w:tabs>
            <w:rPr>
              <w:rFonts w:eastAsiaTheme="minorEastAsia"/>
              <w:noProof/>
              <w:kern w:val="2"/>
              <w:lang w:eastAsia="pt-BR"/>
              <w14:ligatures w14:val="standardContextual"/>
            </w:rPr>
          </w:pPr>
          <w:hyperlink w:anchor="_Toc222405828" w:history="1">
            <w:r w:rsidRPr="006F69B4">
              <w:rPr>
                <w:rStyle w:val="Hyperlink"/>
                <w:noProof/>
              </w:rPr>
              <w:t>5.7.12 Indicadores Gerenciais</w:t>
            </w:r>
            <w:r>
              <w:rPr>
                <w:noProof/>
                <w:webHidden/>
              </w:rPr>
              <w:tab/>
            </w:r>
            <w:r>
              <w:rPr>
                <w:noProof/>
                <w:webHidden/>
              </w:rPr>
              <w:fldChar w:fldCharType="begin"/>
            </w:r>
            <w:r>
              <w:rPr>
                <w:noProof/>
                <w:webHidden/>
              </w:rPr>
              <w:instrText xml:space="preserve"> PAGEREF _Toc222405828 \h </w:instrText>
            </w:r>
            <w:r>
              <w:rPr>
                <w:noProof/>
                <w:webHidden/>
              </w:rPr>
            </w:r>
            <w:r>
              <w:rPr>
                <w:noProof/>
                <w:webHidden/>
              </w:rPr>
              <w:fldChar w:fldCharType="separate"/>
            </w:r>
            <w:r>
              <w:rPr>
                <w:noProof/>
                <w:webHidden/>
              </w:rPr>
              <w:t>27</w:t>
            </w:r>
            <w:r>
              <w:rPr>
                <w:noProof/>
                <w:webHidden/>
              </w:rPr>
              <w:fldChar w:fldCharType="end"/>
            </w:r>
          </w:hyperlink>
        </w:p>
        <w:p w14:paraId="5C766093" w14:textId="6CE7D013" w:rsidR="00102D11" w:rsidRDefault="00102D11">
          <w:pPr>
            <w:pStyle w:val="Sumrio3"/>
            <w:tabs>
              <w:tab w:val="right" w:leader="dot" w:pos="8494"/>
            </w:tabs>
            <w:rPr>
              <w:rFonts w:eastAsiaTheme="minorEastAsia"/>
              <w:noProof/>
              <w:kern w:val="2"/>
              <w:lang w:eastAsia="pt-BR"/>
              <w14:ligatures w14:val="standardContextual"/>
            </w:rPr>
          </w:pPr>
          <w:hyperlink w:anchor="_Toc222405829" w:history="1">
            <w:r w:rsidRPr="006F69B4">
              <w:rPr>
                <w:rStyle w:val="Hyperlink"/>
                <w:noProof/>
              </w:rPr>
              <w:t>5.7.13 Índices Constitucionais</w:t>
            </w:r>
            <w:r>
              <w:rPr>
                <w:noProof/>
                <w:webHidden/>
              </w:rPr>
              <w:tab/>
            </w:r>
            <w:r>
              <w:rPr>
                <w:noProof/>
                <w:webHidden/>
              </w:rPr>
              <w:fldChar w:fldCharType="begin"/>
            </w:r>
            <w:r>
              <w:rPr>
                <w:noProof/>
                <w:webHidden/>
              </w:rPr>
              <w:instrText xml:space="preserve"> PAGEREF _Toc222405829 \h </w:instrText>
            </w:r>
            <w:r>
              <w:rPr>
                <w:noProof/>
                <w:webHidden/>
              </w:rPr>
            </w:r>
            <w:r>
              <w:rPr>
                <w:noProof/>
                <w:webHidden/>
              </w:rPr>
              <w:fldChar w:fldCharType="separate"/>
            </w:r>
            <w:r>
              <w:rPr>
                <w:noProof/>
                <w:webHidden/>
              </w:rPr>
              <w:t>28</w:t>
            </w:r>
            <w:r>
              <w:rPr>
                <w:noProof/>
                <w:webHidden/>
              </w:rPr>
              <w:fldChar w:fldCharType="end"/>
            </w:r>
          </w:hyperlink>
        </w:p>
        <w:p w14:paraId="4463C271" w14:textId="1C09171E" w:rsidR="00102D11" w:rsidRDefault="00102D11">
          <w:pPr>
            <w:pStyle w:val="Sumrio3"/>
            <w:tabs>
              <w:tab w:val="right" w:leader="dot" w:pos="8494"/>
            </w:tabs>
            <w:rPr>
              <w:rFonts w:eastAsiaTheme="minorEastAsia"/>
              <w:noProof/>
              <w:kern w:val="2"/>
              <w:lang w:eastAsia="pt-BR"/>
              <w14:ligatures w14:val="standardContextual"/>
            </w:rPr>
          </w:pPr>
          <w:hyperlink w:anchor="_Toc222405830" w:history="1">
            <w:r w:rsidRPr="006F69B4">
              <w:rPr>
                <w:rStyle w:val="Hyperlink"/>
                <w:noProof/>
              </w:rPr>
              <w:t>5.7.14 Integrações</w:t>
            </w:r>
            <w:r>
              <w:rPr>
                <w:noProof/>
                <w:webHidden/>
              </w:rPr>
              <w:tab/>
            </w:r>
            <w:r>
              <w:rPr>
                <w:noProof/>
                <w:webHidden/>
              </w:rPr>
              <w:fldChar w:fldCharType="begin"/>
            </w:r>
            <w:r>
              <w:rPr>
                <w:noProof/>
                <w:webHidden/>
              </w:rPr>
              <w:instrText xml:space="preserve"> PAGEREF _Toc222405830 \h </w:instrText>
            </w:r>
            <w:r>
              <w:rPr>
                <w:noProof/>
                <w:webHidden/>
              </w:rPr>
            </w:r>
            <w:r>
              <w:rPr>
                <w:noProof/>
                <w:webHidden/>
              </w:rPr>
              <w:fldChar w:fldCharType="separate"/>
            </w:r>
            <w:r>
              <w:rPr>
                <w:noProof/>
                <w:webHidden/>
              </w:rPr>
              <w:t>29</w:t>
            </w:r>
            <w:r>
              <w:rPr>
                <w:noProof/>
                <w:webHidden/>
              </w:rPr>
              <w:fldChar w:fldCharType="end"/>
            </w:r>
          </w:hyperlink>
        </w:p>
        <w:p w14:paraId="42273720" w14:textId="63F7DE9A" w:rsidR="00102D11" w:rsidRDefault="00102D11">
          <w:pPr>
            <w:pStyle w:val="Sumrio3"/>
            <w:tabs>
              <w:tab w:val="right" w:leader="dot" w:pos="8494"/>
            </w:tabs>
            <w:rPr>
              <w:rFonts w:eastAsiaTheme="minorEastAsia"/>
              <w:noProof/>
              <w:kern w:val="2"/>
              <w:lang w:eastAsia="pt-BR"/>
              <w14:ligatures w14:val="standardContextual"/>
            </w:rPr>
          </w:pPr>
          <w:hyperlink w:anchor="_Toc222405831" w:history="1">
            <w:r w:rsidRPr="006F69B4">
              <w:rPr>
                <w:rStyle w:val="Hyperlink"/>
                <w:noProof/>
              </w:rPr>
              <w:t>5.7.15 Plano de Governo</w:t>
            </w:r>
            <w:r>
              <w:rPr>
                <w:noProof/>
                <w:webHidden/>
              </w:rPr>
              <w:tab/>
            </w:r>
            <w:r>
              <w:rPr>
                <w:noProof/>
                <w:webHidden/>
              </w:rPr>
              <w:fldChar w:fldCharType="begin"/>
            </w:r>
            <w:r>
              <w:rPr>
                <w:noProof/>
                <w:webHidden/>
              </w:rPr>
              <w:instrText xml:space="preserve"> PAGEREF _Toc222405831 \h </w:instrText>
            </w:r>
            <w:r>
              <w:rPr>
                <w:noProof/>
                <w:webHidden/>
              </w:rPr>
            </w:r>
            <w:r>
              <w:rPr>
                <w:noProof/>
                <w:webHidden/>
              </w:rPr>
              <w:fldChar w:fldCharType="separate"/>
            </w:r>
            <w:r>
              <w:rPr>
                <w:noProof/>
                <w:webHidden/>
              </w:rPr>
              <w:t>30</w:t>
            </w:r>
            <w:r>
              <w:rPr>
                <w:noProof/>
                <w:webHidden/>
              </w:rPr>
              <w:fldChar w:fldCharType="end"/>
            </w:r>
          </w:hyperlink>
        </w:p>
        <w:p w14:paraId="757AAACD" w14:textId="6AE0B814" w:rsidR="00102D11" w:rsidRDefault="00102D11">
          <w:pPr>
            <w:pStyle w:val="Sumrio3"/>
            <w:tabs>
              <w:tab w:val="right" w:leader="dot" w:pos="8494"/>
            </w:tabs>
            <w:rPr>
              <w:rFonts w:eastAsiaTheme="minorEastAsia"/>
              <w:noProof/>
              <w:kern w:val="2"/>
              <w:lang w:eastAsia="pt-BR"/>
              <w14:ligatures w14:val="standardContextual"/>
            </w:rPr>
          </w:pPr>
          <w:hyperlink w:anchor="_Toc222405832" w:history="1">
            <w:r w:rsidRPr="006F69B4">
              <w:rPr>
                <w:rStyle w:val="Hyperlink"/>
                <w:noProof/>
              </w:rPr>
              <w:t>5.7.16 Pré-Análise de Crédito</w:t>
            </w:r>
            <w:r>
              <w:rPr>
                <w:noProof/>
                <w:webHidden/>
              </w:rPr>
              <w:tab/>
            </w:r>
            <w:r>
              <w:rPr>
                <w:noProof/>
                <w:webHidden/>
              </w:rPr>
              <w:fldChar w:fldCharType="begin"/>
            </w:r>
            <w:r>
              <w:rPr>
                <w:noProof/>
                <w:webHidden/>
              </w:rPr>
              <w:instrText xml:space="preserve"> PAGEREF _Toc222405832 \h </w:instrText>
            </w:r>
            <w:r>
              <w:rPr>
                <w:noProof/>
                <w:webHidden/>
              </w:rPr>
            </w:r>
            <w:r>
              <w:rPr>
                <w:noProof/>
                <w:webHidden/>
              </w:rPr>
              <w:fldChar w:fldCharType="separate"/>
            </w:r>
            <w:r>
              <w:rPr>
                <w:noProof/>
                <w:webHidden/>
              </w:rPr>
              <w:t>31</w:t>
            </w:r>
            <w:r>
              <w:rPr>
                <w:noProof/>
                <w:webHidden/>
              </w:rPr>
              <w:fldChar w:fldCharType="end"/>
            </w:r>
          </w:hyperlink>
        </w:p>
        <w:p w14:paraId="7DF7750D" w14:textId="661A3611" w:rsidR="00102D11" w:rsidRDefault="00102D11">
          <w:pPr>
            <w:pStyle w:val="Sumrio3"/>
            <w:tabs>
              <w:tab w:val="right" w:leader="dot" w:pos="8494"/>
            </w:tabs>
            <w:rPr>
              <w:rFonts w:eastAsiaTheme="minorEastAsia"/>
              <w:noProof/>
              <w:kern w:val="2"/>
              <w:lang w:eastAsia="pt-BR"/>
              <w14:ligatures w14:val="standardContextual"/>
            </w:rPr>
          </w:pPr>
          <w:hyperlink w:anchor="_Toc222405833" w:history="1">
            <w:r w:rsidRPr="006F69B4">
              <w:rPr>
                <w:rStyle w:val="Hyperlink"/>
                <w:noProof/>
              </w:rPr>
              <w:t>5.7.17 Prévia Fiscal</w:t>
            </w:r>
            <w:r>
              <w:rPr>
                <w:noProof/>
                <w:webHidden/>
              </w:rPr>
              <w:tab/>
            </w:r>
            <w:r>
              <w:rPr>
                <w:noProof/>
                <w:webHidden/>
              </w:rPr>
              <w:fldChar w:fldCharType="begin"/>
            </w:r>
            <w:r>
              <w:rPr>
                <w:noProof/>
                <w:webHidden/>
              </w:rPr>
              <w:instrText xml:space="preserve"> PAGEREF _Toc222405833 \h </w:instrText>
            </w:r>
            <w:r>
              <w:rPr>
                <w:noProof/>
                <w:webHidden/>
              </w:rPr>
            </w:r>
            <w:r>
              <w:rPr>
                <w:noProof/>
                <w:webHidden/>
              </w:rPr>
              <w:fldChar w:fldCharType="separate"/>
            </w:r>
            <w:r>
              <w:rPr>
                <w:noProof/>
                <w:webHidden/>
              </w:rPr>
              <w:t>32</w:t>
            </w:r>
            <w:r>
              <w:rPr>
                <w:noProof/>
                <w:webHidden/>
              </w:rPr>
              <w:fldChar w:fldCharType="end"/>
            </w:r>
          </w:hyperlink>
        </w:p>
        <w:p w14:paraId="19527A39" w14:textId="08CB6D27" w:rsidR="00102D11" w:rsidRDefault="00102D11">
          <w:pPr>
            <w:pStyle w:val="Sumrio3"/>
            <w:tabs>
              <w:tab w:val="right" w:leader="dot" w:pos="8494"/>
            </w:tabs>
            <w:rPr>
              <w:rFonts w:eastAsiaTheme="minorEastAsia"/>
              <w:noProof/>
              <w:kern w:val="2"/>
              <w:lang w:eastAsia="pt-BR"/>
              <w14:ligatures w14:val="standardContextual"/>
            </w:rPr>
          </w:pPr>
          <w:hyperlink w:anchor="_Toc222405834" w:history="1">
            <w:r w:rsidRPr="006F69B4">
              <w:rPr>
                <w:rStyle w:val="Hyperlink"/>
                <w:noProof/>
              </w:rPr>
              <w:t>5.7.18 Processos Jurídicos</w:t>
            </w:r>
            <w:r>
              <w:rPr>
                <w:noProof/>
                <w:webHidden/>
              </w:rPr>
              <w:tab/>
            </w:r>
            <w:r>
              <w:rPr>
                <w:noProof/>
                <w:webHidden/>
              </w:rPr>
              <w:fldChar w:fldCharType="begin"/>
            </w:r>
            <w:r>
              <w:rPr>
                <w:noProof/>
                <w:webHidden/>
              </w:rPr>
              <w:instrText xml:space="preserve"> PAGEREF _Toc222405834 \h </w:instrText>
            </w:r>
            <w:r>
              <w:rPr>
                <w:noProof/>
                <w:webHidden/>
              </w:rPr>
            </w:r>
            <w:r>
              <w:rPr>
                <w:noProof/>
                <w:webHidden/>
              </w:rPr>
              <w:fldChar w:fldCharType="separate"/>
            </w:r>
            <w:r>
              <w:rPr>
                <w:noProof/>
                <w:webHidden/>
              </w:rPr>
              <w:t>33</w:t>
            </w:r>
            <w:r>
              <w:rPr>
                <w:noProof/>
                <w:webHidden/>
              </w:rPr>
              <w:fldChar w:fldCharType="end"/>
            </w:r>
          </w:hyperlink>
        </w:p>
        <w:p w14:paraId="0C2791FC" w14:textId="1C08FBDE" w:rsidR="00102D11" w:rsidRDefault="00102D11">
          <w:pPr>
            <w:pStyle w:val="Sumrio3"/>
            <w:tabs>
              <w:tab w:val="right" w:leader="dot" w:pos="8494"/>
            </w:tabs>
            <w:rPr>
              <w:rFonts w:eastAsiaTheme="minorEastAsia"/>
              <w:noProof/>
              <w:kern w:val="2"/>
              <w:lang w:eastAsia="pt-BR"/>
              <w14:ligatures w14:val="standardContextual"/>
            </w:rPr>
          </w:pPr>
          <w:hyperlink w:anchor="_Toc222405835" w:history="1">
            <w:r w:rsidRPr="006F69B4">
              <w:rPr>
                <w:rStyle w:val="Hyperlink"/>
                <w:noProof/>
              </w:rPr>
              <w:t>5.7.19 Rankings</w:t>
            </w:r>
            <w:r>
              <w:rPr>
                <w:noProof/>
                <w:webHidden/>
              </w:rPr>
              <w:tab/>
            </w:r>
            <w:r>
              <w:rPr>
                <w:noProof/>
                <w:webHidden/>
              </w:rPr>
              <w:fldChar w:fldCharType="begin"/>
            </w:r>
            <w:r>
              <w:rPr>
                <w:noProof/>
                <w:webHidden/>
              </w:rPr>
              <w:instrText xml:space="preserve"> PAGEREF _Toc222405835 \h </w:instrText>
            </w:r>
            <w:r>
              <w:rPr>
                <w:noProof/>
                <w:webHidden/>
              </w:rPr>
            </w:r>
            <w:r>
              <w:rPr>
                <w:noProof/>
                <w:webHidden/>
              </w:rPr>
              <w:fldChar w:fldCharType="separate"/>
            </w:r>
            <w:r>
              <w:rPr>
                <w:noProof/>
                <w:webHidden/>
              </w:rPr>
              <w:t>35</w:t>
            </w:r>
            <w:r>
              <w:rPr>
                <w:noProof/>
                <w:webHidden/>
              </w:rPr>
              <w:fldChar w:fldCharType="end"/>
            </w:r>
          </w:hyperlink>
        </w:p>
        <w:p w14:paraId="651829A4" w14:textId="3638D093" w:rsidR="00102D11" w:rsidRDefault="00102D11">
          <w:pPr>
            <w:pStyle w:val="Sumrio3"/>
            <w:tabs>
              <w:tab w:val="right" w:leader="dot" w:pos="8494"/>
            </w:tabs>
            <w:rPr>
              <w:rFonts w:eastAsiaTheme="minorEastAsia"/>
              <w:noProof/>
              <w:kern w:val="2"/>
              <w:lang w:eastAsia="pt-BR"/>
              <w14:ligatures w14:val="standardContextual"/>
            </w:rPr>
          </w:pPr>
          <w:hyperlink w:anchor="_Toc222405836" w:history="1">
            <w:r w:rsidRPr="006F69B4">
              <w:rPr>
                <w:rStyle w:val="Hyperlink"/>
                <w:noProof/>
              </w:rPr>
              <w:t>5.7.20 Receitas Constitucionais</w:t>
            </w:r>
            <w:r>
              <w:rPr>
                <w:noProof/>
                <w:webHidden/>
              </w:rPr>
              <w:tab/>
            </w:r>
            <w:r>
              <w:rPr>
                <w:noProof/>
                <w:webHidden/>
              </w:rPr>
              <w:fldChar w:fldCharType="begin"/>
            </w:r>
            <w:r>
              <w:rPr>
                <w:noProof/>
                <w:webHidden/>
              </w:rPr>
              <w:instrText xml:space="preserve"> PAGEREF _Toc222405836 \h </w:instrText>
            </w:r>
            <w:r>
              <w:rPr>
                <w:noProof/>
                <w:webHidden/>
              </w:rPr>
            </w:r>
            <w:r>
              <w:rPr>
                <w:noProof/>
                <w:webHidden/>
              </w:rPr>
              <w:fldChar w:fldCharType="separate"/>
            </w:r>
            <w:r>
              <w:rPr>
                <w:noProof/>
                <w:webHidden/>
              </w:rPr>
              <w:t>36</w:t>
            </w:r>
            <w:r>
              <w:rPr>
                <w:noProof/>
                <w:webHidden/>
              </w:rPr>
              <w:fldChar w:fldCharType="end"/>
            </w:r>
          </w:hyperlink>
        </w:p>
        <w:p w14:paraId="6B026226" w14:textId="5789F23F" w:rsidR="00102D11" w:rsidRDefault="00102D11">
          <w:pPr>
            <w:pStyle w:val="Sumrio3"/>
            <w:tabs>
              <w:tab w:val="right" w:leader="dot" w:pos="8494"/>
            </w:tabs>
            <w:rPr>
              <w:rFonts w:eastAsiaTheme="minorEastAsia"/>
              <w:noProof/>
              <w:kern w:val="2"/>
              <w:lang w:eastAsia="pt-BR"/>
              <w14:ligatures w14:val="standardContextual"/>
            </w:rPr>
          </w:pPr>
          <w:hyperlink w:anchor="_Toc222405837" w:history="1">
            <w:r w:rsidRPr="006F69B4">
              <w:rPr>
                <w:rStyle w:val="Hyperlink"/>
                <w:noProof/>
              </w:rPr>
              <w:t>5.7.21 Saldo de Contas</w:t>
            </w:r>
            <w:r>
              <w:rPr>
                <w:noProof/>
                <w:webHidden/>
              </w:rPr>
              <w:tab/>
            </w:r>
            <w:r>
              <w:rPr>
                <w:noProof/>
                <w:webHidden/>
              </w:rPr>
              <w:fldChar w:fldCharType="begin"/>
            </w:r>
            <w:r>
              <w:rPr>
                <w:noProof/>
                <w:webHidden/>
              </w:rPr>
              <w:instrText xml:space="preserve"> PAGEREF _Toc222405837 \h </w:instrText>
            </w:r>
            <w:r>
              <w:rPr>
                <w:noProof/>
                <w:webHidden/>
              </w:rPr>
            </w:r>
            <w:r>
              <w:rPr>
                <w:noProof/>
                <w:webHidden/>
              </w:rPr>
              <w:fldChar w:fldCharType="separate"/>
            </w:r>
            <w:r>
              <w:rPr>
                <w:noProof/>
                <w:webHidden/>
              </w:rPr>
              <w:t>36</w:t>
            </w:r>
            <w:r>
              <w:rPr>
                <w:noProof/>
                <w:webHidden/>
              </w:rPr>
              <w:fldChar w:fldCharType="end"/>
            </w:r>
          </w:hyperlink>
        </w:p>
        <w:p w14:paraId="557C4962" w14:textId="6521F39E" w:rsidR="00102D11" w:rsidRDefault="00102D11">
          <w:pPr>
            <w:pStyle w:val="Sumrio3"/>
            <w:tabs>
              <w:tab w:val="right" w:leader="dot" w:pos="8494"/>
            </w:tabs>
            <w:rPr>
              <w:rFonts w:eastAsiaTheme="minorEastAsia"/>
              <w:noProof/>
              <w:kern w:val="2"/>
              <w:lang w:eastAsia="pt-BR"/>
              <w14:ligatures w14:val="standardContextual"/>
            </w:rPr>
          </w:pPr>
          <w:hyperlink w:anchor="_Toc222405838" w:history="1">
            <w:r w:rsidRPr="006F69B4">
              <w:rPr>
                <w:rStyle w:val="Hyperlink"/>
                <w:noProof/>
              </w:rPr>
              <w:t>5.7.22 Saúde</w:t>
            </w:r>
            <w:r>
              <w:rPr>
                <w:noProof/>
                <w:webHidden/>
              </w:rPr>
              <w:tab/>
            </w:r>
            <w:r>
              <w:rPr>
                <w:noProof/>
                <w:webHidden/>
              </w:rPr>
              <w:fldChar w:fldCharType="begin"/>
            </w:r>
            <w:r>
              <w:rPr>
                <w:noProof/>
                <w:webHidden/>
              </w:rPr>
              <w:instrText xml:space="preserve"> PAGEREF _Toc222405838 \h </w:instrText>
            </w:r>
            <w:r>
              <w:rPr>
                <w:noProof/>
                <w:webHidden/>
              </w:rPr>
            </w:r>
            <w:r>
              <w:rPr>
                <w:noProof/>
                <w:webHidden/>
              </w:rPr>
              <w:fldChar w:fldCharType="separate"/>
            </w:r>
            <w:r>
              <w:rPr>
                <w:noProof/>
                <w:webHidden/>
              </w:rPr>
              <w:t>38</w:t>
            </w:r>
            <w:r>
              <w:rPr>
                <w:noProof/>
                <w:webHidden/>
              </w:rPr>
              <w:fldChar w:fldCharType="end"/>
            </w:r>
          </w:hyperlink>
        </w:p>
        <w:p w14:paraId="1C181EED" w14:textId="28CA07F4" w:rsidR="00102D11" w:rsidRDefault="00102D11">
          <w:pPr>
            <w:pStyle w:val="Sumrio3"/>
            <w:tabs>
              <w:tab w:val="right" w:leader="dot" w:pos="8494"/>
            </w:tabs>
            <w:rPr>
              <w:rFonts w:eastAsiaTheme="minorEastAsia"/>
              <w:noProof/>
              <w:kern w:val="2"/>
              <w:lang w:eastAsia="pt-BR"/>
              <w14:ligatures w14:val="standardContextual"/>
            </w:rPr>
          </w:pPr>
          <w:hyperlink w:anchor="_Toc222405839" w:history="1">
            <w:r w:rsidRPr="006F69B4">
              <w:rPr>
                <w:rStyle w:val="Hyperlink"/>
                <w:noProof/>
              </w:rPr>
              <w:t>5.7.23 Siconfi</w:t>
            </w:r>
            <w:r>
              <w:rPr>
                <w:noProof/>
                <w:webHidden/>
              </w:rPr>
              <w:tab/>
            </w:r>
            <w:r>
              <w:rPr>
                <w:noProof/>
                <w:webHidden/>
              </w:rPr>
              <w:fldChar w:fldCharType="begin"/>
            </w:r>
            <w:r>
              <w:rPr>
                <w:noProof/>
                <w:webHidden/>
              </w:rPr>
              <w:instrText xml:space="preserve"> PAGEREF _Toc222405839 \h </w:instrText>
            </w:r>
            <w:r>
              <w:rPr>
                <w:noProof/>
                <w:webHidden/>
              </w:rPr>
            </w:r>
            <w:r>
              <w:rPr>
                <w:noProof/>
                <w:webHidden/>
              </w:rPr>
              <w:fldChar w:fldCharType="separate"/>
            </w:r>
            <w:r>
              <w:rPr>
                <w:noProof/>
                <w:webHidden/>
              </w:rPr>
              <w:t>41</w:t>
            </w:r>
            <w:r>
              <w:rPr>
                <w:noProof/>
                <w:webHidden/>
              </w:rPr>
              <w:fldChar w:fldCharType="end"/>
            </w:r>
          </w:hyperlink>
        </w:p>
        <w:p w14:paraId="64673A45" w14:textId="374050E0" w:rsidR="00102D11" w:rsidRDefault="00102D11">
          <w:pPr>
            <w:pStyle w:val="Sumrio3"/>
            <w:tabs>
              <w:tab w:val="right" w:leader="dot" w:pos="8494"/>
            </w:tabs>
            <w:rPr>
              <w:rFonts w:eastAsiaTheme="minorEastAsia"/>
              <w:noProof/>
              <w:kern w:val="2"/>
              <w:lang w:eastAsia="pt-BR"/>
              <w14:ligatures w14:val="standardContextual"/>
            </w:rPr>
          </w:pPr>
          <w:hyperlink w:anchor="_Toc222405840" w:history="1">
            <w:r w:rsidRPr="006F69B4">
              <w:rPr>
                <w:rStyle w:val="Hyperlink"/>
                <w:noProof/>
              </w:rPr>
              <w:t>5.7.24 Tarefas</w:t>
            </w:r>
            <w:r>
              <w:rPr>
                <w:noProof/>
                <w:webHidden/>
              </w:rPr>
              <w:tab/>
            </w:r>
            <w:r>
              <w:rPr>
                <w:noProof/>
                <w:webHidden/>
              </w:rPr>
              <w:fldChar w:fldCharType="begin"/>
            </w:r>
            <w:r>
              <w:rPr>
                <w:noProof/>
                <w:webHidden/>
              </w:rPr>
              <w:instrText xml:space="preserve"> PAGEREF _Toc222405840 \h </w:instrText>
            </w:r>
            <w:r>
              <w:rPr>
                <w:noProof/>
                <w:webHidden/>
              </w:rPr>
            </w:r>
            <w:r>
              <w:rPr>
                <w:noProof/>
                <w:webHidden/>
              </w:rPr>
              <w:fldChar w:fldCharType="separate"/>
            </w:r>
            <w:r>
              <w:rPr>
                <w:noProof/>
                <w:webHidden/>
              </w:rPr>
              <w:t>42</w:t>
            </w:r>
            <w:r>
              <w:rPr>
                <w:noProof/>
                <w:webHidden/>
              </w:rPr>
              <w:fldChar w:fldCharType="end"/>
            </w:r>
          </w:hyperlink>
        </w:p>
        <w:p w14:paraId="6733508A" w14:textId="6AB086AB" w:rsidR="00102D11" w:rsidRDefault="00102D11">
          <w:pPr>
            <w:pStyle w:val="Sumrio3"/>
            <w:tabs>
              <w:tab w:val="right" w:leader="dot" w:pos="8494"/>
            </w:tabs>
            <w:rPr>
              <w:rFonts w:eastAsiaTheme="minorEastAsia"/>
              <w:noProof/>
              <w:kern w:val="2"/>
              <w:lang w:eastAsia="pt-BR"/>
              <w14:ligatures w14:val="standardContextual"/>
            </w:rPr>
          </w:pPr>
          <w:hyperlink w:anchor="_Toc222405841" w:history="1">
            <w:r w:rsidRPr="006F69B4">
              <w:rPr>
                <w:rStyle w:val="Hyperlink"/>
                <w:noProof/>
              </w:rPr>
              <w:t>5.7.25 Transferegov</w:t>
            </w:r>
            <w:r>
              <w:rPr>
                <w:noProof/>
                <w:webHidden/>
              </w:rPr>
              <w:tab/>
            </w:r>
            <w:r>
              <w:rPr>
                <w:noProof/>
                <w:webHidden/>
              </w:rPr>
              <w:fldChar w:fldCharType="begin"/>
            </w:r>
            <w:r>
              <w:rPr>
                <w:noProof/>
                <w:webHidden/>
              </w:rPr>
              <w:instrText xml:space="preserve"> PAGEREF _Toc222405841 \h </w:instrText>
            </w:r>
            <w:r>
              <w:rPr>
                <w:noProof/>
                <w:webHidden/>
              </w:rPr>
            </w:r>
            <w:r>
              <w:rPr>
                <w:noProof/>
                <w:webHidden/>
              </w:rPr>
              <w:fldChar w:fldCharType="separate"/>
            </w:r>
            <w:r>
              <w:rPr>
                <w:noProof/>
                <w:webHidden/>
              </w:rPr>
              <w:t>43</w:t>
            </w:r>
            <w:r>
              <w:rPr>
                <w:noProof/>
                <w:webHidden/>
              </w:rPr>
              <w:fldChar w:fldCharType="end"/>
            </w:r>
          </w:hyperlink>
        </w:p>
        <w:p w14:paraId="36A5B86B" w14:textId="43632F1A" w:rsidR="00102D11" w:rsidRDefault="00102D11">
          <w:pPr>
            <w:pStyle w:val="Sumrio3"/>
            <w:tabs>
              <w:tab w:val="right" w:leader="dot" w:pos="8494"/>
            </w:tabs>
            <w:rPr>
              <w:rFonts w:eastAsiaTheme="minorEastAsia"/>
              <w:noProof/>
              <w:kern w:val="2"/>
              <w:lang w:eastAsia="pt-BR"/>
              <w14:ligatures w14:val="standardContextual"/>
            </w:rPr>
          </w:pPr>
          <w:hyperlink w:anchor="_Toc222405842" w:history="1">
            <w:r w:rsidRPr="006F69B4">
              <w:rPr>
                <w:rStyle w:val="Hyperlink"/>
                <w:noProof/>
              </w:rPr>
              <w:t>5.7.26 Veículos</w:t>
            </w:r>
            <w:r>
              <w:rPr>
                <w:noProof/>
                <w:webHidden/>
              </w:rPr>
              <w:tab/>
            </w:r>
            <w:r>
              <w:rPr>
                <w:noProof/>
                <w:webHidden/>
              </w:rPr>
              <w:fldChar w:fldCharType="begin"/>
            </w:r>
            <w:r>
              <w:rPr>
                <w:noProof/>
                <w:webHidden/>
              </w:rPr>
              <w:instrText xml:space="preserve"> PAGEREF _Toc222405842 \h </w:instrText>
            </w:r>
            <w:r>
              <w:rPr>
                <w:noProof/>
                <w:webHidden/>
              </w:rPr>
            </w:r>
            <w:r>
              <w:rPr>
                <w:noProof/>
                <w:webHidden/>
              </w:rPr>
              <w:fldChar w:fldCharType="separate"/>
            </w:r>
            <w:r>
              <w:rPr>
                <w:noProof/>
                <w:webHidden/>
              </w:rPr>
              <w:t>44</w:t>
            </w:r>
            <w:r>
              <w:rPr>
                <w:noProof/>
                <w:webHidden/>
              </w:rPr>
              <w:fldChar w:fldCharType="end"/>
            </w:r>
          </w:hyperlink>
        </w:p>
        <w:p w14:paraId="177F6B18" w14:textId="0EA0A522" w:rsidR="00601FC3" w:rsidRDefault="00601FC3">
          <w:r w:rsidRPr="00C83133">
            <w:rPr>
              <w:rFonts w:cs="Arial"/>
              <w:b/>
              <w:bCs/>
            </w:rPr>
            <w:fldChar w:fldCharType="end"/>
          </w:r>
        </w:p>
      </w:sdtContent>
    </w:sdt>
    <w:p w14:paraId="18BDADB7" w14:textId="42F91D11" w:rsidR="00601FC3" w:rsidRDefault="00275068">
      <w:pPr>
        <w:rPr>
          <w:b/>
          <w:bCs/>
          <w:caps/>
          <w:sz w:val="28"/>
          <w:szCs w:val="28"/>
        </w:rPr>
      </w:pPr>
      <w:r>
        <w:rPr>
          <w:noProof/>
          <w:lang w:eastAsia="pt-BR"/>
        </w:rPr>
        <mc:AlternateContent>
          <mc:Choice Requires="wps">
            <w:drawing>
              <wp:anchor distT="0" distB="0" distL="114300" distR="114300" simplePos="0" relativeHeight="251663360" behindDoc="0" locked="0" layoutInCell="1" allowOverlap="1" wp14:anchorId="297D115A" wp14:editId="69DCFB60">
                <wp:simplePos x="0" y="0"/>
                <wp:positionH relativeFrom="margin">
                  <wp:align>right</wp:align>
                </wp:positionH>
                <wp:positionV relativeFrom="paragraph">
                  <wp:posOffset>7825389</wp:posOffset>
                </wp:positionV>
                <wp:extent cx="221500" cy="198783"/>
                <wp:effectExtent l="0" t="0" r="7620" b="0"/>
                <wp:wrapNone/>
                <wp:docPr id="4" name="Retângulo 4"/>
                <wp:cNvGraphicFramePr/>
                <a:graphic xmlns:a="http://schemas.openxmlformats.org/drawingml/2006/main">
                  <a:graphicData uri="http://schemas.microsoft.com/office/word/2010/wordprocessingShape">
                    <wps:wsp>
                      <wps:cNvSpPr/>
                      <wps:spPr>
                        <a:xfrm>
                          <a:off x="0" y="0"/>
                          <a:ext cx="221500" cy="19878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6CCF36" id="Retângulo 4" o:spid="_x0000_s1026" style="position:absolute;margin-left:-33.75pt;margin-top:616.15pt;width:17.45pt;height:15.65pt;z-index:25166336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" fillcolor="white [3212]" stroked="f" strokeweight="1pt">
                <w10:wrap anchorx="margin"/>
              </v:rect>
            </w:pict>
          </mc:Fallback>
        </mc:AlternateContent>
      </w:r>
      <w:r w:rsidR="00601FC3">
        <w:br w:type="page"/>
      </w:r>
    </w:p>
    <w:p w14:paraId="47E52792" w14:textId="2CFD9EB1" w:rsidR="007C3AF3" w:rsidRPr="00311932" w:rsidRDefault="00311932" w:rsidP="0081364E">
      <w:pPr>
        <w:pStyle w:val="Ttulo1"/>
        <w:spacing w:line="360" w:lineRule="auto"/>
      </w:pPr>
      <w:bookmarkStart w:id="0" w:name="_Toc222405789"/>
      <w:r w:rsidRPr="00311932">
        <w:lastRenderedPageBreak/>
        <w:t xml:space="preserve">1. </w:t>
      </w:r>
      <w:r w:rsidR="00FC40DD" w:rsidRPr="00311932">
        <w:rPr>
          <w:caps w:val="0"/>
        </w:rPr>
        <w:t>OBJETO</w:t>
      </w:r>
      <w:r w:rsidR="00FC40DD">
        <w:rPr>
          <w:caps w:val="0"/>
        </w:rPr>
        <w:t xml:space="preserve"> DA CONTRATAÇÃO</w:t>
      </w:r>
      <w:bookmarkEnd w:id="0"/>
    </w:p>
    <w:p w14:paraId="3D2BED12" w14:textId="55C1520A" w:rsidR="007C3AF3" w:rsidRDefault="007C3AF3" w:rsidP="0081364E">
      <w:pPr>
        <w:spacing w:line="360" w:lineRule="auto"/>
        <w:jc w:val="both"/>
      </w:pPr>
    </w:p>
    <w:p w14:paraId="74753E25" w14:textId="77777777" w:rsidR="00311932" w:rsidRDefault="00311932" w:rsidP="0081364E">
      <w:pPr>
        <w:spacing w:line="360" w:lineRule="auto"/>
        <w:jc w:val="both"/>
      </w:pPr>
    </w:p>
    <w:p w14:paraId="5932ADFE" w14:textId="2C387F8E" w:rsidR="007C3AF3" w:rsidRDefault="007C3AF3" w:rsidP="0081364E">
      <w:pPr>
        <w:spacing w:line="360" w:lineRule="auto"/>
        <w:ind w:firstLine="709"/>
        <w:jc w:val="both"/>
      </w:pPr>
      <w:r>
        <w:t xml:space="preserve">Contratação de empresa especializada para o fornecimento de licenças de uso de </w:t>
      </w:r>
      <w:r w:rsidR="00F52A7E">
        <w:t>aplicativo</w:t>
      </w:r>
      <w:r>
        <w:t xml:space="preserve"> </w:t>
      </w:r>
      <w:r w:rsidR="00F52A7E">
        <w:t xml:space="preserve">(ferramenta </w:t>
      </w:r>
      <w:r>
        <w:t>de tecnologia da informação</w:t>
      </w:r>
      <w:r w:rsidR="00F52A7E">
        <w:t>)</w:t>
      </w:r>
      <w:r>
        <w:t>, que possibilite aos gestores públicos o acesso rápido e fácil de informações estratégicas para a gestão.</w:t>
      </w:r>
    </w:p>
    <w:p w14:paraId="0849DD0B" w14:textId="5EAF1874" w:rsidR="007C3AF3" w:rsidRDefault="007C3AF3" w:rsidP="0081364E">
      <w:pPr>
        <w:spacing w:line="360" w:lineRule="auto"/>
        <w:ind w:firstLine="709"/>
        <w:jc w:val="both"/>
      </w:pPr>
      <w:r>
        <w:t xml:space="preserve">A pretensão aquisitiva se classifica como natureza especial, por se tratar de licenças de uso de aplicativo que envolve características singulares e de alta complexidade. </w:t>
      </w:r>
    </w:p>
    <w:p w14:paraId="7A41ECAE" w14:textId="61E0FBE2" w:rsidR="003675B8" w:rsidRPr="003675B8" w:rsidRDefault="003675B8" w:rsidP="003675B8">
      <w:pPr>
        <w:spacing w:line="360" w:lineRule="auto"/>
        <w:ind w:firstLine="709"/>
        <w:jc w:val="both"/>
      </w:pPr>
      <w:r w:rsidRPr="003675B8">
        <w:t>As licenças de uso do aplicativo, a ser contratado deve oferecer um acesso rápido ao acompanhamento de certidões e obrigações federais (CAUC), receitas e arrecadações, demonstrativos dos índices constitucionais, índices de aplicação e valores em educação, Fundeb, saúde e folha de pagamento, acompanhamento dos programas e convênios federais, análise da prévia fiscal, dados sobre o fluxo de caixa, abertura e fechamento de empresas, comparativo do saldo empregos entre os municípios, emplacamento de veículos, acompanhamento das publicações referente aos processos jurídicos dos principais Tribunais, investimento sobre a RCL, informações fornecidas pelo IBGE, rankings com a comparação entre os municípios dos principais índices e investimentos e outros dados e informações fundamentais tornando mais simples e eficiente o controle da Gestão Pública Municipal.</w:t>
      </w:r>
    </w:p>
    <w:p w14:paraId="290ADD05" w14:textId="77777777" w:rsidR="00110C80" w:rsidRPr="00020C99" w:rsidRDefault="00110C80" w:rsidP="00110C80">
      <w:pPr>
        <w:spacing w:line="360" w:lineRule="auto"/>
        <w:ind w:firstLine="709"/>
        <w:jc w:val="both"/>
      </w:pPr>
      <w:r w:rsidRPr="00020C99">
        <w:t xml:space="preserve">A estimativa de contratação é de 1 (uma) licença, </w:t>
      </w:r>
      <w:r>
        <w:t>c</w:t>
      </w:r>
      <w:r w:rsidRPr="00CA58EA">
        <w:t>om número de usuários (chave</w:t>
      </w:r>
      <w:r>
        <w:t>s</w:t>
      </w:r>
      <w:r w:rsidRPr="00CA58EA">
        <w:t xml:space="preserve"> de acesso) a definir com o CONTRATANTE</w:t>
      </w:r>
      <w:r w:rsidRPr="00020C99">
        <w:t xml:space="preserve">, pelo prazo de 12 meses. </w:t>
      </w:r>
    </w:p>
    <w:p w14:paraId="7FDA4160" w14:textId="77777777" w:rsidR="003675B8" w:rsidRPr="003675B8" w:rsidRDefault="003675B8" w:rsidP="003675B8">
      <w:pPr>
        <w:spacing w:line="360" w:lineRule="auto"/>
        <w:ind w:firstLine="709"/>
        <w:jc w:val="both"/>
      </w:pPr>
      <w:r w:rsidRPr="003675B8">
        <w:t xml:space="preserve">Além da licença, deverá ser disponibilizado serviço de suporte técnico pelo mesmo período. O prazo de contratação será de 12 (doze) meses, podendo ser prorrogado por iguais e sucessivos períodos, estendendo-se por até 48 (quarenta e oito) meses, em conformidade com o inciso III do art. 103 da Lei Estadual nº 15.608/07. </w:t>
      </w:r>
    </w:p>
    <w:p w14:paraId="730AFB0E" w14:textId="77777777" w:rsidR="003675B8" w:rsidRPr="003675B8" w:rsidRDefault="003675B8" w:rsidP="003675B8">
      <w:pPr>
        <w:spacing w:line="360" w:lineRule="auto"/>
        <w:ind w:firstLine="709"/>
        <w:jc w:val="both"/>
      </w:pPr>
      <w:r w:rsidRPr="003675B8">
        <w:t xml:space="preserve">As licenças da solução tecnológica (aplicativo) se classificam como contínua, pela sua singularidade e porque a interrupção poderá comprometer a continuidade das atividades essenciais a que se almeja. </w:t>
      </w:r>
    </w:p>
    <w:p w14:paraId="1A382F4E" w14:textId="074E399B" w:rsidR="007C3AF3" w:rsidRDefault="003675B8" w:rsidP="003675B8">
      <w:pPr>
        <w:spacing w:line="360" w:lineRule="auto"/>
        <w:ind w:firstLine="709"/>
        <w:jc w:val="both"/>
      </w:pPr>
      <w:r w:rsidRPr="003675B8">
        <w:t>A solução deve ter suporte técnico e manutenção do sistema também de forma contínua, promovendo as atualizações necessárias e em conformidade com a Legislação vigente.</w:t>
      </w:r>
    </w:p>
    <w:p w14:paraId="33F43673" w14:textId="6BAC376C" w:rsidR="007C3AF3" w:rsidRPr="007C3AF3" w:rsidRDefault="00311932" w:rsidP="0081364E">
      <w:pPr>
        <w:pStyle w:val="Ttulo1"/>
        <w:spacing w:line="360" w:lineRule="auto"/>
      </w:pPr>
      <w:bookmarkStart w:id="1" w:name="_Toc222405790"/>
      <w:r>
        <w:lastRenderedPageBreak/>
        <w:t xml:space="preserve">2. </w:t>
      </w:r>
      <w:r w:rsidR="007C3AF3" w:rsidRPr="007C3AF3">
        <w:t>FUNDAMENTAÇÃO DA CONTRATAÇÃO</w:t>
      </w:r>
      <w:bookmarkEnd w:id="1"/>
    </w:p>
    <w:p w14:paraId="3AD9B437" w14:textId="77777777" w:rsidR="007C3AF3" w:rsidRDefault="007C3AF3" w:rsidP="0081364E">
      <w:pPr>
        <w:spacing w:line="360" w:lineRule="auto"/>
        <w:jc w:val="both"/>
      </w:pPr>
    </w:p>
    <w:p w14:paraId="20D921D7" w14:textId="77777777" w:rsidR="00311932" w:rsidRDefault="00311932" w:rsidP="0081364E">
      <w:pPr>
        <w:spacing w:line="360" w:lineRule="auto"/>
        <w:ind w:firstLine="709"/>
        <w:jc w:val="both"/>
      </w:pPr>
    </w:p>
    <w:p w14:paraId="4CE38509" w14:textId="5F7EE63A" w:rsidR="007C3AF3" w:rsidRDefault="007C3AF3" w:rsidP="0081364E">
      <w:pPr>
        <w:spacing w:line="360" w:lineRule="auto"/>
        <w:ind w:firstLine="709"/>
        <w:jc w:val="both"/>
      </w:pPr>
      <w:r>
        <w:t xml:space="preserve">Justifica-se </w:t>
      </w:r>
      <w:r w:rsidR="00311932">
        <w:t>a necessidade da contratação da licença</w:t>
      </w:r>
      <w:r>
        <w:t xml:space="preserve"> de uso da solução em epígrafe (aplicativo), uma vez que a mesma possibilitará aos gestores públicos municipais, considerando a restrição de confecção de termos de convênios com municípios que não possuem suas certidões de regularidade fiscal e trabalhista atualizados, maior brevidade e eficiência na destinação e uso dos recursos públicos repassados pelo Estado.</w:t>
      </w:r>
    </w:p>
    <w:p w14:paraId="4F73890E" w14:textId="0CF36179" w:rsidR="007C3AF3" w:rsidRDefault="00311932" w:rsidP="0081364E">
      <w:pPr>
        <w:spacing w:line="360" w:lineRule="auto"/>
        <w:ind w:firstLine="709"/>
        <w:jc w:val="both"/>
      </w:pPr>
      <w:r>
        <w:t>A utilização da licença</w:t>
      </w:r>
      <w:r w:rsidR="007C3AF3">
        <w:t xml:space="preserve"> de uso d</w:t>
      </w:r>
      <w:r w:rsidR="00F52A7E">
        <w:t xml:space="preserve">o </w:t>
      </w:r>
      <w:r w:rsidR="007C3AF3">
        <w:t xml:space="preserve">aplicativo proporcionará o aprimoramento e eficiência da administração pública municipal por meio do fornecimento em plataforma única, de dados e informações pertinentes à gestão pública. </w:t>
      </w:r>
    </w:p>
    <w:p w14:paraId="3E82F94F" w14:textId="47F022C1" w:rsidR="00311932" w:rsidRDefault="00311932" w:rsidP="0081364E">
      <w:pPr>
        <w:spacing w:line="360" w:lineRule="auto"/>
        <w:ind w:firstLine="709"/>
        <w:jc w:val="both"/>
      </w:pPr>
      <w:r>
        <w:t>A</w:t>
      </w:r>
      <w:r w:rsidR="007C3AF3">
        <w:t xml:space="preserve"> r</w:t>
      </w:r>
      <w:r>
        <w:t>eferida licença</w:t>
      </w:r>
      <w:r w:rsidR="007C3AF3">
        <w:t xml:space="preserve"> de uso d</w:t>
      </w:r>
      <w:r w:rsidR="00F52A7E">
        <w:t xml:space="preserve">o </w:t>
      </w:r>
      <w:r w:rsidR="007C3AF3">
        <w:t>aplicativo, tem por objetivo o apoio ao desenvolvimento municipal e regional por meio de ações voltadas a satisfazer a demanda por serviços básicos, infraestrutura e bens públicos e fortalecimento institucional dos municípios.</w:t>
      </w:r>
    </w:p>
    <w:p w14:paraId="2F655D88" w14:textId="4EA36C87" w:rsidR="007C3AF3" w:rsidRDefault="007C3AF3" w:rsidP="0081364E">
      <w:pPr>
        <w:spacing w:line="360" w:lineRule="auto"/>
        <w:ind w:firstLine="709"/>
        <w:jc w:val="both"/>
      </w:pPr>
      <w:r>
        <w:t>A ação tem o objetivo imediato de aprimorar a gestão pública nos municípios, pois o objeto consiste</w:t>
      </w:r>
      <w:r w:rsidR="00311932">
        <w:t xml:space="preserve"> na disponibilização de licença</w:t>
      </w:r>
      <w:r>
        <w:t xml:space="preserve"> de uso d</w:t>
      </w:r>
      <w:r w:rsidR="00F52A7E">
        <w:t xml:space="preserve">o </w:t>
      </w:r>
      <w:r>
        <w:t>aplicativo, facilitador, o qual disponibiliza dados essenciais para eficácia da  administração das municipalidades, sendo assim instrumento facilitador tanto ao gestor, quanto aos órgãos ou entidades responsáveis pela supervisão ou fiscalização da sua atuação, objetivando assim o desenvolvimento municipal, com ênfase no aumento da eficiência da administração.</w:t>
      </w:r>
    </w:p>
    <w:p w14:paraId="5EC1F3E9" w14:textId="32D532D8" w:rsidR="007C3AF3" w:rsidRDefault="007C3AF3" w:rsidP="007C3AF3">
      <w:pPr>
        <w:jc w:val="both"/>
      </w:pPr>
    </w:p>
    <w:p w14:paraId="380C68AD" w14:textId="77777777" w:rsidR="00311932" w:rsidRDefault="00311932" w:rsidP="007C3AF3">
      <w:pPr>
        <w:jc w:val="both"/>
      </w:pPr>
    </w:p>
    <w:p w14:paraId="5C2B532D" w14:textId="77777777" w:rsidR="0081364E" w:rsidRDefault="0081364E">
      <w:pPr>
        <w:rPr>
          <w:b/>
          <w:bCs/>
          <w:caps/>
          <w:sz w:val="28"/>
          <w:szCs w:val="28"/>
        </w:rPr>
      </w:pPr>
      <w:r>
        <w:br w:type="page"/>
      </w:r>
    </w:p>
    <w:p w14:paraId="7A76147E" w14:textId="74372815" w:rsidR="00CB53EF" w:rsidRPr="0081364E" w:rsidRDefault="00CB53EF" w:rsidP="00CB53EF">
      <w:pPr>
        <w:pStyle w:val="Ttulo1"/>
        <w:spacing w:line="360" w:lineRule="auto"/>
        <w:rPr>
          <w:rStyle w:val="Ttulo1Char"/>
        </w:rPr>
      </w:pPr>
      <w:bookmarkStart w:id="2" w:name="_Toc222405791"/>
      <w:r>
        <w:rPr>
          <w:caps w:val="0"/>
        </w:rPr>
        <w:lastRenderedPageBreak/>
        <w:t>3. T</w:t>
      </w:r>
      <w:r w:rsidRPr="007C3AF3">
        <w:rPr>
          <w:caps w:val="0"/>
        </w:rPr>
        <w:t xml:space="preserve">ECNOLOGIA </w:t>
      </w:r>
      <w:r>
        <w:rPr>
          <w:caps w:val="0"/>
        </w:rPr>
        <w:t>DE DESENVOLVIMENTO</w:t>
      </w:r>
      <w:bookmarkEnd w:id="2"/>
    </w:p>
    <w:p w14:paraId="1EFD0E4D" w14:textId="77777777" w:rsidR="00CB53EF" w:rsidRDefault="00CB53EF" w:rsidP="00CB53EF">
      <w:pPr>
        <w:spacing w:line="360" w:lineRule="auto"/>
        <w:jc w:val="both"/>
      </w:pPr>
    </w:p>
    <w:p w14:paraId="6D1A626E" w14:textId="77777777" w:rsidR="00CB53EF" w:rsidRDefault="00CB53EF" w:rsidP="00CB53EF">
      <w:pPr>
        <w:spacing w:line="360" w:lineRule="auto"/>
        <w:jc w:val="both"/>
      </w:pPr>
      <w:r>
        <w:t xml:space="preserve">                   </w:t>
      </w:r>
    </w:p>
    <w:p w14:paraId="283F1A96" w14:textId="7B9C3655" w:rsidR="00CB53EF" w:rsidRDefault="00F52A7E" w:rsidP="00CB53EF">
      <w:pPr>
        <w:spacing w:line="360" w:lineRule="auto"/>
        <w:ind w:firstLine="709"/>
        <w:jc w:val="both"/>
      </w:pPr>
      <w:r>
        <w:t xml:space="preserve">O </w:t>
      </w:r>
      <w:r w:rsidR="00CB53EF">
        <w:t>aplicativo, necessita de estruturas com funções específicas, tendo a finalidade de minimizar a carga de servidores, permitindo maior equilíbrio entre as funcionalidades e a capacidade de processamento. As estruturas utilizadas são:</w:t>
      </w:r>
    </w:p>
    <w:p w14:paraId="17EBB374" w14:textId="7B6AFA51" w:rsidR="00CB53EF" w:rsidRDefault="00CB53EF" w:rsidP="00CB53EF">
      <w:pPr>
        <w:pStyle w:val="PargrafodaLista"/>
        <w:numPr>
          <w:ilvl w:val="0"/>
          <w:numId w:val="4"/>
        </w:numPr>
        <w:spacing w:line="360" w:lineRule="auto"/>
        <w:ind w:left="1418"/>
        <w:jc w:val="both"/>
      </w:pPr>
      <w:r w:rsidRPr="00CB53EF">
        <w:rPr>
          <w:b/>
        </w:rPr>
        <w:t>Aplicativo</w:t>
      </w:r>
      <w:r>
        <w:t>: Responsável pela apresentação das informações ao usuário final, através de dispositivo móvel. O sistema deve ser compatível com a maioria absoluta dos sistemas operacionais para dispositivos móveis no período de uso, permitindo ao usuário final a opção de utilizar o sistema na maioria dos smartphones utilizados no país.</w:t>
      </w:r>
    </w:p>
    <w:p w14:paraId="48501D24" w14:textId="503766CA" w:rsidR="00CB53EF" w:rsidRDefault="00CB53EF" w:rsidP="00CB53EF">
      <w:pPr>
        <w:pStyle w:val="PargrafodaLista"/>
        <w:numPr>
          <w:ilvl w:val="0"/>
          <w:numId w:val="4"/>
        </w:numPr>
        <w:spacing w:line="360" w:lineRule="auto"/>
        <w:ind w:left="1418"/>
        <w:jc w:val="both"/>
      </w:pPr>
      <w:r w:rsidRPr="00CB53EF">
        <w:rPr>
          <w:b/>
        </w:rPr>
        <w:t>Coleta dados</w:t>
      </w:r>
      <w:r>
        <w:t>: Os dados acessados através da licença de uso d</w:t>
      </w:r>
      <w:r w:rsidR="00F52A7E">
        <w:t xml:space="preserve">o </w:t>
      </w:r>
      <w:r>
        <w:t>aplicativo são informações públicas, que passam por algoritmos de programação que mineram os dados, aplicando formulas aritméticas.</w:t>
      </w:r>
    </w:p>
    <w:p w14:paraId="447ACA2A" w14:textId="43DD0171" w:rsidR="00CB53EF" w:rsidRDefault="00CB53EF" w:rsidP="00CB53EF">
      <w:pPr>
        <w:pStyle w:val="PargrafodaLista"/>
        <w:numPr>
          <w:ilvl w:val="0"/>
          <w:numId w:val="4"/>
        </w:numPr>
        <w:spacing w:line="360" w:lineRule="auto"/>
        <w:ind w:left="1418"/>
        <w:jc w:val="both"/>
      </w:pPr>
      <w:r w:rsidRPr="00CB53EF">
        <w:rPr>
          <w:b/>
        </w:rPr>
        <w:t>Processamento</w:t>
      </w:r>
      <w:r>
        <w:t>: Os dados coletados das várias fontes de consulta são recebidos em servidores específicos para classificação e triagem das informações relevantes, onde são processados de acordo com a fonte e tipos, que o encaminha ao Banco de Dados correto.</w:t>
      </w:r>
    </w:p>
    <w:p w14:paraId="35AA902A" w14:textId="6A326213" w:rsidR="00CB53EF" w:rsidRDefault="00CB53EF" w:rsidP="00CB53EF">
      <w:pPr>
        <w:pStyle w:val="PargrafodaLista"/>
        <w:numPr>
          <w:ilvl w:val="0"/>
          <w:numId w:val="4"/>
        </w:numPr>
        <w:spacing w:line="360" w:lineRule="auto"/>
        <w:ind w:left="1418"/>
        <w:jc w:val="both"/>
      </w:pPr>
      <w:r w:rsidRPr="00CB53EF">
        <w:rPr>
          <w:b/>
        </w:rPr>
        <w:t>Armazenamento das informações</w:t>
      </w:r>
      <w:r>
        <w:t>: As informações são recebidas nos bancos de dados, com criptografia de ponta a ponta e redundância, alimentando as consultas do aplicativo e sendo mantidas para que se possa fazer consultas e análises dos dados futuramente.</w:t>
      </w:r>
    </w:p>
    <w:p w14:paraId="6B696C1A" w14:textId="647C9766" w:rsidR="00CB53EF" w:rsidRDefault="00CB53EF" w:rsidP="00CB53EF">
      <w:pPr>
        <w:pStyle w:val="PargrafodaLista"/>
        <w:numPr>
          <w:ilvl w:val="0"/>
          <w:numId w:val="4"/>
        </w:numPr>
        <w:spacing w:line="360" w:lineRule="auto"/>
        <w:ind w:left="1418"/>
        <w:jc w:val="both"/>
      </w:pPr>
      <w:r w:rsidRPr="00CB53EF">
        <w:rPr>
          <w:b/>
        </w:rPr>
        <w:t>Segurança</w:t>
      </w:r>
      <w:r>
        <w:t>: O aplicativo possui um rígido sistema de segurança com protocolos e certificados digitais para manter a privacidade dos dados particulares dos usuários. Sistemas de Backup descentralizados das informações e dados de maneira segura e com criptografia de ponta a ponta, além de tecnologia e profissionais especializados para garantir a segurança de todo o sistema.</w:t>
      </w:r>
    </w:p>
    <w:p w14:paraId="46652146" w14:textId="318F2C2C" w:rsidR="00CB53EF" w:rsidRDefault="00CB53EF" w:rsidP="00CB53EF">
      <w:pPr>
        <w:spacing w:line="360" w:lineRule="auto"/>
        <w:jc w:val="both"/>
      </w:pPr>
    </w:p>
    <w:p w14:paraId="5C9E6CA0" w14:textId="75F1FCBA" w:rsidR="00F52A7E" w:rsidRDefault="00F52A7E" w:rsidP="00CB53EF">
      <w:pPr>
        <w:spacing w:line="360" w:lineRule="auto"/>
        <w:jc w:val="both"/>
      </w:pPr>
    </w:p>
    <w:p w14:paraId="5F796986" w14:textId="2F21F4A6" w:rsidR="00F52A7E" w:rsidRDefault="00F52A7E" w:rsidP="00CB53EF">
      <w:pPr>
        <w:spacing w:line="360" w:lineRule="auto"/>
        <w:jc w:val="both"/>
      </w:pPr>
    </w:p>
    <w:p w14:paraId="44B34950" w14:textId="77777777" w:rsidR="00F52A7E" w:rsidRDefault="00F52A7E" w:rsidP="00CB53EF">
      <w:pPr>
        <w:spacing w:line="360" w:lineRule="auto"/>
        <w:jc w:val="both"/>
      </w:pPr>
    </w:p>
    <w:p w14:paraId="30BA4FC6" w14:textId="005F8E46" w:rsidR="00CB53EF" w:rsidRPr="007C3AF3" w:rsidRDefault="00CB53EF" w:rsidP="00CB53EF">
      <w:pPr>
        <w:pStyle w:val="Ttulo2"/>
      </w:pPr>
      <w:bookmarkStart w:id="3" w:name="_Toc222405792"/>
      <w:r>
        <w:lastRenderedPageBreak/>
        <w:t>3.1</w:t>
      </w:r>
      <w:r w:rsidRPr="007C3AF3">
        <w:t xml:space="preserve"> </w:t>
      </w:r>
      <w:r>
        <w:t>A</w:t>
      </w:r>
      <w:r w:rsidRPr="007C3AF3">
        <w:t>tualizações</w:t>
      </w:r>
      <w:bookmarkEnd w:id="3"/>
      <w:r w:rsidRPr="007C3AF3">
        <w:t xml:space="preserve"> </w:t>
      </w:r>
    </w:p>
    <w:p w14:paraId="7693347F" w14:textId="77777777" w:rsidR="00CB53EF" w:rsidRDefault="00CB53EF" w:rsidP="00CB53EF">
      <w:pPr>
        <w:spacing w:line="360" w:lineRule="auto"/>
        <w:jc w:val="both"/>
      </w:pPr>
    </w:p>
    <w:p w14:paraId="7274CE3B" w14:textId="77777777" w:rsidR="00CB53EF" w:rsidRDefault="00CB53EF" w:rsidP="00CB53EF">
      <w:pPr>
        <w:spacing w:line="360" w:lineRule="auto"/>
        <w:ind w:firstLine="709"/>
        <w:jc w:val="both"/>
      </w:pPr>
      <w:r>
        <w:t xml:space="preserve">Nas atualizações, o sistema conta com um servidor secundário e exclusivo para testes de novas implementações, correções e atualizações, evitando assim possíveis erros durante esses processos. Todas as atualizações de novas funcionalidades são intensivamente testadas e analisadas antes de entrar em produção. </w:t>
      </w:r>
    </w:p>
    <w:p w14:paraId="744BED72" w14:textId="77777777" w:rsidR="00CB53EF" w:rsidRDefault="00CB53EF" w:rsidP="00CB53EF">
      <w:pPr>
        <w:spacing w:line="360" w:lineRule="auto"/>
        <w:ind w:firstLine="709"/>
        <w:jc w:val="both"/>
      </w:pPr>
      <w:r>
        <w:t>Há a disponibilização de uma equipe de profissionais altamente qualificados e com conhecimento em várias tecnologias, capazes de solucionar os problemas que possam ocorrer, evitando indisponibilidade do sistema.</w:t>
      </w:r>
    </w:p>
    <w:p w14:paraId="46A2FCDB" w14:textId="5A3B5829" w:rsidR="00CB53EF" w:rsidRDefault="00CB53EF" w:rsidP="00CB53EF">
      <w:pPr>
        <w:spacing w:line="360" w:lineRule="auto"/>
        <w:ind w:firstLine="709"/>
        <w:jc w:val="both"/>
      </w:pPr>
      <w:r>
        <w:t>As atualizações das informações e dados ofertados no Aplicativo são sincronizadas automaticamente através de subsistemas que, coletam e atualizam as informações, e as sincronizam entre os servidores e Bancos de Dados.</w:t>
      </w:r>
    </w:p>
    <w:p w14:paraId="75CB43C2" w14:textId="77777777" w:rsidR="00CB53EF" w:rsidRDefault="00CB53EF" w:rsidP="00CB53EF">
      <w:pPr>
        <w:spacing w:line="360" w:lineRule="auto"/>
        <w:jc w:val="both"/>
      </w:pPr>
      <w:r>
        <w:t xml:space="preserve"> </w:t>
      </w:r>
    </w:p>
    <w:p w14:paraId="3FE55A8F" w14:textId="77777777" w:rsidR="000B01CD" w:rsidRPr="007C3AF3" w:rsidRDefault="000B01CD" w:rsidP="000B01CD">
      <w:pPr>
        <w:pStyle w:val="Ttulo2"/>
      </w:pPr>
      <w:bookmarkStart w:id="4" w:name="_Toc185232386"/>
      <w:bookmarkStart w:id="5" w:name="_Toc185233462"/>
      <w:bookmarkStart w:id="6" w:name="_Toc222405793"/>
      <w:r>
        <w:t>3.2</w:t>
      </w:r>
      <w:r w:rsidRPr="007C3AF3">
        <w:t xml:space="preserve"> </w:t>
      </w:r>
      <w:r>
        <w:t>Desenvolvimento de novas funcionalidades</w:t>
      </w:r>
      <w:bookmarkEnd w:id="4"/>
      <w:bookmarkEnd w:id="5"/>
      <w:bookmarkEnd w:id="6"/>
    </w:p>
    <w:p w14:paraId="5CCFFDC2" w14:textId="77777777" w:rsidR="000B01CD" w:rsidRDefault="000B01CD" w:rsidP="000B01CD">
      <w:pPr>
        <w:spacing w:line="360" w:lineRule="auto"/>
        <w:jc w:val="both"/>
      </w:pPr>
      <w:r>
        <w:t xml:space="preserve"> </w:t>
      </w:r>
    </w:p>
    <w:p w14:paraId="3246E534" w14:textId="77777777" w:rsidR="000B01CD" w:rsidRDefault="000B01CD" w:rsidP="000B01CD">
      <w:pPr>
        <w:spacing w:line="360" w:lineRule="auto"/>
        <w:ind w:firstLine="709"/>
        <w:jc w:val="both"/>
      </w:pPr>
      <w:r>
        <w:t xml:space="preserve">O sistema permite o desenvolvimento e implantação de novas funcionalidades ou integrações de dados, que sejam de interesse de um ou mais clientes. </w:t>
      </w:r>
    </w:p>
    <w:p w14:paraId="64D3BAAE" w14:textId="77777777" w:rsidR="000B01CD" w:rsidRDefault="000B01CD" w:rsidP="000B01CD">
      <w:pPr>
        <w:spacing w:line="360" w:lineRule="auto"/>
        <w:ind w:firstLine="709"/>
        <w:jc w:val="both"/>
      </w:pPr>
      <w:r>
        <w:t>Esse desenvolvimento fica condicionado a contratação de horas técnicas de serviço, específicas de cada cliente, devendo ser definidas em contrato e utilizadas caso necessário, mediante solicitação e somente após aprovação de orçamento pelo contratante.</w:t>
      </w:r>
    </w:p>
    <w:p w14:paraId="4E906BD9" w14:textId="77777777" w:rsidR="000B01CD" w:rsidRDefault="000B01CD" w:rsidP="00CB53EF">
      <w:pPr>
        <w:spacing w:line="360" w:lineRule="auto"/>
        <w:jc w:val="both"/>
      </w:pPr>
    </w:p>
    <w:p w14:paraId="11F36064" w14:textId="5F439F22" w:rsidR="00CB53EF" w:rsidRPr="007C3AF3" w:rsidRDefault="00CB53EF" w:rsidP="00CB53EF">
      <w:pPr>
        <w:pStyle w:val="Ttulo2"/>
      </w:pPr>
      <w:bookmarkStart w:id="7" w:name="_Toc222405794"/>
      <w:r>
        <w:t>3.</w:t>
      </w:r>
      <w:r w:rsidR="000B01CD">
        <w:t>3</w:t>
      </w:r>
      <w:r w:rsidRPr="007C3AF3">
        <w:t xml:space="preserve"> Controle de acesso</w:t>
      </w:r>
      <w:bookmarkEnd w:id="7"/>
    </w:p>
    <w:p w14:paraId="40C599FF" w14:textId="77777777" w:rsidR="00CB53EF" w:rsidRDefault="00CB53EF" w:rsidP="00CB53EF">
      <w:pPr>
        <w:spacing w:line="360" w:lineRule="auto"/>
        <w:jc w:val="both"/>
      </w:pPr>
    </w:p>
    <w:p w14:paraId="721E83D4" w14:textId="77777777" w:rsidR="0051402C" w:rsidRDefault="00CB53EF" w:rsidP="00CB53EF">
      <w:pPr>
        <w:spacing w:line="360" w:lineRule="auto"/>
        <w:ind w:firstLine="709"/>
        <w:jc w:val="both"/>
      </w:pPr>
      <w:r>
        <w:t xml:space="preserve">O controle de acesso </w:t>
      </w:r>
      <w:r w:rsidR="0051402C">
        <w:t>d</w:t>
      </w:r>
      <w:r>
        <w:t xml:space="preserve">o usuário </w:t>
      </w:r>
      <w:r w:rsidR="0051402C">
        <w:t>é</w:t>
      </w:r>
      <w:r>
        <w:t xml:space="preserve"> feito de maneira centralizada, com liberação via aplicativo através de sincronização do equipamento mobile com os servidores. Suas informações </w:t>
      </w:r>
      <w:r w:rsidR="0051402C">
        <w:t>s</w:t>
      </w:r>
      <w:r>
        <w:t xml:space="preserve">ão gravadas em </w:t>
      </w:r>
      <w:r w:rsidR="0051402C">
        <w:t xml:space="preserve">um </w:t>
      </w:r>
      <w:r>
        <w:t>banco</w:t>
      </w:r>
      <w:r w:rsidR="0051402C">
        <w:t xml:space="preserve"> de dados</w:t>
      </w:r>
      <w:r>
        <w:t xml:space="preserve"> criptografado, ao qual garante privacidade e segurança desses dados (dados utilizados apenas pelo aplicativo para o funcionamento e comunicação com o usuário). </w:t>
      </w:r>
    </w:p>
    <w:p w14:paraId="77B191EB" w14:textId="7128821D" w:rsidR="00CB53EF" w:rsidRDefault="0051402C" w:rsidP="00CB53EF">
      <w:pPr>
        <w:spacing w:line="360" w:lineRule="auto"/>
        <w:ind w:firstLine="709"/>
        <w:jc w:val="both"/>
      </w:pPr>
      <w:r>
        <w:t>Há a d</w:t>
      </w:r>
      <w:r w:rsidR="00CB53EF">
        <w:t>ispo</w:t>
      </w:r>
      <w:r>
        <w:t xml:space="preserve">nibilização </w:t>
      </w:r>
      <w:r w:rsidR="00CB53EF">
        <w:t xml:space="preserve">de </w:t>
      </w:r>
      <w:r>
        <w:t xml:space="preserve">uma </w:t>
      </w:r>
      <w:r w:rsidR="00CB53EF">
        <w:t>equipe especializada no atendimento ao usuário</w:t>
      </w:r>
      <w:r>
        <w:t>, caso este encontre problemas com o acesso e a utilização</w:t>
      </w:r>
      <w:r w:rsidR="00CB53EF">
        <w:t xml:space="preserve">. </w:t>
      </w:r>
    </w:p>
    <w:p w14:paraId="7237CCBE" w14:textId="77777777" w:rsidR="00CB53EF" w:rsidRDefault="00CB53EF" w:rsidP="00CB53EF">
      <w:pPr>
        <w:spacing w:line="360" w:lineRule="auto"/>
        <w:jc w:val="both"/>
      </w:pPr>
    </w:p>
    <w:p w14:paraId="75EB745B" w14:textId="77777777" w:rsidR="000B01CD" w:rsidRDefault="000B01CD" w:rsidP="00CB53EF">
      <w:pPr>
        <w:spacing w:line="360" w:lineRule="auto"/>
        <w:jc w:val="both"/>
      </w:pPr>
    </w:p>
    <w:p w14:paraId="61B69646" w14:textId="5C47A03B" w:rsidR="00CB53EF" w:rsidRPr="007C3AF3" w:rsidRDefault="0051402C" w:rsidP="00CB53EF">
      <w:pPr>
        <w:pStyle w:val="Ttulo2"/>
      </w:pPr>
      <w:bookmarkStart w:id="8" w:name="_Toc222405795"/>
      <w:r>
        <w:lastRenderedPageBreak/>
        <w:t>3</w:t>
      </w:r>
      <w:r w:rsidR="00CB53EF">
        <w:t>.</w:t>
      </w:r>
      <w:r w:rsidR="000B01CD">
        <w:t>4</w:t>
      </w:r>
      <w:r w:rsidR="00CB53EF">
        <w:t xml:space="preserve"> </w:t>
      </w:r>
      <w:r w:rsidR="00CB53EF" w:rsidRPr="007C3AF3">
        <w:t>Servidores e Redes</w:t>
      </w:r>
      <w:bookmarkEnd w:id="8"/>
    </w:p>
    <w:p w14:paraId="34AFE202" w14:textId="77777777" w:rsidR="00CB53EF" w:rsidRDefault="00CB53EF" w:rsidP="00CB53EF">
      <w:pPr>
        <w:spacing w:line="360" w:lineRule="auto"/>
        <w:jc w:val="both"/>
      </w:pPr>
    </w:p>
    <w:p w14:paraId="1D06484E" w14:textId="77777777" w:rsidR="0051402C" w:rsidRDefault="0051402C" w:rsidP="0051402C">
      <w:pPr>
        <w:spacing w:line="360" w:lineRule="auto"/>
        <w:ind w:firstLine="709"/>
        <w:jc w:val="both"/>
      </w:pPr>
      <w:r>
        <w:t>São u</w:t>
      </w:r>
      <w:r w:rsidR="00CB53EF">
        <w:t>tiliza</w:t>
      </w:r>
      <w:r>
        <w:t xml:space="preserve">dos </w:t>
      </w:r>
      <w:r w:rsidR="00CB53EF">
        <w:t>servidores dedicados</w:t>
      </w:r>
      <w:r>
        <w:t>,</w:t>
      </w:r>
      <w:r w:rsidR="00CB53EF">
        <w:t xml:space="preserve"> com estrutura no Brasil, conexão </w:t>
      </w:r>
      <w:r>
        <w:t xml:space="preserve">de internet </w:t>
      </w:r>
      <w:r w:rsidR="00CB53EF">
        <w:t>dedicada e redundância de equipamentos e estrutura</w:t>
      </w:r>
      <w:r>
        <w:t xml:space="preserve">. São utilizados também </w:t>
      </w:r>
      <w:r w:rsidR="00CB53EF">
        <w:t>rede</w:t>
      </w:r>
      <w:r>
        <w:t>s</w:t>
      </w:r>
      <w:r w:rsidR="00CB53EF">
        <w:t xml:space="preserve"> de fibra ótica e ótima resposta de </w:t>
      </w:r>
      <w:proofErr w:type="spellStart"/>
      <w:r w:rsidR="00CB53EF" w:rsidRPr="0051402C">
        <w:rPr>
          <w:i/>
        </w:rPr>
        <w:t>Fail</w:t>
      </w:r>
      <w:proofErr w:type="spellEnd"/>
      <w:r w:rsidRPr="0051402C">
        <w:rPr>
          <w:i/>
        </w:rPr>
        <w:t xml:space="preserve"> O</w:t>
      </w:r>
      <w:r w:rsidR="00CB53EF" w:rsidRPr="0051402C">
        <w:rPr>
          <w:i/>
        </w:rPr>
        <w:t>ver</w:t>
      </w:r>
      <w:r w:rsidR="00CB53EF">
        <w:t>.</w:t>
      </w:r>
    </w:p>
    <w:p w14:paraId="30BFDF5C" w14:textId="549CE3CB" w:rsidR="0051402C" w:rsidRDefault="00CB53EF" w:rsidP="0051402C">
      <w:pPr>
        <w:spacing w:line="360" w:lineRule="auto"/>
        <w:ind w:firstLine="709"/>
        <w:jc w:val="both"/>
      </w:pPr>
      <w:r>
        <w:t>A capacidade de computação</w:t>
      </w:r>
      <w:r w:rsidR="0051402C">
        <w:t xml:space="preserve"> e processamento</w:t>
      </w:r>
      <w:r>
        <w:t xml:space="preserve"> </w:t>
      </w:r>
      <w:r w:rsidR="005B645A">
        <w:t>está</w:t>
      </w:r>
      <w:r>
        <w:t xml:space="preserve"> escalonada para novas implementações, evoluções e exigências de ampliação do quadro de usuários e oferta de dados.</w:t>
      </w:r>
    </w:p>
    <w:p w14:paraId="70C6906A" w14:textId="12937BCF" w:rsidR="00CB53EF" w:rsidRDefault="0051402C" w:rsidP="0051402C">
      <w:pPr>
        <w:spacing w:line="360" w:lineRule="auto"/>
        <w:ind w:firstLine="709"/>
        <w:jc w:val="both"/>
      </w:pPr>
      <w:r>
        <w:t xml:space="preserve">São utilizados </w:t>
      </w:r>
      <w:r w:rsidR="00CB53EF">
        <w:t>sistema</w:t>
      </w:r>
      <w:r>
        <w:t>s</w:t>
      </w:r>
      <w:r w:rsidR="00CB53EF">
        <w:t xml:space="preserve"> descentralizado</w:t>
      </w:r>
      <w:r>
        <w:t>s</w:t>
      </w:r>
      <w:r w:rsidR="00CB53EF">
        <w:t xml:space="preserve"> de backup</w:t>
      </w:r>
      <w:r>
        <w:t>,</w:t>
      </w:r>
      <w:r w:rsidR="00CB53EF">
        <w:t xml:space="preserve"> especialmente para prevenir fatores </w:t>
      </w:r>
      <w:r>
        <w:t>de falhas e perdas</w:t>
      </w:r>
      <w:r w:rsidR="00CB53EF">
        <w:t>.</w:t>
      </w:r>
    </w:p>
    <w:p w14:paraId="5F3C605E" w14:textId="77777777" w:rsidR="000B01CD" w:rsidRDefault="000B01CD" w:rsidP="0051402C">
      <w:pPr>
        <w:spacing w:line="360" w:lineRule="auto"/>
        <w:ind w:firstLine="709"/>
        <w:jc w:val="both"/>
      </w:pPr>
    </w:p>
    <w:p w14:paraId="5291800D" w14:textId="6FCDAB46" w:rsidR="00CB53EF" w:rsidRPr="007C3AF3" w:rsidRDefault="0051402C" w:rsidP="00CB53EF">
      <w:pPr>
        <w:pStyle w:val="Ttulo2"/>
      </w:pPr>
      <w:bookmarkStart w:id="9" w:name="_Toc222405796"/>
      <w:r>
        <w:t>3</w:t>
      </w:r>
      <w:r w:rsidR="00CB53EF">
        <w:t>.</w:t>
      </w:r>
      <w:r w:rsidR="000B01CD">
        <w:t>5</w:t>
      </w:r>
      <w:r w:rsidR="00CB53EF" w:rsidRPr="007C3AF3">
        <w:t xml:space="preserve"> Indisponibilidade</w:t>
      </w:r>
      <w:bookmarkEnd w:id="9"/>
    </w:p>
    <w:p w14:paraId="32EA661D" w14:textId="77777777" w:rsidR="00CB53EF" w:rsidRDefault="00CB53EF" w:rsidP="00CB53EF">
      <w:pPr>
        <w:spacing w:line="360" w:lineRule="auto"/>
        <w:jc w:val="both"/>
      </w:pPr>
    </w:p>
    <w:p w14:paraId="5917F1CA" w14:textId="44A03C18" w:rsidR="00CB53EF" w:rsidRDefault="00F52A7E" w:rsidP="0051402C">
      <w:pPr>
        <w:spacing w:line="360" w:lineRule="auto"/>
        <w:ind w:firstLine="709"/>
        <w:jc w:val="both"/>
      </w:pPr>
      <w:r>
        <w:t xml:space="preserve">O </w:t>
      </w:r>
      <w:r w:rsidR="00CB53EF">
        <w:t>aplicativo deve estar disponível durante 99% do tempo total do contrato, perfazendo um máximo de 365 dias por ano ou 720 horas por mês.</w:t>
      </w:r>
    </w:p>
    <w:p w14:paraId="2C54F85E" w14:textId="77777777" w:rsidR="00CB53EF" w:rsidRDefault="00CB53EF">
      <w:pPr>
        <w:rPr>
          <w:b/>
          <w:bCs/>
          <w:caps/>
          <w:sz w:val="28"/>
          <w:szCs w:val="28"/>
        </w:rPr>
      </w:pPr>
      <w:r>
        <w:br w:type="page"/>
      </w:r>
    </w:p>
    <w:p w14:paraId="51B712C0" w14:textId="1649464A" w:rsidR="007C3AF3" w:rsidRPr="007C3AF3" w:rsidRDefault="0051402C" w:rsidP="0081364E">
      <w:pPr>
        <w:pStyle w:val="Ttulo1"/>
        <w:spacing w:line="360" w:lineRule="auto"/>
      </w:pPr>
      <w:bookmarkStart w:id="10" w:name="_Toc222405797"/>
      <w:r>
        <w:lastRenderedPageBreak/>
        <w:t>4</w:t>
      </w:r>
      <w:r w:rsidR="00311932">
        <w:t xml:space="preserve">. </w:t>
      </w:r>
      <w:r w:rsidR="007C3AF3" w:rsidRPr="007C3AF3">
        <w:t>DESCRIÇÃO DA SOLUÇÃO DE TIC COMO UM TODO</w:t>
      </w:r>
      <w:bookmarkEnd w:id="10"/>
    </w:p>
    <w:p w14:paraId="4FBAE0F2" w14:textId="025F01F2" w:rsidR="00527F40" w:rsidRDefault="00527F40" w:rsidP="0081364E">
      <w:pPr>
        <w:spacing w:line="360" w:lineRule="auto"/>
        <w:jc w:val="both"/>
      </w:pPr>
    </w:p>
    <w:p w14:paraId="669A516D" w14:textId="77777777" w:rsidR="00FF442D" w:rsidRDefault="00FF442D" w:rsidP="0081364E">
      <w:pPr>
        <w:spacing w:line="360" w:lineRule="auto"/>
        <w:jc w:val="both"/>
      </w:pPr>
    </w:p>
    <w:p w14:paraId="58429444" w14:textId="7193B757" w:rsidR="00A27B60" w:rsidRDefault="00A27B60" w:rsidP="00A27B60">
      <w:pPr>
        <w:pStyle w:val="Ttulo2"/>
      </w:pPr>
      <w:bookmarkStart w:id="11" w:name="_Toc222405798"/>
      <w:r>
        <w:t>4.1 Concepção do sistema</w:t>
      </w:r>
      <w:bookmarkEnd w:id="11"/>
    </w:p>
    <w:p w14:paraId="0D3EDFA1" w14:textId="77777777" w:rsidR="00A27B60" w:rsidRDefault="00A27B60" w:rsidP="00A27B60">
      <w:pPr>
        <w:spacing w:line="360" w:lineRule="auto"/>
        <w:jc w:val="both"/>
      </w:pPr>
    </w:p>
    <w:p w14:paraId="4015DEAF" w14:textId="77777777" w:rsidR="00A27B60" w:rsidRDefault="00A27B60" w:rsidP="00A27B60">
      <w:pPr>
        <w:spacing w:line="360" w:lineRule="auto"/>
        <w:ind w:firstLine="709"/>
        <w:jc w:val="both"/>
      </w:pPr>
      <w:r>
        <w:t>Foram utilizados como parâmetros para a obtenção dos requisitos do sistema:</w:t>
      </w:r>
    </w:p>
    <w:p w14:paraId="220CA615" w14:textId="77777777" w:rsidR="00A27B60" w:rsidRDefault="00A27B60" w:rsidP="00A27B60">
      <w:pPr>
        <w:pStyle w:val="PargrafodaLista"/>
        <w:numPr>
          <w:ilvl w:val="0"/>
          <w:numId w:val="3"/>
        </w:numPr>
        <w:spacing w:line="360" w:lineRule="auto"/>
        <w:ind w:left="1418"/>
        <w:jc w:val="both"/>
      </w:pPr>
      <w:r>
        <w:t>Entrevistas com gestores, contadores, consultores e funcionários;</w:t>
      </w:r>
    </w:p>
    <w:p w14:paraId="5A4C4A8B" w14:textId="77777777" w:rsidR="00A27B60" w:rsidRDefault="00A27B60" w:rsidP="00A27B60">
      <w:pPr>
        <w:pStyle w:val="PargrafodaLista"/>
        <w:numPr>
          <w:ilvl w:val="0"/>
          <w:numId w:val="3"/>
        </w:numPr>
        <w:spacing w:line="360" w:lineRule="auto"/>
        <w:ind w:left="1418"/>
        <w:jc w:val="both"/>
      </w:pPr>
      <w:r>
        <w:t>Visita a instalações dos órgãos e observação do ambiente;</w:t>
      </w:r>
    </w:p>
    <w:p w14:paraId="3BD4AB4F" w14:textId="77777777" w:rsidR="00A27B60" w:rsidRDefault="00A27B60" w:rsidP="00A27B60">
      <w:pPr>
        <w:pStyle w:val="PargrafodaLista"/>
        <w:numPr>
          <w:ilvl w:val="0"/>
          <w:numId w:val="3"/>
        </w:numPr>
        <w:spacing w:line="360" w:lineRule="auto"/>
        <w:ind w:left="1418"/>
        <w:jc w:val="both"/>
      </w:pPr>
      <w:r>
        <w:t>Consultas com os especialistas em direito (advogados);</w:t>
      </w:r>
    </w:p>
    <w:p w14:paraId="11DA452F" w14:textId="333E1C3A" w:rsidR="00A27B60" w:rsidRDefault="00A27B60" w:rsidP="00595F0C">
      <w:pPr>
        <w:pStyle w:val="PargrafodaLista"/>
        <w:numPr>
          <w:ilvl w:val="0"/>
          <w:numId w:val="3"/>
        </w:numPr>
        <w:spacing w:line="360" w:lineRule="auto"/>
        <w:ind w:left="1418"/>
        <w:jc w:val="both"/>
      </w:pPr>
      <w:r>
        <w:t>Análise de dados e funcionalidades técnicas de sistemas públicos de transparência.</w:t>
      </w:r>
    </w:p>
    <w:p w14:paraId="5777BECD" w14:textId="77777777" w:rsidR="00A27B60" w:rsidRDefault="00A27B60" w:rsidP="0081364E">
      <w:pPr>
        <w:spacing w:line="360" w:lineRule="auto"/>
        <w:jc w:val="both"/>
      </w:pPr>
    </w:p>
    <w:p w14:paraId="2AC05570" w14:textId="2BBF623D" w:rsidR="00527F40" w:rsidRDefault="0051402C" w:rsidP="00601FC3">
      <w:pPr>
        <w:pStyle w:val="Ttulo2"/>
      </w:pPr>
      <w:bookmarkStart w:id="12" w:name="_Toc222405799"/>
      <w:r>
        <w:t>4</w:t>
      </w:r>
      <w:r w:rsidR="00527F40">
        <w:t>.</w:t>
      </w:r>
      <w:r w:rsidR="00A27B60">
        <w:t>2</w:t>
      </w:r>
      <w:r w:rsidR="00601FC3">
        <w:t xml:space="preserve"> </w:t>
      </w:r>
      <w:r w:rsidR="00527F40">
        <w:t>Escopo do Sistema</w:t>
      </w:r>
      <w:bookmarkEnd w:id="12"/>
    </w:p>
    <w:p w14:paraId="6D2FD903" w14:textId="77777777" w:rsidR="00601FC3" w:rsidRDefault="00601FC3" w:rsidP="00527F40">
      <w:pPr>
        <w:spacing w:line="360" w:lineRule="auto"/>
        <w:jc w:val="both"/>
      </w:pPr>
    </w:p>
    <w:p w14:paraId="79C119E6" w14:textId="0C584B4F" w:rsidR="007F50AC" w:rsidRDefault="00527F40" w:rsidP="007F50AC">
      <w:pPr>
        <w:spacing w:line="360" w:lineRule="auto"/>
        <w:ind w:firstLine="709"/>
        <w:jc w:val="both"/>
      </w:pPr>
      <w:r>
        <w:t xml:space="preserve">O projeto </w:t>
      </w:r>
      <w:r w:rsidR="00CB53EF">
        <w:t>foi construído com a intenção de ser um</w:t>
      </w:r>
      <w:r w:rsidR="00F52A7E">
        <w:t xml:space="preserve"> aplicativo </w:t>
      </w:r>
      <w:r w:rsidR="00CB53EF">
        <w:t xml:space="preserve">para auxílio na administração pública e </w:t>
      </w:r>
      <w:r>
        <w:t xml:space="preserve">destinado a auxiliar os gestores de forma a organizar e padronizar a obtenção de dados e a sua utilização como bem </w:t>
      </w:r>
      <w:r w:rsidR="00601FC3">
        <w:t>público</w:t>
      </w:r>
      <w:r>
        <w:t>, de modo a atender as necessidades da população com uma melhor administração pública.</w:t>
      </w:r>
    </w:p>
    <w:p w14:paraId="539B1BE6" w14:textId="414E7877" w:rsidR="00527F40" w:rsidRDefault="00CB53EF" w:rsidP="007F50AC">
      <w:pPr>
        <w:spacing w:line="360" w:lineRule="auto"/>
        <w:ind w:firstLine="709"/>
        <w:jc w:val="both"/>
      </w:pPr>
      <w:r>
        <w:t>F</w:t>
      </w:r>
      <w:r w:rsidR="00527F40">
        <w:t>aze</w:t>
      </w:r>
      <w:r>
        <w:t>m</w:t>
      </w:r>
      <w:r w:rsidR="00527F40">
        <w:t xml:space="preserve"> parte do escopo do projeto:</w:t>
      </w:r>
    </w:p>
    <w:p w14:paraId="008A2352" w14:textId="344BEA1F" w:rsidR="00527F40" w:rsidRDefault="00527F40" w:rsidP="007F50AC">
      <w:pPr>
        <w:pStyle w:val="PargrafodaLista"/>
        <w:numPr>
          <w:ilvl w:val="0"/>
          <w:numId w:val="1"/>
        </w:numPr>
        <w:spacing w:line="360" w:lineRule="auto"/>
        <w:ind w:left="1418"/>
        <w:jc w:val="both"/>
      </w:pPr>
      <w:r>
        <w:t>Instalação e configuração do ambiente para o cliente desde que o mesmo ofereç</w:t>
      </w:r>
      <w:r w:rsidR="00CB53EF">
        <w:t>a as condições mínimas para tal;</w:t>
      </w:r>
    </w:p>
    <w:p w14:paraId="4E79AF52" w14:textId="58D076F5" w:rsidR="00527F40" w:rsidRDefault="00527F40" w:rsidP="007F50AC">
      <w:pPr>
        <w:pStyle w:val="PargrafodaLista"/>
        <w:numPr>
          <w:ilvl w:val="0"/>
          <w:numId w:val="1"/>
        </w:numPr>
        <w:spacing w:line="360" w:lineRule="auto"/>
        <w:ind w:left="1418"/>
        <w:jc w:val="both"/>
      </w:pPr>
      <w:r>
        <w:t>Treinamento de pessoa</w:t>
      </w:r>
      <w:r w:rsidR="00CB53EF">
        <w:t>l ou equipe para o uso do mesmo;</w:t>
      </w:r>
    </w:p>
    <w:p w14:paraId="2D47AEEA" w14:textId="514195FE" w:rsidR="00527F40" w:rsidRDefault="00527F40" w:rsidP="007F50AC">
      <w:pPr>
        <w:pStyle w:val="PargrafodaLista"/>
        <w:numPr>
          <w:ilvl w:val="0"/>
          <w:numId w:val="1"/>
        </w:numPr>
        <w:spacing w:line="360" w:lineRule="auto"/>
        <w:ind w:left="1418"/>
        <w:jc w:val="both"/>
      </w:pPr>
      <w:r>
        <w:t>Manutenção corretiva e preventiva do sistema de acor</w:t>
      </w:r>
      <w:r w:rsidR="00CB53EF">
        <w:t>do com contrato entre as partes;</w:t>
      </w:r>
    </w:p>
    <w:p w14:paraId="320E08F2" w14:textId="440754A3" w:rsidR="00527F40" w:rsidRDefault="00527F40" w:rsidP="007F50AC">
      <w:pPr>
        <w:pStyle w:val="PargrafodaLista"/>
        <w:numPr>
          <w:ilvl w:val="0"/>
          <w:numId w:val="1"/>
        </w:numPr>
        <w:spacing w:line="360" w:lineRule="auto"/>
        <w:ind w:left="1418"/>
        <w:jc w:val="both"/>
      </w:pPr>
      <w:r>
        <w:t>Atu</w:t>
      </w:r>
      <w:r w:rsidR="00CB53EF">
        <w:t>alizações e upgrades do sistema;</w:t>
      </w:r>
    </w:p>
    <w:p w14:paraId="5F79FFC2" w14:textId="2EAF0EC1" w:rsidR="00527F40" w:rsidRDefault="00527F40" w:rsidP="007F50AC">
      <w:pPr>
        <w:pStyle w:val="PargrafodaLista"/>
        <w:numPr>
          <w:ilvl w:val="0"/>
          <w:numId w:val="1"/>
        </w:numPr>
        <w:spacing w:line="360" w:lineRule="auto"/>
        <w:ind w:left="1418"/>
        <w:jc w:val="both"/>
      </w:pPr>
      <w:r>
        <w:t>Integração com o ambiente tecnológico do cliente desde que o mesmo ofereça condições mínimas exigidas.</w:t>
      </w:r>
    </w:p>
    <w:p w14:paraId="326BD7C7" w14:textId="77777777" w:rsidR="007F50AC" w:rsidRDefault="007F50AC" w:rsidP="00527F40">
      <w:pPr>
        <w:spacing w:line="360" w:lineRule="auto"/>
        <w:jc w:val="both"/>
      </w:pPr>
    </w:p>
    <w:p w14:paraId="66559921" w14:textId="545703C4" w:rsidR="00527F40" w:rsidRDefault="00527F40" w:rsidP="007F50AC">
      <w:pPr>
        <w:spacing w:line="360" w:lineRule="auto"/>
        <w:ind w:firstLine="709"/>
        <w:jc w:val="both"/>
      </w:pPr>
      <w:r>
        <w:t>Não faze</w:t>
      </w:r>
      <w:r w:rsidR="00A27B60">
        <w:t>m</w:t>
      </w:r>
      <w:r>
        <w:t xml:space="preserve"> parte do Escopo do sistema:</w:t>
      </w:r>
    </w:p>
    <w:p w14:paraId="7CE07727" w14:textId="38D27FB6" w:rsidR="00527F40" w:rsidRDefault="00527F40" w:rsidP="007F50AC">
      <w:pPr>
        <w:pStyle w:val="PargrafodaLista"/>
        <w:numPr>
          <w:ilvl w:val="0"/>
          <w:numId w:val="2"/>
        </w:numPr>
        <w:spacing w:line="360" w:lineRule="auto"/>
        <w:ind w:left="1418"/>
        <w:jc w:val="both"/>
      </w:pPr>
      <w:r>
        <w:t>Fornecimento de equipamentos</w:t>
      </w:r>
      <w:r w:rsidR="00CB53EF">
        <w:t>:</w:t>
      </w:r>
      <w:r>
        <w:t xml:space="preserve"> computadores, servidores ou equipamentos mobiles</w:t>
      </w:r>
      <w:r w:rsidR="00CB53EF">
        <w:t>;</w:t>
      </w:r>
    </w:p>
    <w:p w14:paraId="3CF7BFAA" w14:textId="1604CFF5" w:rsidR="00074AFC" w:rsidRPr="00A27B60" w:rsidRDefault="00527F40" w:rsidP="00595F0C">
      <w:pPr>
        <w:pStyle w:val="PargrafodaLista"/>
        <w:numPr>
          <w:ilvl w:val="0"/>
          <w:numId w:val="2"/>
        </w:numPr>
        <w:spacing w:line="360" w:lineRule="auto"/>
        <w:ind w:left="1418"/>
        <w:jc w:val="both"/>
        <w:rPr>
          <w:b/>
          <w:bCs/>
          <w:caps/>
          <w:sz w:val="28"/>
          <w:szCs w:val="28"/>
        </w:rPr>
      </w:pPr>
      <w:r>
        <w:t>Instalação e configuração física do sistema.</w:t>
      </w:r>
      <w:r w:rsidR="00074AFC">
        <w:br w:type="page"/>
      </w:r>
    </w:p>
    <w:p w14:paraId="450E558A" w14:textId="68AC2F93" w:rsidR="00527F40" w:rsidRDefault="00074AFC" w:rsidP="00074AFC">
      <w:pPr>
        <w:pStyle w:val="Ttulo1"/>
      </w:pPr>
      <w:bookmarkStart w:id="13" w:name="_Toc222405800"/>
      <w:r>
        <w:lastRenderedPageBreak/>
        <w:t>5.</w:t>
      </w:r>
      <w:r w:rsidR="00CB53EF">
        <w:t xml:space="preserve"> </w:t>
      </w:r>
      <w:r w:rsidR="00F52A7E">
        <w:rPr>
          <w:caps w:val="0"/>
        </w:rPr>
        <w:t>ESTRUTURA DO APLICATIVO</w:t>
      </w:r>
      <w:bookmarkEnd w:id="13"/>
    </w:p>
    <w:p w14:paraId="0FDBE5D4" w14:textId="77777777" w:rsidR="00CB53EF" w:rsidRDefault="00CB53EF" w:rsidP="00527F40">
      <w:pPr>
        <w:spacing w:line="360" w:lineRule="auto"/>
        <w:ind w:firstLine="709"/>
        <w:jc w:val="both"/>
      </w:pPr>
    </w:p>
    <w:p w14:paraId="5D881299" w14:textId="77777777" w:rsidR="00074AFC" w:rsidRDefault="00074AFC" w:rsidP="00527F40">
      <w:pPr>
        <w:spacing w:line="360" w:lineRule="auto"/>
        <w:ind w:firstLine="709"/>
        <w:jc w:val="both"/>
      </w:pPr>
    </w:p>
    <w:p w14:paraId="43CC92D8" w14:textId="2EF6D080" w:rsidR="00527F40" w:rsidRDefault="00527F40" w:rsidP="00527F40">
      <w:pPr>
        <w:spacing w:line="360" w:lineRule="auto"/>
        <w:ind w:firstLine="709"/>
        <w:jc w:val="both"/>
      </w:pPr>
      <w:r>
        <w:t xml:space="preserve">A licença de uso </w:t>
      </w:r>
      <w:r w:rsidR="00F52A7E">
        <w:t xml:space="preserve">do </w:t>
      </w:r>
      <w:r>
        <w:t>aplicativo apresenta-se em um conjunto entre a gestão e tecnologia, atrelado num conceito simples e de fácil entendimento, composta pel</w:t>
      </w:r>
      <w:r w:rsidR="00074AFC">
        <w:t>a</w:t>
      </w:r>
      <w:r>
        <w:t xml:space="preserve"> </w:t>
      </w:r>
      <w:r w:rsidR="00074AFC">
        <w:t xml:space="preserve">estrutura </w:t>
      </w:r>
      <w:r w:rsidR="00CB53EF">
        <w:t>a seguir.</w:t>
      </w:r>
    </w:p>
    <w:p w14:paraId="3606EDAF" w14:textId="333AA7F9" w:rsidR="00527F40" w:rsidRDefault="00527F40" w:rsidP="0081364E">
      <w:pPr>
        <w:spacing w:line="360" w:lineRule="auto"/>
        <w:jc w:val="both"/>
      </w:pPr>
    </w:p>
    <w:p w14:paraId="5B4F420F" w14:textId="77777777" w:rsidR="0011744C" w:rsidRDefault="0011744C" w:rsidP="0011744C">
      <w:pPr>
        <w:pStyle w:val="Ttulo2"/>
      </w:pPr>
      <w:bookmarkStart w:id="14" w:name="_Toc130280829"/>
      <w:bookmarkStart w:id="15" w:name="_Toc222405801"/>
      <w:r>
        <w:t>5.1 Modo Município e Modo Estado</w:t>
      </w:r>
      <w:bookmarkEnd w:id="14"/>
      <w:bookmarkEnd w:id="15"/>
    </w:p>
    <w:p w14:paraId="0AA623C7" w14:textId="77777777" w:rsidR="0011744C" w:rsidRDefault="0011744C" w:rsidP="0011744C">
      <w:pPr>
        <w:spacing w:line="360" w:lineRule="auto"/>
        <w:jc w:val="both"/>
      </w:pPr>
    </w:p>
    <w:p w14:paraId="22B7331B" w14:textId="77777777" w:rsidR="0011744C" w:rsidRDefault="0011744C" w:rsidP="0011744C">
      <w:pPr>
        <w:spacing w:line="360" w:lineRule="auto"/>
        <w:ind w:firstLine="709"/>
        <w:jc w:val="both"/>
      </w:pPr>
      <w:r>
        <w:t>O Aplicativo apresenta os dados de todos os municípios e estados do país. A diferenciação é feita através do contrato firmado, que possibilitará a escolha de qual desses órgãos o usuário terá acesso.</w:t>
      </w:r>
    </w:p>
    <w:p w14:paraId="693053EB" w14:textId="77777777" w:rsidR="0011744C" w:rsidRDefault="0011744C" w:rsidP="0011744C">
      <w:pPr>
        <w:spacing w:line="360" w:lineRule="auto"/>
        <w:ind w:firstLine="709"/>
        <w:jc w:val="both"/>
      </w:pPr>
      <w:r>
        <w:t>Existem alguns módulos e dados específicos para o Modo Município que não estarão presentes ao selecionar um estado no Modo Estado.</w:t>
      </w:r>
    </w:p>
    <w:p w14:paraId="0C6A2885" w14:textId="77777777" w:rsidR="0011744C" w:rsidRDefault="0011744C" w:rsidP="0081364E">
      <w:pPr>
        <w:spacing w:line="360" w:lineRule="auto"/>
        <w:jc w:val="both"/>
      </w:pPr>
    </w:p>
    <w:p w14:paraId="4A96E0CC" w14:textId="5F6A6909" w:rsidR="00074AFC" w:rsidRDefault="00074AFC" w:rsidP="00074AFC">
      <w:pPr>
        <w:pStyle w:val="Ttulo2"/>
      </w:pPr>
      <w:bookmarkStart w:id="16" w:name="_Toc222405802"/>
      <w:r>
        <w:t>5.</w:t>
      </w:r>
      <w:r w:rsidR="0011744C">
        <w:t>2</w:t>
      </w:r>
      <w:r>
        <w:t xml:space="preserve"> Acesso e Login</w:t>
      </w:r>
      <w:bookmarkEnd w:id="16"/>
    </w:p>
    <w:p w14:paraId="6FEBC9BF" w14:textId="0CD2B111" w:rsidR="00074AFC" w:rsidRDefault="00074AFC" w:rsidP="0081364E">
      <w:pPr>
        <w:spacing w:line="360" w:lineRule="auto"/>
        <w:jc w:val="both"/>
      </w:pPr>
    </w:p>
    <w:p w14:paraId="43BF3EE4" w14:textId="5D1D2EEE" w:rsidR="007475FC" w:rsidRDefault="007475FC" w:rsidP="0046368C">
      <w:pPr>
        <w:spacing w:line="360" w:lineRule="auto"/>
        <w:ind w:firstLine="709"/>
        <w:jc w:val="both"/>
      </w:pPr>
      <w:r>
        <w:t xml:space="preserve">O Acesso ao </w:t>
      </w:r>
      <w:r w:rsidR="003F7FD0">
        <w:t xml:space="preserve">aplicativo acontece através do </w:t>
      </w:r>
      <w:r w:rsidR="003F7FD0" w:rsidRPr="003F7FD0">
        <w:rPr>
          <w:i/>
        </w:rPr>
        <w:t>l</w:t>
      </w:r>
      <w:r w:rsidRPr="003F7FD0">
        <w:rPr>
          <w:i/>
        </w:rPr>
        <w:t>ogin</w:t>
      </w:r>
      <w:r>
        <w:t xml:space="preserve"> de usuários já cadastrados no sistema, quando da contratação e segue um processo manual de liberação através de atendentes. Depois disso, só será solicitado ao usuário a digitação do seu número de celular, cadastrado como descrito acima.</w:t>
      </w:r>
    </w:p>
    <w:p w14:paraId="7A483AFF" w14:textId="42C9D958" w:rsidR="00426536" w:rsidRDefault="00426536" w:rsidP="0046368C">
      <w:pPr>
        <w:spacing w:line="360" w:lineRule="auto"/>
        <w:ind w:firstLine="709"/>
        <w:jc w:val="both"/>
      </w:pPr>
      <w:r>
        <w:t xml:space="preserve">A tela de </w:t>
      </w:r>
      <w:r w:rsidRPr="00275068">
        <w:rPr>
          <w:i/>
        </w:rPr>
        <w:t>login</w:t>
      </w:r>
      <w:r>
        <w:t xml:space="preserve"> do aplicativo possui um </w:t>
      </w:r>
      <w:r w:rsidR="00595F0C">
        <w:t xml:space="preserve">campo para a digitação do celular </w:t>
      </w:r>
      <w:r w:rsidR="007475FC">
        <w:t xml:space="preserve">do usuário </w:t>
      </w:r>
      <w:r>
        <w:t xml:space="preserve">e </w:t>
      </w:r>
      <w:r w:rsidR="00595F0C">
        <w:t xml:space="preserve">a escolha de como deseja receber o código de validação do </w:t>
      </w:r>
      <w:r w:rsidR="003E7557" w:rsidRPr="003E7557">
        <w:rPr>
          <w:i/>
        </w:rPr>
        <w:t>l</w:t>
      </w:r>
      <w:r w:rsidR="00595F0C" w:rsidRPr="003E7557">
        <w:rPr>
          <w:i/>
        </w:rPr>
        <w:t>ogin</w:t>
      </w:r>
      <w:r w:rsidR="00595F0C">
        <w:t>, tendo as opções de receber o código via Whats</w:t>
      </w:r>
      <w:r w:rsidR="003E7557">
        <w:t>A</w:t>
      </w:r>
      <w:r w:rsidR="00595F0C">
        <w:t>pp ou SMS,</w:t>
      </w:r>
      <w:r>
        <w:t xml:space="preserve"> e </w:t>
      </w:r>
      <w:r w:rsidR="00595F0C">
        <w:t xml:space="preserve">por fim </w:t>
      </w:r>
      <w:r>
        <w:t xml:space="preserve">o botão </w:t>
      </w:r>
      <w:r w:rsidR="00595F0C">
        <w:t>continuar</w:t>
      </w:r>
      <w:r>
        <w:t>.</w:t>
      </w:r>
    </w:p>
    <w:p w14:paraId="30BB0438" w14:textId="454AE7CC" w:rsidR="00426536" w:rsidRDefault="00426536" w:rsidP="0046368C">
      <w:pPr>
        <w:spacing w:line="360" w:lineRule="auto"/>
        <w:ind w:firstLine="709"/>
        <w:jc w:val="both"/>
      </w:pPr>
      <w:r>
        <w:t xml:space="preserve">A tela de </w:t>
      </w:r>
      <w:r w:rsidRPr="00275068">
        <w:rPr>
          <w:i/>
        </w:rPr>
        <w:t>login</w:t>
      </w:r>
      <w:r>
        <w:t xml:space="preserve"> </w:t>
      </w:r>
      <w:r w:rsidR="00595F0C">
        <w:t xml:space="preserve">do </w:t>
      </w:r>
      <w:r>
        <w:t>aplicativo possui abaixo do</w:t>
      </w:r>
      <w:r w:rsidR="007475FC">
        <w:t xml:space="preserve"> botão continuar </w:t>
      </w:r>
      <w:r w:rsidR="00595F0C">
        <w:t xml:space="preserve">um </w:t>
      </w:r>
      <w:r>
        <w:t xml:space="preserve">alerta de política de privacidade, oferendo </w:t>
      </w:r>
      <w:r w:rsidR="00595F0C">
        <w:t xml:space="preserve">o </w:t>
      </w:r>
      <w:r>
        <w:t>link para acesso e leitura da mesma quando acessado.</w:t>
      </w:r>
    </w:p>
    <w:p w14:paraId="119D9C15" w14:textId="05805AE7" w:rsidR="00426536" w:rsidRDefault="00595F0C" w:rsidP="0046368C">
      <w:pPr>
        <w:spacing w:line="360" w:lineRule="auto"/>
        <w:ind w:firstLine="709"/>
        <w:jc w:val="both"/>
      </w:pPr>
      <w:r>
        <w:t>Depois de clicar no botão de continuar é necessário digitar o código de acesso enviado na opção selecionada (WhatsApp ou SMS). Caso não seja recebido o código</w:t>
      </w:r>
      <w:r w:rsidR="007475FC">
        <w:t xml:space="preserve"> de validação de </w:t>
      </w:r>
      <w:r w:rsidR="003E7557" w:rsidRPr="003E7557">
        <w:rPr>
          <w:i/>
        </w:rPr>
        <w:t>l</w:t>
      </w:r>
      <w:r w:rsidR="007475FC" w:rsidRPr="003E7557">
        <w:rPr>
          <w:i/>
        </w:rPr>
        <w:t>ogin</w:t>
      </w:r>
      <w:r w:rsidR="007475FC">
        <w:t xml:space="preserve"> é possível clicar na opção “Reenviar Código”</w:t>
      </w:r>
      <w:r>
        <w:t xml:space="preserve"> </w:t>
      </w:r>
      <w:r w:rsidR="007475FC">
        <w:t>para receber um novo código de acesso.</w:t>
      </w:r>
    </w:p>
    <w:p w14:paraId="4A40B308" w14:textId="4E299901" w:rsidR="00426536" w:rsidRDefault="00426536" w:rsidP="00074AFC">
      <w:pPr>
        <w:spacing w:line="360" w:lineRule="auto"/>
        <w:jc w:val="both"/>
      </w:pPr>
    </w:p>
    <w:p w14:paraId="2CDF9CD9" w14:textId="77777777" w:rsidR="002E5AA1" w:rsidRDefault="002E5AA1" w:rsidP="00074AFC">
      <w:pPr>
        <w:spacing w:line="360" w:lineRule="auto"/>
        <w:jc w:val="both"/>
      </w:pPr>
    </w:p>
    <w:p w14:paraId="1C7AA9BB" w14:textId="6055085F" w:rsidR="007475FC" w:rsidRDefault="007475FC" w:rsidP="007475FC">
      <w:pPr>
        <w:pStyle w:val="Ttulo3"/>
      </w:pPr>
      <w:bookmarkStart w:id="17" w:name="_Toc222405803"/>
      <w:r>
        <w:lastRenderedPageBreak/>
        <w:t>5.</w:t>
      </w:r>
      <w:r w:rsidR="0011744C">
        <w:t>2</w:t>
      </w:r>
      <w:r>
        <w:t xml:space="preserve">.1 Seleção de Contrato e </w:t>
      </w:r>
      <w:r w:rsidR="00275068">
        <w:t>Municípios</w:t>
      </w:r>
      <w:bookmarkEnd w:id="17"/>
    </w:p>
    <w:p w14:paraId="3E06D207" w14:textId="55B81592" w:rsidR="007475FC" w:rsidRDefault="007475FC" w:rsidP="00074AFC">
      <w:pPr>
        <w:spacing w:line="360" w:lineRule="auto"/>
        <w:jc w:val="both"/>
      </w:pPr>
    </w:p>
    <w:p w14:paraId="12205E21" w14:textId="45C2CB11" w:rsidR="007475FC" w:rsidRDefault="007475FC" w:rsidP="007475FC">
      <w:pPr>
        <w:spacing w:line="360" w:lineRule="auto"/>
        <w:ind w:firstLine="709"/>
        <w:jc w:val="both"/>
      </w:pPr>
      <w:r>
        <w:t>Quando a liberação do acesso ao aplicativo for feita para mais de um contrato, o usuário deverá selecionar</w:t>
      </w:r>
      <w:r w:rsidR="006E0EAE">
        <w:t xml:space="preserve"> em qual contrato deseja realizar o acesso. No caso de existir somente um contrato liberado ele já virá selecionado neste campo.</w:t>
      </w:r>
    </w:p>
    <w:p w14:paraId="75A4F003" w14:textId="7905E339" w:rsidR="006E0EAE" w:rsidRDefault="006E0EAE" w:rsidP="006E0EAE">
      <w:pPr>
        <w:spacing w:line="360" w:lineRule="auto"/>
        <w:ind w:firstLine="709"/>
        <w:jc w:val="both"/>
      </w:pPr>
      <w:r>
        <w:t xml:space="preserve">Depois de selecionado o contrato, caso existam mais de um município liberado para o acesso ao aplicativo, o usuário deverá selecionar o município desejado através do campo “Selecionar </w:t>
      </w:r>
      <w:r w:rsidR="00275068">
        <w:t>o município</w:t>
      </w:r>
      <w:r>
        <w:t>” e depois pesquisar o nome d</w:t>
      </w:r>
      <w:r w:rsidR="00275068">
        <w:t>o município</w:t>
      </w:r>
      <w:r>
        <w:t>. No caso de existir somente um município liberado ele já virá selecionado neste campo.</w:t>
      </w:r>
    </w:p>
    <w:p w14:paraId="48B09906" w14:textId="77777777" w:rsidR="0011744C" w:rsidRDefault="0011744C" w:rsidP="0011744C">
      <w:pPr>
        <w:spacing w:line="360" w:lineRule="auto"/>
        <w:ind w:firstLine="709"/>
        <w:jc w:val="both"/>
      </w:pPr>
      <w:r>
        <w:t>Para os contratos que possuam a opção de seleção de Estados, depois de selecionado o contrato, caso existam mais de um estado liberado para o acesso ao aplicativo, o usuário deverá selecionar o estado desejado através do campo “Selecionar o estado” e depois pesquisar o nome do estado. No caso de existir somente um estado liberado ele já virá selecionado neste campo.</w:t>
      </w:r>
    </w:p>
    <w:p w14:paraId="0B4C927B" w14:textId="189DEA15" w:rsidR="006E0EAE" w:rsidRDefault="006E0EAE" w:rsidP="006E0EAE">
      <w:pPr>
        <w:spacing w:line="360" w:lineRule="auto"/>
        <w:ind w:firstLine="709"/>
        <w:jc w:val="both"/>
      </w:pPr>
      <w:r>
        <w:t>Por fim, clicar no botão “Selecionar” para entrar na tela inicial do aplicativo.</w:t>
      </w:r>
    </w:p>
    <w:p w14:paraId="00336C31" w14:textId="77777777" w:rsidR="007475FC" w:rsidRDefault="007475FC" w:rsidP="00074AFC">
      <w:pPr>
        <w:spacing w:line="360" w:lineRule="auto"/>
        <w:jc w:val="both"/>
      </w:pPr>
    </w:p>
    <w:p w14:paraId="55250567" w14:textId="12C21BB1" w:rsidR="00074AFC" w:rsidRDefault="00074AFC" w:rsidP="00074AFC">
      <w:pPr>
        <w:pStyle w:val="Ttulo2"/>
      </w:pPr>
      <w:bookmarkStart w:id="18" w:name="_Toc222405804"/>
      <w:r>
        <w:t>5.</w:t>
      </w:r>
      <w:r w:rsidR="0011744C">
        <w:t>3</w:t>
      </w:r>
      <w:r>
        <w:t xml:space="preserve"> Tela Inicial</w:t>
      </w:r>
      <w:bookmarkEnd w:id="18"/>
    </w:p>
    <w:p w14:paraId="533828ED" w14:textId="0949A73D" w:rsidR="00074AFC" w:rsidRDefault="00074AFC" w:rsidP="0081364E">
      <w:pPr>
        <w:spacing w:line="360" w:lineRule="auto"/>
        <w:jc w:val="both"/>
      </w:pPr>
    </w:p>
    <w:p w14:paraId="39E73936" w14:textId="3B6A29EB" w:rsidR="00074AFC" w:rsidRDefault="00293214" w:rsidP="004100D9">
      <w:pPr>
        <w:spacing w:line="360" w:lineRule="auto"/>
        <w:ind w:firstLine="709"/>
        <w:jc w:val="both"/>
      </w:pPr>
      <w:r>
        <w:t xml:space="preserve">Na </w:t>
      </w:r>
      <w:r w:rsidR="00074AFC">
        <w:t xml:space="preserve">parte superior </w:t>
      </w:r>
      <w:r>
        <w:t xml:space="preserve">do lado esquerdo </w:t>
      </w:r>
      <w:r w:rsidR="00074AFC">
        <w:t xml:space="preserve">o usuário visualizará o município e estado ao qual ele </w:t>
      </w:r>
      <w:r>
        <w:t>está acessando os dados</w:t>
      </w:r>
      <w:r w:rsidR="00074AFC">
        <w:t>.</w:t>
      </w:r>
      <w:r w:rsidR="00F15A3A">
        <w:t xml:space="preserve"> Caso o contrato, no qual o usuário está acessando, possuir mais de um município ele poderá trocar o município clicando no nesse nome e escolhendo o município desejado.</w:t>
      </w:r>
    </w:p>
    <w:p w14:paraId="4E4AF092" w14:textId="4D82AEA2" w:rsidR="00F15A3A" w:rsidRDefault="00F15A3A" w:rsidP="004100D9">
      <w:pPr>
        <w:spacing w:line="360" w:lineRule="auto"/>
        <w:ind w:firstLine="709"/>
        <w:jc w:val="both"/>
      </w:pPr>
      <w:r>
        <w:t>Do lado direito, em frente ao nome do município, está o botão de troca de visualização de módulos, alterando entre a visualização em 2 ou 3 colunas.</w:t>
      </w:r>
    </w:p>
    <w:p w14:paraId="3DB983DA" w14:textId="3756E0FB" w:rsidR="00074AFC" w:rsidRDefault="00F15A3A" w:rsidP="004100D9">
      <w:pPr>
        <w:spacing w:line="360" w:lineRule="auto"/>
        <w:ind w:firstLine="709"/>
        <w:jc w:val="both"/>
      </w:pPr>
      <w:r>
        <w:t xml:space="preserve">Na parte superior, do lado direito, em frente ao logo GovFácil estão 3 botões que representam, </w:t>
      </w:r>
      <w:r w:rsidR="0060682A">
        <w:t xml:space="preserve">o módulo de </w:t>
      </w:r>
      <w:r>
        <w:t xml:space="preserve">Mensagens, </w:t>
      </w:r>
      <w:r w:rsidR="0060682A">
        <w:t xml:space="preserve">o módulo de </w:t>
      </w:r>
      <w:r>
        <w:t>Notificações e o menu de Configurações do aplicativo, respectivamente, que são explicados em suas seções</w:t>
      </w:r>
      <w:r w:rsidR="00074AFC">
        <w:t>.</w:t>
      </w:r>
    </w:p>
    <w:p w14:paraId="51A55C03" w14:textId="6AF8C4E7" w:rsidR="00F15A3A" w:rsidRDefault="00F15A3A" w:rsidP="004100D9">
      <w:pPr>
        <w:spacing w:line="360" w:lineRule="auto"/>
        <w:ind w:firstLine="709"/>
        <w:jc w:val="both"/>
      </w:pPr>
      <w:r>
        <w:t>Por fim, na parte central da tela inicial do aplicativo o usuário tem acesso aos módulos habilitados para o município selecionado.</w:t>
      </w:r>
    </w:p>
    <w:p w14:paraId="2C2A1139" w14:textId="1990F060" w:rsidR="00074AFC" w:rsidRDefault="00074AFC" w:rsidP="0081364E">
      <w:pPr>
        <w:spacing w:line="360" w:lineRule="auto"/>
        <w:jc w:val="both"/>
      </w:pPr>
    </w:p>
    <w:p w14:paraId="6862478C" w14:textId="1001EE9B" w:rsidR="002E5AA1" w:rsidRDefault="002E5AA1" w:rsidP="0081364E">
      <w:pPr>
        <w:spacing w:line="360" w:lineRule="auto"/>
        <w:jc w:val="both"/>
      </w:pPr>
    </w:p>
    <w:p w14:paraId="352B6A14" w14:textId="77777777" w:rsidR="002E5AA1" w:rsidRDefault="002E5AA1" w:rsidP="0081364E">
      <w:pPr>
        <w:spacing w:line="360" w:lineRule="auto"/>
        <w:jc w:val="both"/>
      </w:pPr>
    </w:p>
    <w:p w14:paraId="209CB7D5" w14:textId="7BC2E318" w:rsidR="00074AFC" w:rsidRDefault="00074AFC" w:rsidP="00074AFC">
      <w:pPr>
        <w:pStyle w:val="Ttulo2"/>
      </w:pPr>
      <w:bookmarkStart w:id="19" w:name="_Toc222405805"/>
      <w:r>
        <w:lastRenderedPageBreak/>
        <w:t>5.</w:t>
      </w:r>
      <w:r w:rsidR="0011744C">
        <w:t>4</w:t>
      </w:r>
      <w:r>
        <w:t xml:space="preserve"> Mensagens</w:t>
      </w:r>
      <w:bookmarkEnd w:id="19"/>
    </w:p>
    <w:p w14:paraId="2F555F7D" w14:textId="549411AF" w:rsidR="00074AFC" w:rsidRDefault="00074AFC" w:rsidP="0081364E">
      <w:pPr>
        <w:spacing w:line="360" w:lineRule="auto"/>
        <w:jc w:val="both"/>
      </w:pPr>
    </w:p>
    <w:p w14:paraId="095A53F7" w14:textId="16C67DE2" w:rsidR="000C40D1" w:rsidRDefault="0060682A" w:rsidP="004100D9">
      <w:pPr>
        <w:spacing w:line="360" w:lineRule="auto"/>
        <w:ind w:firstLine="709"/>
        <w:jc w:val="both"/>
      </w:pPr>
      <w:r>
        <w:t xml:space="preserve">No módulo de </w:t>
      </w:r>
      <w:r w:rsidR="000C40D1">
        <w:t xml:space="preserve">Mensagens </w:t>
      </w:r>
      <w:r>
        <w:t xml:space="preserve">podem ser visualizadas as mensagens enviadas com avisos, notícias importantes e outras mensagens de </w:t>
      </w:r>
      <w:r w:rsidR="000C40D1">
        <w:t>acordo com a necessidade e</w:t>
      </w:r>
      <w:r>
        <w:t xml:space="preserve"> importância de cada uma.</w:t>
      </w:r>
    </w:p>
    <w:p w14:paraId="57D7FE79" w14:textId="6E1CEC44" w:rsidR="0060682A" w:rsidRDefault="0060682A" w:rsidP="004100D9">
      <w:pPr>
        <w:spacing w:line="360" w:lineRule="auto"/>
        <w:ind w:firstLine="709"/>
        <w:jc w:val="both"/>
      </w:pPr>
      <w:r>
        <w:t>Além de visualizadas, as mensagens podem ser arquivadas para consultas posteriores ou excluídas desta tela, no caso de exclusão as mensagens não poderão ser recuperadas.</w:t>
      </w:r>
    </w:p>
    <w:p w14:paraId="0F2970BE" w14:textId="44E54182" w:rsidR="000C40D1" w:rsidRDefault="000C40D1" w:rsidP="0081364E">
      <w:pPr>
        <w:spacing w:line="360" w:lineRule="auto"/>
        <w:jc w:val="both"/>
      </w:pPr>
    </w:p>
    <w:p w14:paraId="5C480587" w14:textId="51A1DFA3" w:rsidR="00074AFC" w:rsidRDefault="000C40D1" w:rsidP="00074AFC">
      <w:pPr>
        <w:pStyle w:val="Ttulo2"/>
      </w:pPr>
      <w:bookmarkStart w:id="20" w:name="_Toc222405806"/>
      <w:r>
        <w:t>5.</w:t>
      </w:r>
      <w:r w:rsidR="0011744C">
        <w:t>5</w:t>
      </w:r>
      <w:r>
        <w:t xml:space="preserve"> N</w:t>
      </w:r>
      <w:r w:rsidR="00074AFC">
        <w:t>otificações</w:t>
      </w:r>
      <w:bookmarkEnd w:id="20"/>
    </w:p>
    <w:p w14:paraId="0BBF0E25" w14:textId="09C88607" w:rsidR="00074AFC" w:rsidRDefault="00074AFC" w:rsidP="0081364E">
      <w:pPr>
        <w:spacing w:line="360" w:lineRule="auto"/>
        <w:jc w:val="both"/>
      </w:pPr>
    </w:p>
    <w:p w14:paraId="6CCA7E33" w14:textId="15B78A58" w:rsidR="0060682A" w:rsidRDefault="0060682A" w:rsidP="004100D9">
      <w:pPr>
        <w:spacing w:line="360" w:lineRule="auto"/>
        <w:ind w:firstLine="709"/>
        <w:jc w:val="both"/>
      </w:pPr>
      <w:r>
        <w:t>No módulo de Notificações podem ser visualizadas as notificações</w:t>
      </w:r>
      <w:r w:rsidR="00511394">
        <w:t>,</w:t>
      </w:r>
      <w:r>
        <w:t xml:space="preserve"> </w:t>
      </w:r>
      <w:r w:rsidR="00511394">
        <w:t xml:space="preserve">novas e existentes, </w:t>
      </w:r>
      <w:r>
        <w:t xml:space="preserve">de pendências identificadas nos módulos: CAUC – Obrigações Federais, </w:t>
      </w:r>
      <w:r w:rsidR="00511394">
        <w:t>Índices</w:t>
      </w:r>
      <w:r>
        <w:t xml:space="preserve"> Constitucionais e Certidões. Também são visualizadas as notificações de </w:t>
      </w:r>
      <w:r w:rsidR="00511394">
        <w:t xml:space="preserve">novos </w:t>
      </w:r>
      <w:r>
        <w:t>recortes jurídicos</w:t>
      </w:r>
      <w:r w:rsidR="00511394">
        <w:t xml:space="preserve"> que aparecem no módulo Processos Jurídicos.</w:t>
      </w:r>
    </w:p>
    <w:p w14:paraId="6D00B487" w14:textId="2CE74C2D" w:rsidR="00511394" w:rsidRDefault="00511394" w:rsidP="004100D9">
      <w:pPr>
        <w:spacing w:line="360" w:lineRule="auto"/>
        <w:ind w:firstLine="709"/>
        <w:jc w:val="both"/>
      </w:pPr>
      <w:r>
        <w:t>O usuário poderá selecionar os módulos dos quais deseja receber, ou deixar de receber, notificações através do menu de configuração na opção de “Selecionar Notificações”.</w:t>
      </w:r>
    </w:p>
    <w:p w14:paraId="61F963ED" w14:textId="234285C3" w:rsidR="00074AFC" w:rsidRDefault="00074AFC" w:rsidP="0081364E">
      <w:pPr>
        <w:spacing w:line="360" w:lineRule="auto"/>
        <w:jc w:val="both"/>
      </w:pPr>
    </w:p>
    <w:p w14:paraId="62CDB785" w14:textId="79C5196E" w:rsidR="00074AFC" w:rsidRDefault="00074AFC" w:rsidP="000C40D1">
      <w:pPr>
        <w:pStyle w:val="Ttulo2"/>
      </w:pPr>
      <w:bookmarkStart w:id="21" w:name="_Toc222405807"/>
      <w:r>
        <w:t>5.</w:t>
      </w:r>
      <w:r w:rsidR="0011744C">
        <w:t>6</w:t>
      </w:r>
      <w:r>
        <w:t xml:space="preserve"> Configurações</w:t>
      </w:r>
      <w:bookmarkEnd w:id="21"/>
    </w:p>
    <w:p w14:paraId="066AC40C" w14:textId="0452AC8E" w:rsidR="00074AFC" w:rsidRDefault="00074AFC" w:rsidP="0081364E">
      <w:pPr>
        <w:spacing w:line="360" w:lineRule="auto"/>
        <w:jc w:val="both"/>
      </w:pPr>
    </w:p>
    <w:p w14:paraId="428C0B4A" w14:textId="72B27975" w:rsidR="00A27B60" w:rsidRPr="00511394" w:rsidRDefault="00D044F6" w:rsidP="004100D9">
      <w:pPr>
        <w:spacing w:line="360" w:lineRule="auto"/>
        <w:ind w:firstLine="709"/>
        <w:jc w:val="both"/>
        <w:rPr>
          <w:bCs/>
        </w:rPr>
      </w:pPr>
      <w:r>
        <w:rPr>
          <w:noProof/>
          <w:lang w:eastAsia="pt-BR"/>
        </w:rPr>
        <w:drawing>
          <wp:anchor distT="0" distB="0" distL="114300" distR="114300" simplePos="0" relativeHeight="251660288" behindDoc="0" locked="0" layoutInCell="1" allowOverlap="1" wp14:anchorId="4345B4AE" wp14:editId="27BC9C2B">
            <wp:simplePos x="0" y="0"/>
            <wp:positionH relativeFrom="column">
              <wp:posOffset>1580089</wp:posOffset>
            </wp:positionH>
            <wp:positionV relativeFrom="paragraph">
              <wp:posOffset>215094</wp:posOffset>
            </wp:positionV>
            <wp:extent cx="231775" cy="220980"/>
            <wp:effectExtent l="0" t="0" r="0" b="762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1775" cy="220980"/>
                    </a:xfrm>
                    <a:prstGeom prst="rect">
                      <a:avLst/>
                    </a:prstGeom>
                  </pic:spPr>
                </pic:pic>
              </a:graphicData>
            </a:graphic>
          </wp:anchor>
        </w:drawing>
      </w:r>
      <w:r w:rsidR="00511394" w:rsidRPr="00511394">
        <w:rPr>
          <w:bCs/>
        </w:rPr>
        <w:t xml:space="preserve">O </w:t>
      </w:r>
      <w:r>
        <w:rPr>
          <w:bCs/>
        </w:rPr>
        <w:t xml:space="preserve">menu de configurações pode ser acessado clicando, no canto superior direito, no ícone de engrenagem. </w:t>
      </w:r>
    </w:p>
    <w:p w14:paraId="58692B12" w14:textId="542DC56C" w:rsidR="00A27B60" w:rsidRDefault="00A27B60" w:rsidP="004100D9">
      <w:pPr>
        <w:spacing w:line="360" w:lineRule="auto"/>
        <w:ind w:firstLine="709"/>
        <w:jc w:val="both"/>
      </w:pPr>
      <w:r>
        <w:t xml:space="preserve">Essa tela mostrará </w:t>
      </w:r>
      <w:r w:rsidR="00AD3737">
        <w:t xml:space="preserve">um menu com as seguintes opções: Selecionar </w:t>
      </w:r>
      <w:r w:rsidR="00275068">
        <w:t>Município</w:t>
      </w:r>
      <w:r w:rsidR="00AD3737">
        <w:t xml:space="preserve">, </w:t>
      </w:r>
      <w:proofErr w:type="gramStart"/>
      <w:r w:rsidR="00AD3737">
        <w:t>Sobre</w:t>
      </w:r>
      <w:proofErr w:type="gramEnd"/>
      <w:r w:rsidR="00AD3737">
        <w:t xml:space="preserve"> o GovFácil, </w:t>
      </w:r>
      <w:r w:rsidR="0055707A">
        <w:t xml:space="preserve">GovFácil Web, </w:t>
      </w:r>
      <w:r w:rsidR="00AD3737">
        <w:t xml:space="preserve">Notificações sem acesso ao App, Selecionar Notificações, </w:t>
      </w:r>
      <w:r w:rsidR="00960383">
        <w:t xml:space="preserve">Relatórios, </w:t>
      </w:r>
      <w:r w:rsidR="00AD3737">
        <w:t>Modo Escuro</w:t>
      </w:r>
      <w:r>
        <w:t xml:space="preserve"> e Sair.</w:t>
      </w:r>
    </w:p>
    <w:p w14:paraId="55A62947" w14:textId="77777777" w:rsidR="00A27B60" w:rsidRDefault="00A27B60" w:rsidP="00A27B60">
      <w:pPr>
        <w:spacing w:line="360" w:lineRule="auto"/>
        <w:jc w:val="both"/>
      </w:pPr>
    </w:p>
    <w:p w14:paraId="628A7D88" w14:textId="29FEADF2" w:rsidR="00A27B60" w:rsidRPr="007C3AF3" w:rsidRDefault="00A27B60" w:rsidP="00AD3737">
      <w:pPr>
        <w:pStyle w:val="Ttulo3"/>
      </w:pPr>
      <w:bookmarkStart w:id="22" w:name="_Toc222405808"/>
      <w:r w:rsidRPr="007C3AF3">
        <w:t>5.</w:t>
      </w:r>
      <w:r w:rsidR="0011744C">
        <w:t>6</w:t>
      </w:r>
      <w:r w:rsidRPr="007C3AF3">
        <w:t>.</w:t>
      </w:r>
      <w:r w:rsidR="00AD3737">
        <w:t xml:space="preserve">1 Selecionar </w:t>
      </w:r>
      <w:r w:rsidR="00275068">
        <w:t>Município</w:t>
      </w:r>
      <w:bookmarkEnd w:id="22"/>
    </w:p>
    <w:p w14:paraId="75FEA418" w14:textId="17B42780" w:rsidR="00A27B60" w:rsidRDefault="00A27B60" w:rsidP="00A27B60">
      <w:pPr>
        <w:spacing w:line="360" w:lineRule="auto"/>
        <w:jc w:val="both"/>
      </w:pPr>
    </w:p>
    <w:p w14:paraId="755C1D75" w14:textId="7D751C05" w:rsidR="00DF0C8F" w:rsidRDefault="00DF0C8F" w:rsidP="004100D9">
      <w:pPr>
        <w:spacing w:line="360" w:lineRule="auto"/>
        <w:ind w:firstLine="709"/>
        <w:jc w:val="both"/>
      </w:pPr>
      <w:r>
        <w:t>Nesta opção o usuário poderá trocar o município que está visualizando os dados, caso o contrato, no qual o usuário está acessando, possuir mais de um município liberado para o acesso.</w:t>
      </w:r>
    </w:p>
    <w:p w14:paraId="29B5C217" w14:textId="77777777" w:rsidR="00A27B60" w:rsidRDefault="00A27B60" w:rsidP="00A27B60">
      <w:pPr>
        <w:spacing w:line="360" w:lineRule="auto"/>
        <w:jc w:val="both"/>
      </w:pPr>
    </w:p>
    <w:p w14:paraId="541B0A45" w14:textId="77777777" w:rsidR="0098710C" w:rsidRPr="007C3AF3" w:rsidRDefault="0098710C" w:rsidP="0098710C">
      <w:pPr>
        <w:pStyle w:val="Ttulo3"/>
      </w:pPr>
      <w:bookmarkStart w:id="23" w:name="_Toc198891696"/>
      <w:bookmarkStart w:id="24" w:name="_Toc222405809"/>
      <w:r w:rsidRPr="007C3AF3">
        <w:lastRenderedPageBreak/>
        <w:t>5.</w:t>
      </w:r>
      <w:r>
        <w:t>6.</w:t>
      </w:r>
      <w:r w:rsidRPr="007C3AF3">
        <w:t>2</w:t>
      </w:r>
      <w:r>
        <w:t xml:space="preserve"> Dispositivos</w:t>
      </w:r>
      <w:bookmarkEnd w:id="23"/>
      <w:bookmarkEnd w:id="24"/>
    </w:p>
    <w:p w14:paraId="2C65E018" w14:textId="77777777" w:rsidR="0098710C" w:rsidRDefault="0098710C" w:rsidP="0098710C">
      <w:pPr>
        <w:spacing w:line="360" w:lineRule="auto"/>
        <w:jc w:val="both"/>
      </w:pPr>
    </w:p>
    <w:p w14:paraId="5B52C931" w14:textId="77777777" w:rsidR="0098710C" w:rsidRDefault="0098710C" w:rsidP="0098710C">
      <w:pPr>
        <w:spacing w:line="360" w:lineRule="auto"/>
        <w:ind w:firstLine="709"/>
        <w:jc w:val="both"/>
      </w:pPr>
      <w:r>
        <w:t xml:space="preserve">Esta opção permite que sejam vinculados dispositivos de tela interativa que utilizarão a </w:t>
      </w:r>
      <w:r w:rsidRPr="006B45F3">
        <w:rPr>
          <w:b/>
          <w:bCs/>
          <w:u w:val="single"/>
        </w:rPr>
        <w:t>versão exclusiva</w:t>
      </w:r>
      <w:r>
        <w:t xml:space="preserve"> do App GovFácil. A depender do modelo de contratação o sistema permite que sejam vinculados vários dispositivos. </w:t>
      </w:r>
    </w:p>
    <w:p w14:paraId="11FD39CA" w14:textId="77777777" w:rsidR="0098710C" w:rsidRDefault="0098710C" w:rsidP="0098710C">
      <w:pPr>
        <w:spacing w:line="360" w:lineRule="auto"/>
        <w:ind w:firstLine="709"/>
        <w:jc w:val="both"/>
      </w:pPr>
      <w:r>
        <w:t xml:space="preserve">Depois de vinculado, é possível efetuar as seguintes configurações: </w:t>
      </w:r>
    </w:p>
    <w:p w14:paraId="3A9EBDD2" w14:textId="77777777" w:rsidR="0098710C" w:rsidRDefault="0098710C" w:rsidP="0098710C">
      <w:pPr>
        <w:pStyle w:val="PargrafodaLista"/>
        <w:numPr>
          <w:ilvl w:val="0"/>
          <w:numId w:val="31"/>
        </w:numPr>
        <w:spacing w:line="360" w:lineRule="auto"/>
        <w:jc w:val="both"/>
      </w:pPr>
      <w:r>
        <w:t>Gerenciamento de municípios e estados: selecionando quais estarão disponíveis para a visualização (no caso de contrato com acesso a mais de um município ou estado);</w:t>
      </w:r>
    </w:p>
    <w:p w14:paraId="76E4E70B" w14:textId="77777777" w:rsidR="0098710C" w:rsidRDefault="0098710C" w:rsidP="0098710C">
      <w:pPr>
        <w:pStyle w:val="PargrafodaLista"/>
        <w:numPr>
          <w:ilvl w:val="0"/>
          <w:numId w:val="31"/>
        </w:numPr>
        <w:spacing w:line="360" w:lineRule="auto"/>
        <w:jc w:val="both"/>
      </w:pPr>
      <w:r>
        <w:t>Tempo de exibição por módulo: selecionando por quantos segundos cada módulo será exibido no dashboard;</w:t>
      </w:r>
    </w:p>
    <w:p w14:paraId="46809552" w14:textId="77777777" w:rsidR="0098710C" w:rsidRDefault="0098710C" w:rsidP="0098710C">
      <w:pPr>
        <w:pStyle w:val="PargrafodaLista"/>
        <w:numPr>
          <w:ilvl w:val="0"/>
          <w:numId w:val="31"/>
        </w:numPr>
        <w:spacing w:line="360" w:lineRule="auto"/>
        <w:jc w:val="both"/>
      </w:pPr>
      <w:r>
        <w:t>Módulos: selecionando quais módulos estarão disponíveis no dispositivo que está sendo configurado.</w:t>
      </w:r>
    </w:p>
    <w:p w14:paraId="4DED3C3C" w14:textId="77777777" w:rsidR="0098710C" w:rsidRPr="006B45F3" w:rsidRDefault="0098710C" w:rsidP="0098710C">
      <w:pPr>
        <w:spacing w:line="360" w:lineRule="auto"/>
        <w:ind w:firstLine="709"/>
        <w:jc w:val="both"/>
      </w:pPr>
      <w:r>
        <w:t>O sistema também permite que o aplicativo GovFácil “controle” qual município será exibido na tela interativa vinculada. Essa funcionalidade permite a seleção a distância do município apresentado na tela interativa, trazendo facilidade e praticidade na utilização do dispositivo.</w:t>
      </w:r>
    </w:p>
    <w:p w14:paraId="39E88F3E" w14:textId="2CFACC56" w:rsidR="0064528A" w:rsidRDefault="0098710C" w:rsidP="0064528A">
      <w:pPr>
        <w:spacing w:line="360" w:lineRule="auto"/>
        <w:ind w:firstLine="709"/>
        <w:jc w:val="both"/>
      </w:pPr>
      <w:r w:rsidRPr="00EF012E">
        <w:rPr>
          <w:b/>
          <w:bCs/>
          <w:u w:val="single"/>
        </w:rPr>
        <w:t>Observação</w:t>
      </w:r>
      <w:r>
        <w:t xml:space="preserve">: Este recurso </w:t>
      </w:r>
      <w:r w:rsidRPr="00EF012E">
        <w:t xml:space="preserve">está disponível </w:t>
      </w:r>
      <w:r w:rsidRPr="00FD6E0D">
        <w:rPr>
          <w:u w:val="single"/>
        </w:rPr>
        <w:t>apenas</w:t>
      </w:r>
      <w:r>
        <w:t xml:space="preserve"> </w:t>
      </w:r>
      <w:r w:rsidRPr="00EF012E">
        <w:t xml:space="preserve">para os contratos que possuem </w:t>
      </w:r>
      <w:r w:rsidR="008D296A">
        <w:t xml:space="preserve">os </w:t>
      </w:r>
      <w:r w:rsidR="0064528A" w:rsidRPr="00EF012E">
        <w:t>plano</w:t>
      </w:r>
      <w:r w:rsidR="0064528A">
        <w:t>s</w:t>
      </w:r>
      <w:r w:rsidR="0064528A" w:rsidRPr="00EF012E">
        <w:t xml:space="preserve"> </w:t>
      </w:r>
      <w:r w:rsidR="0064528A">
        <w:rPr>
          <w:b/>
          <w:bCs/>
        </w:rPr>
        <w:t xml:space="preserve">Intermediário </w:t>
      </w:r>
      <w:r w:rsidR="0064528A" w:rsidRPr="00FE6331">
        <w:t>e</w:t>
      </w:r>
      <w:r w:rsidR="0064528A">
        <w:rPr>
          <w:b/>
          <w:bCs/>
        </w:rPr>
        <w:t xml:space="preserve"> Premium</w:t>
      </w:r>
      <w:r w:rsidR="0064528A" w:rsidRPr="00EF012E">
        <w:t>.</w:t>
      </w:r>
    </w:p>
    <w:p w14:paraId="4B1AF888" w14:textId="77777777" w:rsidR="0098710C" w:rsidRDefault="0098710C" w:rsidP="0098710C">
      <w:pPr>
        <w:spacing w:line="360" w:lineRule="auto"/>
        <w:jc w:val="both"/>
      </w:pPr>
    </w:p>
    <w:p w14:paraId="64BD4408" w14:textId="77777777" w:rsidR="0098710C" w:rsidRPr="007C3AF3" w:rsidRDefault="0098710C" w:rsidP="0098710C">
      <w:pPr>
        <w:pStyle w:val="Ttulo3"/>
      </w:pPr>
      <w:bookmarkStart w:id="25" w:name="_Toc198891697"/>
      <w:bookmarkStart w:id="26" w:name="_Toc222405810"/>
      <w:r w:rsidRPr="007C3AF3">
        <w:t>5.</w:t>
      </w:r>
      <w:r>
        <w:t xml:space="preserve">6.3 </w:t>
      </w:r>
      <w:r w:rsidRPr="007C3AF3">
        <w:t xml:space="preserve">Sobre o </w:t>
      </w:r>
      <w:r>
        <w:t>GovFácil</w:t>
      </w:r>
      <w:bookmarkEnd w:id="25"/>
      <w:bookmarkEnd w:id="26"/>
    </w:p>
    <w:p w14:paraId="4BE7E3D0" w14:textId="77777777" w:rsidR="0098710C" w:rsidRDefault="0098710C" w:rsidP="0098710C">
      <w:pPr>
        <w:spacing w:line="360" w:lineRule="auto"/>
        <w:jc w:val="both"/>
      </w:pPr>
    </w:p>
    <w:p w14:paraId="1A1B7489" w14:textId="77777777" w:rsidR="0098710C" w:rsidRDefault="0098710C" w:rsidP="0098710C">
      <w:pPr>
        <w:spacing w:line="360" w:lineRule="auto"/>
        <w:ind w:firstLine="709"/>
        <w:jc w:val="both"/>
      </w:pPr>
      <w:r>
        <w:t>Nesta opção o usuário poderá visualizar a versão do App instalada no seu dispositivo. Caso a versão instalada for a última versão disponível, o App mostrará a mensagem “Seu aplicativo está atualizado”, caso contrário o App mostrará um link para acesso a loja de aplicativos onde o usuário poderá fazer a atualização do App.</w:t>
      </w:r>
    </w:p>
    <w:p w14:paraId="4634F4C8" w14:textId="77777777" w:rsidR="0064528A" w:rsidRDefault="0064528A" w:rsidP="0064528A">
      <w:pPr>
        <w:spacing w:line="360" w:lineRule="auto"/>
        <w:ind w:firstLine="709"/>
        <w:jc w:val="both"/>
      </w:pPr>
      <w:r>
        <w:t>Quando uma nova versão do App for disponibilizada, as mudanças e melhorias da versão poderão ser visualizadas nessa tela.</w:t>
      </w:r>
    </w:p>
    <w:p w14:paraId="2F2C0127" w14:textId="77777777" w:rsidR="0064528A" w:rsidRDefault="0064528A" w:rsidP="0098710C">
      <w:pPr>
        <w:spacing w:line="360" w:lineRule="auto"/>
        <w:ind w:firstLine="709"/>
        <w:jc w:val="both"/>
      </w:pPr>
    </w:p>
    <w:p w14:paraId="66849E9F" w14:textId="77777777" w:rsidR="0064528A" w:rsidRDefault="0064528A" w:rsidP="0098710C">
      <w:pPr>
        <w:spacing w:line="360" w:lineRule="auto"/>
        <w:ind w:firstLine="709"/>
        <w:jc w:val="both"/>
      </w:pPr>
    </w:p>
    <w:p w14:paraId="36295BBC" w14:textId="77777777" w:rsidR="0064528A" w:rsidRDefault="0064528A" w:rsidP="0098710C">
      <w:pPr>
        <w:spacing w:line="360" w:lineRule="auto"/>
        <w:ind w:firstLine="709"/>
        <w:jc w:val="both"/>
      </w:pPr>
    </w:p>
    <w:p w14:paraId="62A73DED" w14:textId="77777777" w:rsidR="0098710C" w:rsidRDefault="0098710C" w:rsidP="0098710C">
      <w:pPr>
        <w:spacing w:line="360" w:lineRule="auto"/>
        <w:jc w:val="both"/>
      </w:pPr>
    </w:p>
    <w:p w14:paraId="44FFA86E" w14:textId="53B9112A" w:rsidR="0098710C" w:rsidRPr="007C3AF3" w:rsidRDefault="0098710C" w:rsidP="0098710C">
      <w:pPr>
        <w:pStyle w:val="Ttulo3"/>
      </w:pPr>
      <w:bookmarkStart w:id="27" w:name="_Toc198891699"/>
      <w:bookmarkStart w:id="28" w:name="_Toc222405811"/>
      <w:r w:rsidRPr="007C3AF3">
        <w:lastRenderedPageBreak/>
        <w:t>5.</w:t>
      </w:r>
      <w:r>
        <w:t>6.</w:t>
      </w:r>
      <w:r w:rsidR="00110C80">
        <w:t>4</w:t>
      </w:r>
      <w:r>
        <w:t xml:space="preserve"> Notificações sem acesso ao App</w:t>
      </w:r>
      <w:bookmarkEnd w:id="27"/>
      <w:bookmarkEnd w:id="28"/>
    </w:p>
    <w:p w14:paraId="1EED5D0E" w14:textId="77777777" w:rsidR="0098710C" w:rsidRDefault="0098710C" w:rsidP="0098710C">
      <w:pPr>
        <w:spacing w:line="360" w:lineRule="auto"/>
        <w:jc w:val="both"/>
      </w:pPr>
    </w:p>
    <w:p w14:paraId="1571D956" w14:textId="77777777" w:rsidR="0064528A" w:rsidRDefault="0064528A" w:rsidP="0064528A">
      <w:pPr>
        <w:spacing w:line="360" w:lineRule="auto"/>
        <w:ind w:firstLine="709"/>
        <w:jc w:val="both"/>
      </w:pPr>
      <w:r w:rsidRPr="00EF012E">
        <w:rPr>
          <w:b/>
          <w:bCs/>
          <w:u w:val="single"/>
        </w:rPr>
        <w:t>Observação</w:t>
      </w:r>
      <w:r>
        <w:t xml:space="preserve">: Este recurso </w:t>
      </w:r>
      <w:r w:rsidRPr="00EF012E">
        <w:t xml:space="preserve">está disponível </w:t>
      </w:r>
      <w:r w:rsidRPr="00FD6E0D">
        <w:rPr>
          <w:u w:val="single"/>
        </w:rPr>
        <w:t>apenas</w:t>
      </w:r>
      <w:r>
        <w:t xml:space="preserve"> </w:t>
      </w:r>
      <w:r w:rsidRPr="00EF012E">
        <w:t>para os contratos que possuem plano</w:t>
      </w:r>
      <w:r>
        <w:t>s</w:t>
      </w:r>
      <w:r w:rsidRPr="00EF012E">
        <w:t xml:space="preserve"> </w:t>
      </w:r>
      <w:r>
        <w:rPr>
          <w:b/>
          <w:bCs/>
        </w:rPr>
        <w:t xml:space="preserve">Intermediário </w:t>
      </w:r>
      <w:r w:rsidRPr="00FE6331">
        <w:t>e</w:t>
      </w:r>
      <w:r>
        <w:rPr>
          <w:b/>
          <w:bCs/>
        </w:rPr>
        <w:t xml:space="preserve"> Premium</w:t>
      </w:r>
      <w:r w:rsidRPr="00EF012E">
        <w:t>.</w:t>
      </w:r>
    </w:p>
    <w:p w14:paraId="13179471" w14:textId="010C86D2" w:rsidR="0098710C" w:rsidRDefault="0098710C" w:rsidP="0098710C">
      <w:pPr>
        <w:spacing w:line="360" w:lineRule="auto"/>
        <w:ind w:firstLine="709"/>
        <w:jc w:val="both"/>
      </w:pPr>
      <w:r>
        <w:t xml:space="preserve">Esta opção apresenta o gerenciamento dos usuários que recebem as notificações de pendências e recortes jurídicos. </w:t>
      </w:r>
    </w:p>
    <w:p w14:paraId="0AA668EE" w14:textId="77777777" w:rsidR="0098710C" w:rsidRDefault="0098710C" w:rsidP="0098710C">
      <w:pPr>
        <w:spacing w:line="360" w:lineRule="auto"/>
        <w:ind w:firstLine="709"/>
        <w:jc w:val="both"/>
      </w:pPr>
      <w:r>
        <w:t>Poderão ser criados novos usuários para receber as notificações, com a possibilidade de selecionar de quais módulos serão enviadas as notificações, em qual dia da semana e em qual horário.</w:t>
      </w:r>
    </w:p>
    <w:p w14:paraId="2D141694" w14:textId="77777777" w:rsidR="0098710C" w:rsidRDefault="0098710C" w:rsidP="0098710C">
      <w:pPr>
        <w:spacing w:line="360" w:lineRule="auto"/>
        <w:ind w:firstLine="709"/>
        <w:jc w:val="both"/>
      </w:pPr>
      <w:r>
        <w:t>Caso um usuário já tenha sido cadastrado para receber as notificações, pode ser feita a alteração dos dados selecionando o seu nome na listagem de usuários.</w:t>
      </w:r>
    </w:p>
    <w:p w14:paraId="76B2F45E" w14:textId="77777777" w:rsidR="0098710C" w:rsidRDefault="0098710C" w:rsidP="0098710C">
      <w:pPr>
        <w:spacing w:line="360" w:lineRule="auto"/>
        <w:jc w:val="both"/>
      </w:pPr>
    </w:p>
    <w:p w14:paraId="4A55BABA" w14:textId="571BE6B5" w:rsidR="0098710C" w:rsidRPr="007C3AF3" w:rsidRDefault="0098710C" w:rsidP="0098710C">
      <w:pPr>
        <w:pStyle w:val="Ttulo3"/>
      </w:pPr>
      <w:bookmarkStart w:id="29" w:name="_Toc198891700"/>
      <w:bookmarkStart w:id="30" w:name="_Toc222405812"/>
      <w:r w:rsidRPr="007C3AF3">
        <w:t>5.</w:t>
      </w:r>
      <w:r>
        <w:t>6.</w:t>
      </w:r>
      <w:r w:rsidR="00110C80">
        <w:t>5</w:t>
      </w:r>
      <w:r>
        <w:t xml:space="preserve"> Selecionar Notificações</w:t>
      </w:r>
      <w:bookmarkEnd w:id="29"/>
      <w:bookmarkEnd w:id="30"/>
    </w:p>
    <w:p w14:paraId="55E93FB8" w14:textId="77777777" w:rsidR="0098710C" w:rsidRDefault="0098710C" w:rsidP="0098710C">
      <w:pPr>
        <w:spacing w:line="360" w:lineRule="auto"/>
        <w:jc w:val="both"/>
      </w:pPr>
    </w:p>
    <w:p w14:paraId="703E60FD" w14:textId="77777777" w:rsidR="0098710C" w:rsidRDefault="0098710C" w:rsidP="0098710C">
      <w:pPr>
        <w:spacing w:line="360" w:lineRule="auto"/>
        <w:ind w:firstLine="709"/>
        <w:jc w:val="both"/>
      </w:pPr>
      <w:r>
        <w:t xml:space="preserve">Esta opção oferece uma maneira mais rápida de selecionar ou alterar os módulos que enviam notificações de pendências e recortes jurídicos para o usuário. </w:t>
      </w:r>
    </w:p>
    <w:p w14:paraId="241BC060" w14:textId="77777777" w:rsidR="0098710C" w:rsidRDefault="0098710C" w:rsidP="0098710C">
      <w:pPr>
        <w:spacing w:line="360" w:lineRule="auto"/>
        <w:ind w:firstLine="709"/>
        <w:jc w:val="both"/>
      </w:pPr>
      <w:r>
        <w:t>Apresenta a mesma funcionalidade que a opção “Notificações sem acesso ao App”, mas nesta opção o usuário só consegue alterar os módulos, sendo que para alterar o dia da semana em que recebe uma notificação ou o horário é necessário acessar a opção anterior.</w:t>
      </w:r>
    </w:p>
    <w:p w14:paraId="57AFDD18" w14:textId="77777777" w:rsidR="0098710C" w:rsidRDefault="0098710C" w:rsidP="0098710C">
      <w:pPr>
        <w:spacing w:line="360" w:lineRule="auto"/>
        <w:jc w:val="both"/>
      </w:pPr>
    </w:p>
    <w:p w14:paraId="10C1C0BB" w14:textId="0148CD64" w:rsidR="0098710C" w:rsidRPr="007C3AF3" w:rsidRDefault="0098710C" w:rsidP="0098710C">
      <w:pPr>
        <w:pStyle w:val="Ttulo3"/>
      </w:pPr>
      <w:bookmarkStart w:id="31" w:name="_Toc198891701"/>
      <w:bookmarkStart w:id="32" w:name="_Hlk174633112"/>
      <w:bookmarkStart w:id="33" w:name="_Toc222405813"/>
      <w:r w:rsidRPr="007C3AF3">
        <w:t>5.</w:t>
      </w:r>
      <w:r>
        <w:t>6.</w:t>
      </w:r>
      <w:r w:rsidR="00110C80">
        <w:t>6</w:t>
      </w:r>
      <w:r>
        <w:t xml:space="preserve"> Relatórios</w:t>
      </w:r>
      <w:bookmarkEnd w:id="31"/>
      <w:bookmarkEnd w:id="33"/>
    </w:p>
    <w:p w14:paraId="740B85B2" w14:textId="77777777" w:rsidR="0098710C" w:rsidRDefault="0098710C" w:rsidP="0098710C">
      <w:pPr>
        <w:spacing w:line="360" w:lineRule="auto"/>
        <w:jc w:val="both"/>
      </w:pPr>
    </w:p>
    <w:p w14:paraId="7914ED9B" w14:textId="77777777" w:rsidR="0098710C" w:rsidRDefault="0098710C" w:rsidP="0098710C">
      <w:pPr>
        <w:spacing w:line="360" w:lineRule="auto"/>
        <w:ind w:firstLine="709"/>
        <w:jc w:val="both"/>
      </w:pPr>
      <w:r>
        <w:t>Esta opção apresenta a opção de visualização de todos os relatórios dos módulos emitidos no App durante o dia atual.</w:t>
      </w:r>
    </w:p>
    <w:p w14:paraId="2BB4C3B9" w14:textId="77777777" w:rsidR="0098710C" w:rsidRDefault="0098710C" w:rsidP="0098710C">
      <w:pPr>
        <w:spacing w:line="360" w:lineRule="auto"/>
        <w:jc w:val="both"/>
      </w:pPr>
    </w:p>
    <w:p w14:paraId="50C55896" w14:textId="29EBCB3A" w:rsidR="0098710C" w:rsidRPr="007C3AF3" w:rsidRDefault="0098710C" w:rsidP="0098710C">
      <w:pPr>
        <w:pStyle w:val="Ttulo3"/>
      </w:pPr>
      <w:bookmarkStart w:id="34" w:name="_Toc198891702"/>
      <w:bookmarkStart w:id="35" w:name="_Toc222405814"/>
      <w:r w:rsidRPr="007C3AF3">
        <w:t>5.</w:t>
      </w:r>
      <w:r>
        <w:t>6.</w:t>
      </w:r>
      <w:r w:rsidR="006D7B93">
        <w:t>7</w:t>
      </w:r>
      <w:r>
        <w:t xml:space="preserve"> Modo Escuro</w:t>
      </w:r>
      <w:bookmarkEnd w:id="34"/>
      <w:bookmarkEnd w:id="35"/>
    </w:p>
    <w:p w14:paraId="3DE45E2A" w14:textId="77777777" w:rsidR="0098710C" w:rsidRDefault="0098710C" w:rsidP="0098710C">
      <w:pPr>
        <w:spacing w:line="360" w:lineRule="auto"/>
        <w:jc w:val="both"/>
      </w:pPr>
    </w:p>
    <w:p w14:paraId="7CFD4BC5" w14:textId="77777777" w:rsidR="0098710C" w:rsidRDefault="0098710C" w:rsidP="0098710C">
      <w:pPr>
        <w:spacing w:line="360" w:lineRule="auto"/>
        <w:ind w:firstLine="709"/>
        <w:jc w:val="both"/>
      </w:pPr>
      <w:r>
        <w:t>Nesta opção o usuário pode selecionar a visualização do App no modo Escuro.</w:t>
      </w:r>
    </w:p>
    <w:p w14:paraId="1C50AE98" w14:textId="77777777" w:rsidR="0098710C" w:rsidRDefault="0098710C" w:rsidP="0098710C">
      <w:pPr>
        <w:spacing w:line="360" w:lineRule="auto"/>
        <w:jc w:val="both"/>
      </w:pPr>
    </w:p>
    <w:p w14:paraId="7C5EE328" w14:textId="77777777" w:rsidR="0064528A" w:rsidRDefault="0064528A" w:rsidP="0098710C">
      <w:pPr>
        <w:spacing w:line="360" w:lineRule="auto"/>
        <w:jc w:val="both"/>
      </w:pPr>
    </w:p>
    <w:p w14:paraId="51005FE4" w14:textId="77777777" w:rsidR="0064528A" w:rsidRDefault="0064528A" w:rsidP="0098710C">
      <w:pPr>
        <w:spacing w:line="360" w:lineRule="auto"/>
        <w:jc w:val="both"/>
      </w:pPr>
    </w:p>
    <w:p w14:paraId="5E46B198" w14:textId="17D0E935" w:rsidR="0098710C" w:rsidRPr="007C3AF3" w:rsidRDefault="0098710C" w:rsidP="0098710C">
      <w:pPr>
        <w:pStyle w:val="Ttulo3"/>
      </w:pPr>
      <w:bookmarkStart w:id="36" w:name="_Toc198891703"/>
      <w:bookmarkStart w:id="37" w:name="_Toc222405815"/>
      <w:r w:rsidRPr="007C3AF3">
        <w:lastRenderedPageBreak/>
        <w:t>5.</w:t>
      </w:r>
      <w:r>
        <w:t>6.</w:t>
      </w:r>
      <w:r w:rsidR="006D7B93">
        <w:t>8</w:t>
      </w:r>
      <w:r>
        <w:t xml:space="preserve"> Sair</w:t>
      </w:r>
      <w:bookmarkEnd w:id="36"/>
      <w:bookmarkEnd w:id="37"/>
    </w:p>
    <w:p w14:paraId="5917ECC8" w14:textId="77777777" w:rsidR="0098710C" w:rsidRDefault="0098710C" w:rsidP="0098710C">
      <w:pPr>
        <w:spacing w:line="360" w:lineRule="auto"/>
        <w:ind w:firstLine="709"/>
        <w:jc w:val="both"/>
      </w:pPr>
    </w:p>
    <w:p w14:paraId="05E3A953" w14:textId="77777777" w:rsidR="0098710C" w:rsidRDefault="0098710C" w:rsidP="0098710C">
      <w:pPr>
        <w:spacing w:line="360" w:lineRule="auto"/>
        <w:ind w:firstLine="709"/>
        <w:jc w:val="both"/>
      </w:pPr>
      <w:r>
        <w:t>Ao clicar nesta opção será mostrada uma tela de confirmação se deseja realmente sair do App. Caso seja escolhida a opção “OK” o usuário será desligado do sistema e se desejar acessar novamente o App precisará efetuar um novo login.</w:t>
      </w:r>
    </w:p>
    <w:bookmarkEnd w:id="32"/>
    <w:p w14:paraId="09E38183" w14:textId="77777777" w:rsidR="0098710C" w:rsidRDefault="0098710C" w:rsidP="0098710C">
      <w:pPr>
        <w:spacing w:line="360" w:lineRule="auto"/>
        <w:jc w:val="both"/>
      </w:pPr>
    </w:p>
    <w:p w14:paraId="4E3C9942" w14:textId="2D6B4FB7" w:rsidR="00644296" w:rsidRDefault="000C40D1" w:rsidP="00C83133">
      <w:pPr>
        <w:pStyle w:val="Ttulo2"/>
      </w:pPr>
      <w:bookmarkStart w:id="38" w:name="_Toc222405816"/>
      <w:r>
        <w:t>5.</w:t>
      </w:r>
      <w:r w:rsidR="0011744C">
        <w:t>7</w:t>
      </w:r>
      <w:r>
        <w:t xml:space="preserve"> Módulos</w:t>
      </w:r>
      <w:bookmarkEnd w:id="38"/>
    </w:p>
    <w:p w14:paraId="79D92675" w14:textId="77777777" w:rsidR="00A54BC6" w:rsidRDefault="00A54BC6" w:rsidP="00A54BC6">
      <w:pPr>
        <w:spacing w:line="360" w:lineRule="auto"/>
        <w:jc w:val="both"/>
      </w:pPr>
    </w:p>
    <w:p w14:paraId="77DD359B" w14:textId="13E54EBF" w:rsidR="0098710C" w:rsidRDefault="0098710C" w:rsidP="0098710C">
      <w:pPr>
        <w:pStyle w:val="Ttulo3"/>
      </w:pPr>
      <w:bookmarkStart w:id="39" w:name="_Toc198891706"/>
      <w:bookmarkStart w:id="40" w:name="_Toc222405817"/>
      <w:r>
        <w:t>5.7.</w:t>
      </w:r>
      <w:r w:rsidR="0064528A">
        <w:t>1</w:t>
      </w:r>
      <w:r>
        <w:t xml:space="preserve"> Agenda</w:t>
      </w:r>
      <w:bookmarkEnd w:id="39"/>
      <w:bookmarkEnd w:id="40"/>
    </w:p>
    <w:p w14:paraId="7C5E6ACC" w14:textId="77777777" w:rsidR="0098710C" w:rsidRDefault="0098710C" w:rsidP="0098710C">
      <w:pPr>
        <w:spacing w:line="360" w:lineRule="auto"/>
        <w:jc w:val="both"/>
      </w:pPr>
    </w:p>
    <w:p w14:paraId="4D341F1A" w14:textId="022E9E41" w:rsidR="0098710C" w:rsidRDefault="0098710C" w:rsidP="0098710C">
      <w:pPr>
        <w:spacing w:line="360" w:lineRule="auto"/>
        <w:ind w:firstLine="709"/>
        <w:jc w:val="both"/>
      </w:pPr>
      <w:r w:rsidRPr="006E0634">
        <w:rPr>
          <w:b/>
          <w:bCs/>
          <w:u w:val="single"/>
        </w:rPr>
        <w:t>Observação</w:t>
      </w:r>
      <w:r>
        <w:t xml:space="preserve">: Este módulo está disponível </w:t>
      </w:r>
      <w:r w:rsidRPr="00DB1697">
        <w:rPr>
          <w:u w:val="single"/>
        </w:rPr>
        <w:t>apenas</w:t>
      </w:r>
      <w:r>
        <w:t xml:space="preserve"> para os contratos que possuem os </w:t>
      </w:r>
      <w:r w:rsidR="0064528A">
        <w:t xml:space="preserve">planos: </w:t>
      </w:r>
      <w:r w:rsidR="0064528A">
        <w:rPr>
          <w:b/>
          <w:bCs/>
        </w:rPr>
        <w:t>Intermediário</w:t>
      </w:r>
      <w:r w:rsidR="0064528A">
        <w:t xml:space="preserve"> ou </w:t>
      </w:r>
      <w:r w:rsidR="0064528A">
        <w:rPr>
          <w:b/>
          <w:bCs/>
        </w:rPr>
        <w:t>Premium</w:t>
      </w:r>
      <w:r w:rsidR="0064528A">
        <w:t>.</w:t>
      </w:r>
    </w:p>
    <w:p w14:paraId="639A002F" w14:textId="77777777" w:rsidR="0098710C" w:rsidRDefault="0098710C" w:rsidP="0098710C">
      <w:pPr>
        <w:spacing w:line="360" w:lineRule="auto"/>
        <w:ind w:firstLine="709"/>
        <w:jc w:val="both"/>
      </w:pPr>
      <w:r>
        <w:t>O módulo de Agenda permite que os usuários criem e agendem seus compromissos, mostrando a visualização em forma de calendário, onde é possível clicar em cada dia de um mês e verificar quais compromissos foram criados naquele dia.</w:t>
      </w:r>
    </w:p>
    <w:p w14:paraId="2605FFD0" w14:textId="77777777" w:rsidR="0098710C" w:rsidRDefault="0098710C" w:rsidP="0098710C">
      <w:pPr>
        <w:spacing w:line="360" w:lineRule="auto"/>
        <w:ind w:firstLine="709"/>
        <w:jc w:val="both"/>
      </w:pPr>
      <w:r>
        <w:t>Na criação de um compromisso podem ser definidos atributos como:</w:t>
      </w:r>
    </w:p>
    <w:p w14:paraId="4F33A840" w14:textId="77777777" w:rsidR="0098710C" w:rsidRPr="00DB1697" w:rsidRDefault="0098710C" w:rsidP="0098710C">
      <w:pPr>
        <w:pStyle w:val="PargrafodaLista"/>
        <w:numPr>
          <w:ilvl w:val="0"/>
          <w:numId w:val="21"/>
        </w:numPr>
        <w:spacing w:line="360" w:lineRule="auto"/>
        <w:jc w:val="both"/>
      </w:pPr>
      <w:r w:rsidRPr="00DB1697">
        <w:rPr>
          <w:b/>
          <w:bCs/>
        </w:rPr>
        <w:t>Tipo de evento</w:t>
      </w:r>
      <w:r>
        <w:t>: com as opções de Evento, Reunião, Audiência, Audiência Pública, Despacho interno ou Viagem. Alguns tipos de eventos habilitam novos campos que podem ser preenchidos;</w:t>
      </w:r>
    </w:p>
    <w:p w14:paraId="0BCA895A" w14:textId="77777777" w:rsidR="0098710C" w:rsidRPr="00146C41" w:rsidRDefault="0098710C" w:rsidP="0098710C">
      <w:pPr>
        <w:pStyle w:val="PargrafodaLista"/>
        <w:numPr>
          <w:ilvl w:val="0"/>
          <w:numId w:val="21"/>
        </w:numPr>
        <w:spacing w:line="360" w:lineRule="auto"/>
        <w:jc w:val="both"/>
      </w:pPr>
      <w:r w:rsidRPr="00146C41">
        <w:rPr>
          <w:b/>
          <w:bCs/>
        </w:rPr>
        <w:t>Título / Assunto</w:t>
      </w:r>
      <w:r>
        <w:t>: descrição do evento que irá aparecer na visualização do calendário da agenda;</w:t>
      </w:r>
    </w:p>
    <w:p w14:paraId="7403FCF6" w14:textId="77777777" w:rsidR="0098710C" w:rsidRDefault="0098710C" w:rsidP="0098710C">
      <w:pPr>
        <w:pStyle w:val="PargrafodaLista"/>
        <w:numPr>
          <w:ilvl w:val="0"/>
          <w:numId w:val="21"/>
        </w:numPr>
        <w:spacing w:line="360" w:lineRule="auto"/>
        <w:jc w:val="both"/>
      </w:pPr>
      <w:r w:rsidRPr="007E695E">
        <w:rPr>
          <w:b/>
          <w:bCs/>
        </w:rPr>
        <w:t>Data</w:t>
      </w:r>
      <w:r>
        <w:rPr>
          <w:b/>
          <w:bCs/>
        </w:rPr>
        <w:t>,</w:t>
      </w:r>
      <w:r w:rsidRPr="007E695E">
        <w:rPr>
          <w:b/>
          <w:bCs/>
        </w:rPr>
        <w:t xml:space="preserve"> hor</w:t>
      </w:r>
      <w:r>
        <w:rPr>
          <w:b/>
          <w:bCs/>
        </w:rPr>
        <w:t>a e fuso horário</w:t>
      </w:r>
      <w:r>
        <w:t>: definindo o início e fim do compromisso, podendo ser definido também como o dia todo ou datas e horas específicas além da definição de qual o fuso horário do compromisso, tendo como padrão o fuso horário do dispositivo do usuário;</w:t>
      </w:r>
    </w:p>
    <w:p w14:paraId="580C5D35" w14:textId="77777777" w:rsidR="0098710C" w:rsidRDefault="0098710C" w:rsidP="0098710C">
      <w:pPr>
        <w:pStyle w:val="PargrafodaLista"/>
        <w:numPr>
          <w:ilvl w:val="0"/>
          <w:numId w:val="21"/>
        </w:numPr>
        <w:spacing w:line="360" w:lineRule="auto"/>
        <w:jc w:val="both"/>
      </w:pPr>
      <w:r>
        <w:rPr>
          <w:b/>
          <w:bCs/>
        </w:rPr>
        <w:t xml:space="preserve">Opções de </w:t>
      </w:r>
      <w:proofErr w:type="spellStart"/>
      <w:r>
        <w:rPr>
          <w:b/>
          <w:bCs/>
        </w:rPr>
        <w:t>tags</w:t>
      </w:r>
      <w:proofErr w:type="spellEnd"/>
      <w:r>
        <w:t>: os compromissos da agenda podem ser definidos como:</w:t>
      </w:r>
    </w:p>
    <w:p w14:paraId="6D608D32" w14:textId="77777777" w:rsidR="0098710C" w:rsidRDefault="0098710C" w:rsidP="0098710C">
      <w:pPr>
        <w:pStyle w:val="PargrafodaLista"/>
        <w:numPr>
          <w:ilvl w:val="1"/>
          <w:numId w:val="21"/>
        </w:numPr>
        <w:spacing w:line="360" w:lineRule="auto"/>
        <w:jc w:val="both"/>
      </w:pPr>
      <w:r w:rsidRPr="00533457">
        <w:t>“Importante”</w:t>
      </w:r>
      <w:r>
        <w:t xml:space="preserve"> colocando uma </w:t>
      </w:r>
      <w:proofErr w:type="spellStart"/>
      <w:r w:rsidRPr="008E2E30">
        <w:rPr>
          <w:i/>
          <w:iCs/>
        </w:rPr>
        <w:t>tag</w:t>
      </w:r>
      <w:proofErr w:type="spellEnd"/>
      <w:r>
        <w:t xml:space="preserve"> para facilitar a visualização, deixando destacado esse compromisso;</w:t>
      </w:r>
    </w:p>
    <w:p w14:paraId="2C15BA4A" w14:textId="77777777" w:rsidR="0098710C" w:rsidRDefault="0098710C" w:rsidP="0098710C">
      <w:pPr>
        <w:pStyle w:val="PargrafodaLista"/>
        <w:numPr>
          <w:ilvl w:val="1"/>
          <w:numId w:val="21"/>
        </w:numPr>
        <w:spacing w:line="360" w:lineRule="auto"/>
        <w:jc w:val="both"/>
      </w:pPr>
      <w:r w:rsidRPr="00533457">
        <w:t>“</w:t>
      </w:r>
      <w:r>
        <w:t>Particular</w:t>
      </w:r>
      <w:r w:rsidRPr="00533457">
        <w:t>”</w:t>
      </w:r>
      <w:r>
        <w:t xml:space="preserve"> onde apenas o usuário poderá visualizar o compromisso;</w:t>
      </w:r>
    </w:p>
    <w:p w14:paraId="58987DED" w14:textId="77777777" w:rsidR="0098710C" w:rsidRDefault="0098710C" w:rsidP="0098710C">
      <w:pPr>
        <w:pStyle w:val="PargrafodaLista"/>
        <w:numPr>
          <w:ilvl w:val="1"/>
          <w:numId w:val="21"/>
        </w:numPr>
        <w:spacing w:line="360" w:lineRule="auto"/>
        <w:jc w:val="both"/>
      </w:pPr>
      <w:r>
        <w:t xml:space="preserve">“Não irei participar” onde o usuário que está criando a compromisso não é um participante dele, somente está criando </w:t>
      </w:r>
      <w:r>
        <w:lastRenderedPageBreak/>
        <w:t>para outro usuário (Exemplo: Um chefe de gabinete criando um compromisso de agenda para o Prefeito);</w:t>
      </w:r>
    </w:p>
    <w:p w14:paraId="6D23CD27" w14:textId="77777777" w:rsidR="0098710C" w:rsidRDefault="0098710C" w:rsidP="0098710C">
      <w:pPr>
        <w:pStyle w:val="PargrafodaLista"/>
        <w:numPr>
          <w:ilvl w:val="0"/>
          <w:numId w:val="21"/>
        </w:numPr>
        <w:spacing w:line="360" w:lineRule="auto"/>
        <w:jc w:val="both"/>
      </w:pPr>
      <w:r w:rsidRPr="007E695E">
        <w:rPr>
          <w:b/>
          <w:bCs/>
        </w:rPr>
        <w:t>Participantes</w:t>
      </w:r>
      <w:r>
        <w:t>: definindo uma ou mais pessoas que irão participar do compromisso. Todos os participantes recebem uma notificação, avisando que foram incluídos em um compromisso, podendo confirmar ou não sua presença;</w:t>
      </w:r>
    </w:p>
    <w:p w14:paraId="11824C21" w14:textId="77777777" w:rsidR="0098710C" w:rsidRDefault="0098710C" w:rsidP="0098710C">
      <w:pPr>
        <w:pStyle w:val="PargrafodaLista"/>
        <w:numPr>
          <w:ilvl w:val="0"/>
          <w:numId w:val="21"/>
        </w:numPr>
        <w:spacing w:line="360" w:lineRule="auto"/>
        <w:jc w:val="both"/>
      </w:pPr>
      <w:r w:rsidRPr="007E695E">
        <w:rPr>
          <w:b/>
          <w:bCs/>
        </w:rPr>
        <w:t>Cidade</w:t>
      </w:r>
      <w:r>
        <w:t>: onde o compromisso irá acontecer;</w:t>
      </w:r>
    </w:p>
    <w:p w14:paraId="4EAF4450" w14:textId="77777777" w:rsidR="0098710C" w:rsidRPr="00146C41" w:rsidRDefault="0098710C" w:rsidP="0098710C">
      <w:pPr>
        <w:pStyle w:val="PargrafodaLista"/>
        <w:numPr>
          <w:ilvl w:val="0"/>
          <w:numId w:val="21"/>
        </w:numPr>
        <w:spacing w:line="360" w:lineRule="auto"/>
        <w:jc w:val="both"/>
      </w:pPr>
      <w:r>
        <w:rPr>
          <w:b/>
          <w:bCs/>
        </w:rPr>
        <w:t>Mais opções:</w:t>
      </w:r>
    </w:p>
    <w:p w14:paraId="34DC7EFD" w14:textId="77777777" w:rsidR="0098710C" w:rsidRPr="00146C41" w:rsidRDefault="0098710C" w:rsidP="0098710C">
      <w:pPr>
        <w:pStyle w:val="PargrafodaLista"/>
        <w:numPr>
          <w:ilvl w:val="1"/>
          <w:numId w:val="21"/>
        </w:numPr>
        <w:spacing w:line="360" w:lineRule="auto"/>
        <w:jc w:val="both"/>
      </w:pPr>
      <w:r>
        <w:rPr>
          <w:b/>
          <w:bCs/>
        </w:rPr>
        <w:t>Anexos</w:t>
      </w:r>
      <w:r>
        <w:t>: é possível também incluir anexos como fotos e arquivos que ficarão disponíveis para visualização a todos os participantes;</w:t>
      </w:r>
    </w:p>
    <w:p w14:paraId="0A008628" w14:textId="77777777" w:rsidR="0098710C" w:rsidRDefault="0098710C" w:rsidP="0098710C">
      <w:pPr>
        <w:pStyle w:val="PargrafodaLista"/>
        <w:numPr>
          <w:ilvl w:val="1"/>
          <w:numId w:val="21"/>
        </w:numPr>
        <w:spacing w:line="360" w:lineRule="auto"/>
        <w:jc w:val="both"/>
      </w:pPr>
      <w:r w:rsidRPr="007E695E">
        <w:rPr>
          <w:b/>
          <w:bCs/>
        </w:rPr>
        <w:t>Lembretes</w:t>
      </w:r>
      <w:r>
        <w:t>: é possível criar lembretes para o compromisso, selecionando quanto tempo, antes do compromisso, gostaria de receber um aviso e por qual método: WhatsApp ou notificação (</w:t>
      </w:r>
      <w:r w:rsidRPr="00BC3B60">
        <w:rPr>
          <w:i/>
          <w:iCs/>
        </w:rPr>
        <w:t>push</w:t>
      </w:r>
      <w:r>
        <w:t>) no celular;</w:t>
      </w:r>
    </w:p>
    <w:p w14:paraId="512762A1" w14:textId="77777777" w:rsidR="0098710C" w:rsidRDefault="0098710C" w:rsidP="0098710C">
      <w:pPr>
        <w:pStyle w:val="PargrafodaLista"/>
        <w:numPr>
          <w:ilvl w:val="1"/>
          <w:numId w:val="21"/>
        </w:numPr>
        <w:spacing w:line="360" w:lineRule="auto"/>
        <w:jc w:val="both"/>
      </w:pPr>
      <w:r>
        <w:rPr>
          <w:b/>
          <w:bCs/>
        </w:rPr>
        <w:t>Recorrência</w:t>
      </w:r>
      <w:r>
        <w:t>: definir se o compromisso é único e acontece somente em um dia e horário ou é recorrente e acontece todo dia, semana ou mês;</w:t>
      </w:r>
    </w:p>
    <w:p w14:paraId="6EFF99DF" w14:textId="77777777" w:rsidR="0098710C" w:rsidRDefault="0098710C" w:rsidP="0098710C">
      <w:pPr>
        <w:pStyle w:val="PargrafodaLista"/>
        <w:numPr>
          <w:ilvl w:val="1"/>
          <w:numId w:val="21"/>
        </w:numPr>
        <w:spacing w:line="360" w:lineRule="auto"/>
        <w:jc w:val="both"/>
      </w:pPr>
      <w:r w:rsidRPr="00146C41">
        <w:rPr>
          <w:b/>
          <w:bCs/>
        </w:rPr>
        <w:t>Outras opções</w:t>
      </w:r>
      <w:r w:rsidRPr="00BC3B60">
        <w:t>:</w:t>
      </w:r>
      <w:r>
        <w:t xml:space="preserve"> também estão disponíveis outras opções como: o endereço, a descrição, observação, nome e telefone de um contato.</w:t>
      </w:r>
    </w:p>
    <w:p w14:paraId="5C08A2BC" w14:textId="175D13B2" w:rsidR="0098710C" w:rsidRDefault="0098710C" w:rsidP="0064528A">
      <w:pPr>
        <w:spacing w:line="360" w:lineRule="auto"/>
        <w:ind w:firstLine="709"/>
        <w:jc w:val="both"/>
      </w:pPr>
      <w:r>
        <w:t>O App permite que sejam aplicados filtros para mostrar somente compromissos em que o usuário participa, somente os que foram cancelados, entre outros filtros.</w:t>
      </w:r>
    </w:p>
    <w:p w14:paraId="073DE4E4" w14:textId="77777777" w:rsidR="0064528A" w:rsidRDefault="0064528A" w:rsidP="0064528A">
      <w:pPr>
        <w:spacing w:line="360" w:lineRule="auto"/>
        <w:ind w:firstLine="709"/>
        <w:jc w:val="both"/>
      </w:pPr>
      <w:r>
        <w:t>Também é possível emitir relatórios dos eventos agendados com a possibilidade de aplicação de filtros como: mostrar somente compromissos particulares ou selecionar apenas os compromissos em um determinado município.</w:t>
      </w:r>
    </w:p>
    <w:p w14:paraId="4581F0EC" w14:textId="77777777" w:rsidR="00110C80" w:rsidRDefault="00110C80" w:rsidP="0098710C">
      <w:pPr>
        <w:spacing w:line="360" w:lineRule="auto"/>
        <w:jc w:val="both"/>
      </w:pPr>
    </w:p>
    <w:p w14:paraId="5257F03F" w14:textId="6DA75A61" w:rsidR="0098710C" w:rsidRPr="00020C99" w:rsidRDefault="0098710C" w:rsidP="0098710C">
      <w:pPr>
        <w:pStyle w:val="Ttulo3"/>
      </w:pPr>
      <w:bookmarkStart w:id="41" w:name="_Toc151456253"/>
      <w:bookmarkStart w:id="42" w:name="_Toc198891707"/>
      <w:bookmarkStart w:id="43" w:name="_Toc222405818"/>
      <w:r w:rsidRPr="00020C99">
        <w:t>5.7.</w:t>
      </w:r>
      <w:r w:rsidR="0064528A">
        <w:t>2</w:t>
      </w:r>
      <w:r w:rsidRPr="00020C99">
        <w:t xml:space="preserve"> Arrecadações Municipais</w:t>
      </w:r>
      <w:bookmarkEnd w:id="41"/>
      <w:bookmarkEnd w:id="42"/>
      <w:bookmarkEnd w:id="43"/>
    </w:p>
    <w:p w14:paraId="12A87496" w14:textId="77777777" w:rsidR="0098710C" w:rsidRPr="00020C99" w:rsidRDefault="0098710C" w:rsidP="0098710C">
      <w:pPr>
        <w:spacing w:line="360" w:lineRule="auto"/>
        <w:jc w:val="both"/>
      </w:pPr>
    </w:p>
    <w:p w14:paraId="638D4DD8" w14:textId="77777777" w:rsidR="0098710C" w:rsidRPr="00020C99" w:rsidRDefault="0098710C" w:rsidP="0098710C">
      <w:pPr>
        <w:spacing w:line="360" w:lineRule="auto"/>
        <w:ind w:firstLine="709"/>
        <w:jc w:val="both"/>
      </w:pPr>
      <w:r w:rsidRPr="00020C99">
        <w:t>Este módulo apresenta opções de visualização das receitas arrecadadas pelo município, trazendo comparativos entre cada uma delas.</w:t>
      </w:r>
    </w:p>
    <w:p w14:paraId="3EF04FE1" w14:textId="210C9328" w:rsidR="0098710C" w:rsidRDefault="0098710C" w:rsidP="0098710C">
      <w:pPr>
        <w:numPr>
          <w:ilvl w:val="0"/>
          <w:numId w:val="17"/>
        </w:numPr>
        <w:spacing w:line="360" w:lineRule="auto"/>
        <w:jc w:val="both"/>
      </w:pPr>
      <w:r w:rsidRPr="00020C99">
        <w:rPr>
          <w:b/>
        </w:rPr>
        <w:t xml:space="preserve">Receita </w:t>
      </w:r>
      <w:r>
        <w:rPr>
          <w:b/>
        </w:rPr>
        <w:t>a</w:t>
      </w:r>
      <w:r w:rsidRPr="00020C99">
        <w:rPr>
          <w:b/>
        </w:rPr>
        <w:t>rrecadada</w:t>
      </w:r>
      <w:r w:rsidRPr="00020C99">
        <w:t xml:space="preserve">: </w:t>
      </w:r>
      <w:r w:rsidR="00110C80" w:rsidRPr="00020C99">
        <w:t>mostra uma lista com as receitas do município com: IPTU, ISS, ITBI, IRRF,</w:t>
      </w:r>
      <w:r w:rsidR="00110C80">
        <w:t xml:space="preserve"> RCL,</w:t>
      </w:r>
      <w:r w:rsidR="00110C80" w:rsidRPr="00020C99">
        <w:t xml:space="preserve"> entre vári</w:t>
      </w:r>
      <w:r w:rsidR="00110C80">
        <w:t>a</w:t>
      </w:r>
      <w:r w:rsidR="00110C80" w:rsidRPr="00020C99">
        <w:t>s outr</w:t>
      </w:r>
      <w:r w:rsidR="00110C80">
        <w:t>a</w:t>
      </w:r>
      <w:r w:rsidR="00110C80" w:rsidRPr="00020C99">
        <w:t xml:space="preserve">s. Após selecionar um destes </w:t>
      </w:r>
      <w:r w:rsidR="00110C80" w:rsidRPr="00020C99">
        <w:lastRenderedPageBreak/>
        <w:t>itens</w:t>
      </w:r>
      <w:r w:rsidR="00110C80">
        <w:t>,</w:t>
      </w:r>
      <w:r w:rsidR="00110C80" w:rsidRPr="00020C99">
        <w:t xml:space="preserve"> o App mostra uma tela com </w:t>
      </w:r>
      <w:r w:rsidR="00110C80">
        <w:t>a relação dos anos, os</w:t>
      </w:r>
      <w:r w:rsidR="00110C80" w:rsidRPr="00020C99">
        <w:t xml:space="preserve"> valores arrecadados</w:t>
      </w:r>
      <w:r w:rsidR="00110C80">
        <w:t xml:space="preserve">, a porcentagem de variação entre um ano e o anterior e também </w:t>
      </w:r>
      <w:r w:rsidR="00110C80" w:rsidRPr="00020C99">
        <w:t>a comparação, através de gráfico, da evolução d</w:t>
      </w:r>
      <w:r w:rsidR="00110C80">
        <w:t>e cada</w:t>
      </w:r>
      <w:r w:rsidR="00110C80" w:rsidRPr="00020C99">
        <w:t xml:space="preserve"> receita</w:t>
      </w:r>
      <w:r w:rsidR="00110C80">
        <w:t>,</w:t>
      </w:r>
      <w:r w:rsidR="00110C80" w:rsidRPr="00020C99">
        <w:t xml:space="preserve"> </w:t>
      </w:r>
      <w:r w:rsidR="00110C80">
        <w:t>referente ao último relatório informado pelo município ao SICONFI. Ao selecionar um ano, o App mostra os valores mensais e a evolução durante os meses, também com o percentual de variação entre cada um</w:t>
      </w:r>
      <w:r w:rsidR="0064528A">
        <w:t>.</w:t>
      </w:r>
    </w:p>
    <w:p w14:paraId="0A9165EC" w14:textId="77777777" w:rsidR="0064528A" w:rsidRPr="00020C99" w:rsidRDefault="0064528A" w:rsidP="0064528A">
      <w:pPr>
        <w:pStyle w:val="PargrafodaLista"/>
        <w:spacing w:line="360" w:lineRule="auto"/>
        <w:ind w:left="1429"/>
        <w:jc w:val="both"/>
      </w:pPr>
      <w:r>
        <w:t>Caso não seja possível obter esses dados no último relatório homologado, o App mostra um aviso dizendo que os dados apresentados são os últimos disponibilizados nos órgãos responsáveis</w:t>
      </w:r>
      <w:r w:rsidRPr="00020C99">
        <w:t>;</w:t>
      </w:r>
    </w:p>
    <w:p w14:paraId="651D6FF8" w14:textId="77777777" w:rsidR="0064528A" w:rsidRDefault="0098710C" w:rsidP="0064528A">
      <w:pPr>
        <w:numPr>
          <w:ilvl w:val="0"/>
          <w:numId w:val="17"/>
        </w:numPr>
        <w:spacing w:line="360" w:lineRule="auto"/>
        <w:jc w:val="both"/>
      </w:pPr>
      <w:r w:rsidRPr="00020C99">
        <w:rPr>
          <w:b/>
        </w:rPr>
        <w:t xml:space="preserve">Receita </w:t>
      </w:r>
      <w:r>
        <w:rPr>
          <w:b/>
        </w:rPr>
        <w:t>a</w:t>
      </w:r>
      <w:r w:rsidRPr="00020C99">
        <w:rPr>
          <w:b/>
        </w:rPr>
        <w:t>rrecadada por habitante nos últimos 12 meses</w:t>
      </w:r>
      <w:r w:rsidRPr="00020C99">
        <w:t xml:space="preserve">: mostra uma lista com as receitas do município com: IPTU, ISS, ITBI, IRRF, </w:t>
      </w:r>
      <w:r>
        <w:t xml:space="preserve">RCL, </w:t>
      </w:r>
      <w:r w:rsidRPr="00020C99">
        <w:t>entre vári</w:t>
      </w:r>
      <w:r>
        <w:t>a</w:t>
      </w:r>
      <w:r w:rsidRPr="00020C99">
        <w:t>s outr</w:t>
      </w:r>
      <w:r>
        <w:t>a</w:t>
      </w:r>
      <w:r w:rsidRPr="00020C99">
        <w:t xml:space="preserve">s. </w:t>
      </w:r>
      <w:r w:rsidR="0064528A" w:rsidRPr="00020C99">
        <w:t>Após selecionar um destes itens</w:t>
      </w:r>
      <w:r w:rsidR="0064528A">
        <w:t>,</w:t>
      </w:r>
      <w:r w:rsidR="0064528A" w:rsidRPr="00020C99">
        <w:t xml:space="preserve"> o App mostra uma tela com a arrecadação da receita dividida pelo número de habitantes do município</w:t>
      </w:r>
      <w:r w:rsidR="0064528A">
        <w:t>,</w:t>
      </w:r>
      <w:r w:rsidR="0064528A" w:rsidRPr="00020C99">
        <w:t xml:space="preserve"> comparando</w:t>
      </w:r>
      <w:r w:rsidR="0064528A">
        <w:t xml:space="preserve"> esse valor com </w:t>
      </w:r>
      <w:r w:rsidR="0064528A" w:rsidRPr="00020C99">
        <w:t xml:space="preserve">os valores da média dos municípios do estado e a média dos municípios do país. </w:t>
      </w:r>
      <w:r w:rsidR="0064528A">
        <w:t>A</w:t>
      </w:r>
      <w:r w:rsidR="0064528A" w:rsidRPr="00020C99">
        <w:t>presenta a possibilidade de utilização do filtro por FPM do município ou todos</w:t>
      </w:r>
      <w:r w:rsidR="0064528A">
        <w:t xml:space="preserve"> e também a opção de seleção de período dos relatórios </w:t>
      </w:r>
      <w:r w:rsidR="0064528A" w:rsidRPr="00020C99">
        <w:t>informado</w:t>
      </w:r>
      <w:r w:rsidR="0064528A">
        <w:t>s</w:t>
      </w:r>
      <w:r w:rsidR="0064528A" w:rsidRPr="00020C99">
        <w:t xml:space="preserve"> pelo município ao SICONFI</w:t>
      </w:r>
      <w:r w:rsidR="0064528A">
        <w:t>.</w:t>
      </w:r>
    </w:p>
    <w:p w14:paraId="355D7235" w14:textId="77777777" w:rsidR="0064528A" w:rsidRDefault="0064528A" w:rsidP="0064528A">
      <w:pPr>
        <w:spacing w:line="360" w:lineRule="auto"/>
        <w:ind w:left="1429"/>
        <w:jc w:val="both"/>
      </w:pPr>
      <w:r w:rsidRPr="0003305F">
        <w:t xml:space="preserve">Esse item também </w:t>
      </w:r>
      <w:r>
        <w:t xml:space="preserve">apresenta </w:t>
      </w:r>
      <w:r w:rsidRPr="0003305F">
        <w:t xml:space="preserve">a visualização do histórico das médias, mostrando um comparativo ao longo dos anos e de cada bimestre, permitindo uma análise mais detalhada de como o município evoluiu na </w:t>
      </w:r>
      <w:r>
        <w:t xml:space="preserve">arrecadação da receita </w:t>
      </w:r>
      <w:r w:rsidRPr="0003305F">
        <w:t>durante o período.</w:t>
      </w:r>
    </w:p>
    <w:p w14:paraId="5CF3316C" w14:textId="77777777" w:rsidR="0064528A" w:rsidRDefault="0064528A" w:rsidP="0064528A">
      <w:pPr>
        <w:spacing w:line="360" w:lineRule="auto"/>
        <w:ind w:left="1429"/>
        <w:jc w:val="both"/>
      </w:pPr>
      <w:r>
        <w:t>Caso não seja possível obter esses dados no último relatório homologado, o App mostra um aviso dizendo que os dados apresentados são os últimos disponibilizados nos órgãos responsáveis.</w:t>
      </w:r>
    </w:p>
    <w:p w14:paraId="78BBD1B9" w14:textId="77777777" w:rsidR="0064528A" w:rsidRDefault="0064528A" w:rsidP="0064528A">
      <w:pPr>
        <w:pStyle w:val="PargrafodaLista"/>
        <w:numPr>
          <w:ilvl w:val="0"/>
          <w:numId w:val="17"/>
        </w:numPr>
        <w:spacing w:line="360" w:lineRule="auto"/>
        <w:jc w:val="both"/>
      </w:pPr>
      <w:r w:rsidRPr="00964CFE">
        <w:rPr>
          <w:b/>
          <w:bCs/>
        </w:rPr>
        <w:t>Dívida ativa tributária</w:t>
      </w:r>
      <w:r>
        <w:t>: mostra uma comparação da evolução dos valores declarados no Balanço Anual (DCA) e da variação em porcentagem entre um ano e outro. Na aba Ranking, o</w:t>
      </w:r>
      <w:r w:rsidRPr="00964CFE">
        <w:t xml:space="preserve"> App disponibiliza um ranking com a posição do município em comparação aos outros municípios, do mesmo estado e do país.</w:t>
      </w:r>
    </w:p>
    <w:p w14:paraId="2435409C" w14:textId="5869B013" w:rsidR="0098710C" w:rsidRDefault="0098710C" w:rsidP="0064528A">
      <w:pPr>
        <w:spacing w:line="360" w:lineRule="auto"/>
        <w:ind w:left="1429"/>
        <w:jc w:val="both"/>
      </w:pPr>
    </w:p>
    <w:p w14:paraId="6034DAD2" w14:textId="77777777" w:rsidR="0098710C" w:rsidRDefault="0098710C" w:rsidP="0081364E">
      <w:pPr>
        <w:spacing w:line="360" w:lineRule="auto"/>
        <w:jc w:val="both"/>
      </w:pPr>
    </w:p>
    <w:p w14:paraId="0673A945" w14:textId="5D09071A" w:rsidR="00DD56C0" w:rsidRDefault="00DD56C0" w:rsidP="00DD56C0">
      <w:pPr>
        <w:pStyle w:val="Ttulo3"/>
      </w:pPr>
      <w:bookmarkStart w:id="44" w:name="_Toc168665441"/>
      <w:bookmarkStart w:id="45" w:name="_Toc222405819"/>
      <w:r>
        <w:lastRenderedPageBreak/>
        <w:t>5.7.</w:t>
      </w:r>
      <w:r w:rsidR="0064528A">
        <w:t>3</w:t>
      </w:r>
      <w:r>
        <w:t xml:space="preserve"> Assistência Social</w:t>
      </w:r>
      <w:bookmarkEnd w:id="44"/>
      <w:bookmarkEnd w:id="45"/>
    </w:p>
    <w:p w14:paraId="1E316AE6" w14:textId="77777777" w:rsidR="00DD56C0" w:rsidRDefault="00DD56C0" w:rsidP="00DD56C0">
      <w:pPr>
        <w:spacing w:line="360" w:lineRule="auto"/>
        <w:jc w:val="both"/>
      </w:pPr>
    </w:p>
    <w:p w14:paraId="68DEC12F" w14:textId="77777777" w:rsidR="00DD56C0" w:rsidRDefault="00DD56C0" w:rsidP="00DD56C0">
      <w:pPr>
        <w:spacing w:line="360" w:lineRule="auto"/>
        <w:ind w:firstLine="709"/>
        <w:jc w:val="both"/>
      </w:pPr>
      <w:r>
        <w:t>Neste módulo são apresentados os dados referentes aos programas de assistência social dos municípios do país. Os itens disponíveis no App são:</w:t>
      </w:r>
    </w:p>
    <w:p w14:paraId="6C862403" w14:textId="77777777" w:rsidR="00DD56C0" w:rsidRDefault="00DD56C0" w:rsidP="00DD56C0">
      <w:pPr>
        <w:pStyle w:val="PargrafodaLista"/>
        <w:numPr>
          <w:ilvl w:val="0"/>
          <w:numId w:val="22"/>
        </w:numPr>
        <w:spacing w:line="360" w:lineRule="auto"/>
        <w:jc w:val="both"/>
      </w:pPr>
      <w:r w:rsidRPr="00D70579">
        <w:rPr>
          <w:b/>
          <w:bCs/>
        </w:rPr>
        <w:t>Cadastro Único – (</w:t>
      </w:r>
      <w:proofErr w:type="spellStart"/>
      <w:r w:rsidRPr="00D70579">
        <w:rPr>
          <w:b/>
          <w:bCs/>
        </w:rPr>
        <w:t>CadÚnico</w:t>
      </w:r>
      <w:proofErr w:type="spellEnd"/>
      <w:r w:rsidRPr="00D70579">
        <w:rPr>
          <w:b/>
          <w:bCs/>
        </w:rPr>
        <w:t>)</w:t>
      </w:r>
      <w:r>
        <w:t>: apresenta os dados referente as famílias e as pessoas cadastradas, atualizadas e atendidas pelo programa. Os dados são atualizados de acordo com o sistema CECAD 2.0;</w:t>
      </w:r>
    </w:p>
    <w:p w14:paraId="49C86DBE" w14:textId="0ACA80AB" w:rsidR="00DD56C0" w:rsidRDefault="00DD56C0" w:rsidP="0081364E">
      <w:pPr>
        <w:pStyle w:val="PargrafodaLista"/>
        <w:numPr>
          <w:ilvl w:val="0"/>
          <w:numId w:val="22"/>
        </w:numPr>
        <w:spacing w:line="360" w:lineRule="auto"/>
        <w:jc w:val="both"/>
      </w:pPr>
      <w:r w:rsidRPr="00DD56C0">
        <w:rPr>
          <w:b/>
          <w:bCs/>
        </w:rPr>
        <w:t>Bolsa Família</w:t>
      </w:r>
      <w:r w:rsidRPr="00D70579">
        <w:t>:</w:t>
      </w:r>
      <w:r>
        <w:t xml:space="preserve"> apresenta os dados referente as famílias cadastradas e atendidas pelo programa. É possível visualizar dados como: o IDHM, valores totais transferidos, quantidade de famílias atendidas, valor médio destinado a cada família e o percentual de cobertura do programa no município. Os dados são atualizados de acordo com o sistema SAGICAD.</w:t>
      </w:r>
    </w:p>
    <w:p w14:paraId="5BEAF182" w14:textId="77777777" w:rsidR="00DD56C0" w:rsidRDefault="00DD56C0" w:rsidP="0081364E">
      <w:pPr>
        <w:spacing w:line="360" w:lineRule="auto"/>
        <w:jc w:val="both"/>
      </w:pPr>
    </w:p>
    <w:p w14:paraId="7C7D1F1B" w14:textId="5FCAD605" w:rsidR="0098710C" w:rsidRPr="00311932" w:rsidRDefault="0098710C" w:rsidP="0098710C">
      <w:pPr>
        <w:pStyle w:val="Ttulo3"/>
      </w:pPr>
      <w:bookmarkStart w:id="46" w:name="_Toc198891709"/>
      <w:bookmarkStart w:id="47" w:name="_Toc160632943"/>
      <w:bookmarkStart w:id="48" w:name="_Toc222405820"/>
      <w:r>
        <w:t>5.7.</w:t>
      </w:r>
      <w:r w:rsidR="0064528A">
        <w:t>4</w:t>
      </w:r>
      <w:r w:rsidRPr="00311932">
        <w:t xml:space="preserve"> CAUC – Obrigações Federais</w:t>
      </w:r>
      <w:bookmarkEnd w:id="46"/>
      <w:bookmarkEnd w:id="48"/>
    </w:p>
    <w:p w14:paraId="671F53E1" w14:textId="77777777" w:rsidR="0098710C" w:rsidRDefault="0098710C" w:rsidP="0098710C">
      <w:pPr>
        <w:spacing w:line="360" w:lineRule="auto"/>
        <w:jc w:val="both"/>
      </w:pPr>
    </w:p>
    <w:p w14:paraId="37E1CF5B" w14:textId="77777777" w:rsidR="0098710C" w:rsidRDefault="0098710C" w:rsidP="0098710C">
      <w:pPr>
        <w:spacing w:line="360" w:lineRule="auto"/>
        <w:ind w:firstLine="709"/>
        <w:jc w:val="both"/>
      </w:pPr>
      <w:r>
        <w:t xml:space="preserve">Este módulo apresenta o monitoramento das Obrigações Federais, evitando assim que o Município perca algum recurso Federal por algum item federal não atendido. </w:t>
      </w:r>
    </w:p>
    <w:p w14:paraId="6CDCB01F" w14:textId="77777777" w:rsidR="0098710C" w:rsidRDefault="0098710C" w:rsidP="0098710C">
      <w:pPr>
        <w:spacing w:line="360" w:lineRule="auto"/>
        <w:ind w:firstLine="709"/>
        <w:jc w:val="both"/>
      </w:pPr>
      <w:r>
        <w:t>O App</w:t>
      </w:r>
      <w:r w:rsidRPr="001E0BDF">
        <w:t xml:space="preserve"> mostrará um ícone na cor verde dentro do botão do módulo, quando a entidade estiver com todas as obrigações </w:t>
      </w:r>
      <w:r>
        <w:t>federais</w:t>
      </w:r>
      <w:r w:rsidRPr="001E0BDF">
        <w:t xml:space="preserve"> em dia</w:t>
      </w:r>
      <w:r>
        <w:t>.</w:t>
      </w:r>
      <w:r w:rsidRPr="001E0BDF">
        <w:t xml:space="preserve"> </w:t>
      </w:r>
      <w:r>
        <w:t>O</w:t>
      </w:r>
      <w:r w:rsidRPr="001E0BDF">
        <w:t xml:space="preserve"> ícone </w:t>
      </w:r>
      <w:r>
        <w:t xml:space="preserve">ficará </w:t>
      </w:r>
      <w:r w:rsidRPr="001E0BDF">
        <w:t>vermelho caso</w:t>
      </w:r>
      <w:r>
        <w:t xml:space="preserve"> exista </w:t>
      </w:r>
      <w:r w:rsidRPr="001E0BDF">
        <w:t>alguma obrigaç</w:t>
      </w:r>
      <w:r>
        <w:t>ão ainda pendente</w:t>
      </w:r>
      <w:r w:rsidRPr="001E0BDF">
        <w:t>.</w:t>
      </w:r>
    </w:p>
    <w:p w14:paraId="695D7BD6" w14:textId="77777777" w:rsidR="0098710C" w:rsidRDefault="0098710C" w:rsidP="0098710C">
      <w:pPr>
        <w:spacing w:line="360" w:lineRule="auto"/>
        <w:ind w:firstLine="709"/>
        <w:jc w:val="both"/>
      </w:pPr>
      <w:r>
        <w:t xml:space="preserve">O App também disponibiliza um documento em arquivo PDF, contendo a situação de cada obrigação, juntamente com a sua data de validade, a data em que o documento foi gerado e um </w:t>
      </w:r>
      <w:r w:rsidRPr="008D5E2B">
        <w:rPr>
          <w:i/>
        </w:rPr>
        <w:t xml:space="preserve">QR </w:t>
      </w:r>
      <w:proofErr w:type="spellStart"/>
      <w:r w:rsidRPr="008D5E2B">
        <w:rPr>
          <w:i/>
        </w:rPr>
        <w:t>Code</w:t>
      </w:r>
      <w:proofErr w:type="spellEnd"/>
      <w:r>
        <w:t xml:space="preserve"> para validação no sistema da SERPRO.</w:t>
      </w:r>
    </w:p>
    <w:p w14:paraId="4264B435" w14:textId="77777777" w:rsidR="0098710C" w:rsidRDefault="0098710C" w:rsidP="0098710C">
      <w:pPr>
        <w:spacing w:line="360" w:lineRule="auto"/>
        <w:ind w:firstLine="709"/>
        <w:jc w:val="both"/>
      </w:pPr>
      <w:r w:rsidRPr="001A7AEE">
        <w:t xml:space="preserve">As obrigações </w:t>
      </w:r>
      <w:r>
        <w:t>federais</w:t>
      </w:r>
      <w:r w:rsidRPr="001A7AEE">
        <w:t xml:space="preserve"> são</w:t>
      </w:r>
      <w:r>
        <w:t xml:space="preserve"> divididas em 5 grupos</w:t>
      </w:r>
      <w:r w:rsidRPr="001A7AEE">
        <w:t>:</w:t>
      </w:r>
    </w:p>
    <w:p w14:paraId="2C622B93" w14:textId="77777777" w:rsidR="0098710C" w:rsidRPr="003F5724" w:rsidRDefault="0098710C" w:rsidP="0098710C">
      <w:pPr>
        <w:spacing w:line="360" w:lineRule="auto"/>
        <w:ind w:firstLine="709"/>
        <w:jc w:val="both"/>
        <w:rPr>
          <w:b/>
          <w:bCs/>
        </w:rPr>
      </w:pPr>
      <w:r w:rsidRPr="003F5724">
        <w:rPr>
          <w:b/>
          <w:bCs/>
        </w:rPr>
        <w:t>I – Obrigações de Adimplência Financeira:</w:t>
      </w:r>
    </w:p>
    <w:p w14:paraId="4D2E6378" w14:textId="77777777" w:rsidR="0098710C" w:rsidRDefault="0098710C" w:rsidP="0098710C">
      <w:pPr>
        <w:pStyle w:val="PargrafodaLista"/>
        <w:numPr>
          <w:ilvl w:val="1"/>
          <w:numId w:val="32"/>
        </w:numPr>
        <w:spacing w:line="360" w:lineRule="auto"/>
        <w:jc w:val="both"/>
      </w:pPr>
      <w:r w:rsidRPr="001A7AEE">
        <w:rPr>
          <w:b/>
        </w:rPr>
        <w:t>Tributos, contribuições e dívida ativa</w:t>
      </w:r>
      <w:r>
        <w:t xml:space="preserve"> (Regularidade quanto a tributos, a contribuições previdenciárias federais e a dívida ativa da união). Fonte: PGFN/RFB.</w:t>
      </w:r>
    </w:p>
    <w:p w14:paraId="07AACDDC" w14:textId="77777777" w:rsidR="0098710C" w:rsidRDefault="0098710C" w:rsidP="0098710C">
      <w:pPr>
        <w:pStyle w:val="PargrafodaLista"/>
        <w:numPr>
          <w:ilvl w:val="1"/>
          <w:numId w:val="32"/>
        </w:numPr>
        <w:spacing w:line="360" w:lineRule="auto"/>
        <w:jc w:val="both"/>
      </w:pPr>
      <w:r w:rsidRPr="003F5724">
        <w:rPr>
          <w:b/>
          <w:bCs/>
        </w:rPr>
        <w:t>Regularidade no pagamento de precatórios judiciais</w:t>
      </w:r>
      <w:r>
        <w:t>. Fonte: Transferegov.br.</w:t>
      </w:r>
    </w:p>
    <w:p w14:paraId="3EA82D8A" w14:textId="77777777" w:rsidR="0098710C" w:rsidRDefault="0098710C" w:rsidP="0098710C">
      <w:pPr>
        <w:pStyle w:val="PargrafodaLista"/>
        <w:numPr>
          <w:ilvl w:val="1"/>
          <w:numId w:val="32"/>
        </w:numPr>
        <w:spacing w:line="360" w:lineRule="auto"/>
        <w:jc w:val="both"/>
      </w:pPr>
      <w:r w:rsidRPr="001A7AEE">
        <w:rPr>
          <w:b/>
        </w:rPr>
        <w:lastRenderedPageBreak/>
        <w:t>FGTS</w:t>
      </w:r>
      <w:r>
        <w:t xml:space="preserve"> (regularidade quanto a contribuições para o FGTS). Fonte: CAIXA.</w:t>
      </w:r>
    </w:p>
    <w:p w14:paraId="54E7DEF3" w14:textId="77777777" w:rsidR="0098710C" w:rsidRDefault="0098710C" w:rsidP="0098710C">
      <w:pPr>
        <w:pStyle w:val="PargrafodaLista"/>
        <w:numPr>
          <w:ilvl w:val="1"/>
          <w:numId w:val="32"/>
        </w:numPr>
        <w:spacing w:line="360" w:lineRule="auto"/>
        <w:jc w:val="both"/>
      </w:pPr>
      <w:r w:rsidRPr="001A7AEE">
        <w:rPr>
          <w:b/>
        </w:rPr>
        <w:t>Adimplência Financeira</w:t>
      </w:r>
      <w:r>
        <w:t xml:space="preserve"> (regularidade em relação a adimplência financeira em empréstimos e financiamentos concedidos pela união). Fonte: SAHEM.</w:t>
      </w:r>
    </w:p>
    <w:p w14:paraId="5E60E59E" w14:textId="77777777" w:rsidR="0098710C" w:rsidRDefault="0098710C" w:rsidP="0098710C">
      <w:pPr>
        <w:pStyle w:val="PargrafodaLista"/>
        <w:numPr>
          <w:ilvl w:val="1"/>
          <w:numId w:val="32"/>
        </w:numPr>
        <w:spacing w:line="360" w:lineRule="auto"/>
        <w:jc w:val="both"/>
      </w:pPr>
      <w:r w:rsidRPr="001A7AEE">
        <w:rPr>
          <w:b/>
        </w:rPr>
        <w:t>Poder Público Federal</w:t>
      </w:r>
      <w:r>
        <w:t xml:space="preserve"> (regularidade perante o Poder Público Federal). Fonte: CADIN.</w:t>
      </w:r>
    </w:p>
    <w:p w14:paraId="4655DA54" w14:textId="77777777" w:rsidR="0098710C" w:rsidRPr="003F5724" w:rsidRDefault="0098710C" w:rsidP="0098710C">
      <w:pPr>
        <w:spacing w:line="360" w:lineRule="auto"/>
        <w:ind w:firstLine="709"/>
        <w:jc w:val="both"/>
        <w:rPr>
          <w:b/>
          <w:bCs/>
        </w:rPr>
      </w:pPr>
      <w:r w:rsidRPr="003F5724">
        <w:rPr>
          <w:b/>
          <w:bCs/>
        </w:rPr>
        <w:t>II – Adimplemento na Prestação de Contas de Convênios</w:t>
      </w:r>
      <w:r>
        <w:rPr>
          <w:b/>
          <w:bCs/>
        </w:rPr>
        <w:t>:</w:t>
      </w:r>
    </w:p>
    <w:p w14:paraId="66A5B2FD" w14:textId="77777777" w:rsidR="0098710C" w:rsidRDefault="0098710C" w:rsidP="0098710C">
      <w:pPr>
        <w:pStyle w:val="PargrafodaLista"/>
        <w:numPr>
          <w:ilvl w:val="2"/>
          <w:numId w:val="33"/>
        </w:numPr>
        <w:spacing w:line="360" w:lineRule="auto"/>
        <w:ind w:left="2127"/>
        <w:jc w:val="both"/>
      </w:pPr>
      <w:r w:rsidRPr="001A7AEE">
        <w:rPr>
          <w:b/>
        </w:rPr>
        <w:t>SIAFI</w:t>
      </w:r>
      <w:r>
        <w:t xml:space="preserve"> (regularidade em transferências voluntarias federais recebidas anteriormente e registradas no SIAFI). Fonte: SIAFI / Subsistema Transferências.</w:t>
      </w:r>
    </w:p>
    <w:p w14:paraId="7DD07204" w14:textId="77777777" w:rsidR="0098710C" w:rsidRDefault="0098710C" w:rsidP="0098710C">
      <w:pPr>
        <w:pStyle w:val="PargrafodaLista"/>
        <w:numPr>
          <w:ilvl w:val="2"/>
          <w:numId w:val="33"/>
        </w:numPr>
        <w:spacing w:line="360" w:lineRule="auto"/>
        <w:ind w:left="2127"/>
        <w:jc w:val="both"/>
      </w:pPr>
      <w:r>
        <w:rPr>
          <w:b/>
        </w:rPr>
        <w:t>Transferegov</w:t>
      </w:r>
      <w:r>
        <w:t xml:space="preserve"> (regularidade em transferências voluntarias federais recebidas anteriormente e registrada na Plataforma Transferegov). Fonte: Transferegov.br.</w:t>
      </w:r>
    </w:p>
    <w:p w14:paraId="40B3090D" w14:textId="77777777" w:rsidR="0098710C" w:rsidRPr="002F09E6" w:rsidRDefault="0098710C" w:rsidP="0098710C">
      <w:pPr>
        <w:spacing w:line="360" w:lineRule="auto"/>
        <w:ind w:left="709"/>
        <w:jc w:val="both"/>
        <w:rPr>
          <w:b/>
          <w:bCs/>
        </w:rPr>
      </w:pPr>
      <w:r w:rsidRPr="002F09E6">
        <w:rPr>
          <w:b/>
          <w:bCs/>
        </w:rPr>
        <w:t>III Obrigações de Transparência</w:t>
      </w:r>
      <w:r>
        <w:rPr>
          <w:b/>
          <w:bCs/>
        </w:rPr>
        <w:t>:</w:t>
      </w:r>
    </w:p>
    <w:p w14:paraId="2F6F0C78" w14:textId="77777777" w:rsidR="0098710C" w:rsidRPr="00B10097" w:rsidRDefault="0098710C" w:rsidP="0098710C">
      <w:pPr>
        <w:pStyle w:val="PargrafodaLista"/>
        <w:numPr>
          <w:ilvl w:val="0"/>
          <w:numId w:val="34"/>
        </w:numPr>
        <w:spacing w:line="360" w:lineRule="auto"/>
        <w:jc w:val="both"/>
        <w:rPr>
          <w:b/>
          <w:vanish/>
        </w:rPr>
      </w:pPr>
    </w:p>
    <w:p w14:paraId="523E1BC7" w14:textId="77777777" w:rsidR="0098710C" w:rsidRPr="00B10097" w:rsidRDefault="0098710C" w:rsidP="0098710C">
      <w:pPr>
        <w:pStyle w:val="PargrafodaLista"/>
        <w:numPr>
          <w:ilvl w:val="0"/>
          <w:numId w:val="34"/>
        </w:numPr>
        <w:spacing w:line="360" w:lineRule="auto"/>
        <w:jc w:val="both"/>
        <w:rPr>
          <w:b/>
          <w:vanish/>
        </w:rPr>
      </w:pPr>
    </w:p>
    <w:p w14:paraId="33BC865F" w14:textId="77777777" w:rsidR="0098710C" w:rsidRPr="00B10097" w:rsidRDefault="0098710C" w:rsidP="0098710C">
      <w:pPr>
        <w:pStyle w:val="PargrafodaLista"/>
        <w:numPr>
          <w:ilvl w:val="1"/>
          <w:numId w:val="34"/>
        </w:numPr>
        <w:spacing w:line="360" w:lineRule="auto"/>
        <w:jc w:val="both"/>
        <w:rPr>
          <w:b/>
          <w:vanish/>
        </w:rPr>
      </w:pPr>
    </w:p>
    <w:p w14:paraId="627BC59F" w14:textId="6834BF8B" w:rsidR="0098710C" w:rsidRPr="0064528A" w:rsidRDefault="0098710C" w:rsidP="0064528A">
      <w:pPr>
        <w:pStyle w:val="PargrafodaLista"/>
        <w:spacing w:line="360" w:lineRule="auto"/>
        <w:ind w:left="2127"/>
        <w:jc w:val="both"/>
        <w:rPr>
          <w:sz w:val="2"/>
          <w:szCs w:val="2"/>
        </w:rPr>
      </w:pPr>
    </w:p>
    <w:p w14:paraId="5047C281" w14:textId="6BFDA4F5" w:rsidR="0064528A" w:rsidRPr="0064528A" w:rsidRDefault="0064528A" w:rsidP="0098710C">
      <w:pPr>
        <w:pStyle w:val="PargrafodaLista"/>
        <w:numPr>
          <w:ilvl w:val="2"/>
          <w:numId w:val="34"/>
        </w:numPr>
        <w:spacing w:line="360" w:lineRule="auto"/>
        <w:ind w:left="2127"/>
        <w:jc w:val="both"/>
      </w:pPr>
      <w:r w:rsidRPr="001A7AEE">
        <w:rPr>
          <w:b/>
        </w:rPr>
        <w:t>RGF</w:t>
      </w:r>
      <w:r>
        <w:t xml:space="preserve"> (Publicação do Relatório de Gestão Fiscal). Fonte: SICONFI.</w:t>
      </w:r>
    </w:p>
    <w:p w14:paraId="4159602B" w14:textId="024FF3C7" w:rsidR="0098710C" w:rsidRDefault="0098710C" w:rsidP="0098710C">
      <w:pPr>
        <w:pStyle w:val="PargrafodaLista"/>
        <w:numPr>
          <w:ilvl w:val="2"/>
          <w:numId w:val="34"/>
        </w:numPr>
        <w:spacing w:line="360" w:lineRule="auto"/>
        <w:ind w:left="2127"/>
        <w:jc w:val="both"/>
      </w:pPr>
      <w:r w:rsidRPr="001A7AEE">
        <w:rPr>
          <w:b/>
        </w:rPr>
        <w:t>RGF</w:t>
      </w:r>
      <w:r>
        <w:rPr>
          <w:b/>
        </w:rPr>
        <w:t xml:space="preserve"> ao Siconfi</w:t>
      </w:r>
      <w:r>
        <w:t xml:space="preserve"> (Encaminhamento do Relatório de Gestão Fiscal ao Siconfi). Fonte: SICONFI.</w:t>
      </w:r>
    </w:p>
    <w:p w14:paraId="1CCB31AE" w14:textId="77777777" w:rsidR="0098710C" w:rsidRPr="00B10097" w:rsidRDefault="0098710C" w:rsidP="0098710C">
      <w:pPr>
        <w:pStyle w:val="PargrafodaLista"/>
        <w:numPr>
          <w:ilvl w:val="1"/>
          <w:numId w:val="34"/>
        </w:numPr>
        <w:spacing w:line="360" w:lineRule="auto"/>
        <w:jc w:val="both"/>
        <w:rPr>
          <w:vanish/>
        </w:rPr>
      </w:pPr>
    </w:p>
    <w:p w14:paraId="3A3DB4CE" w14:textId="77777777" w:rsidR="0098710C" w:rsidRDefault="0098710C" w:rsidP="0098710C">
      <w:pPr>
        <w:pStyle w:val="PargrafodaLista"/>
        <w:numPr>
          <w:ilvl w:val="2"/>
          <w:numId w:val="34"/>
        </w:numPr>
        <w:spacing w:line="360" w:lineRule="auto"/>
        <w:ind w:left="2127"/>
        <w:jc w:val="both"/>
      </w:pPr>
      <w:r w:rsidRPr="001A7AEE">
        <w:rPr>
          <w:b/>
        </w:rPr>
        <w:t>RREO</w:t>
      </w:r>
      <w:r>
        <w:t xml:space="preserve"> (Publicação do Relatório Resumido da Execução Orçamentaria - RREO).</w:t>
      </w:r>
      <w:r w:rsidRPr="00B10097">
        <w:t xml:space="preserve"> </w:t>
      </w:r>
      <w:r>
        <w:t>Fonte: SICONFI.</w:t>
      </w:r>
    </w:p>
    <w:p w14:paraId="6C4E1F72" w14:textId="77777777" w:rsidR="0098710C" w:rsidRDefault="0098710C" w:rsidP="0098710C">
      <w:pPr>
        <w:pStyle w:val="PargrafodaLista"/>
        <w:numPr>
          <w:ilvl w:val="2"/>
          <w:numId w:val="34"/>
        </w:numPr>
        <w:spacing w:line="360" w:lineRule="auto"/>
        <w:ind w:left="2127"/>
        <w:jc w:val="both"/>
      </w:pPr>
      <w:r w:rsidRPr="001A7AEE">
        <w:rPr>
          <w:b/>
        </w:rPr>
        <w:t>Encaminhamento do RREO ao SICONFI</w:t>
      </w:r>
      <w:r>
        <w:t xml:space="preserve"> (</w:t>
      </w:r>
      <w:r w:rsidRPr="00B10097">
        <w:t>Encaminhamento do Relatório Resumido de Execução Orçamentária ao Siconfi</w:t>
      </w:r>
      <w:r>
        <w:t>). Fonte: SICONFI.</w:t>
      </w:r>
    </w:p>
    <w:p w14:paraId="0C1945BD" w14:textId="77777777" w:rsidR="0098710C" w:rsidRDefault="0098710C" w:rsidP="0098710C">
      <w:pPr>
        <w:pStyle w:val="PargrafodaLista"/>
        <w:numPr>
          <w:ilvl w:val="2"/>
          <w:numId w:val="34"/>
        </w:numPr>
        <w:spacing w:line="360" w:lineRule="auto"/>
        <w:ind w:left="2127"/>
        <w:jc w:val="both"/>
      </w:pPr>
      <w:r w:rsidRPr="001A7AEE">
        <w:rPr>
          <w:b/>
        </w:rPr>
        <w:t xml:space="preserve">Encaminhamento do Anexo 8 do RREO ao </w:t>
      </w:r>
      <w:proofErr w:type="spellStart"/>
      <w:r w:rsidRPr="001A7AEE">
        <w:rPr>
          <w:b/>
        </w:rPr>
        <w:t>Siope</w:t>
      </w:r>
      <w:proofErr w:type="spellEnd"/>
      <w:r>
        <w:t xml:space="preserve"> (</w:t>
      </w:r>
      <w:r w:rsidRPr="00B765B1">
        <w:t xml:space="preserve">Encaminhamento do Anexo 8 do Relatório Resumido de Execução Orçamentária ao </w:t>
      </w:r>
      <w:proofErr w:type="spellStart"/>
      <w:r w:rsidRPr="00B765B1">
        <w:t>Siope</w:t>
      </w:r>
      <w:proofErr w:type="spellEnd"/>
      <w:r>
        <w:t>). Fonte: SIOPE.</w:t>
      </w:r>
    </w:p>
    <w:p w14:paraId="409517BC" w14:textId="77777777" w:rsidR="0098710C" w:rsidRDefault="0098710C" w:rsidP="0098710C">
      <w:pPr>
        <w:pStyle w:val="PargrafodaLista"/>
        <w:numPr>
          <w:ilvl w:val="2"/>
          <w:numId w:val="34"/>
        </w:numPr>
        <w:spacing w:line="360" w:lineRule="auto"/>
        <w:ind w:left="2127"/>
        <w:jc w:val="both"/>
      </w:pPr>
      <w:r w:rsidRPr="001A7AEE">
        <w:rPr>
          <w:b/>
        </w:rPr>
        <w:t xml:space="preserve">Encaminhamento do Anexo </w:t>
      </w:r>
      <w:r>
        <w:rPr>
          <w:b/>
        </w:rPr>
        <w:t>12</w:t>
      </w:r>
      <w:r w:rsidRPr="001A7AEE">
        <w:rPr>
          <w:b/>
        </w:rPr>
        <w:t xml:space="preserve"> do RREO ao </w:t>
      </w:r>
      <w:proofErr w:type="spellStart"/>
      <w:r w:rsidRPr="001A7AEE">
        <w:rPr>
          <w:b/>
        </w:rPr>
        <w:t>Siop</w:t>
      </w:r>
      <w:r>
        <w:rPr>
          <w:b/>
        </w:rPr>
        <w:t>s</w:t>
      </w:r>
      <w:proofErr w:type="spellEnd"/>
      <w:r>
        <w:t xml:space="preserve"> (</w:t>
      </w:r>
      <w:r w:rsidRPr="00B765B1">
        <w:t xml:space="preserve">Encaminhamento do Anexo </w:t>
      </w:r>
      <w:r>
        <w:t>12</w:t>
      </w:r>
      <w:r w:rsidRPr="00B765B1">
        <w:t xml:space="preserve"> do Relatório Resumido de Execução Orçamentária ao </w:t>
      </w:r>
      <w:proofErr w:type="spellStart"/>
      <w:r w:rsidRPr="00B765B1">
        <w:t>Siop</w:t>
      </w:r>
      <w:r>
        <w:t>s</w:t>
      </w:r>
      <w:proofErr w:type="spellEnd"/>
      <w:r>
        <w:t>). Fonte: SIOPS.</w:t>
      </w:r>
    </w:p>
    <w:p w14:paraId="32BC6A5A" w14:textId="77777777" w:rsidR="0098710C" w:rsidRDefault="0098710C" w:rsidP="0098710C">
      <w:pPr>
        <w:pStyle w:val="PargrafodaLista"/>
        <w:numPr>
          <w:ilvl w:val="1"/>
          <w:numId w:val="34"/>
        </w:numPr>
        <w:spacing w:line="360" w:lineRule="auto"/>
        <w:ind w:left="2127" w:hanging="711"/>
        <w:jc w:val="both"/>
      </w:pPr>
      <w:r w:rsidRPr="001A7AEE">
        <w:rPr>
          <w:b/>
        </w:rPr>
        <w:t>Contas Anuais</w:t>
      </w:r>
      <w:r>
        <w:t xml:space="preserve"> (Encaminhamento das Contas Anuais). Fonte: SICONFI.</w:t>
      </w:r>
    </w:p>
    <w:p w14:paraId="0148DD7C" w14:textId="77777777" w:rsidR="0098710C" w:rsidRPr="00B765B1" w:rsidRDefault="0098710C" w:rsidP="0098710C">
      <w:pPr>
        <w:pStyle w:val="PargrafodaLista"/>
        <w:numPr>
          <w:ilvl w:val="1"/>
          <w:numId w:val="34"/>
        </w:numPr>
        <w:spacing w:line="360" w:lineRule="auto"/>
        <w:jc w:val="both"/>
        <w:rPr>
          <w:vanish/>
        </w:rPr>
      </w:pPr>
    </w:p>
    <w:p w14:paraId="636588E7" w14:textId="77777777" w:rsidR="0098710C" w:rsidRDefault="0098710C" w:rsidP="0098710C">
      <w:pPr>
        <w:pStyle w:val="PargrafodaLista"/>
        <w:numPr>
          <w:ilvl w:val="2"/>
          <w:numId w:val="34"/>
        </w:numPr>
        <w:spacing w:line="360" w:lineRule="auto"/>
        <w:ind w:left="2127"/>
        <w:jc w:val="both"/>
      </w:pPr>
      <w:r w:rsidRPr="001A7AEE">
        <w:rPr>
          <w:b/>
        </w:rPr>
        <w:t>MSC</w:t>
      </w:r>
      <w:r>
        <w:rPr>
          <w:b/>
        </w:rPr>
        <w:t>-Mensal</w:t>
      </w:r>
      <w:r>
        <w:t xml:space="preserve"> (</w:t>
      </w:r>
      <w:r w:rsidRPr="00B765B1">
        <w:t>Encaminhamento da Matriz de Saldos Contábeis Mensal</w:t>
      </w:r>
      <w:r>
        <w:t>). Fonte: SICONFI.</w:t>
      </w:r>
    </w:p>
    <w:p w14:paraId="4942023A" w14:textId="77777777" w:rsidR="0098710C" w:rsidRDefault="0098710C" w:rsidP="0098710C">
      <w:pPr>
        <w:pStyle w:val="PargrafodaLista"/>
        <w:numPr>
          <w:ilvl w:val="2"/>
          <w:numId w:val="34"/>
        </w:numPr>
        <w:spacing w:line="360" w:lineRule="auto"/>
        <w:ind w:left="2127"/>
        <w:jc w:val="both"/>
      </w:pPr>
      <w:r>
        <w:t xml:space="preserve"> </w:t>
      </w:r>
      <w:r w:rsidRPr="001A7AEE">
        <w:rPr>
          <w:b/>
        </w:rPr>
        <w:t>MSC</w:t>
      </w:r>
      <w:r>
        <w:rPr>
          <w:b/>
        </w:rPr>
        <w:t>-Encerramento</w:t>
      </w:r>
      <w:r>
        <w:t xml:space="preserve"> (</w:t>
      </w:r>
      <w:r w:rsidRPr="00B765B1">
        <w:t>Encaminhamento da Matriz de Saldos Contábeis de Encerramento</w:t>
      </w:r>
      <w:r>
        <w:t>). Fonte: SICONFI.</w:t>
      </w:r>
    </w:p>
    <w:p w14:paraId="045C3720" w14:textId="77777777" w:rsidR="0098710C" w:rsidRDefault="0098710C" w:rsidP="0098710C">
      <w:pPr>
        <w:pStyle w:val="PargrafodaLista"/>
        <w:numPr>
          <w:ilvl w:val="1"/>
          <w:numId w:val="34"/>
        </w:numPr>
        <w:spacing w:line="360" w:lineRule="auto"/>
        <w:ind w:left="2127" w:hanging="711"/>
        <w:jc w:val="both"/>
      </w:pPr>
      <w:r w:rsidRPr="001A7AEE">
        <w:rPr>
          <w:b/>
        </w:rPr>
        <w:t>CDP</w:t>
      </w:r>
      <w:r>
        <w:t xml:space="preserve"> (Encaminhamento de informações para o Cadastro de Dívida Pública - CDP). Fonte: SADIPEM.</w:t>
      </w:r>
    </w:p>
    <w:p w14:paraId="60BB881C" w14:textId="77777777" w:rsidR="0098710C" w:rsidRDefault="0098710C" w:rsidP="0098710C">
      <w:pPr>
        <w:pStyle w:val="PargrafodaLista"/>
        <w:numPr>
          <w:ilvl w:val="1"/>
          <w:numId w:val="34"/>
        </w:numPr>
        <w:spacing w:line="360" w:lineRule="auto"/>
        <w:ind w:left="2127" w:hanging="711"/>
        <w:jc w:val="both"/>
      </w:pPr>
      <w:r w:rsidRPr="00065512">
        <w:rPr>
          <w:b/>
          <w:bCs/>
        </w:rPr>
        <w:t>Transferência Orçamentária e Financeira</w:t>
      </w:r>
      <w:r>
        <w:t xml:space="preserve"> (</w:t>
      </w:r>
      <w:r w:rsidRPr="007C0F2B">
        <w:t>Transparência da execução orçamentária e financeira em meio eletrônico de acesso público</w:t>
      </w:r>
      <w:r>
        <w:t>). Fonte: Transferegov.br.</w:t>
      </w:r>
    </w:p>
    <w:p w14:paraId="156190F0" w14:textId="77777777" w:rsidR="0098710C" w:rsidRDefault="0098710C" w:rsidP="0098710C">
      <w:pPr>
        <w:pStyle w:val="PargrafodaLista"/>
        <w:numPr>
          <w:ilvl w:val="1"/>
          <w:numId w:val="34"/>
        </w:numPr>
        <w:spacing w:line="360" w:lineRule="auto"/>
        <w:ind w:left="2127" w:hanging="711"/>
        <w:jc w:val="both"/>
      </w:pPr>
      <w:r>
        <w:rPr>
          <w:b/>
          <w:bCs/>
        </w:rPr>
        <w:t xml:space="preserve">Implementação do </w:t>
      </w:r>
      <w:proofErr w:type="spellStart"/>
      <w:r>
        <w:rPr>
          <w:b/>
          <w:bCs/>
        </w:rPr>
        <w:t>Siafic</w:t>
      </w:r>
      <w:proofErr w:type="spellEnd"/>
      <w:r>
        <w:rPr>
          <w:b/>
          <w:bCs/>
        </w:rPr>
        <w:t xml:space="preserve"> </w:t>
      </w:r>
      <w:r w:rsidRPr="007C0F2B">
        <w:t xml:space="preserve">(Adoção de Sistema Integrado de Administração Financeira e Controle </w:t>
      </w:r>
      <w:r>
        <w:t>–</w:t>
      </w:r>
      <w:r w:rsidRPr="007C0F2B">
        <w:t xml:space="preserve"> </w:t>
      </w:r>
      <w:proofErr w:type="spellStart"/>
      <w:r w:rsidRPr="007C0F2B">
        <w:t>Siafic</w:t>
      </w:r>
      <w:proofErr w:type="spellEnd"/>
      <w:r>
        <w:t>). Fonte: Transferegov.br.</w:t>
      </w:r>
    </w:p>
    <w:p w14:paraId="5B01F6D7" w14:textId="77777777" w:rsidR="0098710C" w:rsidRPr="007C0F2B" w:rsidRDefault="0098710C" w:rsidP="0098710C">
      <w:pPr>
        <w:spacing w:line="360" w:lineRule="auto"/>
        <w:ind w:left="709"/>
        <w:jc w:val="both"/>
        <w:rPr>
          <w:b/>
          <w:bCs/>
        </w:rPr>
      </w:pPr>
      <w:r w:rsidRPr="007C0F2B">
        <w:rPr>
          <w:b/>
          <w:bCs/>
        </w:rPr>
        <w:t>I</w:t>
      </w:r>
      <w:r>
        <w:rPr>
          <w:b/>
          <w:bCs/>
        </w:rPr>
        <w:t>V</w:t>
      </w:r>
      <w:r w:rsidRPr="007C0F2B">
        <w:rPr>
          <w:b/>
          <w:bCs/>
        </w:rPr>
        <w:t xml:space="preserve"> Adimplemento de Obrigações Constitucionais ou Legais:</w:t>
      </w:r>
    </w:p>
    <w:p w14:paraId="75678406" w14:textId="77777777" w:rsidR="0098710C" w:rsidRPr="007C0F2B" w:rsidRDefault="0098710C" w:rsidP="0098710C">
      <w:pPr>
        <w:pStyle w:val="PargrafodaLista"/>
        <w:numPr>
          <w:ilvl w:val="0"/>
          <w:numId w:val="35"/>
        </w:numPr>
        <w:spacing w:line="360" w:lineRule="auto"/>
        <w:jc w:val="both"/>
        <w:rPr>
          <w:b/>
          <w:bCs/>
          <w:vanish/>
        </w:rPr>
      </w:pPr>
    </w:p>
    <w:p w14:paraId="1F40C5EE" w14:textId="77777777" w:rsidR="0098710C" w:rsidRPr="007C0F2B" w:rsidRDefault="0098710C" w:rsidP="0098710C">
      <w:pPr>
        <w:pStyle w:val="PargrafodaLista"/>
        <w:numPr>
          <w:ilvl w:val="0"/>
          <w:numId w:val="35"/>
        </w:numPr>
        <w:spacing w:line="360" w:lineRule="auto"/>
        <w:jc w:val="both"/>
        <w:rPr>
          <w:b/>
          <w:bCs/>
          <w:vanish/>
        </w:rPr>
      </w:pPr>
    </w:p>
    <w:p w14:paraId="12F5F6BB" w14:textId="77777777" w:rsidR="0098710C" w:rsidRPr="007C0F2B" w:rsidRDefault="0098710C" w:rsidP="0098710C">
      <w:pPr>
        <w:pStyle w:val="PargrafodaLista"/>
        <w:numPr>
          <w:ilvl w:val="0"/>
          <w:numId w:val="35"/>
        </w:numPr>
        <w:spacing w:line="360" w:lineRule="auto"/>
        <w:jc w:val="both"/>
        <w:rPr>
          <w:b/>
          <w:bCs/>
          <w:vanish/>
        </w:rPr>
      </w:pPr>
    </w:p>
    <w:p w14:paraId="0107316A" w14:textId="5EC4BF5B" w:rsidR="0098710C" w:rsidRPr="0064528A" w:rsidRDefault="0098710C" w:rsidP="0064528A">
      <w:pPr>
        <w:pStyle w:val="PargrafodaLista"/>
        <w:spacing w:line="360" w:lineRule="auto"/>
        <w:ind w:left="2127"/>
        <w:jc w:val="both"/>
        <w:rPr>
          <w:sz w:val="2"/>
          <w:szCs w:val="2"/>
        </w:rPr>
      </w:pPr>
    </w:p>
    <w:p w14:paraId="0A6FAA85" w14:textId="77777777" w:rsidR="0064528A" w:rsidRDefault="0064528A" w:rsidP="0098710C">
      <w:pPr>
        <w:pStyle w:val="PargrafodaLista"/>
        <w:numPr>
          <w:ilvl w:val="1"/>
          <w:numId w:val="35"/>
        </w:numPr>
        <w:spacing w:line="360" w:lineRule="auto"/>
        <w:ind w:left="2127" w:hanging="711"/>
        <w:jc w:val="both"/>
      </w:pPr>
      <w:r w:rsidRPr="007C0F2B">
        <w:rPr>
          <w:b/>
          <w:bCs/>
        </w:rPr>
        <w:t xml:space="preserve">Competência tributária </w:t>
      </w:r>
      <w:r w:rsidRPr="007C0F2B">
        <w:t>(Exercício da Plena Competência Tributária)</w:t>
      </w:r>
      <w:r>
        <w:t>. Fonte: SICONFI.</w:t>
      </w:r>
    </w:p>
    <w:p w14:paraId="0BFF5BF2" w14:textId="040D39D1" w:rsidR="0098710C" w:rsidRDefault="0098710C" w:rsidP="0098710C">
      <w:pPr>
        <w:pStyle w:val="PargrafodaLista"/>
        <w:numPr>
          <w:ilvl w:val="1"/>
          <w:numId w:val="35"/>
        </w:numPr>
        <w:spacing w:line="360" w:lineRule="auto"/>
        <w:ind w:left="2127" w:hanging="711"/>
        <w:jc w:val="both"/>
      </w:pPr>
      <w:r>
        <w:rPr>
          <w:b/>
          <w:bCs/>
        </w:rPr>
        <w:t xml:space="preserve">Previdência </w:t>
      </w:r>
      <w:r w:rsidRPr="007C0F2B">
        <w:t>(</w:t>
      </w:r>
      <w:r>
        <w:t>Regularidade Previdenciária). Fonte: CADIPREV.</w:t>
      </w:r>
    </w:p>
    <w:p w14:paraId="5E76FB60" w14:textId="77777777" w:rsidR="0098710C" w:rsidRPr="007C0F2B" w:rsidRDefault="0098710C" w:rsidP="0098710C">
      <w:pPr>
        <w:spacing w:line="360" w:lineRule="auto"/>
        <w:ind w:left="709"/>
        <w:jc w:val="both"/>
        <w:rPr>
          <w:b/>
          <w:bCs/>
        </w:rPr>
      </w:pPr>
      <w:r>
        <w:rPr>
          <w:b/>
          <w:bCs/>
        </w:rPr>
        <w:t>V</w:t>
      </w:r>
      <w:r w:rsidRPr="007C0F2B">
        <w:rPr>
          <w:b/>
          <w:bCs/>
        </w:rPr>
        <w:t xml:space="preserve"> Cumprimento de Limites Constitucionais e Legais:</w:t>
      </w:r>
    </w:p>
    <w:p w14:paraId="15967A84" w14:textId="77777777" w:rsidR="0098710C" w:rsidRPr="007C0F2B" w:rsidRDefault="0098710C" w:rsidP="0098710C">
      <w:pPr>
        <w:pStyle w:val="PargrafodaLista"/>
        <w:numPr>
          <w:ilvl w:val="0"/>
          <w:numId w:val="35"/>
        </w:numPr>
        <w:spacing w:line="360" w:lineRule="auto"/>
        <w:jc w:val="both"/>
        <w:rPr>
          <w:b/>
          <w:bCs/>
          <w:vanish/>
        </w:rPr>
      </w:pPr>
    </w:p>
    <w:p w14:paraId="48E6D3A6" w14:textId="0FAEECB4" w:rsidR="0098710C" w:rsidRPr="0064528A" w:rsidRDefault="0098710C" w:rsidP="0064528A">
      <w:pPr>
        <w:pStyle w:val="PargrafodaLista"/>
        <w:spacing w:line="360" w:lineRule="auto"/>
        <w:ind w:left="2127"/>
        <w:jc w:val="both"/>
        <w:rPr>
          <w:sz w:val="2"/>
          <w:szCs w:val="2"/>
        </w:rPr>
      </w:pPr>
    </w:p>
    <w:p w14:paraId="6B060801" w14:textId="77777777" w:rsidR="0064528A" w:rsidRDefault="0064528A" w:rsidP="0098710C">
      <w:pPr>
        <w:pStyle w:val="PargrafodaLista"/>
        <w:numPr>
          <w:ilvl w:val="1"/>
          <w:numId w:val="35"/>
        </w:numPr>
        <w:spacing w:line="360" w:lineRule="auto"/>
        <w:ind w:left="2127" w:hanging="711"/>
        <w:jc w:val="both"/>
      </w:pPr>
      <w:r>
        <w:rPr>
          <w:b/>
          <w:bCs/>
        </w:rPr>
        <w:t>Educação</w:t>
      </w:r>
      <w:r w:rsidRPr="007C0F2B">
        <w:rPr>
          <w:b/>
          <w:bCs/>
        </w:rPr>
        <w:t xml:space="preserve"> </w:t>
      </w:r>
      <w:r w:rsidRPr="007C0F2B">
        <w:t>(Aplicação Mínima de recursos em Educação)</w:t>
      </w:r>
      <w:r>
        <w:t>. Fonte: SIOPE.</w:t>
      </w:r>
    </w:p>
    <w:p w14:paraId="5A525BE6" w14:textId="33B6130F" w:rsidR="0098710C" w:rsidRDefault="0098710C" w:rsidP="0098710C">
      <w:pPr>
        <w:pStyle w:val="PargrafodaLista"/>
        <w:numPr>
          <w:ilvl w:val="1"/>
          <w:numId w:val="35"/>
        </w:numPr>
        <w:spacing w:line="360" w:lineRule="auto"/>
        <w:ind w:left="2127" w:hanging="711"/>
        <w:jc w:val="both"/>
      </w:pPr>
      <w:r>
        <w:rPr>
          <w:b/>
          <w:bCs/>
        </w:rPr>
        <w:t xml:space="preserve">Saúde </w:t>
      </w:r>
      <w:r w:rsidRPr="007C0F2B">
        <w:t>(Aplicação Mínima de recursos em Saúde</w:t>
      </w:r>
      <w:r>
        <w:t>). Fonte: SIOPS.</w:t>
      </w:r>
    </w:p>
    <w:p w14:paraId="249C632B" w14:textId="77777777" w:rsidR="0098710C" w:rsidRDefault="0098710C" w:rsidP="0098710C">
      <w:pPr>
        <w:pStyle w:val="PargrafodaLista"/>
        <w:numPr>
          <w:ilvl w:val="1"/>
          <w:numId w:val="35"/>
        </w:numPr>
        <w:spacing w:line="360" w:lineRule="auto"/>
        <w:ind w:left="2127" w:hanging="711"/>
        <w:jc w:val="both"/>
      </w:pPr>
      <w:r w:rsidRPr="001E0BDF">
        <w:rPr>
          <w:b/>
        </w:rPr>
        <w:t xml:space="preserve">Limite de </w:t>
      </w:r>
      <w:r>
        <w:rPr>
          <w:b/>
        </w:rPr>
        <w:t xml:space="preserve">Despesas </w:t>
      </w:r>
      <w:r w:rsidRPr="001E0BDF">
        <w:rPr>
          <w:b/>
        </w:rPr>
        <w:t>com PPP</w:t>
      </w:r>
      <w:r>
        <w:t xml:space="preserve"> (</w:t>
      </w:r>
      <w:r w:rsidRPr="007C0F2B">
        <w:t>Limite de Despesas com Parcerias Público-Privadas - PPP</w:t>
      </w:r>
      <w:r>
        <w:t>). Fonte: SICONFI.</w:t>
      </w:r>
    </w:p>
    <w:p w14:paraId="1E952F95" w14:textId="77777777" w:rsidR="0098710C" w:rsidRDefault="0098710C" w:rsidP="0098710C">
      <w:pPr>
        <w:pStyle w:val="PargrafodaLista"/>
        <w:numPr>
          <w:ilvl w:val="1"/>
          <w:numId w:val="35"/>
        </w:numPr>
        <w:spacing w:line="360" w:lineRule="auto"/>
        <w:ind w:left="2127" w:hanging="711"/>
        <w:jc w:val="both"/>
      </w:pPr>
      <w:r w:rsidRPr="001A7AEE">
        <w:rPr>
          <w:b/>
        </w:rPr>
        <w:t>Limite de Crédito</w:t>
      </w:r>
      <w:r>
        <w:t xml:space="preserve"> (</w:t>
      </w:r>
      <w:r w:rsidRPr="007C0F2B">
        <w:t>Limite de operações de crédito, inclusive por antecipação de receita</w:t>
      </w:r>
      <w:r>
        <w:t>). Fonte: SICONFI.</w:t>
      </w:r>
    </w:p>
    <w:p w14:paraId="5C4F1B21" w14:textId="77777777" w:rsidR="0098710C" w:rsidRDefault="0098710C" w:rsidP="0098710C">
      <w:pPr>
        <w:pStyle w:val="PargrafodaLista"/>
        <w:numPr>
          <w:ilvl w:val="1"/>
          <w:numId w:val="35"/>
        </w:numPr>
        <w:spacing w:line="360" w:lineRule="auto"/>
        <w:ind w:left="2127" w:hanging="711"/>
        <w:jc w:val="both"/>
      </w:pPr>
      <w:r w:rsidRPr="007C0F2B">
        <w:rPr>
          <w:b/>
          <w:bCs/>
        </w:rPr>
        <w:t>Fundeb – educação básica</w:t>
      </w:r>
      <w:r>
        <w:t xml:space="preserve"> (Regularidade na aplicação mínima do Fundeb para pagamento de profissionais da educação básica). Fonte: SIOPE.</w:t>
      </w:r>
    </w:p>
    <w:p w14:paraId="61D09D13" w14:textId="77777777" w:rsidR="0098710C" w:rsidRDefault="0098710C" w:rsidP="0098710C">
      <w:pPr>
        <w:pStyle w:val="PargrafodaLista"/>
        <w:numPr>
          <w:ilvl w:val="1"/>
          <w:numId w:val="35"/>
        </w:numPr>
        <w:spacing w:line="360" w:lineRule="auto"/>
        <w:ind w:left="2127" w:hanging="711"/>
        <w:jc w:val="both"/>
      </w:pPr>
      <w:r w:rsidRPr="007C0F2B">
        <w:rPr>
          <w:b/>
          <w:bCs/>
        </w:rPr>
        <w:t>Fundeb – despesas de capital</w:t>
      </w:r>
      <w:r>
        <w:t xml:space="preserve"> (Regularidade na aplicação mínima da complementação da União ao Fundeb em despesas de capital). Fonte: SIOPE.</w:t>
      </w:r>
    </w:p>
    <w:p w14:paraId="1B26C4CF" w14:textId="77777777" w:rsidR="0098710C" w:rsidRDefault="0098710C" w:rsidP="0098710C">
      <w:pPr>
        <w:pStyle w:val="PargrafodaLista"/>
        <w:numPr>
          <w:ilvl w:val="1"/>
          <w:numId w:val="35"/>
        </w:numPr>
        <w:spacing w:line="360" w:lineRule="auto"/>
        <w:ind w:left="2127" w:hanging="711"/>
        <w:jc w:val="both"/>
      </w:pPr>
      <w:r w:rsidRPr="007C0F2B">
        <w:rPr>
          <w:b/>
          <w:bCs/>
        </w:rPr>
        <w:lastRenderedPageBreak/>
        <w:t>Fundeb – educação infantil</w:t>
      </w:r>
      <w:r>
        <w:t xml:space="preserve"> (</w:t>
      </w:r>
      <w:r w:rsidRPr="00C512B4">
        <w:t>Regularidade na aplicação de 50% da complementação VAAT do Fundeb na educação infantil</w:t>
      </w:r>
      <w:r>
        <w:t>). Fonte: SIOPE.</w:t>
      </w:r>
    </w:p>
    <w:p w14:paraId="39590A0C" w14:textId="77777777" w:rsidR="0098710C" w:rsidRDefault="0098710C" w:rsidP="0098710C">
      <w:pPr>
        <w:spacing w:line="360" w:lineRule="auto"/>
        <w:jc w:val="both"/>
      </w:pPr>
    </w:p>
    <w:p w14:paraId="74B44631" w14:textId="17B88F6B" w:rsidR="00C66977" w:rsidRDefault="00C66977" w:rsidP="00C66977">
      <w:pPr>
        <w:pStyle w:val="Ttulo3"/>
      </w:pPr>
      <w:bookmarkStart w:id="49" w:name="_Toc222405821"/>
      <w:r>
        <w:t>5.7</w:t>
      </w:r>
      <w:r w:rsidR="00960383">
        <w:t>.</w:t>
      </w:r>
      <w:r w:rsidR="0064528A">
        <w:t>5</w:t>
      </w:r>
      <w:r>
        <w:t xml:space="preserve"> Certidões</w:t>
      </w:r>
      <w:bookmarkEnd w:id="47"/>
      <w:bookmarkEnd w:id="49"/>
    </w:p>
    <w:p w14:paraId="42F5B2E6" w14:textId="77777777" w:rsidR="00C66977" w:rsidRDefault="00C66977" w:rsidP="00C66977">
      <w:pPr>
        <w:spacing w:line="360" w:lineRule="auto"/>
        <w:jc w:val="both"/>
      </w:pPr>
    </w:p>
    <w:p w14:paraId="4397468A" w14:textId="406FD792" w:rsidR="00C66977" w:rsidRDefault="00C66977" w:rsidP="0064528A">
      <w:pPr>
        <w:spacing w:line="360" w:lineRule="auto"/>
        <w:ind w:firstLine="709"/>
        <w:jc w:val="both"/>
      </w:pPr>
      <w:r>
        <w:t>Esse módulo apresenta o acompanhamento das validades das principais certidões de cada município como por exemplo: FGTS, CRP, Receita Federal, TST, entre outras. As certidões que estiverem dentro de suas validades poderão ser baixadas em arquivos (PDF) para visualização.</w:t>
      </w:r>
    </w:p>
    <w:p w14:paraId="022883CC" w14:textId="77777777" w:rsidR="0064528A" w:rsidRDefault="0064528A" w:rsidP="0064528A">
      <w:pPr>
        <w:spacing w:line="360" w:lineRule="auto"/>
        <w:ind w:firstLine="709"/>
        <w:jc w:val="both"/>
      </w:pPr>
      <w:r>
        <w:t>É possível modificar a ordem das certidões mostradas, pressionando um dos itens da listagem e o movendo para cima ou para baixo.</w:t>
      </w:r>
    </w:p>
    <w:p w14:paraId="2B339DF0" w14:textId="77777777" w:rsidR="00110C80" w:rsidRDefault="00110C80" w:rsidP="00C66977">
      <w:pPr>
        <w:spacing w:line="360" w:lineRule="auto"/>
        <w:jc w:val="both"/>
      </w:pPr>
    </w:p>
    <w:p w14:paraId="1D79FDEB" w14:textId="4A21A430" w:rsidR="00C66977" w:rsidRDefault="00C66977" w:rsidP="00C66977">
      <w:pPr>
        <w:pStyle w:val="Ttulo3"/>
      </w:pPr>
      <w:bookmarkStart w:id="50" w:name="_Toc160632944"/>
      <w:bookmarkStart w:id="51" w:name="_Toc222405822"/>
      <w:r>
        <w:t>5.7.</w:t>
      </w:r>
      <w:r w:rsidR="0064528A">
        <w:t>6</w:t>
      </w:r>
      <w:r>
        <w:t xml:space="preserve"> Despesa com Pessoal</w:t>
      </w:r>
      <w:bookmarkEnd w:id="50"/>
      <w:bookmarkEnd w:id="51"/>
    </w:p>
    <w:p w14:paraId="6C0ED56B" w14:textId="77777777" w:rsidR="00C66977" w:rsidRPr="00A27B60" w:rsidRDefault="00C66977" w:rsidP="00C66977">
      <w:pPr>
        <w:rPr>
          <w:b/>
          <w:bCs/>
          <w:caps/>
          <w:sz w:val="28"/>
          <w:szCs w:val="28"/>
        </w:rPr>
      </w:pPr>
      <w:r>
        <w:t xml:space="preserve">                    </w:t>
      </w:r>
    </w:p>
    <w:p w14:paraId="101E5ACB" w14:textId="77777777" w:rsidR="00C66977" w:rsidRDefault="00C66977" w:rsidP="00C66977">
      <w:pPr>
        <w:spacing w:line="360" w:lineRule="auto"/>
        <w:ind w:firstLine="709"/>
        <w:jc w:val="both"/>
      </w:pPr>
      <w:r>
        <w:t>O módulo Despesa com Pessoal apresenta dois itens:</w:t>
      </w:r>
    </w:p>
    <w:p w14:paraId="38BE134E" w14:textId="6AFD85BF" w:rsidR="005B721D" w:rsidRDefault="00C66977" w:rsidP="005B721D">
      <w:pPr>
        <w:pStyle w:val="PargrafodaLista"/>
        <w:numPr>
          <w:ilvl w:val="0"/>
          <w:numId w:val="13"/>
        </w:numPr>
        <w:spacing w:line="360" w:lineRule="auto"/>
        <w:jc w:val="both"/>
      </w:pPr>
      <w:r>
        <w:rPr>
          <w:b/>
        </w:rPr>
        <w:t>Índice de Aplicação</w:t>
      </w:r>
      <w:r>
        <w:t xml:space="preserve">: </w:t>
      </w:r>
      <w:r w:rsidR="0064528A">
        <w:t xml:space="preserve">o App mostra uma tela com os anos, valores gastos com pessoal, porcentagem de variação entre um período e o anterior, receita corrente líquida e a população do município no período, montando uma comparação, </w:t>
      </w:r>
      <w:r w:rsidR="0064528A" w:rsidRPr="00020C99">
        <w:t xml:space="preserve">através de gráfico da evolução </w:t>
      </w:r>
      <w:r w:rsidR="0064528A">
        <w:t xml:space="preserve">(com possibilidade de visualização </w:t>
      </w:r>
      <w:r w:rsidR="0064528A" w:rsidRPr="00020C99">
        <w:t>d</w:t>
      </w:r>
      <w:r w:rsidR="0064528A">
        <w:t xml:space="preserve">os valores de </w:t>
      </w:r>
      <w:r w:rsidR="0064528A" w:rsidRPr="00020C99">
        <w:t>investimento</w:t>
      </w:r>
      <w:r w:rsidR="0064528A">
        <w:t xml:space="preserve"> ou de índice), durante o ano atual e os últimos anos, trazendo também os índices, observando o limite máximo de 54%, sendo esses dados informados pelo município ao SICONFI. </w:t>
      </w:r>
      <w:bookmarkStart w:id="52" w:name="_Hlk199162587"/>
      <w:r w:rsidR="0064528A" w:rsidRPr="00020C99">
        <w:t>Esse item tem a utilização d</w:t>
      </w:r>
      <w:r w:rsidR="0064528A">
        <w:t xml:space="preserve">e </w:t>
      </w:r>
      <w:r w:rsidR="0064528A" w:rsidRPr="00020C99">
        <w:t>f</w:t>
      </w:r>
      <w:r w:rsidR="0064528A">
        <w:t>i</w:t>
      </w:r>
      <w:r w:rsidR="0064528A" w:rsidRPr="00020C99">
        <w:t>ltro</w:t>
      </w:r>
      <w:r w:rsidR="0064528A">
        <w:t>s</w:t>
      </w:r>
      <w:r w:rsidR="0064528A" w:rsidRPr="00020C99">
        <w:t xml:space="preserve"> com </w:t>
      </w:r>
      <w:r w:rsidR="0064528A">
        <w:t xml:space="preserve">a possibilidade de separação dos </w:t>
      </w:r>
      <w:r w:rsidR="0064528A" w:rsidRPr="00020C99">
        <w:t xml:space="preserve">dados </w:t>
      </w:r>
      <w:r w:rsidR="0064528A">
        <w:t xml:space="preserve">em anos ou quadrimestres/semestres de um ano específico e também dos dados </w:t>
      </w:r>
      <w:r w:rsidR="0064528A" w:rsidRPr="00020C99">
        <w:t>d</w:t>
      </w:r>
      <w:r w:rsidR="0064528A">
        <w:t xml:space="preserve">os poderes </w:t>
      </w:r>
      <w:r w:rsidR="0064528A" w:rsidRPr="00020C99">
        <w:t>E</w:t>
      </w:r>
      <w:r w:rsidR="0064528A">
        <w:t xml:space="preserve">xecutivo </w:t>
      </w:r>
      <w:r w:rsidR="0064528A" w:rsidRPr="00020C99">
        <w:t xml:space="preserve">ou </w:t>
      </w:r>
      <w:r w:rsidR="0064528A">
        <w:t>Legislativo;</w:t>
      </w:r>
      <w:bookmarkEnd w:id="52"/>
    </w:p>
    <w:p w14:paraId="43DBC588" w14:textId="77777777" w:rsidR="0098710C" w:rsidRDefault="0098710C" w:rsidP="0098710C">
      <w:pPr>
        <w:pStyle w:val="PargrafodaLista"/>
        <w:numPr>
          <w:ilvl w:val="0"/>
          <w:numId w:val="13"/>
        </w:numPr>
        <w:spacing w:line="360" w:lineRule="auto"/>
        <w:jc w:val="both"/>
      </w:pPr>
      <w:r w:rsidRPr="00FF5AFE">
        <w:rPr>
          <w:b/>
        </w:rPr>
        <w:t>Valor Médio Mensal da Folha de Pagamento por habitante</w:t>
      </w:r>
      <w:r>
        <w:t xml:space="preserve">: apresenta gráfico analítico mostrando o gasto do município com a folha de pagamento dividido pela quantidade de habitantes, fazendo uma comparação com a média dos municípios do estado e municípios do país. </w:t>
      </w:r>
      <w:r w:rsidRPr="00020C99">
        <w:t>Esse item tem a utilização d</w:t>
      </w:r>
      <w:r>
        <w:t xml:space="preserve">e </w:t>
      </w:r>
      <w:r w:rsidRPr="00020C99">
        <w:t>f</w:t>
      </w:r>
      <w:r>
        <w:t>i</w:t>
      </w:r>
      <w:r w:rsidRPr="00020C99">
        <w:t>ltro</w:t>
      </w:r>
      <w:r>
        <w:t>s</w:t>
      </w:r>
      <w:r w:rsidRPr="00020C99">
        <w:t xml:space="preserve"> com </w:t>
      </w:r>
      <w:r>
        <w:t xml:space="preserve">a possibilidade de separação dos </w:t>
      </w:r>
      <w:r w:rsidRPr="00020C99">
        <w:lastRenderedPageBreak/>
        <w:t xml:space="preserve">dados </w:t>
      </w:r>
      <w:r>
        <w:t>em anos ou quadrimestres/semestres de um ano específico e também pelo FPM do município ou FPM geral (todos) mostrando o período e a fonte.</w:t>
      </w:r>
    </w:p>
    <w:p w14:paraId="6135C50E" w14:textId="77777777" w:rsidR="0098710C" w:rsidRPr="004162B8" w:rsidRDefault="0098710C" w:rsidP="0098710C">
      <w:pPr>
        <w:pStyle w:val="PargrafodaLista"/>
        <w:spacing w:line="360" w:lineRule="auto"/>
        <w:ind w:left="1429"/>
        <w:jc w:val="both"/>
        <w:rPr>
          <w:bCs/>
        </w:rPr>
      </w:pPr>
      <w:r>
        <w:rPr>
          <w:bCs/>
        </w:rPr>
        <w:t>Esse item também possuem a visualização do histórico das médias, mostrando um comparativo ao longo dos anos e de cada bimestre, permitindo uma análise mais detalhada de como o município evoluiu na aplicação de recursos durante o período.</w:t>
      </w:r>
    </w:p>
    <w:p w14:paraId="2C54C5CF" w14:textId="77777777" w:rsidR="00A54BC6" w:rsidRDefault="00A54BC6" w:rsidP="00A54BC6">
      <w:pPr>
        <w:pStyle w:val="PargrafodaLista"/>
        <w:numPr>
          <w:ilvl w:val="0"/>
          <w:numId w:val="13"/>
        </w:numPr>
        <w:spacing w:line="360" w:lineRule="auto"/>
        <w:jc w:val="both"/>
      </w:pPr>
      <w:r w:rsidRPr="00686243">
        <w:rPr>
          <w:b/>
        </w:rPr>
        <w:t>Comparações de Indicadores</w:t>
      </w:r>
      <w:r>
        <w:t xml:space="preserve">: mostra os valores da Receita Corrente Líquida e da Despesa com Pessoal dos 4 últimos anos, juntamente com a porcentagem a que esses valores representam. Nesta tela existem botões </w:t>
      </w:r>
      <w:proofErr w:type="gramStart"/>
      <w:r>
        <w:t xml:space="preserve">de </w:t>
      </w:r>
      <w:r w:rsidRPr="00686243">
        <w:rPr>
          <w:bdr w:val="single" w:sz="4" w:space="0" w:color="auto"/>
        </w:rPr>
        <w:t xml:space="preserve"> %</w:t>
      </w:r>
      <w:proofErr w:type="gramEnd"/>
      <w:r w:rsidRPr="00686243">
        <w:rPr>
          <w:bdr w:val="single" w:sz="4" w:space="0" w:color="auto"/>
        </w:rPr>
        <w:t xml:space="preserve"> </w:t>
      </w:r>
      <w:r>
        <w:t xml:space="preserve"> </w:t>
      </w:r>
      <w:proofErr w:type="gramStart"/>
      <w:r>
        <w:t xml:space="preserve">e </w:t>
      </w:r>
      <w:r w:rsidRPr="00686243">
        <w:rPr>
          <w:bdr w:val="single" w:sz="4" w:space="0" w:color="auto"/>
        </w:rPr>
        <w:t xml:space="preserve"> $</w:t>
      </w:r>
      <w:proofErr w:type="gramEnd"/>
      <w:r w:rsidRPr="00686243">
        <w:rPr>
          <w:bdr w:val="single" w:sz="4" w:space="0" w:color="auto"/>
        </w:rPr>
        <w:t xml:space="preserve"> </w:t>
      </w:r>
      <w:r>
        <w:t xml:space="preserve"> que trazem gráficos para demonstrar a evolução desses indicadores no decorrer dos anos;</w:t>
      </w:r>
    </w:p>
    <w:p w14:paraId="08C3A6A7" w14:textId="77777777" w:rsidR="00C66977" w:rsidRDefault="00C66977" w:rsidP="00C66977">
      <w:pPr>
        <w:pStyle w:val="PargrafodaLista"/>
        <w:numPr>
          <w:ilvl w:val="0"/>
          <w:numId w:val="13"/>
        </w:numPr>
      </w:pPr>
      <w:r w:rsidRPr="00020C99">
        <w:rPr>
          <w:b/>
        </w:rPr>
        <w:t>Rankings</w:t>
      </w:r>
      <w:r w:rsidRPr="00020C99">
        <w:rPr>
          <w:bCs/>
        </w:rPr>
        <w:t>: Apresenta um atalho para o módulo de Rankings.</w:t>
      </w:r>
    </w:p>
    <w:p w14:paraId="54DCFDE1" w14:textId="77777777" w:rsidR="00C66977" w:rsidRDefault="00C66977" w:rsidP="00C66977">
      <w:pPr>
        <w:spacing w:line="360" w:lineRule="auto"/>
        <w:jc w:val="both"/>
      </w:pPr>
    </w:p>
    <w:p w14:paraId="3D0476D5" w14:textId="410843EC" w:rsidR="00C66977" w:rsidRDefault="00C66977" w:rsidP="00C66977">
      <w:pPr>
        <w:pStyle w:val="Ttulo3"/>
      </w:pPr>
      <w:bookmarkStart w:id="53" w:name="_Toc160632945"/>
      <w:bookmarkStart w:id="54" w:name="_Toc222405823"/>
      <w:r>
        <w:t>5.7.</w:t>
      </w:r>
      <w:r w:rsidR="0064528A">
        <w:t>7</w:t>
      </w:r>
      <w:r>
        <w:t xml:space="preserve"> Educação</w:t>
      </w:r>
      <w:bookmarkEnd w:id="53"/>
      <w:bookmarkEnd w:id="54"/>
    </w:p>
    <w:p w14:paraId="6F4F97E7" w14:textId="77777777" w:rsidR="00C66977" w:rsidRPr="00A27B60" w:rsidRDefault="00C66977" w:rsidP="00C66977">
      <w:pPr>
        <w:rPr>
          <w:b/>
          <w:bCs/>
          <w:caps/>
          <w:sz w:val="28"/>
          <w:szCs w:val="28"/>
        </w:rPr>
      </w:pPr>
      <w:r>
        <w:t xml:space="preserve">                    </w:t>
      </w:r>
    </w:p>
    <w:p w14:paraId="5B83608B" w14:textId="16B744AF" w:rsidR="00C66977" w:rsidRDefault="00C66977" w:rsidP="00C66977">
      <w:pPr>
        <w:spacing w:line="360" w:lineRule="auto"/>
        <w:ind w:firstLine="709"/>
        <w:jc w:val="both"/>
      </w:pPr>
      <w:r>
        <w:t xml:space="preserve">O módulo de Educação apresenta </w:t>
      </w:r>
      <w:r w:rsidR="005B645A">
        <w:t>os</w:t>
      </w:r>
      <w:r>
        <w:t xml:space="preserve"> itens:</w:t>
      </w:r>
    </w:p>
    <w:p w14:paraId="0A6E7499" w14:textId="77777777" w:rsidR="005B645A" w:rsidRDefault="005B645A" w:rsidP="005B645A">
      <w:pPr>
        <w:pStyle w:val="PargrafodaLista"/>
        <w:numPr>
          <w:ilvl w:val="0"/>
          <w:numId w:val="15"/>
        </w:numPr>
        <w:spacing w:line="360" w:lineRule="auto"/>
        <w:jc w:val="both"/>
      </w:pPr>
      <w:r w:rsidRPr="00B223BD">
        <w:rPr>
          <w:b/>
          <w:bCs/>
        </w:rPr>
        <w:t>IDEB</w:t>
      </w:r>
      <w:r>
        <w:t xml:space="preserve">: os dados referentes aos índices do IDEB são disponibilizados pelo INEP e apresentados no App em 2 abas: </w:t>
      </w:r>
    </w:p>
    <w:p w14:paraId="4A7BCBBA" w14:textId="3961988D" w:rsidR="005B645A" w:rsidRDefault="005B645A" w:rsidP="005B645A">
      <w:pPr>
        <w:pStyle w:val="PargrafodaLista"/>
        <w:numPr>
          <w:ilvl w:val="1"/>
          <w:numId w:val="15"/>
        </w:numPr>
        <w:spacing w:line="360" w:lineRule="auto"/>
        <w:jc w:val="both"/>
      </w:pPr>
      <w:r>
        <w:rPr>
          <w:b/>
          <w:bCs/>
        </w:rPr>
        <w:t>Município</w:t>
      </w:r>
      <w:r w:rsidRPr="001C4366">
        <w:t>:</w:t>
      </w:r>
      <w:r>
        <w:t xml:space="preserve"> mostrando o último índice (ano), com separações por Ensino Fundamental – Anos iniciais, Ensino Fundamental – Anos Finais e Ensino Médio. O App permite a visualização do histórico de evolução do município nos anos anteriores e também mostra um ranking com a posição do município em comparação aos outros municípios do mesmo estado e com os do país.</w:t>
      </w:r>
      <w:r w:rsidR="00A54BC6">
        <w:t xml:space="preserve"> Nesta parte o App também tem as </w:t>
      </w:r>
      <w:r w:rsidR="00A54BC6" w:rsidRPr="00E10DE8">
        <w:t>funcionalidades de busca</w:t>
      </w:r>
      <w:r w:rsidR="00A54BC6">
        <w:t xml:space="preserve"> por município</w:t>
      </w:r>
      <w:r w:rsidR="00A54BC6" w:rsidRPr="00E10DE8">
        <w:t>, ir para o topo da lista e ir para município logado</w:t>
      </w:r>
      <w:r w:rsidR="00A54BC6">
        <w:t>.</w:t>
      </w:r>
    </w:p>
    <w:p w14:paraId="0A43769D" w14:textId="77777777" w:rsidR="005B645A" w:rsidRPr="00B223BD" w:rsidRDefault="005B645A" w:rsidP="005B645A">
      <w:pPr>
        <w:pStyle w:val="PargrafodaLista"/>
        <w:numPr>
          <w:ilvl w:val="1"/>
          <w:numId w:val="15"/>
        </w:numPr>
        <w:spacing w:line="360" w:lineRule="auto"/>
        <w:jc w:val="both"/>
      </w:pPr>
      <w:r>
        <w:rPr>
          <w:b/>
          <w:bCs/>
        </w:rPr>
        <w:t>Escolas</w:t>
      </w:r>
      <w:r w:rsidRPr="001C4366">
        <w:t>:</w:t>
      </w:r>
      <w:r>
        <w:t xml:space="preserve"> mostrando o último índice (ano) de cada escola do município, também separadas pelos ensinos fundamental e médio e com a possibilidade de visualização do histórico de evolução de cada escola nos anos anteriores.</w:t>
      </w:r>
    </w:p>
    <w:p w14:paraId="5E74D629" w14:textId="516CB36B" w:rsidR="005B721D" w:rsidRDefault="00C66977" w:rsidP="005B721D">
      <w:pPr>
        <w:pStyle w:val="PargrafodaLista"/>
        <w:numPr>
          <w:ilvl w:val="0"/>
          <w:numId w:val="15"/>
        </w:numPr>
        <w:spacing w:line="360" w:lineRule="auto"/>
        <w:jc w:val="both"/>
      </w:pPr>
      <w:r>
        <w:rPr>
          <w:b/>
        </w:rPr>
        <w:lastRenderedPageBreak/>
        <w:t>Índice de Aplicação</w:t>
      </w:r>
      <w:r>
        <w:t xml:space="preserve">: </w:t>
      </w:r>
      <w:r w:rsidR="0064528A" w:rsidRPr="00020C99">
        <w:t xml:space="preserve">o App mostra uma tela com os anos, valores investidos em educação, </w:t>
      </w:r>
      <w:r w:rsidR="0064528A">
        <w:t>porcentagem de variação entre um período e o anterior,</w:t>
      </w:r>
      <w:r w:rsidR="0064528A" w:rsidRPr="00020C99">
        <w:t xml:space="preserve"> receita corrente líquida (RCL) e a quantidade de alunos matriculados no período, fazendo a comparação, através de gráfico da evolução </w:t>
      </w:r>
      <w:r w:rsidR="0064528A">
        <w:t xml:space="preserve">(com possibilidade de visualização </w:t>
      </w:r>
      <w:r w:rsidR="0064528A" w:rsidRPr="00020C99">
        <w:t>d</w:t>
      </w:r>
      <w:r w:rsidR="0064528A">
        <w:t xml:space="preserve">os valores de </w:t>
      </w:r>
      <w:r w:rsidR="0064528A" w:rsidRPr="00020C99">
        <w:t>investimento</w:t>
      </w:r>
      <w:r w:rsidR="0064528A">
        <w:t xml:space="preserve"> ou de índice),</w:t>
      </w:r>
      <w:r w:rsidR="0064528A" w:rsidRPr="00020C99">
        <w:t xml:space="preserve"> durante o ano atual e os últimos 8 anos, trazendo os valores de porcentagem, observando o limite mínimo de 25%, sendo esses dados informados pelo município ao SIOPE. Esse item tem a utilização d</w:t>
      </w:r>
      <w:r w:rsidR="0064528A">
        <w:t xml:space="preserve">e </w:t>
      </w:r>
      <w:r w:rsidR="0064528A" w:rsidRPr="00020C99">
        <w:t>f</w:t>
      </w:r>
      <w:r w:rsidR="0064528A">
        <w:t>i</w:t>
      </w:r>
      <w:r w:rsidR="0064528A" w:rsidRPr="00020C99">
        <w:t>ltro</w:t>
      </w:r>
      <w:r w:rsidR="0064528A">
        <w:t>s</w:t>
      </w:r>
      <w:r w:rsidR="0064528A" w:rsidRPr="00020C99">
        <w:t xml:space="preserve"> com </w:t>
      </w:r>
      <w:r w:rsidR="0064528A">
        <w:t xml:space="preserve">a possibilidade de separação dos </w:t>
      </w:r>
      <w:r w:rsidR="0064528A" w:rsidRPr="00020C99">
        <w:t xml:space="preserve">dados </w:t>
      </w:r>
      <w:r w:rsidR="0064528A">
        <w:t xml:space="preserve">em anos ou bimestres de um ano específico e também dos dados </w:t>
      </w:r>
      <w:r w:rsidR="0064528A" w:rsidRPr="00020C99">
        <w:t>d</w:t>
      </w:r>
      <w:r w:rsidR="0064528A">
        <w:t>e</w:t>
      </w:r>
      <w:r w:rsidR="0064528A" w:rsidRPr="00020C99">
        <w:t xml:space="preserve"> Educação </w:t>
      </w:r>
      <w:r w:rsidR="0064528A">
        <w:t xml:space="preserve">(MDE) </w:t>
      </w:r>
      <w:r w:rsidR="0064528A" w:rsidRPr="00020C99">
        <w:t>ou FUNDEB</w:t>
      </w:r>
      <w:r w:rsidR="0064528A">
        <w:t>. É possível visualizar o detalhamento da quantidade de matrículas separadas pelos níveis de escolaridade</w:t>
      </w:r>
      <w:r w:rsidR="0064528A" w:rsidRPr="00020C99">
        <w:t>;</w:t>
      </w:r>
    </w:p>
    <w:p w14:paraId="6F237BF0" w14:textId="77777777" w:rsidR="0098710C" w:rsidRPr="002942BC" w:rsidRDefault="0098710C" w:rsidP="0098710C">
      <w:pPr>
        <w:pStyle w:val="PargrafodaLista"/>
        <w:numPr>
          <w:ilvl w:val="0"/>
          <w:numId w:val="15"/>
        </w:numPr>
        <w:spacing w:line="360" w:lineRule="auto"/>
        <w:jc w:val="both"/>
      </w:pPr>
      <w:r w:rsidRPr="0036575A">
        <w:rPr>
          <w:b/>
        </w:rPr>
        <w:t>Custo Mensal por aluno</w:t>
      </w:r>
      <w:r>
        <w:rPr>
          <w:b/>
        </w:rPr>
        <w:t>:</w:t>
      </w:r>
      <w:r w:rsidRPr="002942BC">
        <w:rPr>
          <w:bCs/>
        </w:rPr>
        <w:t xml:space="preserve"> o </w:t>
      </w:r>
      <w:r>
        <w:rPr>
          <w:bCs/>
        </w:rPr>
        <w:t>app separa os dados sobre o investimento mensal em educação em 2 abas:</w:t>
      </w:r>
    </w:p>
    <w:p w14:paraId="3F56AAF6" w14:textId="77777777" w:rsidR="0098710C" w:rsidRDefault="0098710C" w:rsidP="0098710C">
      <w:pPr>
        <w:pStyle w:val="PargrafodaLista"/>
        <w:numPr>
          <w:ilvl w:val="1"/>
          <w:numId w:val="15"/>
        </w:numPr>
        <w:spacing w:line="360" w:lineRule="auto"/>
        <w:jc w:val="both"/>
      </w:pPr>
      <w:r>
        <w:rPr>
          <w:b/>
        </w:rPr>
        <w:t>E</w:t>
      </w:r>
      <w:r w:rsidRPr="0036575A">
        <w:rPr>
          <w:b/>
        </w:rPr>
        <w:t>nsino Fundamental</w:t>
      </w:r>
      <w:r>
        <w:t>: apresenta gráfico analítico mostrando o investimento do município com o ensino fundamental dividido pela quantidade de alunos matriculados, fazendo uma comparação com a média dos municípios do estado e municípios do país com filtro pelo FPM do município ou FPM geral (todos) mostrando o período e a fonte;</w:t>
      </w:r>
    </w:p>
    <w:p w14:paraId="17E7BC3D" w14:textId="77777777" w:rsidR="0098710C" w:rsidRDefault="0098710C" w:rsidP="0098710C">
      <w:pPr>
        <w:pStyle w:val="PargrafodaLista"/>
        <w:numPr>
          <w:ilvl w:val="1"/>
          <w:numId w:val="15"/>
        </w:numPr>
        <w:spacing w:line="360" w:lineRule="auto"/>
        <w:jc w:val="both"/>
      </w:pPr>
      <w:r>
        <w:rPr>
          <w:b/>
        </w:rPr>
        <w:t>Ensino Infantil</w:t>
      </w:r>
      <w:r>
        <w:t>: apresenta gráfico analítico mostrando o investimento do município com a educação infantil (creche) dividido pela quantidade de alunos matriculados, fazendo uma comparação com a média dos municípios do estado e municípios do país com filtro pelo FPM do município ou FPM geral (todos) mostrando o período e a fonte;</w:t>
      </w:r>
    </w:p>
    <w:p w14:paraId="243FA90D" w14:textId="5957C9DB" w:rsidR="005B721D" w:rsidRDefault="0098710C" w:rsidP="0098710C">
      <w:pPr>
        <w:spacing w:line="360" w:lineRule="auto"/>
        <w:ind w:left="1418"/>
        <w:jc w:val="both"/>
      </w:pPr>
      <w:r w:rsidRPr="0098710C">
        <w:rPr>
          <w:bCs/>
        </w:rPr>
        <w:t>Esses itens também possuem a visualização do histórico das médias, mostrando um comparativo ao longo dos anos e de cada bimestre, permitindo uma análise mais detalhada de como o município evoluiu na aplicação de recursos durante o período.</w:t>
      </w:r>
    </w:p>
    <w:p w14:paraId="5CFE0941" w14:textId="39451910" w:rsidR="00C66977" w:rsidRDefault="005B721D" w:rsidP="005B721D">
      <w:pPr>
        <w:pStyle w:val="PargrafodaLista"/>
        <w:numPr>
          <w:ilvl w:val="0"/>
          <w:numId w:val="15"/>
        </w:numPr>
        <w:spacing w:line="360" w:lineRule="auto"/>
        <w:jc w:val="both"/>
      </w:pPr>
      <w:r w:rsidRPr="005A4EAD">
        <w:rPr>
          <w:b/>
        </w:rPr>
        <w:t>Dados FUNDEB</w:t>
      </w:r>
      <w:r>
        <w:t xml:space="preserve">: essa tela apresenta os valores da transferência do FUNDEB do município (+), Dedução de receita para a formação do </w:t>
      </w:r>
      <w:r>
        <w:lastRenderedPageBreak/>
        <w:t>FUNDEB (-) e o Resultado final (subtração do valor das transferências do FUNDEB e a Dedução de receita para a formação do FUNDEB), mostrando também o período e a fonte. Para cada um desses itens, o app mostra o gráfico com a evolução dos valores, podendo ser separados por bimestres e anos;</w:t>
      </w:r>
    </w:p>
    <w:p w14:paraId="18B5D8A2" w14:textId="77777777" w:rsidR="00C66977" w:rsidRDefault="00C66977" w:rsidP="00C66977">
      <w:pPr>
        <w:pStyle w:val="PargrafodaLista"/>
        <w:numPr>
          <w:ilvl w:val="0"/>
          <w:numId w:val="15"/>
        </w:numPr>
      </w:pPr>
      <w:r w:rsidRPr="00020C99">
        <w:rPr>
          <w:b/>
        </w:rPr>
        <w:t>Rankings</w:t>
      </w:r>
      <w:r w:rsidRPr="00020C99">
        <w:rPr>
          <w:bCs/>
        </w:rPr>
        <w:t>: Apresenta um atalho para o módulo de Rankings.</w:t>
      </w:r>
    </w:p>
    <w:p w14:paraId="13448669" w14:textId="77777777" w:rsidR="00C66977" w:rsidRDefault="00C66977" w:rsidP="00C66977">
      <w:pPr>
        <w:spacing w:line="360" w:lineRule="auto"/>
        <w:jc w:val="both"/>
      </w:pPr>
    </w:p>
    <w:p w14:paraId="46E52F87" w14:textId="0609DD46" w:rsidR="00C66977" w:rsidRDefault="00C66977" w:rsidP="00C66977">
      <w:pPr>
        <w:pStyle w:val="Ttulo3"/>
      </w:pPr>
      <w:bookmarkStart w:id="55" w:name="_Toc160632946"/>
      <w:bookmarkStart w:id="56" w:name="_Toc222405824"/>
      <w:r>
        <w:t>5.7.</w:t>
      </w:r>
      <w:r w:rsidR="0064528A">
        <w:t>8</w:t>
      </w:r>
      <w:r>
        <w:t xml:space="preserve"> Empregos</w:t>
      </w:r>
      <w:bookmarkEnd w:id="55"/>
      <w:bookmarkEnd w:id="56"/>
    </w:p>
    <w:p w14:paraId="615D2F86" w14:textId="77777777" w:rsidR="00C66977" w:rsidRPr="00A27B60" w:rsidRDefault="00C66977" w:rsidP="00C66977">
      <w:pPr>
        <w:rPr>
          <w:b/>
          <w:bCs/>
          <w:caps/>
          <w:sz w:val="28"/>
          <w:szCs w:val="28"/>
        </w:rPr>
      </w:pPr>
      <w:r>
        <w:t xml:space="preserve">                    </w:t>
      </w:r>
    </w:p>
    <w:p w14:paraId="078FB136" w14:textId="77777777" w:rsidR="005B721D" w:rsidRDefault="005B721D" w:rsidP="005B721D">
      <w:pPr>
        <w:spacing w:line="360" w:lineRule="auto"/>
        <w:ind w:firstLine="709"/>
        <w:jc w:val="both"/>
      </w:pPr>
      <w:bookmarkStart w:id="57" w:name="_Hlk131491253"/>
      <w:r>
        <w:t>O módulo de Empregos apresenta os itens:</w:t>
      </w:r>
    </w:p>
    <w:p w14:paraId="08028C41" w14:textId="77777777" w:rsidR="005B721D" w:rsidRDefault="005B721D" w:rsidP="005B721D">
      <w:pPr>
        <w:pStyle w:val="PargrafodaLista"/>
        <w:numPr>
          <w:ilvl w:val="0"/>
          <w:numId w:val="27"/>
        </w:numPr>
        <w:spacing w:line="360" w:lineRule="auto"/>
        <w:jc w:val="both"/>
      </w:pPr>
      <w:r w:rsidRPr="0056077B">
        <w:rPr>
          <w:b/>
          <w:bCs/>
        </w:rPr>
        <w:t>Empregos por setor</w:t>
      </w:r>
      <w:r>
        <w:t xml:space="preserve">: apresenta os dados separados pelos setores de </w:t>
      </w:r>
      <w:r w:rsidRPr="00BA0042">
        <w:rPr>
          <w:u w:val="single"/>
        </w:rPr>
        <w:t>Agropecuária</w:t>
      </w:r>
      <w:r>
        <w:t xml:space="preserve">, </w:t>
      </w:r>
      <w:r w:rsidRPr="00BA0042">
        <w:rPr>
          <w:u w:val="single"/>
        </w:rPr>
        <w:t>Comércio</w:t>
      </w:r>
      <w:r>
        <w:t xml:space="preserve">, </w:t>
      </w:r>
      <w:r w:rsidRPr="00BA0042">
        <w:rPr>
          <w:u w:val="single"/>
        </w:rPr>
        <w:t>Construção</w:t>
      </w:r>
      <w:r>
        <w:t xml:space="preserve">, </w:t>
      </w:r>
      <w:r w:rsidRPr="00BA0042">
        <w:rPr>
          <w:u w:val="single"/>
        </w:rPr>
        <w:t>Indústria</w:t>
      </w:r>
      <w:r>
        <w:t xml:space="preserve"> e </w:t>
      </w:r>
      <w:r w:rsidRPr="00BA0042">
        <w:rPr>
          <w:u w:val="single"/>
        </w:rPr>
        <w:t>Serviços</w:t>
      </w:r>
      <w:r>
        <w:t xml:space="preserve">, mostrando </w:t>
      </w:r>
      <w:r w:rsidRPr="00BA0042">
        <w:t>a quantidade de trabalhadores admitidos e desligados que formaram o saldo de empregos e também o valor de “estoque”, que mostra o número acumulado de trabalhadores com carteira assinada</w:t>
      </w:r>
      <w:r>
        <w:t>. O sistema permite que sejam escolhidos filtros como: o ano de vigência e o mês;</w:t>
      </w:r>
    </w:p>
    <w:p w14:paraId="4A6A2335" w14:textId="2178E956" w:rsidR="0098710C" w:rsidRDefault="0098710C" w:rsidP="00110C80">
      <w:pPr>
        <w:pStyle w:val="PargrafodaLista"/>
        <w:numPr>
          <w:ilvl w:val="0"/>
          <w:numId w:val="27"/>
        </w:numPr>
        <w:spacing w:line="360" w:lineRule="auto"/>
        <w:jc w:val="both"/>
      </w:pPr>
      <w:bookmarkStart w:id="58" w:name="_Toc160632947"/>
      <w:bookmarkEnd w:id="57"/>
      <w:r>
        <w:rPr>
          <w:b/>
          <w:bCs/>
        </w:rPr>
        <w:t>Rankings</w:t>
      </w:r>
      <w:r>
        <w:t xml:space="preserve">: </w:t>
      </w:r>
      <w:r w:rsidR="00110C80">
        <w:t xml:space="preserve">atalho que leva o usuário para o </w:t>
      </w:r>
      <w:hyperlink w:anchor="_5.7.19_Rankings" w:history="1">
        <w:r w:rsidR="00110C80" w:rsidRPr="003A49A4">
          <w:rPr>
            <w:rStyle w:val="Hyperlink"/>
          </w:rPr>
          <w:t>módulo de rankings</w:t>
        </w:r>
      </w:hyperlink>
      <w:r w:rsidR="00110C80">
        <w:t>, na categoria Empregos.</w:t>
      </w:r>
    </w:p>
    <w:p w14:paraId="64D584CA" w14:textId="77777777" w:rsidR="0098710C" w:rsidRDefault="0098710C" w:rsidP="0098710C">
      <w:pPr>
        <w:spacing w:line="360" w:lineRule="auto"/>
        <w:jc w:val="both"/>
        <w:rPr>
          <w:b/>
          <w:bCs/>
        </w:rPr>
      </w:pPr>
    </w:p>
    <w:p w14:paraId="403E81B0" w14:textId="23CD6802" w:rsidR="00C66977" w:rsidRDefault="00C66977" w:rsidP="00C66977">
      <w:pPr>
        <w:pStyle w:val="Ttulo3"/>
      </w:pPr>
      <w:bookmarkStart w:id="59" w:name="_Toc222405825"/>
      <w:r>
        <w:t>5.7.</w:t>
      </w:r>
      <w:r w:rsidR="0064528A">
        <w:t>9</w:t>
      </w:r>
      <w:r>
        <w:t xml:space="preserve"> Empresas</w:t>
      </w:r>
      <w:bookmarkEnd w:id="58"/>
      <w:bookmarkEnd w:id="59"/>
    </w:p>
    <w:p w14:paraId="39021D12" w14:textId="77777777" w:rsidR="00C66977" w:rsidRDefault="00C66977" w:rsidP="00C66977">
      <w:pPr>
        <w:spacing w:line="360" w:lineRule="auto"/>
        <w:jc w:val="both"/>
      </w:pPr>
    </w:p>
    <w:p w14:paraId="2122171B" w14:textId="77777777" w:rsidR="00C66977" w:rsidRDefault="00C66977" w:rsidP="00C66977">
      <w:pPr>
        <w:spacing w:line="360" w:lineRule="auto"/>
        <w:ind w:firstLine="709"/>
        <w:jc w:val="both"/>
      </w:pPr>
      <w:r>
        <w:t>Neste módulo são mostrados os totais de Empresas registradas no município. São exibidas duas abas:</w:t>
      </w:r>
    </w:p>
    <w:p w14:paraId="33DD18F0" w14:textId="77777777" w:rsidR="00C66977" w:rsidRDefault="00C66977" w:rsidP="00C66977">
      <w:pPr>
        <w:pStyle w:val="PargrafodaLista"/>
        <w:numPr>
          <w:ilvl w:val="0"/>
          <w:numId w:val="12"/>
        </w:numPr>
        <w:spacing w:line="360" w:lineRule="auto"/>
        <w:jc w:val="both"/>
      </w:pPr>
      <w:r w:rsidRPr="00141AD3">
        <w:rPr>
          <w:b/>
        </w:rPr>
        <w:t>CNAES</w:t>
      </w:r>
      <w:r>
        <w:t xml:space="preserve">: nessa aba as Empresas são separadas pela sua </w:t>
      </w:r>
      <w:r w:rsidRPr="002F547C">
        <w:t>Classificação Nacional de Atividades Econômicas</w:t>
      </w:r>
      <w:r>
        <w:t xml:space="preserve"> (CNAE). Além da separação em CNAES é mostrada a evolução durante os meses do ano. </w:t>
      </w:r>
    </w:p>
    <w:p w14:paraId="44127685" w14:textId="7C2757F1" w:rsidR="00C66977" w:rsidRDefault="005B721D" w:rsidP="00C66977">
      <w:pPr>
        <w:pStyle w:val="PargrafodaLista"/>
        <w:numPr>
          <w:ilvl w:val="0"/>
          <w:numId w:val="12"/>
        </w:numPr>
        <w:spacing w:line="360" w:lineRule="auto"/>
        <w:jc w:val="both"/>
      </w:pPr>
      <w:r>
        <w:rPr>
          <w:b/>
        </w:rPr>
        <w:t>Meses</w:t>
      </w:r>
      <w:r w:rsidRPr="00141AD3">
        <w:t>:</w:t>
      </w:r>
      <w:r>
        <w:rPr>
          <w:b/>
        </w:rPr>
        <w:t xml:space="preserve"> </w:t>
      </w:r>
      <w:r w:rsidRPr="00141AD3">
        <w:t>nessa</w:t>
      </w:r>
      <w:r>
        <w:t xml:space="preserve"> aba são mostrados os totais gerais das Empresas, com a quantidade de empresas que abriram, fecharam e o saldo do mês, juntamente com o valor acumulado durante cada mês do ano.</w:t>
      </w:r>
    </w:p>
    <w:p w14:paraId="1359A329" w14:textId="77777777" w:rsidR="00C66977" w:rsidRDefault="00C66977" w:rsidP="00C66977">
      <w:pPr>
        <w:spacing w:line="360" w:lineRule="auto"/>
        <w:ind w:firstLine="709"/>
        <w:jc w:val="both"/>
      </w:pPr>
      <w:r>
        <w:t>Nas duas abas desse módulo é possível utilizar um filtro para selecionar os dados do ano atual e os anos anteriores.</w:t>
      </w:r>
    </w:p>
    <w:p w14:paraId="606D7549" w14:textId="77777777" w:rsidR="00960383" w:rsidRDefault="00960383" w:rsidP="00C66977">
      <w:pPr>
        <w:spacing w:line="360" w:lineRule="auto"/>
        <w:jc w:val="both"/>
        <w:rPr>
          <w:b/>
          <w:bCs/>
        </w:rPr>
      </w:pPr>
    </w:p>
    <w:p w14:paraId="616B0C2D" w14:textId="3B1513F0" w:rsidR="00C66977" w:rsidRPr="007C3AF3" w:rsidRDefault="00C66977" w:rsidP="00C66977">
      <w:pPr>
        <w:pStyle w:val="Ttulo3"/>
      </w:pPr>
      <w:bookmarkStart w:id="60" w:name="_Toc151456261"/>
      <w:bookmarkStart w:id="61" w:name="_Toc160632948"/>
      <w:bookmarkStart w:id="62" w:name="_Toc222405826"/>
      <w:r>
        <w:lastRenderedPageBreak/>
        <w:t>5.7.</w:t>
      </w:r>
      <w:r w:rsidR="00DD56C0">
        <w:t>1</w:t>
      </w:r>
      <w:r w:rsidR="0064528A">
        <w:t>0</w:t>
      </w:r>
      <w:r w:rsidRPr="007C3AF3">
        <w:t xml:space="preserve"> </w:t>
      </w:r>
      <w:r>
        <w:t>Entidade</w:t>
      </w:r>
      <w:bookmarkEnd w:id="60"/>
      <w:bookmarkEnd w:id="61"/>
      <w:bookmarkEnd w:id="62"/>
    </w:p>
    <w:p w14:paraId="62BEF921" w14:textId="77777777" w:rsidR="00C66977" w:rsidRDefault="00C66977" w:rsidP="00C66977">
      <w:pPr>
        <w:spacing w:line="360" w:lineRule="auto"/>
        <w:jc w:val="both"/>
        <w:rPr>
          <w:b/>
          <w:bCs/>
        </w:rPr>
      </w:pPr>
    </w:p>
    <w:p w14:paraId="53685E93" w14:textId="77777777" w:rsidR="00C66977" w:rsidRDefault="00C66977" w:rsidP="00C66977">
      <w:pPr>
        <w:spacing w:line="360" w:lineRule="auto"/>
        <w:ind w:firstLine="709"/>
        <w:jc w:val="both"/>
      </w:pPr>
      <w:r>
        <w:t>Quando um contrato é formalizado com uma Associação, Convênio, Federação, Órgão ou alguma outra Entidade, que contemple o acesso a mais de um município, o App permite a visualização deste módulo.</w:t>
      </w:r>
    </w:p>
    <w:p w14:paraId="66010358" w14:textId="784F74DD" w:rsidR="00C66977" w:rsidRDefault="00C66977" w:rsidP="00C66977">
      <w:pPr>
        <w:spacing w:line="360" w:lineRule="auto"/>
        <w:ind w:firstLine="709"/>
        <w:jc w:val="both"/>
      </w:pPr>
      <w:r>
        <w:t xml:space="preserve">Sendo assim, o módulo apresenta </w:t>
      </w:r>
      <w:r w:rsidR="005B721D">
        <w:t>os</w:t>
      </w:r>
      <w:r>
        <w:t xml:space="preserve"> itens</w:t>
      </w:r>
      <w:r w:rsidR="005B721D">
        <w:t xml:space="preserve"> abaixo</w:t>
      </w:r>
      <w:r>
        <w:t>:</w:t>
      </w:r>
    </w:p>
    <w:p w14:paraId="4FEA2DEB" w14:textId="77777777" w:rsidR="00C66977" w:rsidRDefault="00C66977" w:rsidP="00C66977">
      <w:pPr>
        <w:pStyle w:val="PargrafodaLista"/>
        <w:numPr>
          <w:ilvl w:val="0"/>
          <w:numId w:val="20"/>
        </w:numPr>
        <w:spacing w:line="360" w:lineRule="auto"/>
        <w:jc w:val="both"/>
      </w:pPr>
      <w:r w:rsidRPr="00E45A29">
        <w:rPr>
          <w:b/>
          <w:bCs/>
        </w:rPr>
        <w:t>Institucional</w:t>
      </w:r>
      <w:r>
        <w:t>: nesta parte é possível que a Entidade forneça o seu texto institucional, juntamente com o link para seu website, para que todos os usuários possam identificar e ter acesso a esses dados;</w:t>
      </w:r>
    </w:p>
    <w:p w14:paraId="65F0803D" w14:textId="77777777" w:rsidR="00C66977" w:rsidRDefault="00C66977" w:rsidP="00C66977">
      <w:pPr>
        <w:pStyle w:val="PargrafodaLista"/>
        <w:numPr>
          <w:ilvl w:val="0"/>
          <w:numId w:val="20"/>
        </w:numPr>
        <w:spacing w:line="360" w:lineRule="auto"/>
        <w:jc w:val="both"/>
      </w:pPr>
      <w:r w:rsidRPr="00E45A29">
        <w:rPr>
          <w:b/>
          <w:bCs/>
        </w:rPr>
        <w:t>Notícias</w:t>
      </w:r>
      <w:r>
        <w:t>: podem ser cadastradas várias notícias relacionadas aos trabalhos, eventos, participações, entre outras atividades em que a Entidade esteja envolvida. Esse cadastro pode ser feito de forma manual, digitando os dados necessários e colocando uma ou mais fotos e links de acesso, ou de forma automatizada, através do cadastro do perfil do Instagram da Entidade. O sistema busca, automaticamente todos os dias, mantendo as atualizações funcionando conforme as postagens vão sendo feitas, não necessitando atualizar essas notícias no App;</w:t>
      </w:r>
    </w:p>
    <w:p w14:paraId="56748544" w14:textId="77777777" w:rsidR="00C66977" w:rsidRDefault="00C66977" w:rsidP="00C66977">
      <w:pPr>
        <w:pStyle w:val="PargrafodaLista"/>
        <w:numPr>
          <w:ilvl w:val="0"/>
          <w:numId w:val="20"/>
        </w:numPr>
        <w:spacing w:line="360" w:lineRule="auto"/>
        <w:jc w:val="both"/>
      </w:pPr>
      <w:r w:rsidRPr="00D25C7F">
        <w:rPr>
          <w:b/>
          <w:bCs/>
        </w:rPr>
        <w:t>Membros</w:t>
      </w:r>
      <w:r>
        <w:t>: também podem ser cadastrados os membros da presidência, diretoria ou conselhos que a Entidade achar conveniente. O sistema permite que sejam cadastrados vários membros e contendo uma foto para cada um, juntamente com seu nome, cargo, período de mandato e uma breve descrição.</w:t>
      </w:r>
    </w:p>
    <w:p w14:paraId="4566BB6E" w14:textId="50FC2C1F" w:rsidR="00110C80" w:rsidRDefault="00110C80" w:rsidP="00110C80">
      <w:pPr>
        <w:pStyle w:val="PargrafodaLista"/>
        <w:numPr>
          <w:ilvl w:val="0"/>
          <w:numId w:val="20"/>
        </w:numPr>
        <w:spacing w:line="360" w:lineRule="auto"/>
        <w:jc w:val="both"/>
      </w:pPr>
      <w:r>
        <w:rPr>
          <w:b/>
          <w:bCs/>
        </w:rPr>
        <w:t>Recibos</w:t>
      </w:r>
      <w:r w:rsidRPr="00736E80">
        <w:t>:</w:t>
      </w:r>
      <w:r>
        <w:t xml:space="preserve"> para as entidades que desejarem, o aplicativo também permite que sejam disponibilizados recibos de pagamentos de mensalidades ou de outros recebimentos para cada município ou órgão pertencente a entidade. O sistema permite o cadastro manualmente de um recibo ou a importação dos dados de vários recibos de uma vez. Esses recibos são disponibilizados somente para os usuários autorizados e somente para o município ou órgão em que foi cadastrado.</w:t>
      </w:r>
    </w:p>
    <w:p w14:paraId="39570913" w14:textId="77777777" w:rsidR="0064528A" w:rsidRDefault="0064528A" w:rsidP="0064528A">
      <w:pPr>
        <w:pStyle w:val="PargrafodaLista"/>
        <w:numPr>
          <w:ilvl w:val="0"/>
          <w:numId w:val="20"/>
        </w:numPr>
        <w:spacing w:line="360" w:lineRule="auto"/>
        <w:jc w:val="both"/>
      </w:pPr>
      <w:r>
        <w:rPr>
          <w:b/>
          <w:bCs/>
        </w:rPr>
        <w:t>Ações Coletivas</w:t>
      </w:r>
      <w:r w:rsidRPr="00A735AF">
        <w:t>:</w:t>
      </w:r>
      <w:r>
        <w:t xml:space="preserve"> podem ser cadastrados arquivos referentes a ações coletivas que a entidade deseje disponibilizar aos municípios. Cada município poderá visualizar somente os arquivos direcionados a ele.</w:t>
      </w:r>
    </w:p>
    <w:p w14:paraId="24B690B8" w14:textId="77777777" w:rsidR="005B721D" w:rsidRPr="00196D6F" w:rsidRDefault="005B721D" w:rsidP="005B721D">
      <w:pPr>
        <w:spacing w:line="360" w:lineRule="auto"/>
        <w:jc w:val="both"/>
        <w:rPr>
          <w:b/>
          <w:bCs/>
        </w:rPr>
      </w:pPr>
      <w:r w:rsidRPr="00196D6F">
        <w:rPr>
          <w:b/>
          <w:bCs/>
        </w:rPr>
        <w:lastRenderedPageBreak/>
        <w:t>Plataforma de Votação</w:t>
      </w:r>
    </w:p>
    <w:p w14:paraId="0ADAA349" w14:textId="77777777" w:rsidR="005B721D" w:rsidRDefault="005B721D" w:rsidP="005B721D">
      <w:pPr>
        <w:spacing w:line="360" w:lineRule="auto"/>
        <w:jc w:val="both"/>
      </w:pPr>
    </w:p>
    <w:p w14:paraId="00B6E317" w14:textId="77777777" w:rsidR="005B721D" w:rsidRDefault="005B721D" w:rsidP="005B721D">
      <w:pPr>
        <w:spacing w:line="360" w:lineRule="auto"/>
        <w:ind w:firstLine="709"/>
        <w:jc w:val="both"/>
      </w:pPr>
      <w:r>
        <w:t xml:space="preserve">O módulo de entidade possibilita também a utilização da ferramenta </w:t>
      </w:r>
      <w:r w:rsidRPr="00196D6F">
        <w:rPr>
          <w:u w:val="single"/>
        </w:rPr>
        <w:t>Plataforma de votação</w:t>
      </w:r>
      <w:r>
        <w:t xml:space="preserve">, que foi </w:t>
      </w:r>
      <w:r w:rsidRPr="00196D6F">
        <w:t>projetada para oferecer uma experiência segura, transparente e eficiente para todos os participantes. A plataforma, que é acessível através do aplicativo GovFácil, é intuitiva e permite que os usuários, que estejam habilitados a participar de uma votação, exerçam seu direito de voto de forma simples e rápida.</w:t>
      </w:r>
    </w:p>
    <w:p w14:paraId="0332AC58" w14:textId="77777777" w:rsidR="005B721D" w:rsidRDefault="005B721D" w:rsidP="005B721D">
      <w:pPr>
        <w:spacing w:line="360" w:lineRule="auto"/>
        <w:ind w:firstLine="709"/>
        <w:jc w:val="both"/>
      </w:pPr>
      <w:r>
        <w:t>A ferramenta permite que sejam criadas:</w:t>
      </w:r>
    </w:p>
    <w:p w14:paraId="4A0A6E48" w14:textId="77777777" w:rsidR="005B721D" w:rsidRDefault="005B721D" w:rsidP="005B721D">
      <w:pPr>
        <w:pStyle w:val="PargrafodaLista"/>
        <w:numPr>
          <w:ilvl w:val="0"/>
          <w:numId w:val="28"/>
        </w:numPr>
        <w:spacing w:line="360" w:lineRule="auto"/>
        <w:jc w:val="both"/>
      </w:pPr>
      <w:r w:rsidRPr="00196D6F">
        <w:rPr>
          <w:b/>
          <w:bCs/>
        </w:rPr>
        <w:t>Votações</w:t>
      </w:r>
      <w:r>
        <w:t>: compostas pelas suas respectivas datas de início e término, título e descrição.</w:t>
      </w:r>
    </w:p>
    <w:p w14:paraId="0D359BFB" w14:textId="77777777" w:rsidR="005B721D" w:rsidRDefault="005B721D" w:rsidP="005B721D">
      <w:pPr>
        <w:pStyle w:val="PargrafodaLista"/>
        <w:numPr>
          <w:ilvl w:val="0"/>
          <w:numId w:val="28"/>
        </w:numPr>
        <w:spacing w:line="360" w:lineRule="auto"/>
        <w:jc w:val="both"/>
      </w:pPr>
      <w:r>
        <w:rPr>
          <w:b/>
          <w:bCs/>
        </w:rPr>
        <w:t>Alternativas</w:t>
      </w:r>
      <w:r w:rsidRPr="00196D6F">
        <w:t>:</w:t>
      </w:r>
      <w:r>
        <w:t xml:space="preserve"> em cada votação, é possível cadastrar uma ou mais alternativas contendo: título, subtítulo e descrição de cada alternativa.</w:t>
      </w:r>
    </w:p>
    <w:p w14:paraId="5CADB2EA" w14:textId="77777777" w:rsidR="005B721D" w:rsidRDefault="005B721D" w:rsidP="005B721D">
      <w:pPr>
        <w:spacing w:line="360" w:lineRule="auto"/>
        <w:ind w:firstLine="709"/>
        <w:jc w:val="both"/>
      </w:pPr>
      <w:r w:rsidRPr="0058346C">
        <w:t>Após o término d</w:t>
      </w:r>
      <w:r>
        <w:t>e um</w:t>
      </w:r>
      <w:r w:rsidRPr="0058346C">
        <w:t>a votação, o sistema de apuração automatizado contabiliza os votos de forma transparente e imparcial, gerando resultados precisos e confiáveis.</w:t>
      </w:r>
    </w:p>
    <w:p w14:paraId="0EB5A6D5" w14:textId="77777777" w:rsidR="005B721D" w:rsidRDefault="005B721D" w:rsidP="005B721D">
      <w:pPr>
        <w:spacing w:line="360" w:lineRule="auto"/>
        <w:ind w:firstLine="709"/>
        <w:jc w:val="both"/>
      </w:pPr>
      <w:r>
        <w:t xml:space="preserve">A plataforma de votação do aplicativo GovFácil oferece uma solução segura, transparente e eficiente para a realização de eleições, garantindo diversos benefícios como os apresentados abaixo: </w:t>
      </w:r>
    </w:p>
    <w:p w14:paraId="69CDFB77" w14:textId="77777777" w:rsidR="005B721D" w:rsidRDefault="005B721D" w:rsidP="005B721D">
      <w:pPr>
        <w:pStyle w:val="PargrafodaLista"/>
        <w:numPr>
          <w:ilvl w:val="0"/>
          <w:numId w:val="29"/>
        </w:numPr>
        <w:spacing w:line="360" w:lineRule="auto"/>
        <w:jc w:val="both"/>
      </w:pPr>
      <w:r w:rsidRPr="0058346C">
        <w:rPr>
          <w:b/>
          <w:bCs/>
        </w:rPr>
        <w:t>Participação</w:t>
      </w:r>
      <w:r>
        <w:t>: possibilita a participação democrática de todos os usuários habilitados para votar.</w:t>
      </w:r>
    </w:p>
    <w:p w14:paraId="1E34E604" w14:textId="77777777" w:rsidR="005B721D" w:rsidRDefault="005B721D" w:rsidP="005B721D">
      <w:pPr>
        <w:pStyle w:val="PargrafodaLista"/>
        <w:numPr>
          <w:ilvl w:val="0"/>
          <w:numId w:val="29"/>
        </w:numPr>
        <w:spacing w:line="360" w:lineRule="auto"/>
        <w:jc w:val="both"/>
      </w:pPr>
      <w:r w:rsidRPr="0058346C">
        <w:rPr>
          <w:b/>
          <w:bCs/>
        </w:rPr>
        <w:t>Acessibilidade</w:t>
      </w:r>
      <w:r>
        <w:t>: Permite que pessoas com mobilidade reduzida ou que residem em áreas remotas participem do processo eleitoral.</w:t>
      </w:r>
    </w:p>
    <w:p w14:paraId="6E68DC80" w14:textId="77777777" w:rsidR="005B721D" w:rsidRDefault="005B721D" w:rsidP="005B721D">
      <w:pPr>
        <w:pStyle w:val="PargrafodaLista"/>
        <w:numPr>
          <w:ilvl w:val="0"/>
          <w:numId w:val="29"/>
        </w:numPr>
        <w:spacing w:line="360" w:lineRule="auto"/>
        <w:jc w:val="both"/>
      </w:pPr>
      <w:r w:rsidRPr="0058346C">
        <w:rPr>
          <w:b/>
          <w:bCs/>
        </w:rPr>
        <w:t>Conveniência</w:t>
      </w:r>
      <w:r>
        <w:t>: Elimina a necessidade do deslocamento até o local de votação, economizando tempo e recursos.</w:t>
      </w:r>
    </w:p>
    <w:p w14:paraId="3389F520" w14:textId="77777777" w:rsidR="005B721D" w:rsidRDefault="005B721D" w:rsidP="005B721D">
      <w:pPr>
        <w:pStyle w:val="PargrafodaLista"/>
        <w:numPr>
          <w:ilvl w:val="0"/>
          <w:numId w:val="29"/>
        </w:numPr>
        <w:spacing w:line="360" w:lineRule="auto"/>
        <w:jc w:val="both"/>
      </w:pPr>
      <w:r w:rsidRPr="0058346C">
        <w:rPr>
          <w:b/>
          <w:bCs/>
        </w:rPr>
        <w:t>Agilidade</w:t>
      </w:r>
      <w:r>
        <w:t>: A apuração dos votos é realizada de forma rápida e eficiente, permitindo a divulgação dos resultados em tempo real.</w:t>
      </w:r>
    </w:p>
    <w:p w14:paraId="73733888" w14:textId="05D0BA5B" w:rsidR="005B721D" w:rsidRDefault="005B721D" w:rsidP="005B721D">
      <w:pPr>
        <w:pStyle w:val="PargrafodaLista"/>
        <w:numPr>
          <w:ilvl w:val="0"/>
          <w:numId w:val="29"/>
        </w:numPr>
        <w:spacing w:line="360" w:lineRule="auto"/>
        <w:jc w:val="both"/>
      </w:pPr>
      <w:r w:rsidRPr="005B721D">
        <w:rPr>
          <w:b/>
          <w:bCs/>
        </w:rPr>
        <w:t>Redução de Custos</w:t>
      </w:r>
      <w:r>
        <w:t>: Diminui os custos associados à organização de eleições tradicionais, como a impressão de materiais e a contratação de pessoal.</w:t>
      </w:r>
    </w:p>
    <w:p w14:paraId="37A79B8A" w14:textId="77777777" w:rsidR="005B721D" w:rsidRDefault="005B721D" w:rsidP="005B721D">
      <w:pPr>
        <w:spacing w:line="360" w:lineRule="auto"/>
        <w:jc w:val="both"/>
      </w:pPr>
    </w:p>
    <w:p w14:paraId="4FBB7ADB" w14:textId="77777777" w:rsidR="0064528A" w:rsidRDefault="0064528A" w:rsidP="005B721D">
      <w:pPr>
        <w:spacing w:line="360" w:lineRule="auto"/>
        <w:jc w:val="both"/>
      </w:pPr>
    </w:p>
    <w:p w14:paraId="4E2E6323" w14:textId="77777777" w:rsidR="0064528A" w:rsidRDefault="0064528A" w:rsidP="005B721D">
      <w:pPr>
        <w:spacing w:line="360" w:lineRule="auto"/>
        <w:jc w:val="both"/>
      </w:pPr>
    </w:p>
    <w:p w14:paraId="02FF9A46" w14:textId="1621E749" w:rsidR="00C66977" w:rsidRPr="007C3AF3" w:rsidRDefault="00C66977" w:rsidP="00C66977">
      <w:pPr>
        <w:pStyle w:val="Ttulo3"/>
      </w:pPr>
      <w:bookmarkStart w:id="63" w:name="_Toc160632949"/>
      <w:bookmarkStart w:id="64" w:name="_Toc222405827"/>
      <w:r>
        <w:lastRenderedPageBreak/>
        <w:t>5.7.</w:t>
      </w:r>
      <w:r w:rsidR="00DD56C0">
        <w:t>1</w:t>
      </w:r>
      <w:r w:rsidR="0064528A">
        <w:t>1</w:t>
      </w:r>
      <w:r w:rsidRPr="007C3AF3">
        <w:t xml:space="preserve"> </w:t>
      </w:r>
      <w:r>
        <w:t>Fluxo de Caixa</w:t>
      </w:r>
      <w:bookmarkEnd w:id="63"/>
      <w:bookmarkEnd w:id="64"/>
    </w:p>
    <w:p w14:paraId="22CE1545" w14:textId="77777777" w:rsidR="00C66977" w:rsidRDefault="00C66977" w:rsidP="00C66977">
      <w:pPr>
        <w:spacing w:line="360" w:lineRule="auto"/>
        <w:jc w:val="both"/>
      </w:pPr>
    </w:p>
    <w:p w14:paraId="77C6FB57" w14:textId="77777777" w:rsidR="005B721D" w:rsidRDefault="005B721D" w:rsidP="005B721D">
      <w:pPr>
        <w:spacing w:line="360" w:lineRule="auto"/>
        <w:ind w:firstLine="709"/>
        <w:jc w:val="both"/>
      </w:pPr>
      <w:r>
        <w:t>Neste módulo podem ser visualizados os valores de Disponibilidade de Caixa (+), Restos a pagar processados (-), Restos a pagar não processados (-), Empenhos a pagar do exercício (-) e o Resultado. O App apresenta os dados desta tela na cor azul para os itens de credito e os débitos na cor vermelha, mostrando também o período e a fonte.</w:t>
      </w:r>
    </w:p>
    <w:p w14:paraId="27A5281A" w14:textId="77777777" w:rsidR="005B721D" w:rsidRDefault="005B721D" w:rsidP="005B721D">
      <w:pPr>
        <w:spacing w:line="360" w:lineRule="auto"/>
        <w:ind w:firstLine="709"/>
        <w:jc w:val="both"/>
      </w:pPr>
      <w:r>
        <w:t>Para cada um desses itens é possível:</w:t>
      </w:r>
    </w:p>
    <w:p w14:paraId="06002BB7" w14:textId="77777777" w:rsidR="005B721D" w:rsidRDefault="005B721D" w:rsidP="005B721D">
      <w:pPr>
        <w:pStyle w:val="PargrafodaLista"/>
        <w:numPr>
          <w:ilvl w:val="0"/>
          <w:numId w:val="30"/>
        </w:numPr>
        <w:spacing w:line="360" w:lineRule="auto"/>
        <w:jc w:val="both"/>
      </w:pPr>
      <w:r>
        <w:t>Visualizar o gráfico com a evolução dos valores, separados por bimestres e anos;</w:t>
      </w:r>
    </w:p>
    <w:p w14:paraId="4F99BCC8" w14:textId="77777777" w:rsidR="005B721D" w:rsidRDefault="005B721D" w:rsidP="005B721D">
      <w:pPr>
        <w:pStyle w:val="PargrafodaLista"/>
        <w:numPr>
          <w:ilvl w:val="0"/>
          <w:numId w:val="30"/>
        </w:numPr>
        <w:spacing w:line="360" w:lineRule="auto"/>
        <w:jc w:val="both"/>
      </w:pPr>
      <w:r>
        <w:t>Visualizar a descrição de qual anexo e tabela são obtidos os dados, facilitando a consulta e verificação da conformidade dos dados apresentados pelo App.</w:t>
      </w:r>
    </w:p>
    <w:p w14:paraId="5FE29D86" w14:textId="57EC326D" w:rsidR="00C66977" w:rsidRDefault="005B721D" w:rsidP="005B721D">
      <w:pPr>
        <w:spacing w:line="360" w:lineRule="auto"/>
        <w:ind w:firstLine="709"/>
        <w:jc w:val="both"/>
      </w:pPr>
      <w:r>
        <w:t>O valor mostrado na disponibilidade de caixa está consolidado com o saldo da previdência municipal, portanto esses valores já estão somados em um único valor.</w:t>
      </w:r>
    </w:p>
    <w:p w14:paraId="5CDA2C58" w14:textId="77777777" w:rsidR="0064528A" w:rsidRDefault="0064528A" w:rsidP="0064528A">
      <w:pPr>
        <w:spacing w:line="360" w:lineRule="auto"/>
        <w:ind w:firstLine="709"/>
        <w:jc w:val="both"/>
      </w:pPr>
      <w:r>
        <w:t>É possível utilizar a opção de filtro para visualizar os valores a pagar do exercício de forma empenhada ou liquidada, melhorando a compreensão do resultado apresentado.</w:t>
      </w:r>
    </w:p>
    <w:p w14:paraId="38E40642" w14:textId="77777777" w:rsidR="0064528A" w:rsidRDefault="0064528A" w:rsidP="0064528A">
      <w:pPr>
        <w:spacing w:line="360" w:lineRule="auto"/>
        <w:ind w:firstLine="709"/>
        <w:jc w:val="both"/>
      </w:pPr>
      <w:r>
        <w:t>Caso não seja possível obter esses dados no último relatório homologado, o App mostra um aviso dizendo que os dados apresentados são os últimos disponibilizados nos órgãos responsáveis.</w:t>
      </w:r>
    </w:p>
    <w:p w14:paraId="47F4FD9B" w14:textId="77777777" w:rsidR="00A54BC6" w:rsidRDefault="00A54BC6" w:rsidP="00C66977">
      <w:pPr>
        <w:spacing w:line="360" w:lineRule="auto"/>
        <w:jc w:val="both"/>
        <w:rPr>
          <w:b/>
          <w:bCs/>
        </w:rPr>
      </w:pPr>
    </w:p>
    <w:p w14:paraId="15554311" w14:textId="782F8EF5" w:rsidR="00C66977" w:rsidRPr="0081364E" w:rsidRDefault="00C66977" w:rsidP="00C66977">
      <w:pPr>
        <w:pStyle w:val="Ttulo3"/>
      </w:pPr>
      <w:bookmarkStart w:id="65" w:name="_Toc160632950"/>
      <w:bookmarkStart w:id="66" w:name="_Toc222405828"/>
      <w:r>
        <w:t>5.7.1</w:t>
      </w:r>
      <w:r w:rsidR="0064528A">
        <w:t>2</w:t>
      </w:r>
      <w:r w:rsidRPr="0081364E">
        <w:t xml:space="preserve"> Indicadores Gerenciais</w:t>
      </w:r>
      <w:bookmarkEnd w:id="65"/>
      <w:bookmarkEnd w:id="66"/>
    </w:p>
    <w:p w14:paraId="02FA9B14" w14:textId="77777777" w:rsidR="00C66977" w:rsidRDefault="00C66977" w:rsidP="00C66977">
      <w:pPr>
        <w:spacing w:line="360" w:lineRule="auto"/>
        <w:jc w:val="both"/>
      </w:pPr>
    </w:p>
    <w:p w14:paraId="6D0037D3" w14:textId="452AC358" w:rsidR="00C66977" w:rsidRDefault="00C66977" w:rsidP="00C66977">
      <w:pPr>
        <w:spacing w:line="360" w:lineRule="auto"/>
        <w:ind w:firstLine="709"/>
        <w:jc w:val="both"/>
      </w:pPr>
      <w:r>
        <w:t>Neste módulo, o aplicativo apresenta um menu com acesso a telas com informações gerenciais sobre os dados do município. Os itens deste módulo são:</w:t>
      </w:r>
    </w:p>
    <w:p w14:paraId="30458EFF" w14:textId="77777777" w:rsidR="0064528A" w:rsidRDefault="00C66977" w:rsidP="0064528A">
      <w:pPr>
        <w:pStyle w:val="PargrafodaLista"/>
        <w:numPr>
          <w:ilvl w:val="0"/>
          <w:numId w:val="38"/>
        </w:numPr>
        <w:spacing w:line="360" w:lineRule="auto"/>
        <w:jc w:val="both"/>
      </w:pPr>
      <w:r w:rsidRPr="00686243">
        <w:rPr>
          <w:b/>
        </w:rPr>
        <w:t>Investimento sobre RCL</w:t>
      </w:r>
      <w:r>
        <w:t xml:space="preserve">: </w:t>
      </w:r>
      <w:r w:rsidR="0064528A">
        <w:t>apresenta um gráfico analítico mostrando a porcentagem de investimento do município sobre a sua Receita Corrente Líquida (RCL) e a comparação com a média dos municípios do mesmo estado e do país. Caso não seja possível obter esses dados no último relatório homologado, o App mostra um aviso dizendo que os dados apresentados são os últimos disponibilizados nos órgãos responsáveis.</w:t>
      </w:r>
    </w:p>
    <w:p w14:paraId="778BA307" w14:textId="4168A82E" w:rsidR="0064528A" w:rsidRDefault="0064528A" w:rsidP="0064528A">
      <w:pPr>
        <w:pStyle w:val="PargrafodaLista"/>
        <w:spacing w:line="360" w:lineRule="auto"/>
        <w:ind w:left="1429"/>
        <w:jc w:val="both"/>
      </w:pPr>
      <w:r>
        <w:lastRenderedPageBreak/>
        <w:t>Apresenta também um</w:t>
      </w:r>
      <w:r w:rsidRPr="006F73EF">
        <w:t xml:space="preserve">a aba de Ranking, mostrando a comparação entre </w:t>
      </w:r>
      <w:r>
        <w:t xml:space="preserve">as porcentagens de investimento </w:t>
      </w:r>
      <w:r w:rsidRPr="006F73EF">
        <w:t xml:space="preserve">dos </w:t>
      </w:r>
      <w:r>
        <w:t xml:space="preserve">outros </w:t>
      </w:r>
      <w:r w:rsidRPr="006F73EF">
        <w:t>municípios</w:t>
      </w:r>
      <w:r>
        <w:t>, com várias opções de filtros como: ano, período, municípios de mesmo FPM e municípios do mesmo estado e todos do país;</w:t>
      </w:r>
    </w:p>
    <w:p w14:paraId="3BC5C5CA" w14:textId="3A88F574" w:rsidR="00C66977" w:rsidRDefault="00C66977" w:rsidP="00C66977">
      <w:pPr>
        <w:pStyle w:val="PargrafodaLista"/>
        <w:numPr>
          <w:ilvl w:val="0"/>
          <w:numId w:val="17"/>
        </w:numPr>
        <w:spacing w:line="360" w:lineRule="auto"/>
        <w:jc w:val="both"/>
      </w:pPr>
      <w:r w:rsidRPr="00686243">
        <w:rPr>
          <w:b/>
        </w:rPr>
        <w:t>Dívida</w:t>
      </w:r>
      <w:r>
        <w:t xml:space="preserve">: </w:t>
      </w:r>
      <w:r w:rsidR="005B721D">
        <w:t>A tela de dívida apresenta a Dívida Consolidada Líquida, Limite de Dívida, Valor disponível para contratação e o Limite de liberação anual (16% da RCL). Para cada um desses itens, o app mostra o gráfico com a evolução dos valores, podendo ser separados por bimestres e anos. O App apresenta os dados na cor azul para os itens de credito e os débitos na cor vermelha, mostrando também o período e a fonte;</w:t>
      </w:r>
    </w:p>
    <w:p w14:paraId="2989C390" w14:textId="1C63C777" w:rsidR="00A54BC6" w:rsidRPr="001C68B7" w:rsidRDefault="00A54BC6" w:rsidP="00A54BC6">
      <w:pPr>
        <w:pStyle w:val="PargrafodaLista"/>
        <w:numPr>
          <w:ilvl w:val="0"/>
          <w:numId w:val="17"/>
        </w:numPr>
        <w:spacing w:line="360" w:lineRule="auto"/>
        <w:jc w:val="both"/>
      </w:pPr>
      <w:r w:rsidRPr="00686243">
        <w:rPr>
          <w:b/>
        </w:rPr>
        <w:t>Informações IBGE</w:t>
      </w:r>
      <w:r>
        <w:t>: essa tela mostra informações referentes ao município de acordo com dados do IBGE como área territorial, população</w:t>
      </w:r>
      <w:r w:rsidR="0064528A" w:rsidRPr="0064528A">
        <w:t xml:space="preserve"> </w:t>
      </w:r>
      <w:r w:rsidR="0064528A">
        <w:t>(censo e estimada)</w:t>
      </w:r>
      <w:r>
        <w:t>, IDMH, mortalidade infantil entre outros.</w:t>
      </w:r>
    </w:p>
    <w:p w14:paraId="4926EE01" w14:textId="77777777" w:rsidR="00C66977" w:rsidRDefault="00C66977" w:rsidP="00C66977">
      <w:pPr>
        <w:spacing w:line="360" w:lineRule="auto"/>
        <w:jc w:val="both"/>
        <w:rPr>
          <w:b/>
          <w:bCs/>
        </w:rPr>
      </w:pPr>
    </w:p>
    <w:p w14:paraId="7585730D" w14:textId="6B27731F" w:rsidR="00C66977" w:rsidRPr="007C3AF3" w:rsidRDefault="00C66977" w:rsidP="00C66977">
      <w:pPr>
        <w:pStyle w:val="Ttulo3"/>
      </w:pPr>
      <w:bookmarkStart w:id="67" w:name="_Toc160632951"/>
      <w:bookmarkStart w:id="68" w:name="_Toc222405829"/>
      <w:r>
        <w:t>5.7.1</w:t>
      </w:r>
      <w:r w:rsidR="0064528A">
        <w:t>3</w:t>
      </w:r>
      <w:r w:rsidRPr="007C3AF3">
        <w:t xml:space="preserve"> Índices Constitucionais</w:t>
      </w:r>
      <w:bookmarkEnd w:id="67"/>
      <w:bookmarkEnd w:id="68"/>
    </w:p>
    <w:p w14:paraId="1B9BBFFF" w14:textId="77777777" w:rsidR="00C66977" w:rsidRDefault="00C66977" w:rsidP="00C66977">
      <w:pPr>
        <w:spacing w:line="360" w:lineRule="auto"/>
        <w:jc w:val="both"/>
      </w:pPr>
    </w:p>
    <w:p w14:paraId="19212C59" w14:textId="77777777" w:rsidR="00960383" w:rsidRDefault="00960383" w:rsidP="00960383">
      <w:pPr>
        <w:spacing w:line="360" w:lineRule="auto"/>
        <w:ind w:firstLine="709"/>
        <w:jc w:val="both"/>
      </w:pPr>
      <w:r>
        <w:t>Esse módulo apresenta a verificação do cumprimento da porcentagem de aplicação mínima dos Índices Constitucionais Federais: Saúde, Educação e FUNDEB, e aplicação máxima do Índice: Despesa com pessoal</w:t>
      </w:r>
      <w:bookmarkStart w:id="69" w:name="_Hlk160636828"/>
      <w:r>
        <w:t xml:space="preserve"> (dos poderes Executivo e Legislativo)</w:t>
      </w:r>
      <w:bookmarkEnd w:id="69"/>
      <w:r>
        <w:t>, especificando suas fontes e períodos de coleta.</w:t>
      </w:r>
    </w:p>
    <w:p w14:paraId="28AF176B" w14:textId="77777777" w:rsidR="00960383" w:rsidRDefault="00960383" w:rsidP="00960383">
      <w:pPr>
        <w:spacing w:line="360" w:lineRule="auto"/>
        <w:ind w:firstLine="709"/>
        <w:jc w:val="both"/>
      </w:pPr>
      <w:r>
        <w:t xml:space="preserve">O aplicativo mostrará os índices: Saúde, Educação e FUNDEB na cor verde quando estiver sendo cumprindo, amarelo quando o índice não </w:t>
      </w:r>
      <w:r w:rsidRPr="00363574">
        <w:t>está</w:t>
      </w:r>
      <w:r>
        <w:t xml:space="preserve"> sendo cumprido até o quinto bimestre do ano corrente e mudará a cor para vermelho no sexto bimestre se ainda não estiver sendo cumprido ou verde se o índice constitucional federal já tiver sido atendido.</w:t>
      </w:r>
    </w:p>
    <w:p w14:paraId="6022297A" w14:textId="77777777" w:rsidR="00960383" w:rsidRDefault="00960383" w:rsidP="00960383">
      <w:pPr>
        <w:spacing w:line="360" w:lineRule="auto"/>
        <w:ind w:firstLine="709"/>
        <w:jc w:val="both"/>
      </w:pPr>
      <w:r>
        <w:t>O aplicativo mostrará o índice: Despesa com Pessoal do poder Executivo na cor verde quando estiver abaixo de 48,60%, amarelo quando estiver acima de 48,60% e abaixo de 54% e vermelho quando o gasto com pessoal for acima e 54%.</w:t>
      </w:r>
    </w:p>
    <w:p w14:paraId="199E23B6" w14:textId="77777777" w:rsidR="00960383" w:rsidRDefault="00960383" w:rsidP="00960383">
      <w:pPr>
        <w:spacing w:line="360" w:lineRule="auto"/>
        <w:ind w:firstLine="709"/>
        <w:jc w:val="both"/>
      </w:pPr>
      <w:r>
        <w:t>O aplicativo mostrará o índice: Despesa com Pessoal do poder Legislativo na cor verde quando estiver abaixo de 5,40%, amarelo quando estiver acima de 5,40% e abaixo de 5,70% e vermelho quando o gasto com pessoal for acima e 6,00%.</w:t>
      </w:r>
    </w:p>
    <w:p w14:paraId="19A3474A" w14:textId="77777777" w:rsidR="0064528A" w:rsidRDefault="0064528A" w:rsidP="0064528A">
      <w:pPr>
        <w:spacing w:line="360" w:lineRule="auto"/>
        <w:ind w:firstLine="709"/>
        <w:jc w:val="both"/>
      </w:pPr>
      <w:r>
        <w:lastRenderedPageBreak/>
        <w:t>Ao selecionar um índice, o App mostra o histórico, do ano selecionado, com a evolução dos valores aplicados e a porcentagem de cada período, informado pelo município aos órgãos responsáveis. Ao selecionar a opção “Mais detalhes” é possível visualizar ainda mais dados sobre os relatórios homologados.</w:t>
      </w:r>
    </w:p>
    <w:p w14:paraId="57499913" w14:textId="480C618B" w:rsidR="00C66977" w:rsidRDefault="00960383" w:rsidP="00960383">
      <w:pPr>
        <w:spacing w:line="360" w:lineRule="auto"/>
        <w:ind w:firstLine="709"/>
        <w:jc w:val="both"/>
      </w:pPr>
      <w:r>
        <w:t>Na tela principal do aplicativo será mostrado um ícone na cor verde dentro do botão do módulo, quando a entidade estiver com todos os índices dentro dos limites de aplicação (mínima ou máxima) durante o exercício atual. O ícone se tornará vermelho caso algum dos índices esteja extrapolando os limites de aplicação (mínima ou máxima) após o fechamento do exercício atual.</w:t>
      </w:r>
    </w:p>
    <w:p w14:paraId="43769642" w14:textId="77777777" w:rsidR="00960383" w:rsidRDefault="00960383" w:rsidP="00C66977">
      <w:pPr>
        <w:spacing w:line="360" w:lineRule="auto"/>
        <w:jc w:val="both"/>
        <w:rPr>
          <w:b/>
          <w:bCs/>
        </w:rPr>
      </w:pPr>
    </w:p>
    <w:p w14:paraId="578C479E" w14:textId="10636ECA" w:rsidR="00C66977" w:rsidRPr="007C3AF3" w:rsidRDefault="00C66977" w:rsidP="00C66977">
      <w:pPr>
        <w:pStyle w:val="Ttulo3"/>
      </w:pPr>
      <w:bookmarkStart w:id="70" w:name="_Toc160632952"/>
      <w:bookmarkStart w:id="71" w:name="_Toc222405830"/>
      <w:r>
        <w:t>5.7.</w:t>
      </w:r>
      <w:r w:rsidR="00DD56C0">
        <w:t>1</w:t>
      </w:r>
      <w:r w:rsidR="0064528A">
        <w:t>4</w:t>
      </w:r>
      <w:r w:rsidRPr="007C3AF3">
        <w:t xml:space="preserve"> </w:t>
      </w:r>
      <w:r>
        <w:t>Integrações</w:t>
      </w:r>
      <w:bookmarkEnd w:id="70"/>
      <w:bookmarkEnd w:id="71"/>
    </w:p>
    <w:p w14:paraId="3BA4601A" w14:textId="77777777" w:rsidR="00C66977" w:rsidRDefault="00C66977" w:rsidP="00C66977">
      <w:pPr>
        <w:spacing w:line="360" w:lineRule="auto"/>
        <w:jc w:val="both"/>
        <w:rPr>
          <w:b/>
          <w:bCs/>
        </w:rPr>
      </w:pPr>
    </w:p>
    <w:p w14:paraId="00B24F54" w14:textId="69EBCE4D" w:rsidR="0098710C" w:rsidRPr="00DB4524" w:rsidRDefault="0098710C" w:rsidP="0098710C">
      <w:pPr>
        <w:spacing w:line="360" w:lineRule="auto"/>
        <w:ind w:firstLine="709"/>
        <w:jc w:val="both"/>
      </w:pPr>
      <w:r w:rsidRPr="00BF035D">
        <w:rPr>
          <w:b/>
          <w:bCs/>
          <w:u w:val="single"/>
        </w:rPr>
        <w:t>Observação</w:t>
      </w:r>
      <w:r>
        <w:t xml:space="preserve">: Este módulo está disponível </w:t>
      </w:r>
      <w:r w:rsidRPr="00BF035D">
        <w:rPr>
          <w:u w:val="single"/>
        </w:rPr>
        <w:t>apenas</w:t>
      </w:r>
      <w:r>
        <w:t xml:space="preserve"> para os contratos que possuem os </w:t>
      </w:r>
      <w:r w:rsidR="0064528A">
        <w:t xml:space="preserve">planos: </w:t>
      </w:r>
      <w:r w:rsidR="0064528A">
        <w:rPr>
          <w:b/>
          <w:bCs/>
        </w:rPr>
        <w:t>Intermediário</w:t>
      </w:r>
      <w:r w:rsidR="0064528A">
        <w:t xml:space="preserve"> ou </w:t>
      </w:r>
      <w:r w:rsidR="0064528A">
        <w:rPr>
          <w:b/>
          <w:bCs/>
        </w:rPr>
        <w:t>Premium</w:t>
      </w:r>
      <w:r w:rsidR="0064528A">
        <w:t>.</w:t>
      </w:r>
    </w:p>
    <w:p w14:paraId="761BC214" w14:textId="77777777" w:rsidR="00960383" w:rsidRDefault="00960383" w:rsidP="00960383">
      <w:pPr>
        <w:spacing w:line="360" w:lineRule="auto"/>
        <w:ind w:firstLine="709"/>
        <w:jc w:val="both"/>
      </w:pPr>
      <w:r>
        <w:t>Com o módulo de Integrações, dados fornecidos por sistemas de empresas terceiras poderão ser apresentados diretamente no App GovFácil, através de APIs, tornando ainda mais rápido e fácil o acesso a dados que refletem o dia a dia do município.</w:t>
      </w:r>
    </w:p>
    <w:p w14:paraId="21F16EAE" w14:textId="77777777" w:rsidR="00960383" w:rsidRDefault="00960383" w:rsidP="00960383">
      <w:pPr>
        <w:spacing w:line="360" w:lineRule="auto"/>
        <w:ind w:firstLine="709"/>
        <w:jc w:val="both"/>
      </w:pPr>
      <w:r>
        <w:t>Neste módulo, todos os dados são fornecidos diariamente, direto dos sistemas implantados no município, refletindo o cenário atual, permitindo ao gestor a tomada de decisão de forma assertiva, baseada em dados diretamente de seus sistemas.</w:t>
      </w:r>
    </w:p>
    <w:p w14:paraId="462FD4F7" w14:textId="77777777" w:rsidR="00960383" w:rsidRDefault="00960383" w:rsidP="00960383">
      <w:pPr>
        <w:spacing w:line="360" w:lineRule="auto"/>
        <w:ind w:firstLine="709"/>
        <w:jc w:val="both"/>
      </w:pPr>
      <w:r>
        <w:t>Atualmente os sistemas que já permitem integração com o App são:</w:t>
      </w:r>
    </w:p>
    <w:p w14:paraId="3409D3B5" w14:textId="77777777" w:rsidR="00960383" w:rsidRDefault="00960383" w:rsidP="00960383">
      <w:pPr>
        <w:pStyle w:val="PargrafodaLista"/>
        <w:numPr>
          <w:ilvl w:val="0"/>
          <w:numId w:val="23"/>
        </w:numPr>
        <w:spacing w:line="360" w:lineRule="auto"/>
        <w:jc w:val="both"/>
      </w:pPr>
      <w:proofErr w:type="spellStart"/>
      <w:r>
        <w:t>TopSolutions</w:t>
      </w:r>
      <w:proofErr w:type="spellEnd"/>
      <w:r>
        <w:t>;</w:t>
      </w:r>
    </w:p>
    <w:p w14:paraId="780BA7A2" w14:textId="77777777" w:rsidR="00960383" w:rsidRDefault="00960383" w:rsidP="00960383">
      <w:pPr>
        <w:pStyle w:val="PargrafodaLista"/>
        <w:numPr>
          <w:ilvl w:val="0"/>
          <w:numId w:val="23"/>
        </w:numPr>
        <w:spacing w:line="360" w:lineRule="auto"/>
        <w:jc w:val="both"/>
      </w:pPr>
      <w:proofErr w:type="spellStart"/>
      <w:r>
        <w:t>Mobby</w:t>
      </w:r>
      <w:proofErr w:type="spellEnd"/>
      <w:r>
        <w:t xml:space="preserve"> Cidades;</w:t>
      </w:r>
    </w:p>
    <w:p w14:paraId="722AECBB" w14:textId="77777777" w:rsidR="00960383" w:rsidRDefault="00960383" w:rsidP="00960383">
      <w:pPr>
        <w:pStyle w:val="PargrafodaLista"/>
        <w:numPr>
          <w:ilvl w:val="0"/>
          <w:numId w:val="23"/>
        </w:numPr>
        <w:spacing w:line="360" w:lineRule="auto"/>
        <w:jc w:val="both"/>
      </w:pPr>
      <w:r>
        <w:t xml:space="preserve">SICON e </w:t>
      </w:r>
      <w:proofErr w:type="spellStart"/>
      <w:r>
        <w:t>SICONCard</w:t>
      </w:r>
      <w:proofErr w:type="spellEnd"/>
      <w:r>
        <w:t>;</w:t>
      </w:r>
    </w:p>
    <w:p w14:paraId="73C8BDF0" w14:textId="77777777" w:rsidR="00960383" w:rsidRDefault="00960383" w:rsidP="00960383">
      <w:pPr>
        <w:pStyle w:val="PargrafodaLista"/>
        <w:numPr>
          <w:ilvl w:val="0"/>
          <w:numId w:val="23"/>
        </w:numPr>
        <w:spacing w:line="360" w:lineRule="auto"/>
        <w:jc w:val="both"/>
      </w:pPr>
      <w:proofErr w:type="spellStart"/>
      <w:r>
        <w:t>DigitalConsig</w:t>
      </w:r>
      <w:proofErr w:type="spellEnd"/>
      <w:r>
        <w:t>.</w:t>
      </w:r>
    </w:p>
    <w:p w14:paraId="772B91B3" w14:textId="77777777" w:rsidR="00960383" w:rsidRDefault="00960383" w:rsidP="00960383">
      <w:pPr>
        <w:spacing w:line="360" w:lineRule="auto"/>
        <w:ind w:firstLine="709"/>
        <w:jc w:val="both"/>
      </w:pPr>
      <w:r>
        <w:t>E</w:t>
      </w:r>
      <w:r w:rsidRPr="00D25138">
        <w:t xml:space="preserve">ste módulo </w:t>
      </w:r>
      <w:r w:rsidRPr="00727427">
        <w:rPr>
          <w:b/>
          <w:bCs/>
          <w:u w:val="single"/>
        </w:rPr>
        <w:t>pode possuir custos adicionais</w:t>
      </w:r>
      <w:r w:rsidRPr="00D25138">
        <w:t xml:space="preserve"> ao contrato com a GovFácil, a depender de quais e quantos dados de cada órgão serão integrados, ficando a cargo de cada município a decisão de proceder a integração de seus dados com o App GovFácil.</w:t>
      </w:r>
    </w:p>
    <w:p w14:paraId="5D81876C" w14:textId="77777777" w:rsidR="00960383" w:rsidRPr="00727427" w:rsidRDefault="00960383" w:rsidP="00960383">
      <w:pPr>
        <w:spacing w:line="360" w:lineRule="auto"/>
        <w:jc w:val="both"/>
        <w:rPr>
          <w:color w:val="FF0000"/>
        </w:rPr>
      </w:pPr>
      <w:r w:rsidRPr="00D25138">
        <w:rPr>
          <w:b/>
          <w:bCs/>
          <w:u w:val="single"/>
        </w:rPr>
        <w:t>Observaç</w:t>
      </w:r>
      <w:r>
        <w:rPr>
          <w:b/>
          <w:bCs/>
          <w:u w:val="single"/>
        </w:rPr>
        <w:t>ão</w:t>
      </w:r>
      <w:r>
        <w:t xml:space="preserve">: </w:t>
      </w:r>
      <w:r>
        <w:rPr>
          <w:color w:val="FF0000"/>
        </w:rPr>
        <w:t>E</w:t>
      </w:r>
      <w:r w:rsidRPr="00727427">
        <w:rPr>
          <w:color w:val="FF0000"/>
        </w:rPr>
        <w:t>stamos em processo de desenvolvimento de APIs para receber os dados d</w:t>
      </w:r>
      <w:r>
        <w:rPr>
          <w:color w:val="FF0000"/>
        </w:rPr>
        <w:t>e outr</w:t>
      </w:r>
      <w:r w:rsidRPr="00727427">
        <w:rPr>
          <w:color w:val="FF0000"/>
        </w:rPr>
        <w:t>os sistemas, mais informações serão repassadas em breve.</w:t>
      </w:r>
    </w:p>
    <w:p w14:paraId="20E7AA74" w14:textId="21D70E11" w:rsidR="00A54BC6" w:rsidRDefault="00A54BC6" w:rsidP="00C66977">
      <w:pPr>
        <w:spacing w:line="360" w:lineRule="auto"/>
        <w:jc w:val="both"/>
        <w:rPr>
          <w:b/>
          <w:bCs/>
        </w:rPr>
      </w:pPr>
    </w:p>
    <w:p w14:paraId="574CE038" w14:textId="6F82E2A2" w:rsidR="005B645A" w:rsidRPr="007C3AF3" w:rsidRDefault="005B645A" w:rsidP="005B645A">
      <w:pPr>
        <w:pStyle w:val="Ttulo3"/>
      </w:pPr>
      <w:bookmarkStart w:id="72" w:name="_Toc179981381"/>
      <w:bookmarkStart w:id="73" w:name="_Toc222405831"/>
      <w:r>
        <w:lastRenderedPageBreak/>
        <w:t>5.7.1</w:t>
      </w:r>
      <w:r w:rsidR="0064528A">
        <w:t>5</w:t>
      </w:r>
      <w:r w:rsidRPr="007C3AF3">
        <w:t xml:space="preserve"> P</w:t>
      </w:r>
      <w:r>
        <w:t>lano de Governo</w:t>
      </w:r>
      <w:bookmarkEnd w:id="72"/>
      <w:bookmarkEnd w:id="73"/>
    </w:p>
    <w:p w14:paraId="3B42B02B" w14:textId="77777777" w:rsidR="005B645A" w:rsidRDefault="005B645A" w:rsidP="005B645A">
      <w:pPr>
        <w:spacing w:line="360" w:lineRule="auto"/>
        <w:jc w:val="both"/>
        <w:rPr>
          <w:b/>
          <w:bCs/>
        </w:rPr>
      </w:pPr>
    </w:p>
    <w:p w14:paraId="24AA77B4" w14:textId="16B3F059" w:rsidR="0098710C" w:rsidRPr="00DB4524" w:rsidRDefault="0098710C" w:rsidP="0098710C">
      <w:pPr>
        <w:spacing w:line="360" w:lineRule="auto"/>
        <w:ind w:firstLine="709"/>
        <w:jc w:val="both"/>
      </w:pPr>
      <w:r w:rsidRPr="00D25138">
        <w:rPr>
          <w:b/>
          <w:bCs/>
          <w:u w:val="single"/>
        </w:rPr>
        <w:t>Observaç</w:t>
      </w:r>
      <w:r>
        <w:rPr>
          <w:b/>
          <w:bCs/>
          <w:u w:val="single"/>
        </w:rPr>
        <w:t>ão</w:t>
      </w:r>
      <w:r>
        <w:t xml:space="preserve">: Este módulo está disponível </w:t>
      </w:r>
      <w:r w:rsidRPr="00BF035D">
        <w:rPr>
          <w:u w:val="single"/>
        </w:rPr>
        <w:t>apenas</w:t>
      </w:r>
      <w:r>
        <w:t xml:space="preserve"> para os contratos que possuem os </w:t>
      </w:r>
      <w:r w:rsidR="0064528A">
        <w:t xml:space="preserve">planos: </w:t>
      </w:r>
      <w:r w:rsidR="0064528A">
        <w:rPr>
          <w:b/>
          <w:bCs/>
        </w:rPr>
        <w:t>Intermediário</w:t>
      </w:r>
      <w:r w:rsidR="0064528A">
        <w:t xml:space="preserve"> ou </w:t>
      </w:r>
      <w:r w:rsidR="0064528A">
        <w:rPr>
          <w:b/>
          <w:bCs/>
        </w:rPr>
        <w:t>Premium</w:t>
      </w:r>
      <w:r w:rsidR="0064528A">
        <w:t>.</w:t>
      </w:r>
    </w:p>
    <w:p w14:paraId="5DFFB889" w14:textId="77777777" w:rsidR="005B645A" w:rsidRDefault="005B645A" w:rsidP="005B645A">
      <w:pPr>
        <w:spacing w:line="360" w:lineRule="auto"/>
        <w:ind w:firstLine="709"/>
        <w:jc w:val="both"/>
      </w:pPr>
      <w:r>
        <w:t xml:space="preserve">O módulo de </w:t>
      </w:r>
      <w:r w:rsidRPr="007E2549">
        <w:t xml:space="preserve">Plano de Governo </w:t>
      </w:r>
      <w:r>
        <w:t xml:space="preserve">do App permite que seja cadastrado o </w:t>
      </w:r>
      <w:r w:rsidRPr="007E2549">
        <w:t xml:space="preserve">documento que apresenta as propostas e projetos </w:t>
      </w:r>
      <w:r>
        <w:t>que o gestor e sua equipe se comprometeram a realizar pel</w:t>
      </w:r>
      <w:r w:rsidRPr="007E2549">
        <w:t xml:space="preserve">a cidade. É </w:t>
      </w:r>
      <w:r>
        <w:t xml:space="preserve">um documento de extrema importância, </w:t>
      </w:r>
      <w:r w:rsidRPr="007E2549">
        <w:t>onde são detalhadas as ações que serão implementadas</w:t>
      </w:r>
      <w:r>
        <w:t xml:space="preserve"> e as principais áreas (eixos) mais necessitadas para atendimento, definindo uma ou mais metas que deverão ser executadas para que as ações sejam concluídas</w:t>
      </w:r>
      <w:r w:rsidRPr="007E2549">
        <w:t>.</w:t>
      </w:r>
    </w:p>
    <w:p w14:paraId="36573B2F" w14:textId="77777777" w:rsidR="005B645A" w:rsidRDefault="005B645A" w:rsidP="005B645A">
      <w:pPr>
        <w:spacing w:line="360" w:lineRule="auto"/>
        <w:ind w:firstLine="709"/>
        <w:jc w:val="both"/>
      </w:pPr>
      <w:r>
        <w:t xml:space="preserve">Para cada eixo é necessário definir uma </w:t>
      </w:r>
      <w:r w:rsidRPr="00642BC1">
        <w:rPr>
          <w:b/>
          <w:bCs/>
        </w:rPr>
        <w:t>descrição</w:t>
      </w:r>
      <w:r>
        <w:t xml:space="preserve"> e </w:t>
      </w:r>
      <w:r w:rsidRPr="00642BC1">
        <w:rPr>
          <w:b/>
          <w:bCs/>
        </w:rPr>
        <w:t>objetivo</w:t>
      </w:r>
      <w:r>
        <w:t xml:space="preserve"> que se pretende alcançar quando o eixo for concluído. Depois da criação do eixo, o sistema permite a criação de uma ou mais metas, podendo definir os seguintes atributos:</w:t>
      </w:r>
    </w:p>
    <w:p w14:paraId="4B8644A1" w14:textId="77777777" w:rsidR="005B645A" w:rsidRDefault="005B645A" w:rsidP="005B645A">
      <w:pPr>
        <w:pStyle w:val="PargrafodaLista"/>
        <w:numPr>
          <w:ilvl w:val="0"/>
          <w:numId w:val="25"/>
        </w:numPr>
        <w:spacing w:line="360" w:lineRule="auto"/>
        <w:jc w:val="both"/>
      </w:pPr>
      <w:r w:rsidRPr="00754749">
        <w:rPr>
          <w:b/>
          <w:bCs/>
        </w:rPr>
        <w:t>Prioridade</w:t>
      </w:r>
      <w:r>
        <w:t>: pode ser definida como baixa, normal ou alta;</w:t>
      </w:r>
    </w:p>
    <w:p w14:paraId="7903A40F" w14:textId="77777777" w:rsidR="005B645A" w:rsidRDefault="005B645A" w:rsidP="005B645A">
      <w:pPr>
        <w:pStyle w:val="PargrafodaLista"/>
        <w:numPr>
          <w:ilvl w:val="0"/>
          <w:numId w:val="25"/>
        </w:numPr>
        <w:spacing w:line="360" w:lineRule="auto"/>
        <w:jc w:val="both"/>
      </w:pPr>
      <w:r w:rsidRPr="00754749">
        <w:rPr>
          <w:b/>
          <w:bCs/>
        </w:rPr>
        <w:t>Ação a ser realizada</w:t>
      </w:r>
      <w:r>
        <w:t>: descrição da ação a ser realizada para a conclusão da meta;</w:t>
      </w:r>
    </w:p>
    <w:p w14:paraId="1BB9CFE8" w14:textId="77777777" w:rsidR="005B645A" w:rsidRDefault="005B645A" w:rsidP="005B645A">
      <w:pPr>
        <w:pStyle w:val="PargrafodaLista"/>
        <w:numPr>
          <w:ilvl w:val="0"/>
          <w:numId w:val="25"/>
        </w:numPr>
        <w:spacing w:line="360" w:lineRule="auto"/>
        <w:jc w:val="both"/>
      </w:pPr>
      <w:r w:rsidRPr="00754749">
        <w:rPr>
          <w:b/>
          <w:bCs/>
        </w:rPr>
        <w:t>Objetivo</w:t>
      </w:r>
      <w:r>
        <w:t>: descrição de qual o objetivo da meta, que deve estar alinhado com o objetivo geral do eixo;</w:t>
      </w:r>
    </w:p>
    <w:p w14:paraId="4269C5E2" w14:textId="77777777" w:rsidR="005B645A" w:rsidRDefault="005B645A" w:rsidP="005B645A">
      <w:pPr>
        <w:pStyle w:val="PargrafodaLista"/>
        <w:numPr>
          <w:ilvl w:val="0"/>
          <w:numId w:val="25"/>
        </w:numPr>
        <w:spacing w:line="360" w:lineRule="auto"/>
        <w:jc w:val="both"/>
      </w:pPr>
      <w:r w:rsidRPr="00A033D8">
        <w:rPr>
          <w:b/>
          <w:bCs/>
        </w:rPr>
        <w:t>Status da meta</w:t>
      </w:r>
      <w:r>
        <w:t>: pode ser definido com os seguintes status: “pendente”, “em andamento”, “em reanálise”, “concluído” ou “cancelado”.</w:t>
      </w:r>
    </w:p>
    <w:p w14:paraId="6ED93754" w14:textId="77777777" w:rsidR="005B645A" w:rsidRDefault="005B645A" w:rsidP="005B645A">
      <w:pPr>
        <w:pStyle w:val="PargrafodaLista"/>
        <w:numPr>
          <w:ilvl w:val="0"/>
          <w:numId w:val="25"/>
        </w:numPr>
        <w:spacing w:line="360" w:lineRule="auto"/>
        <w:jc w:val="both"/>
      </w:pPr>
      <w:r w:rsidRPr="00754749">
        <w:rPr>
          <w:b/>
          <w:bCs/>
        </w:rPr>
        <w:t>Porcentagem de conclusão</w:t>
      </w:r>
      <w:r>
        <w:t>: pode ser definida entre 0% a 100%. No caso de a porcentagem ser definida como 100%, o sistema define a meta com o status de “concluído” e libera o campo para a digitação da “Data da conclusão”;</w:t>
      </w:r>
    </w:p>
    <w:p w14:paraId="1E2C959E" w14:textId="77777777" w:rsidR="005B645A" w:rsidRDefault="005B645A" w:rsidP="005B645A">
      <w:pPr>
        <w:pStyle w:val="PargrafodaLista"/>
        <w:numPr>
          <w:ilvl w:val="0"/>
          <w:numId w:val="25"/>
        </w:numPr>
        <w:spacing w:line="360" w:lineRule="auto"/>
        <w:jc w:val="both"/>
      </w:pPr>
      <w:r w:rsidRPr="00754749">
        <w:rPr>
          <w:b/>
          <w:bCs/>
        </w:rPr>
        <w:t>Data prevista para a conclusão</w:t>
      </w:r>
      <w:r>
        <w:t xml:space="preserve">: data com a previsão da conclusão; </w:t>
      </w:r>
    </w:p>
    <w:p w14:paraId="2F748ADE" w14:textId="77777777" w:rsidR="005B645A" w:rsidRDefault="005B645A" w:rsidP="005B645A">
      <w:pPr>
        <w:pStyle w:val="PargrafodaLista"/>
        <w:numPr>
          <w:ilvl w:val="0"/>
          <w:numId w:val="25"/>
        </w:numPr>
        <w:spacing w:line="360" w:lineRule="auto"/>
        <w:jc w:val="both"/>
      </w:pPr>
      <w:r w:rsidRPr="00754749">
        <w:rPr>
          <w:b/>
          <w:bCs/>
        </w:rPr>
        <w:t>Responsável pela meta</w:t>
      </w:r>
      <w:r>
        <w:t>: nome da pessoa ou setor responsável pelo acompanhamento do andamento da meta;</w:t>
      </w:r>
    </w:p>
    <w:p w14:paraId="25003088" w14:textId="77777777" w:rsidR="005B645A" w:rsidRDefault="005B645A" w:rsidP="005B645A">
      <w:pPr>
        <w:pStyle w:val="PargrafodaLista"/>
        <w:numPr>
          <w:ilvl w:val="0"/>
          <w:numId w:val="25"/>
        </w:numPr>
        <w:spacing w:line="360" w:lineRule="auto"/>
        <w:jc w:val="both"/>
      </w:pPr>
      <w:r w:rsidRPr="00754749">
        <w:rPr>
          <w:b/>
          <w:bCs/>
        </w:rPr>
        <w:t>Impacto social</w:t>
      </w:r>
      <w:r>
        <w:t>: descrição de qual o impacto social se deseja atingir na execução da meta;</w:t>
      </w:r>
    </w:p>
    <w:p w14:paraId="135288A2" w14:textId="77777777" w:rsidR="005B645A" w:rsidRDefault="005B645A" w:rsidP="005B645A">
      <w:pPr>
        <w:pStyle w:val="PargrafodaLista"/>
        <w:numPr>
          <w:ilvl w:val="0"/>
          <w:numId w:val="25"/>
        </w:numPr>
        <w:spacing w:line="360" w:lineRule="auto"/>
        <w:jc w:val="both"/>
      </w:pPr>
      <w:r w:rsidRPr="00754749">
        <w:rPr>
          <w:b/>
          <w:bCs/>
        </w:rPr>
        <w:lastRenderedPageBreak/>
        <w:t>Valor estimado</w:t>
      </w:r>
      <w:r>
        <w:t>: qual o valor estimado em R$ para a execução da meta. Esse dado é importante para a análise de gastos e melhoria da transparência municipal;</w:t>
      </w:r>
    </w:p>
    <w:p w14:paraId="60505D4E" w14:textId="77777777" w:rsidR="005B645A" w:rsidRDefault="005B645A" w:rsidP="005B645A">
      <w:pPr>
        <w:pStyle w:val="PargrafodaLista"/>
        <w:numPr>
          <w:ilvl w:val="0"/>
          <w:numId w:val="25"/>
        </w:numPr>
        <w:spacing w:line="360" w:lineRule="auto"/>
        <w:jc w:val="both"/>
      </w:pPr>
      <w:r w:rsidRPr="00754749">
        <w:rPr>
          <w:b/>
          <w:bCs/>
        </w:rPr>
        <w:t>Valor gasto</w:t>
      </w:r>
      <w:r>
        <w:t>: qual o valor gasto em R$ para a execução da meta;</w:t>
      </w:r>
    </w:p>
    <w:p w14:paraId="06186ADB" w14:textId="77777777" w:rsidR="005B645A" w:rsidRDefault="005B645A" w:rsidP="005B645A">
      <w:pPr>
        <w:pStyle w:val="PargrafodaLista"/>
        <w:numPr>
          <w:ilvl w:val="0"/>
          <w:numId w:val="25"/>
        </w:numPr>
        <w:spacing w:line="360" w:lineRule="auto"/>
        <w:jc w:val="both"/>
      </w:pPr>
      <w:r w:rsidRPr="00754749">
        <w:rPr>
          <w:b/>
          <w:bCs/>
        </w:rPr>
        <w:t>Observações</w:t>
      </w:r>
      <w:r>
        <w:t>: campo livre para anotações de observações sobre a evolução do andamento da execução da meta;</w:t>
      </w:r>
    </w:p>
    <w:p w14:paraId="27155604" w14:textId="71C80E26" w:rsidR="005B645A" w:rsidRDefault="005B645A" w:rsidP="00110C80">
      <w:pPr>
        <w:spacing w:line="360" w:lineRule="auto"/>
        <w:ind w:firstLine="709"/>
        <w:jc w:val="both"/>
      </w:pPr>
      <w:r>
        <w:t>Depois de cadastrado, é possível fazer o acompanhamento da evolução de cada eixo, juntamente com suas metas, permitindo ao gestor verificar quais propostas estão progredindo ou em outros status, tendo acesso a dados atuais sobre as ações executadas no município.</w:t>
      </w:r>
    </w:p>
    <w:p w14:paraId="0969D097" w14:textId="7D6DDFE3" w:rsidR="00A54BC6" w:rsidRDefault="00A54BC6" w:rsidP="00A54BC6">
      <w:pPr>
        <w:spacing w:line="360" w:lineRule="auto"/>
        <w:ind w:firstLine="709"/>
        <w:jc w:val="both"/>
        <w:rPr>
          <w:b/>
          <w:bCs/>
        </w:rPr>
      </w:pPr>
      <w:r>
        <w:t>O aplicativo também permite que sejam anexados os arquivos com as versões (caso existam mais de uma) em PDF do plano de governo.</w:t>
      </w:r>
    </w:p>
    <w:p w14:paraId="0685305B" w14:textId="77777777" w:rsidR="005B645A" w:rsidRDefault="005B645A" w:rsidP="00C66977">
      <w:pPr>
        <w:spacing w:line="360" w:lineRule="auto"/>
        <w:jc w:val="both"/>
        <w:rPr>
          <w:b/>
          <w:bCs/>
        </w:rPr>
      </w:pPr>
    </w:p>
    <w:p w14:paraId="1B518297" w14:textId="66CF2074" w:rsidR="006F5B62" w:rsidRDefault="006F5B62" w:rsidP="006F5B62">
      <w:pPr>
        <w:pStyle w:val="Ttulo3"/>
      </w:pPr>
      <w:bookmarkStart w:id="74" w:name="_Toc222405832"/>
      <w:r>
        <w:t>5.7.1</w:t>
      </w:r>
      <w:r w:rsidR="0064528A">
        <w:t>6</w:t>
      </w:r>
      <w:r>
        <w:t xml:space="preserve"> Pré-Análise de Crédito</w:t>
      </w:r>
      <w:bookmarkEnd w:id="74"/>
    </w:p>
    <w:p w14:paraId="210B9826" w14:textId="77777777" w:rsidR="006F5B62" w:rsidRDefault="006F5B62" w:rsidP="006F5B62">
      <w:pPr>
        <w:spacing w:line="360" w:lineRule="auto"/>
        <w:jc w:val="both"/>
      </w:pPr>
    </w:p>
    <w:p w14:paraId="54D8B39C" w14:textId="77777777" w:rsidR="006F5B62" w:rsidRDefault="006F5B62" w:rsidP="006F5B62">
      <w:pPr>
        <w:spacing w:line="360" w:lineRule="auto"/>
        <w:ind w:firstLine="709"/>
        <w:jc w:val="both"/>
      </w:pPr>
      <w:r>
        <w:t>O módulo de Pré-Análise de Crédito apresenta uma análise prévia dos dados necessários para que o município possa pleitear recursos financeiros junto a órgãos de fomento e instituições financeiras.</w:t>
      </w:r>
    </w:p>
    <w:p w14:paraId="186F3E4B" w14:textId="77777777" w:rsidR="006F5B62" w:rsidRDefault="006F5B62" w:rsidP="006F5B62">
      <w:pPr>
        <w:spacing w:line="360" w:lineRule="auto"/>
        <w:ind w:firstLine="709"/>
        <w:jc w:val="both"/>
      </w:pPr>
      <w:r>
        <w:t xml:space="preserve">A primeira parte da pré-análise indica se o município está </w:t>
      </w:r>
      <w:r w:rsidRPr="00F5349B">
        <w:rPr>
          <w:b/>
        </w:rPr>
        <w:t>HABILITADO</w:t>
      </w:r>
      <w:r>
        <w:t xml:space="preserve"> ou </w:t>
      </w:r>
      <w:r w:rsidRPr="00F5349B">
        <w:rPr>
          <w:b/>
        </w:rPr>
        <w:t>NÃO-HABILITADO</w:t>
      </w:r>
      <w:r>
        <w:t xml:space="preserve"> para iniciar o processo junto aos órgãos citados. Nessa parte, são analisados os seguintes itens:</w:t>
      </w:r>
    </w:p>
    <w:p w14:paraId="7EB575D2" w14:textId="77777777" w:rsidR="006F5B62" w:rsidRDefault="006F5B62" w:rsidP="006F5B62">
      <w:pPr>
        <w:spacing w:line="360" w:lineRule="auto"/>
        <w:ind w:firstLine="709"/>
        <w:jc w:val="both"/>
      </w:pPr>
      <w:r w:rsidRPr="00F5349B">
        <w:rPr>
          <w:b/>
          <w:u w:val="single"/>
        </w:rPr>
        <w:t>CDP</w:t>
      </w:r>
      <w:r>
        <w:t>: Indica se o município está Regular ou Irregular no Cadastro de Dívida Pública, verificado através do SADIPEM;</w:t>
      </w:r>
    </w:p>
    <w:p w14:paraId="1275EA6F" w14:textId="77777777" w:rsidR="006F5B62" w:rsidRDefault="006F5B62" w:rsidP="006F5B62">
      <w:pPr>
        <w:spacing w:line="360" w:lineRule="auto"/>
        <w:ind w:firstLine="709"/>
        <w:jc w:val="both"/>
      </w:pPr>
      <w:r w:rsidRPr="00F5349B">
        <w:rPr>
          <w:b/>
          <w:u w:val="single"/>
        </w:rPr>
        <w:t>Pendentes de Regularização ou em Consulta Jurídica</w:t>
      </w:r>
      <w:r>
        <w:t>: Indica se o município possui pendências que necessitam de regularização ou está sob Consulta Jurídica em algum Pedido</w:t>
      </w:r>
      <w:r w:rsidRPr="00F5349B">
        <w:t xml:space="preserve"> de Verificação de Limites e Condições (PVL)</w:t>
      </w:r>
      <w:r>
        <w:t>, verificado através do SADIPEM;</w:t>
      </w:r>
    </w:p>
    <w:p w14:paraId="50AF6297" w14:textId="77777777" w:rsidR="006F5B62" w:rsidRDefault="006F5B62" w:rsidP="006F5B62">
      <w:pPr>
        <w:spacing w:line="360" w:lineRule="auto"/>
        <w:ind w:firstLine="709"/>
        <w:jc w:val="both"/>
      </w:pPr>
      <w:r w:rsidRPr="00F5349B">
        <w:rPr>
          <w:b/>
          <w:u w:val="single"/>
        </w:rPr>
        <w:t xml:space="preserve">Despesa Pessoal </w:t>
      </w:r>
      <w:r>
        <w:rPr>
          <w:b/>
          <w:u w:val="single"/>
        </w:rPr>
        <w:t>Executivo</w:t>
      </w:r>
      <w:r w:rsidRPr="00F5349B">
        <w:rPr>
          <w:b/>
          <w:u w:val="single"/>
        </w:rPr>
        <w:t xml:space="preserve"> (% RCL Ajustada)</w:t>
      </w:r>
      <w:r>
        <w:t xml:space="preserve">: A LRF prevê que os Munícipios somente podem direcionar para as despesas de pessoal até 60% da receita, sendo o limite de 54% para despesas do Poder Executivo. O cálculo considera a última publicação disponível publicamente das despesas com pessoal e calcula o percentual da mesma em relação à receita apurada no mesmo período. As informações sobre gastos com pessoal </w:t>
      </w:r>
      <w:r>
        <w:lastRenderedPageBreak/>
        <w:t>são apuradas quadrimestralmente, com exceção dos Municípios abaixo de 50.000 habitantes e que tenham efetuado a opção de publicar as mesmas semestralmente. O valor considerado na análise é o da informação mais atualizada disponibilizada pelo Município.</w:t>
      </w:r>
    </w:p>
    <w:p w14:paraId="73661285" w14:textId="77777777" w:rsidR="006F5B62" w:rsidRDefault="006F5B62" w:rsidP="006F5B62">
      <w:pPr>
        <w:spacing w:line="360" w:lineRule="auto"/>
        <w:ind w:firstLine="709"/>
        <w:jc w:val="both"/>
      </w:pPr>
      <w:r w:rsidRPr="00F5349B">
        <w:rPr>
          <w:b/>
          <w:u w:val="single"/>
        </w:rPr>
        <w:t xml:space="preserve">Despesa Pessoal </w:t>
      </w:r>
      <w:r>
        <w:rPr>
          <w:b/>
          <w:u w:val="single"/>
        </w:rPr>
        <w:t>Legislativo</w:t>
      </w:r>
      <w:r w:rsidRPr="00F5349B">
        <w:rPr>
          <w:b/>
          <w:u w:val="single"/>
        </w:rPr>
        <w:t xml:space="preserve"> (% RCL Ajustada)</w:t>
      </w:r>
      <w:r>
        <w:t>: Apura o percentual das despesas do Poder Legislativo em relação ao limite de 6% da LRF. Em caso de extrapolação deste percentual, o município é considerado não-habilitado.</w:t>
      </w:r>
    </w:p>
    <w:p w14:paraId="2DE16616" w14:textId="77777777" w:rsidR="006F5B62" w:rsidRDefault="006F5B62" w:rsidP="006F5B62">
      <w:pPr>
        <w:spacing w:line="360" w:lineRule="auto"/>
        <w:ind w:firstLine="709"/>
        <w:jc w:val="both"/>
      </w:pPr>
      <w:r w:rsidRPr="00F5349B">
        <w:rPr>
          <w:b/>
          <w:u w:val="single"/>
        </w:rPr>
        <w:t>Homologação RREO</w:t>
      </w:r>
      <w:r>
        <w:t>: Indica se o município publicou o último Relatório Resumido da Execução Orçamentária (RREO) exigível no Sistema de Informações Contábeis e Fiscais do Setor Público Brasileiro (SICONFI).</w:t>
      </w:r>
    </w:p>
    <w:p w14:paraId="3B1637E1" w14:textId="77777777" w:rsidR="006F5B62" w:rsidRDefault="006F5B62" w:rsidP="006F5B62">
      <w:pPr>
        <w:spacing w:line="360" w:lineRule="auto"/>
        <w:ind w:firstLine="709"/>
        <w:jc w:val="both"/>
      </w:pPr>
      <w:r w:rsidRPr="00F5349B">
        <w:rPr>
          <w:b/>
          <w:u w:val="single"/>
        </w:rPr>
        <w:t>Homologação RGF</w:t>
      </w:r>
      <w:r>
        <w:t>: Indica se o município publicou o último Relatório de Gestão Fiscal (RGF) exigível no Sistema de Informações Contábeis e Fiscais do Setor Público Brasileiro (SICONFI).</w:t>
      </w:r>
    </w:p>
    <w:p w14:paraId="04188327" w14:textId="29AAEFF7" w:rsidR="00901626" w:rsidRDefault="00901626" w:rsidP="00901626">
      <w:pPr>
        <w:spacing w:line="360" w:lineRule="auto"/>
        <w:ind w:firstLine="709"/>
        <w:jc w:val="both"/>
      </w:pPr>
      <w:r>
        <w:rPr>
          <w:b/>
          <w:u w:val="single"/>
        </w:rPr>
        <w:t>Artigo 167-A CF</w:t>
      </w:r>
      <w:r>
        <w:t xml:space="preserve">: Indica se o município está dentro do limite máximo de 95,00% para </w:t>
      </w:r>
      <w:r w:rsidRPr="00901626">
        <w:t xml:space="preserve">a relação entre receitas e despesas correntes apurada no período de 12 meses </w:t>
      </w:r>
      <w:r>
        <w:t>no poder Executivo. Esse dado é fornecido pelo Tribunal de Contas do estado de São Paulo (TCE-SP) no documento de Relatório de Instrução.</w:t>
      </w:r>
    </w:p>
    <w:p w14:paraId="5E6A7D11" w14:textId="77777777" w:rsidR="006F5B62" w:rsidRDefault="006F5B62" w:rsidP="006F5B62">
      <w:pPr>
        <w:spacing w:line="360" w:lineRule="auto"/>
        <w:ind w:firstLine="709"/>
        <w:jc w:val="both"/>
      </w:pPr>
    </w:p>
    <w:p w14:paraId="278D2E68" w14:textId="77777777" w:rsidR="00901626" w:rsidRDefault="006F5B62" w:rsidP="00901626">
      <w:pPr>
        <w:spacing w:line="360" w:lineRule="auto"/>
        <w:ind w:firstLine="709"/>
        <w:jc w:val="both"/>
      </w:pPr>
      <w:r>
        <w:t xml:space="preserve">Na segunda parte dessa análise o App faz a indicação se o município apresenta débitos em alguns dos itens das </w:t>
      </w:r>
      <w:r w:rsidRPr="003223C5">
        <w:t>Obrigações de Transparência</w:t>
      </w:r>
      <w:r>
        <w:t xml:space="preserve"> do CAUC (Item 3)</w:t>
      </w:r>
      <w:r w:rsidR="00901626">
        <w:t>,</w:t>
      </w:r>
      <w:r>
        <w:t xml:space="preserve"> indica se alguma certidão está vencida</w:t>
      </w:r>
      <w:r w:rsidR="00901626">
        <w:t xml:space="preserve"> e também aponta a nota CAPAG referente a Prévia Fiscal do município</w:t>
      </w:r>
      <w:r>
        <w:t>.</w:t>
      </w:r>
    </w:p>
    <w:p w14:paraId="02F7118F" w14:textId="5001665D" w:rsidR="006F5B62" w:rsidRPr="00901626" w:rsidRDefault="006F5B62" w:rsidP="00901626">
      <w:pPr>
        <w:spacing w:line="360" w:lineRule="auto"/>
        <w:ind w:firstLine="709"/>
        <w:jc w:val="both"/>
      </w:pPr>
      <w:r>
        <w:t>As Obrigações de Transparência do CAUC</w:t>
      </w:r>
      <w:r w:rsidR="00901626">
        <w:t>,</w:t>
      </w:r>
      <w:r>
        <w:t xml:space="preserve"> o vencimento de certidões</w:t>
      </w:r>
      <w:r w:rsidR="00901626">
        <w:t xml:space="preserve"> e a nota CAPAG</w:t>
      </w:r>
      <w:r>
        <w:t xml:space="preserve"> não impedem o município de iniciar o processo junto aos órgãos financeiros, porém, é aconselhável que o município regularize esses itens antes de dar início a esse processo.</w:t>
      </w:r>
    </w:p>
    <w:p w14:paraId="7200DC9F" w14:textId="77777777" w:rsidR="006F5B62" w:rsidRDefault="006F5B62" w:rsidP="00C66977">
      <w:pPr>
        <w:spacing w:line="360" w:lineRule="auto"/>
        <w:jc w:val="both"/>
        <w:rPr>
          <w:b/>
          <w:bCs/>
        </w:rPr>
      </w:pPr>
    </w:p>
    <w:p w14:paraId="49607CC7" w14:textId="72E5889C" w:rsidR="00C66977" w:rsidRPr="007C3AF3" w:rsidRDefault="00C66977" w:rsidP="00C66977">
      <w:pPr>
        <w:pStyle w:val="Ttulo3"/>
      </w:pPr>
      <w:bookmarkStart w:id="75" w:name="_Toc160632953"/>
      <w:bookmarkStart w:id="76" w:name="_Toc222405833"/>
      <w:r>
        <w:t>5.7.1</w:t>
      </w:r>
      <w:r w:rsidR="00FF442D">
        <w:t>7</w:t>
      </w:r>
      <w:r w:rsidRPr="007C3AF3">
        <w:t xml:space="preserve"> Prévia Fiscal</w:t>
      </w:r>
      <w:bookmarkEnd w:id="75"/>
      <w:bookmarkEnd w:id="76"/>
    </w:p>
    <w:p w14:paraId="159FB656" w14:textId="77777777" w:rsidR="00C66977" w:rsidRDefault="00C66977" w:rsidP="00C66977">
      <w:pPr>
        <w:spacing w:line="360" w:lineRule="auto"/>
        <w:jc w:val="both"/>
      </w:pPr>
    </w:p>
    <w:p w14:paraId="2AB7DE5B" w14:textId="77777777" w:rsidR="00960383" w:rsidRDefault="00960383" w:rsidP="00960383">
      <w:pPr>
        <w:spacing w:line="360" w:lineRule="auto"/>
        <w:ind w:firstLine="709"/>
        <w:jc w:val="both"/>
      </w:pPr>
      <w:r>
        <w:t>Tem como objetivo principal apresentar uma simulação da situação fiscal a respeito da sua elegibilidade para obtenção de operação de crédito.</w:t>
      </w:r>
    </w:p>
    <w:p w14:paraId="6ADA1DF3" w14:textId="77777777" w:rsidR="00960383" w:rsidRDefault="00960383" w:rsidP="00960383">
      <w:pPr>
        <w:spacing w:line="360" w:lineRule="auto"/>
        <w:ind w:firstLine="709"/>
        <w:jc w:val="both"/>
      </w:pPr>
      <w:r>
        <w:t>Neste módulo, a Nota CAPAG é composta pelo resultado de 3 indicadores:</w:t>
      </w:r>
    </w:p>
    <w:p w14:paraId="4CBBEBC3" w14:textId="77777777" w:rsidR="00960383" w:rsidRDefault="00960383" w:rsidP="00960383">
      <w:pPr>
        <w:pStyle w:val="PargrafodaLista"/>
        <w:numPr>
          <w:ilvl w:val="0"/>
          <w:numId w:val="10"/>
        </w:numPr>
        <w:spacing w:line="360" w:lineRule="auto"/>
        <w:jc w:val="both"/>
      </w:pPr>
      <w:r w:rsidRPr="004806C0">
        <w:rPr>
          <w:b/>
        </w:rPr>
        <w:lastRenderedPageBreak/>
        <w:t>Indicador I</w:t>
      </w:r>
      <w:r>
        <w:rPr>
          <w:b/>
        </w:rPr>
        <w:t xml:space="preserve"> - Endividamento</w:t>
      </w:r>
      <w:r>
        <w:t>: composto pelo valor da Dívida Consolidada dividido pelo valor da Receita Corrente Líquida;</w:t>
      </w:r>
    </w:p>
    <w:p w14:paraId="605074AD" w14:textId="77777777" w:rsidR="00960383" w:rsidRDefault="00960383" w:rsidP="00960383">
      <w:pPr>
        <w:pStyle w:val="PargrafodaLista"/>
        <w:numPr>
          <w:ilvl w:val="0"/>
          <w:numId w:val="10"/>
        </w:numPr>
        <w:spacing w:line="360" w:lineRule="auto"/>
        <w:jc w:val="both"/>
      </w:pPr>
      <w:r w:rsidRPr="004806C0">
        <w:rPr>
          <w:b/>
        </w:rPr>
        <w:t>Indicador II</w:t>
      </w:r>
      <w:r>
        <w:rPr>
          <w:b/>
        </w:rPr>
        <w:t xml:space="preserve"> - Poupança Corrente</w:t>
      </w:r>
      <w:r>
        <w:t>: composto pelo valor da Despesa Corrente dividido pelo valor da Receita Corrente Ajustada;</w:t>
      </w:r>
    </w:p>
    <w:p w14:paraId="0998ECB7" w14:textId="77777777" w:rsidR="00960383" w:rsidRDefault="00960383" w:rsidP="00960383">
      <w:pPr>
        <w:pStyle w:val="PargrafodaLista"/>
        <w:numPr>
          <w:ilvl w:val="0"/>
          <w:numId w:val="10"/>
        </w:numPr>
        <w:spacing w:line="360" w:lineRule="auto"/>
        <w:jc w:val="both"/>
      </w:pPr>
      <w:r w:rsidRPr="004806C0">
        <w:rPr>
          <w:b/>
        </w:rPr>
        <w:t>Indicador III</w:t>
      </w:r>
      <w:r>
        <w:rPr>
          <w:b/>
        </w:rPr>
        <w:t xml:space="preserve"> - Liquidez Relativa</w:t>
      </w:r>
      <w:r>
        <w:t>: composto pelo valor da Disponibilidade de caixa bruta somada com a insuficiência de caixa subtraído das Obrigações Financeiras, tudo isso dividido pelo valor da Receita Corrente Líquida (RCL);</w:t>
      </w:r>
    </w:p>
    <w:p w14:paraId="4ABDD01E" w14:textId="77777777" w:rsidR="00960383" w:rsidRDefault="00960383" w:rsidP="00960383">
      <w:pPr>
        <w:pStyle w:val="PargrafodaLista"/>
        <w:numPr>
          <w:ilvl w:val="0"/>
          <w:numId w:val="10"/>
        </w:numPr>
        <w:spacing w:line="360" w:lineRule="auto"/>
        <w:jc w:val="both"/>
      </w:pPr>
      <w:r>
        <w:rPr>
          <w:b/>
        </w:rPr>
        <w:t>Ranking da qualidade fiscal</w:t>
      </w:r>
      <w:r w:rsidRPr="00747D8F">
        <w:t>:</w:t>
      </w:r>
      <w:r>
        <w:t xml:space="preserve"> implementado pelo STN com o </w:t>
      </w:r>
      <w:r w:rsidRPr="00A8643E">
        <w:t xml:space="preserve">objetivo </w:t>
      </w:r>
      <w:r>
        <w:t>de</w:t>
      </w:r>
      <w:r w:rsidRPr="00A8643E">
        <w:t xml:space="preserve"> avaliar a qualidade da informação e a consistência dos relatórios e demonstrativos contábeis e fiscais que o Tesouro Nacional recebe, por meio do </w:t>
      </w:r>
      <w:r>
        <w:t>SICONFI</w:t>
      </w:r>
      <w:r w:rsidRPr="00A8643E">
        <w:t>, de todos os entes federativos, ou seja, da União, dos estados e dos municípios brasileiros.</w:t>
      </w:r>
    </w:p>
    <w:p w14:paraId="735A6DEC" w14:textId="77777777" w:rsidR="0098710C" w:rsidRDefault="0098710C" w:rsidP="0098710C">
      <w:pPr>
        <w:spacing w:line="360" w:lineRule="auto"/>
        <w:ind w:firstLine="709"/>
        <w:jc w:val="both"/>
      </w:pPr>
      <w:r w:rsidRPr="0033504C">
        <w:t>Pa</w:t>
      </w:r>
      <w:r>
        <w:t>ra cada indicador é disponibilizado um arquivo em formato PDF contendo a descrição de como é efetuado o cálculo para obtenção na nota, segundo as portarias MF nº 1583/23 e 1764/24 do STN.</w:t>
      </w:r>
    </w:p>
    <w:p w14:paraId="32A65835" w14:textId="77777777" w:rsidR="00FF442D" w:rsidRDefault="00FF442D" w:rsidP="00FF442D">
      <w:pPr>
        <w:spacing w:line="360" w:lineRule="auto"/>
        <w:ind w:firstLine="709"/>
        <w:jc w:val="both"/>
      </w:pPr>
      <w:r>
        <w:t>No caso do sistema do STN não apresentar a nota CAPAG (devido a nota “</w:t>
      </w:r>
      <w:proofErr w:type="spellStart"/>
      <w:r>
        <w:t>Eicf</w:t>
      </w:r>
      <w:proofErr w:type="spellEnd"/>
      <w:r>
        <w:t xml:space="preserve">”), o aplicativo mostra um atalho para o ranking diário do </w:t>
      </w:r>
      <w:hyperlink w:anchor="_5.7.22_Siconfi" w:history="1">
        <w:r w:rsidRPr="003C2661">
          <w:rPr>
            <w:rStyle w:val="Hyperlink"/>
          </w:rPr>
          <w:t>Siconfi</w:t>
        </w:r>
      </w:hyperlink>
      <w:r>
        <w:t>, onde podem ser visualizados os problemas encontrados.</w:t>
      </w:r>
    </w:p>
    <w:p w14:paraId="3292C232" w14:textId="77777777" w:rsidR="00FF442D" w:rsidRDefault="00FF442D" w:rsidP="00FF442D">
      <w:pPr>
        <w:spacing w:line="360" w:lineRule="auto"/>
        <w:ind w:firstLine="709"/>
        <w:jc w:val="both"/>
      </w:pPr>
      <w:r>
        <w:t>Além disso, caso o município tenha imagens dos selos de premiação do ranking anual do Siconfi, elas são mostradas nessa tela também.</w:t>
      </w:r>
    </w:p>
    <w:p w14:paraId="757F6082" w14:textId="460430B2" w:rsidR="00FF442D" w:rsidRPr="0033504C" w:rsidRDefault="00FF442D" w:rsidP="00FF442D">
      <w:pPr>
        <w:spacing w:line="360" w:lineRule="auto"/>
        <w:ind w:firstLine="709"/>
        <w:jc w:val="both"/>
      </w:pPr>
      <w:r>
        <w:t>Este módulo também apresenta uma aba de “Classificação” que permite a visualização da quantidade de municípios que possuem cada nota, separados dentro de um mesmo estado ou no país e o nome dos municípios agrupados pelas suas respectivas notas CAPAG.</w:t>
      </w:r>
    </w:p>
    <w:p w14:paraId="17E68221" w14:textId="77777777" w:rsidR="005B721D" w:rsidRDefault="005B721D" w:rsidP="00C66977">
      <w:pPr>
        <w:spacing w:line="360" w:lineRule="auto"/>
        <w:jc w:val="both"/>
        <w:rPr>
          <w:b/>
          <w:bCs/>
        </w:rPr>
      </w:pPr>
    </w:p>
    <w:p w14:paraId="23F6B6A9" w14:textId="38A072F3" w:rsidR="00C66977" w:rsidRPr="0081364E" w:rsidRDefault="00C66977" w:rsidP="00C66977">
      <w:pPr>
        <w:pStyle w:val="Ttulo3"/>
      </w:pPr>
      <w:bookmarkStart w:id="77" w:name="_Toc160632954"/>
      <w:bookmarkStart w:id="78" w:name="_Toc222405834"/>
      <w:r>
        <w:t>5.7.</w:t>
      </w:r>
      <w:r w:rsidRPr="0081364E">
        <w:t>1</w:t>
      </w:r>
      <w:r w:rsidR="00FF442D">
        <w:t>8</w:t>
      </w:r>
      <w:r w:rsidRPr="0081364E">
        <w:t xml:space="preserve"> Processos Jurídicos</w:t>
      </w:r>
      <w:bookmarkEnd w:id="77"/>
      <w:bookmarkEnd w:id="78"/>
    </w:p>
    <w:p w14:paraId="4ACA41DE" w14:textId="77777777" w:rsidR="00C66977" w:rsidRDefault="00C66977" w:rsidP="00C66977">
      <w:pPr>
        <w:spacing w:line="360" w:lineRule="auto"/>
        <w:jc w:val="both"/>
      </w:pPr>
    </w:p>
    <w:p w14:paraId="4C4DBEA2" w14:textId="77777777" w:rsidR="00C66977" w:rsidRDefault="00C66977" w:rsidP="00C66977">
      <w:pPr>
        <w:spacing w:line="360" w:lineRule="auto"/>
        <w:ind w:firstLine="709"/>
        <w:jc w:val="both"/>
      </w:pPr>
      <w:r>
        <w:t xml:space="preserve">O módulo de Processos Jurídicos consiste na pesquisa diária das publicações judiciais, onde conste o nome do Município. As publicações encontradas são disponibilizadas nesse módulo. Quando houverem novos recortes, será enviada uma notificação via </w:t>
      </w:r>
      <w:r w:rsidRPr="00FC40DD">
        <w:rPr>
          <w:i/>
        </w:rPr>
        <w:t>push</w:t>
      </w:r>
      <w:r>
        <w:t xml:space="preserve"> do dispositivo.</w:t>
      </w:r>
    </w:p>
    <w:p w14:paraId="5D9736A6" w14:textId="77777777" w:rsidR="00C66977" w:rsidRDefault="00C66977" w:rsidP="00C66977">
      <w:pPr>
        <w:spacing w:line="360" w:lineRule="auto"/>
        <w:ind w:firstLine="709"/>
        <w:jc w:val="both"/>
      </w:pPr>
      <w:r>
        <w:lastRenderedPageBreak/>
        <w:t>Os filtros que podem ser usados nesse módulo são:</w:t>
      </w:r>
    </w:p>
    <w:p w14:paraId="20386E1F" w14:textId="77777777" w:rsidR="0098710C" w:rsidRDefault="0098710C" w:rsidP="0098710C">
      <w:pPr>
        <w:pStyle w:val="PargrafodaLista"/>
        <w:numPr>
          <w:ilvl w:val="0"/>
          <w:numId w:val="11"/>
        </w:numPr>
        <w:spacing w:line="360" w:lineRule="auto"/>
        <w:jc w:val="both"/>
      </w:pPr>
      <w:r>
        <w:rPr>
          <w:b/>
        </w:rPr>
        <w:t>Órgão</w:t>
      </w:r>
      <w:r>
        <w:t>: Município, Câmara Municipal, Associação de Municípios ou outro ente para qual tenha sido formalizado contrato para o recebimento de recortes;</w:t>
      </w:r>
    </w:p>
    <w:p w14:paraId="23AB4F28" w14:textId="77777777" w:rsidR="00FF442D" w:rsidRPr="00665695" w:rsidRDefault="00FF442D" w:rsidP="00FF442D">
      <w:pPr>
        <w:pStyle w:val="PargrafodaLista"/>
        <w:numPr>
          <w:ilvl w:val="0"/>
          <w:numId w:val="11"/>
        </w:numPr>
        <w:spacing w:line="360" w:lineRule="auto"/>
        <w:jc w:val="both"/>
      </w:pPr>
      <w:r w:rsidRPr="00665695">
        <w:rPr>
          <w:b/>
          <w:bCs/>
        </w:rPr>
        <w:t>Município é parte envolvida</w:t>
      </w:r>
      <w:r>
        <w:t>: Caso seja escolhida a opção “Sim”, o App aplicará um filtro onde, somente serão mostrados os recortes em que o nome do município apareça na parte inicial do recorte, evitando assim casos de recortes em que o município não esteja envolvido diretamente.</w:t>
      </w:r>
    </w:p>
    <w:p w14:paraId="7CB7B58E" w14:textId="77777777" w:rsidR="00C66977" w:rsidRDefault="00C66977" w:rsidP="00C66977">
      <w:pPr>
        <w:pStyle w:val="PargrafodaLista"/>
        <w:numPr>
          <w:ilvl w:val="0"/>
          <w:numId w:val="11"/>
        </w:numPr>
        <w:spacing w:line="360" w:lineRule="auto"/>
        <w:jc w:val="both"/>
      </w:pPr>
      <w:r>
        <w:rPr>
          <w:b/>
        </w:rPr>
        <w:t>Tribunal</w:t>
      </w:r>
      <w:r>
        <w:t>: Todos ou tribunal específico (caso seja selecionado um tribunal específico será feito um filtro para mostrar apenas os recortes jurídicos do tribunal selecionado;</w:t>
      </w:r>
    </w:p>
    <w:p w14:paraId="2EBD003F" w14:textId="77777777" w:rsidR="00C66977" w:rsidRDefault="00C66977" w:rsidP="00C66977">
      <w:pPr>
        <w:pStyle w:val="PargrafodaLista"/>
        <w:numPr>
          <w:ilvl w:val="0"/>
          <w:numId w:val="11"/>
        </w:numPr>
        <w:spacing w:line="360" w:lineRule="auto"/>
        <w:jc w:val="both"/>
      </w:pPr>
      <w:r>
        <w:rPr>
          <w:b/>
        </w:rPr>
        <w:t>Período</w:t>
      </w:r>
      <w:r>
        <w:t>: Data de início e fim da pesquisa (será feito um filtro para buscar os recortes jurídicos que estejam entre essas datas).</w:t>
      </w:r>
    </w:p>
    <w:p w14:paraId="55E7D6BF" w14:textId="77777777" w:rsidR="00FF442D" w:rsidRDefault="00C66977" w:rsidP="00FF442D">
      <w:pPr>
        <w:spacing w:line="360" w:lineRule="auto"/>
        <w:ind w:firstLine="709"/>
        <w:jc w:val="both"/>
      </w:pPr>
      <w:r>
        <w:t xml:space="preserve">Na </w:t>
      </w:r>
      <w:r w:rsidR="00FF442D">
        <w:t xml:space="preserve">tela de listagem de recortes jurídicos serão mostrados os recortes com uma </w:t>
      </w:r>
      <w:proofErr w:type="spellStart"/>
      <w:r w:rsidR="00FF442D" w:rsidRPr="00A45411">
        <w:rPr>
          <w:i/>
        </w:rPr>
        <w:t>tag</w:t>
      </w:r>
      <w:proofErr w:type="spellEnd"/>
      <w:r w:rsidR="00FF442D">
        <w:t xml:space="preserve"> de identificação com a palavra “novo” em azul quando ainda não lidos e se tornará cinza quando já lidos ou abertos. Também existe a opção de pesquisa pelo número do processo jurídico.</w:t>
      </w:r>
    </w:p>
    <w:p w14:paraId="3A2647B6" w14:textId="77777777" w:rsidR="00FF442D" w:rsidRDefault="00FF442D" w:rsidP="00FF442D">
      <w:pPr>
        <w:spacing w:line="360" w:lineRule="auto"/>
        <w:ind w:firstLine="709"/>
        <w:jc w:val="both"/>
      </w:pPr>
      <w:r>
        <w:t>Quando um recorte jurídico for selecionado o App mostrará os dados sobre o processo judicial ao qual o recorte jurídico se refere. Nesta tela existe um botão que copia o número do processo do recorte jurídico para que seja possível utilizar esse número em outros lugares.</w:t>
      </w:r>
    </w:p>
    <w:p w14:paraId="6999E14A" w14:textId="77777777" w:rsidR="00FF442D" w:rsidRDefault="00FF442D" w:rsidP="00FF442D">
      <w:pPr>
        <w:spacing w:line="360" w:lineRule="auto"/>
        <w:ind w:firstLine="709"/>
        <w:jc w:val="both"/>
      </w:pPr>
      <w:r>
        <w:t xml:space="preserve">Também nessa tela, é possível </w:t>
      </w:r>
      <w:r w:rsidRPr="00001D26">
        <w:t xml:space="preserve">copiar partes do texto da </w:t>
      </w:r>
      <w:r>
        <w:t>“D</w:t>
      </w:r>
      <w:r w:rsidRPr="00001D26">
        <w:t>escrição</w:t>
      </w:r>
      <w:r>
        <w:t xml:space="preserve"> da intimação”, </w:t>
      </w:r>
      <w:r w:rsidRPr="00001D26">
        <w:t>clicando e segurando em qualquer parte do texto.</w:t>
      </w:r>
      <w:r>
        <w:t xml:space="preserve"> Ao clicar no botão de “Pesquisar”, é possível pesquisar por uma ou mais palavras dentro da descrição, facilitando a busca por partes específicas, principalmente em recortes muito extensos.</w:t>
      </w:r>
    </w:p>
    <w:p w14:paraId="4F64BB5C" w14:textId="77777777" w:rsidR="00FF442D" w:rsidRPr="00225366" w:rsidRDefault="00FF442D" w:rsidP="00FF442D">
      <w:pPr>
        <w:spacing w:line="360" w:lineRule="auto"/>
        <w:ind w:firstLine="709"/>
        <w:jc w:val="both"/>
      </w:pPr>
      <w:r>
        <w:t>Quando existirem novos recortes jurídicos disponíveis o App mostrará no botão inicial do módulo um ícone de um “sino” indicando que existem novos recortes, no caso de não serem encontrados novos recortes jurídicos o App não mostrará esse ícone.</w:t>
      </w:r>
    </w:p>
    <w:p w14:paraId="2373AD10" w14:textId="66748C57" w:rsidR="00AF3226" w:rsidRDefault="00AF3226" w:rsidP="00FF442D">
      <w:pPr>
        <w:spacing w:line="360" w:lineRule="auto"/>
        <w:ind w:firstLine="709"/>
        <w:jc w:val="both"/>
      </w:pPr>
    </w:p>
    <w:p w14:paraId="7D9C9073" w14:textId="77777777" w:rsidR="00FF442D" w:rsidRDefault="00FF442D" w:rsidP="00FF442D">
      <w:pPr>
        <w:spacing w:line="360" w:lineRule="auto"/>
        <w:ind w:firstLine="709"/>
        <w:jc w:val="both"/>
      </w:pPr>
    </w:p>
    <w:p w14:paraId="1580CCB6" w14:textId="77777777" w:rsidR="00FF442D" w:rsidRDefault="00FF442D" w:rsidP="00FF442D">
      <w:pPr>
        <w:spacing w:line="360" w:lineRule="auto"/>
        <w:ind w:firstLine="709"/>
        <w:jc w:val="both"/>
      </w:pPr>
    </w:p>
    <w:p w14:paraId="01832FD0" w14:textId="77777777" w:rsidR="00FF442D" w:rsidRPr="00225366" w:rsidRDefault="00FF442D" w:rsidP="00FF442D">
      <w:pPr>
        <w:spacing w:line="360" w:lineRule="auto"/>
        <w:ind w:firstLine="709"/>
        <w:jc w:val="both"/>
      </w:pPr>
    </w:p>
    <w:p w14:paraId="01375BEC" w14:textId="41596B0A" w:rsidR="00C66977" w:rsidRDefault="00C66977" w:rsidP="00C66977">
      <w:pPr>
        <w:pStyle w:val="Ttulo3"/>
      </w:pPr>
      <w:bookmarkStart w:id="79" w:name="_Toc160632955"/>
      <w:bookmarkStart w:id="80" w:name="_Toc222405835"/>
      <w:r>
        <w:lastRenderedPageBreak/>
        <w:t>5.7.</w:t>
      </w:r>
      <w:r w:rsidR="00FF442D">
        <w:t>19</w:t>
      </w:r>
      <w:r w:rsidRPr="007C3AF3">
        <w:t xml:space="preserve"> </w:t>
      </w:r>
      <w:r>
        <w:t>Rankings</w:t>
      </w:r>
      <w:bookmarkEnd w:id="79"/>
      <w:bookmarkEnd w:id="80"/>
    </w:p>
    <w:p w14:paraId="43CE1F29" w14:textId="77777777" w:rsidR="00C66977" w:rsidRDefault="00C66977" w:rsidP="00C66977">
      <w:pPr>
        <w:spacing w:line="360" w:lineRule="auto"/>
        <w:jc w:val="both"/>
        <w:rPr>
          <w:b/>
          <w:bCs/>
        </w:rPr>
      </w:pPr>
    </w:p>
    <w:p w14:paraId="558E4B1A" w14:textId="77777777" w:rsidR="00C66977" w:rsidRDefault="00C66977" w:rsidP="00C66977">
      <w:pPr>
        <w:spacing w:line="360" w:lineRule="auto"/>
        <w:ind w:firstLine="709"/>
        <w:jc w:val="both"/>
      </w:pPr>
      <w:r>
        <w:t>No</w:t>
      </w:r>
      <w:r w:rsidRPr="00004573">
        <w:t xml:space="preserve"> </w:t>
      </w:r>
      <w:r>
        <w:t xml:space="preserve">módulo Rankings foram feitas classificações dos municípios utilizando como base os seus vários indicadores de desempenho. Essas classificações podem ser filtradas pelo ano, categoria (Associação, Estado e País) e por FPM (incluindo todos os municípios ou somente os de mesmo coeficiente FPM). Os rankings desse módulo foram divididos nas seguintes categorias: </w:t>
      </w:r>
    </w:p>
    <w:p w14:paraId="4EE3F644" w14:textId="77777777" w:rsidR="00C66977" w:rsidRDefault="00C66977" w:rsidP="00C66977">
      <w:pPr>
        <w:pStyle w:val="PargrafodaLista"/>
        <w:numPr>
          <w:ilvl w:val="0"/>
          <w:numId w:val="18"/>
        </w:numPr>
        <w:spacing w:line="360" w:lineRule="auto"/>
        <w:jc w:val="both"/>
      </w:pPr>
      <w:r w:rsidRPr="007325A3">
        <w:rPr>
          <w:b/>
          <w:bCs/>
        </w:rPr>
        <w:t>Índices de Aplicação</w:t>
      </w:r>
      <w:r>
        <w:t>: classificam o município de acordo com a porcentagem de investimento nos indicadores.</w:t>
      </w:r>
    </w:p>
    <w:p w14:paraId="1350D945" w14:textId="77777777" w:rsidR="00110C80" w:rsidRDefault="00110C80" w:rsidP="00110C80">
      <w:pPr>
        <w:pStyle w:val="PargrafodaLista"/>
        <w:numPr>
          <w:ilvl w:val="1"/>
          <w:numId w:val="18"/>
        </w:numPr>
        <w:spacing w:line="360" w:lineRule="auto"/>
        <w:jc w:val="both"/>
      </w:pPr>
      <w:r>
        <w:t>Despesa com Pessoal;</w:t>
      </w:r>
    </w:p>
    <w:p w14:paraId="1FABDC19" w14:textId="77777777" w:rsidR="00110C80" w:rsidRDefault="00110C80" w:rsidP="00110C80">
      <w:pPr>
        <w:pStyle w:val="PargrafodaLista"/>
        <w:numPr>
          <w:ilvl w:val="1"/>
          <w:numId w:val="18"/>
        </w:numPr>
        <w:spacing w:line="360" w:lineRule="auto"/>
        <w:jc w:val="both"/>
      </w:pPr>
      <w:r>
        <w:t>Educação geral;</w:t>
      </w:r>
    </w:p>
    <w:p w14:paraId="1F276F1F" w14:textId="77777777" w:rsidR="00110C80" w:rsidRDefault="00110C80" w:rsidP="00110C80">
      <w:pPr>
        <w:pStyle w:val="PargrafodaLista"/>
        <w:numPr>
          <w:ilvl w:val="1"/>
          <w:numId w:val="18"/>
        </w:numPr>
        <w:spacing w:line="360" w:lineRule="auto"/>
        <w:jc w:val="both"/>
      </w:pPr>
      <w:r>
        <w:t>Educação Infantil;</w:t>
      </w:r>
    </w:p>
    <w:p w14:paraId="46DEA90A" w14:textId="77777777" w:rsidR="00110C80" w:rsidRDefault="00110C80" w:rsidP="00110C80">
      <w:pPr>
        <w:pStyle w:val="PargrafodaLista"/>
        <w:numPr>
          <w:ilvl w:val="1"/>
          <w:numId w:val="18"/>
        </w:numPr>
        <w:spacing w:line="360" w:lineRule="auto"/>
        <w:jc w:val="both"/>
      </w:pPr>
      <w:r>
        <w:t>Educação Fundamental;</w:t>
      </w:r>
    </w:p>
    <w:p w14:paraId="6707C7FC" w14:textId="77777777" w:rsidR="00110C80" w:rsidRDefault="00110C80" w:rsidP="00110C80">
      <w:pPr>
        <w:pStyle w:val="PargrafodaLista"/>
        <w:numPr>
          <w:ilvl w:val="1"/>
          <w:numId w:val="18"/>
        </w:numPr>
        <w:spacing w:line="360" w:lineRule="auto"/>
        <w:jc w:val="both"/>
      </w:pPr>
      <w:r>
        <w:t>Fundeb;</w:t>
      </w:r>
    </w:p>
    <w:p w14:paraId="30900935" w14:textId="77777777" w:rsidR="00110C80" w:rsidRDefault="00110C80" w:rsidP="00110C80">
      <w:pPr>
        <w:pStyle w:val="PargrafodaLista"/>
        <w:numPr>
          <w:ilvl w:val="1"/>
          <w:numId w:val="18"/>
        </w:numPr>
        <w:spacing w:line="360" w:lineRule="auto"/>
        <w:jc w:val="both"/>
      </w:pPr>
      <w:r>
        <w:t>Saúde;</w:t>
      </w:r>
    </w:p>
    <w:p w14:paraId="798DFBC8" w14:textId="77777777" w:rsidR="00C66977" w:rsidRDefault="00C66977" w:rsidP="00C66977">
      <w:pPr>
        <w:pStyle w:val="PargrafodaLista"/>
        <w:numPr>
          <w:ilvl w:val="0"/>
          <w:numId w:val="18"/>
        </w:numPr>
        <w:spacing w:line="360" w:lineRule="auto"/>
        <w:jc w:val="both"/>
      </w:pPr>
      <w:r w:rsidRPr="007325A3">
        <w:rPr>
          <w:b/>
          <w:bCs/>
        </w:rPr>
        <w:t>Investimento Mensal</w:t>
      </w:r>
      <w:r>
        <w:t>: classificam o município de acordo com o valor em investido mensalmente nos indicadores.</w:t>
      </w:r>
    </w:p>
    <w:p w14:paraId="4F9A3CF7" w14:textId="77777777" w:rsidR="00110C80" w:rsidRDefault="00110C80" w:rsidP="00110C80">
      <w:pPr>
        <w:pStyle w:val="PargrafodaLista"/>
        <w:numPr>
          <w:ilvl w:val="1"/>
          <w:numId w:val="18"/>
        </w:numPr>
        <w:spacing w:line="360" w:lineRule="auto"/>
        <w:jc w:val="both"/>
      </w:pPr>
      <w:r>
        <w:t>Despesa com Pessoal;</w:t>
      </w:r>
    </w:p>
    <w:p w14:paraId="6B21ABBD" w14:textId="77777777" w:rsidR="00110C80" w:rsidRDefault="00110C80" w:rsidP="00110C80">
      <w:pPr>
        <w:pStyle w:val="PargrafodaLista"/>
        <w:numPr>
          <w:ilvl w:val="1"/>
          <w:numId w:val="18"/>
        </w:numPr>
        <w:spacing w:line="360" w:lineRule="auto"/>
        <w:jc w:val="both"/>
      </w:pPr>
      <w:r>
        <w:t>Educação geral;</w:t>
      </w:r>
    </w:p>
    <w:p w14:paraId="05C673F7" w14:textId="77777777" w:rsidR="00110C80" w:rsidRDefault="00110C80" w:rsidP="00110C80">
      <w:pPr>
        <w:pStyle w:val="PargrafodaLista"/>
        <w:numPr>
          <w:ilvl w:val="1"/>
          <w:numId w:val="18"/>
        </w:numPr>
        <w:spacing w:line="360" w:lineRule="auto"/>
        <w:jc w:val="both"/>
      </w:pPr>
      <w:r>
        <w:t>Educação Infantil;</w:t>
      </w:r>
    </w:p>
    <w:p w14:paraId="295B796A" w14:textId="77777777" w:rsidR="00110C80" w:rsidRDefault="00110C80" w:rsidP="00110C80">
      <w:pPr>
        <w:pStyle w:val="PargrafodaLista"/>
        <w:numPr>
          <w:ilvl w:val="1"/>
          <w:numId w:val="18"/>
        </w:numPr>
        <w:spacing w:line="360" w:lineRule="auto"/>
        <w:jc w:val="both"/>
      </w:pPr>
      <w:r>
        <w:t>Educação Fundamental;</w:t>
      </w:r>
    </w:p>
    <w:p w14:paraId="354D9134" w14:textId="77777777" w:rsidR="00110C80" w:rsidRDefault="00110C80" w:rsidP="00110C80">
      <w:pPr>
        <w:pStyle w:val="PargrafodaLista"/>
        <w:numPr>
          <w:ilvl w:val="1"/>
          <w:numId w:val="18"/>
        </w:numPr>
        <w:spacing w:line="360" w:lineRule="auto"/>
        <w:jc w:val="both"/>
      </w:pPr>
      <w:r>
        <w:t>Fundeb;</w:t>
      </w:r>
    </w:p>
    <w:p w14:paraId="7BC84C7B" w14:textId="77777777" w:rsidR="00110C80" w:rsidRDefault="00110C80" w:rsidP="00110C80">
      <w:pPr>
        <w:pStyle w:val="PargrafodaLista"/>
        <w:numPr>
          <w:ilvl w:val="1"/>
          <w:numId w:val="18"/>
        </w:numPr>
        <w:spacing w:line="360" w:lineRule="auto"/>
        <w:jc w:val="both"/>
      </w:pPr>
      <w:r>
        <w:t>Saúde;</w:t>
      </w:r>
    </w:p>
    <w:p w14:paraId="243FED8E" w14:textId="77777777" w:rsidR="00110C80" w:rsidRDefault="00110C80" w:rsidP="00110C80">
      <w:pPr>
        <w:pStyle w:val="PargrafodaLista"/>
        <w:numPr>
          <w:ilvl w:val="0"/>
          <w:numId w:val="18"/>
        </w:numPr>
        <w:spacing w:line="360" w:lineRule="auto"/>
        <w:jc w:val="both"/>
      </w:pPr>
      <w:r>
        <w:rPr>
          <w:b/>
          <w:bCs/>
        </w:rPr>
        <w:t>Outros</w:t>
      </w:r>
      <w:r>
        <w:t xml:space="preserve"> rankings disponibilizados:</w:t>
      </w:r>
    </w:p>
    <w:p w14:paraId="568415AA" w14:textId="1FD4C052" w:rsidR="00110C80" w:rsidRDefault="00110C80" w:rsidP="00110C80">
      <w:pPr>
        <w:pStyle w:val="PargrafodaLista"/>
        <w:numPr>
          <w:ilvl w:val="1"/>
          <w:numId w:val="18"/>
        </w:numPr>
        <w:spacing w:line="360" w:lineRule="auto"/>
        <w:jc w:val="both"/>
      </w:pPr>
      <w:r w:rsidRPr="003A49A4">
        <w:t>Empregos</w:t>
      </w:r>
      <w:r>
        <w:t>: apresenta todos os municípios classificados pelo maior saldo de emprego (diferença entre os trabalhadores admitidos e desligados) de determinado período;</w:t>
      </w:r>
    </w:p>
    <w:p w14:paraId="338B673F" w14:textId="243C99C2" w:rsidR="00FF442D" w:rsidRDefault="00FF442D" w:rsidP="00FF442D">
      <w:pPr>
        <w:pStyle w:val="PargrafodaLista"/>
        <w:numPr>
          <w:ilvl w:val="1"/>
          <w:numId w:val="18"/>
        </w:numPr>
        <w:spacing w:line="360" w:lineRule="auto"/>
        <w:jc w:val="both"/>
      </w:pPr>
      <w:r>
        <w:t>Investimento sobre RCL: apresente os municípios classificados pela maior porcentagem de investimento sobre a Receita Corrente Líquida.</w:t>
      </w:r>
    </w:p>
    <w:p w14:paraId="46F1F4EF" w14:textId="64A985EF" w:rsidR="00901626" w:rsidRDefault="00C66977" w:rsidP="00192E5C">
      <w:pPr>
        <w:spacing w:line="360" w:lineRule="auto"/>
        <w:ind w:firstLine="709"/>
        <w:jc w:val="both"/>
      </w:pPr>
      <w:r>
        <w:lastRenderedPageBreak/>
        <w:t>O módulo Rankings também mostra, em todos os indicadores das duas categorias, as informações do município selecionado e dos 5 primeiros municípios ranqueados, permitindo uma melhor análise sobre a diferença entre cada um deles.</w:t>
      </w:r>
    </w:p>
    <w:p w14:paraId="60B7391C" w14:textId="77777777" w:rsidR="005B645A" w:rsidRPr="00004573" w:rsidRDefault="005B645A" w:rsidP="00AF3226">
      <w:pPr>
        <w:spacing w:line="360" w:lineRule="auto"/>
        <w:jc w:val="both"/>
      </w:pPr>
    </w:p>
    <w:p w14:paraId="313FCACA" w14:textId="07584F75" w:rsidR="00C66977" w:rsidRDefault="00C66977" w:rsidP="00C66977">
      <w:pPr>
        <w:pStyle w:val="Ttulo3"/>
      </w:pPr>
      <w:bookmarkStart w:id="81" w:name="_Toc160632956"/>
      <w:bookmarkStart w:id="82" w:name="_Toc222405836"/>
      <w:r>
        <w:t>5.7.</w:t>
      </w:r>
      <w:r w:rsidR="00960383">
        <w:t>2</w:t>
      </w:r>
      <w:r w:rsidR="00FF442D">
        <w:t>0</w:t>
      </w:r>
      <w:r w:rsidRPr="007C3AF3">
        <w:t xml:space="preserve"> </w:t>
      </w:r>
      <w:r>
        <w:t>Receitas</w:t>
      </w:r>
      <w:r w:rsidRPr="007C3AF3">
        <w:t xml:space="preserve"> Constitucionais</w:t>
      </w:r>
      <w:bookmarkEnd w:id="81"/>
      <w:bookmarkEnd w:id="82"/>
    </w:p>
    <w:p w14:paraId="775362B9" w14:textId="77777777" w:rsidR="00C66977" w:rsidRDefault="00C66977" w:rsidP="00C66977">
      <w:pPr>
        <w:spacing w:line="360" w:lineRule="auto"/>
        <w:jc w:val="both"/>
        <w:rPr>
          <w:b/>
          <w:bCs/>
        </w:rPr>
      </w:pPr>
    </w:p>
    <w:p w14:paraId="3E4F3A21" w14:textId="77777777" w:rsidR="00960383" w:rsidRDefault="00960383" w:rsidP="00960383">
      <w:pPr>
        <w:spacing w:line="360" w:lineRule="auto"/>
        <w:ind w:firstLine="709"/>
        <w:jc w:val="both"/>
        <w:rPr>
          <w:bCs/>
        </w:rPr>
      </w:pPr>
      <w:r>
        <w:rPr>
          <w:bCs/>
        </w:rPr>
        <w:t xml:space="preserve">O módulo </w:t>
      </w:r>
      <w:r w:rsidRPr="0084263D">
        <w:rPr>
          <w:bCs/>
        </w:rPr>
        <w:t>Receitas</w:t>
      </w:r>
      <w:r>
        <w:rPr>
          <w:bCs/>
        </w:rPr>
        <w:t xml:space="preserve"> Constitucionais apresenta as receitas constitucionais que cada município recebe, separadas por tipo, período e parcelas recebidas. </w:t>
      </w:r>
      <w:r w:rsidRPr="00517D16">
        <w:rPr>
          <w:bCs/>
        </w:rPr>
        <w:t>É disponibilizada também a comparaç</w:t>
      </w:r>
      <w:r>
        <w:rPr>
          <w:bCs/>
        </w:rPr>
        <w:t>ão entre os valores de Crédito,</w:t>
      </w:r>
      <w:r w:rsidRPr="00517D16">
        <w:rPr>
          <w:bCs/>
        </w:rPr>
        <w:t xml:space="preserve"> Débito e o Total de cada receita.</w:t>
      </w:r>
    </w:p>
    <w:p w14:paraId="0075CA6D" w14:textId="77777777" w:rsidR="00960383" w:rsidRDefault="00960383" w:rsidP="00960383">
      <w:pPr>
        <w:spacing w:line="360" w:lineRule="auto"/>
        <w:ind w:firstLine="709"/>
        <w:jc w:val="both"/>
        <w:rPr>
          <w:bCs/>
        </w:rPr>
      </w:pPr>
      <w:r>
        <w:rPr>
          <w:bCs/>
        </w:rPr>
        <w:t>Este módulo conta com um destaque para a análise das porcentagens de crescimento ou decréscimo das receitas através de parcelas recebidas, mês e ano para a receita do F</w:t>
      </w:r>
      <w:r w:rsidRPr="00517D16">
        <w:rPr>
          <w:bCs/>
        </w:rPr>
        <w:t>PM (Fundo de Participação Municipal)</w:t>
      </w:r>
      <w:r>
        <w:rPr>
          <w:bCs/>
        </w:rPr>
        <w:t xml:space="preserve"> e mês e ano para todas as demais. </w:t>
      </w:r>
    </w:p>
    <w:p w14:paraId="101CDCCC" w14:textId="1E3F9722" w:rsidR="00960383" w:rsidRDefault="00960383" w:rsidP="005B645A">
      <w:pPr>
        <w:spacing w:line="360" w:lineRule="auto"/>
        <w:ind w:firstLine="709"/>
        <w:jc w:val="both"/>
        <w:rPr>
          <w:bCs/>
        </w:rPr>
      </w:pPr>
      <w:r>
        <w:rPr>
          <w:bCs/>
        </w:rPr>
        <w:t>Ao clicar nos valores das porcentagens, o App mostra uma tela com a composição dos valores utilizados no cálculo, deixando claro como as porcentagens foram obtidas.</w:t>
      </w:r>
    </w:p>
    <w:p w14:paraId="51BA9C09" w14:textId="77777777" w:rsidR="00FF442D" w:rsidRDefault="00FF442D" w:rsidP="00FF442D">
      <w:pPr>
        <w:spacing w:line="360" w:lineRule="auto"/>
        <w:ind w:firstLine="709"/>
        <w:jc w:val="both"/>
        <w:rPr>
          <w:bCs/>
        </w:rPr>
      </w:pPr>
      <w:bookmarkStart w:id="83" w:name="_Hlk179987004"/>
      <w:r>
        <w:rPr>
          <w:bCs/>
        </w:rPr>
        <w:t>O App também apresenta uma análise, disponibilizada pelo Tesouro Nacional e pelo SIOPS, de municípios que estão bloqueados para o recebimento do FPM, onde é mostrado uma mensagem com a data do bloqueio e o arquivo, em PDF, comprovante do bloqueio.</w:t>
      </w:r>
      <w:bookmarkEnd w:id="83"/>
    </w:p>
    <w:p w14:paraId="5F06640E" w14:textId="77777777" w:rsidR="00C66977" w:rsidRDefault="00C66977" w:rsidP="00C66977">
      <w:pPr>
        <w:spacing w:line="360" w:lineRule="auto"/>
        <w:jc w:val="both"/>
        <w:rPr>
          <w:b/>
          <w:bCs/>
        </w:rPr>
      </w:pPr>
    </w:p>
    <w:p w14:paraId="6C938116" w14:textId="1BDF269B" w:rsidR="00110C80" w:rsidRDefault="00110C80" w:rsidP="00110C80">
      <w:pPr>
        <w:pStyle w:val="Ttulo3"/>
      </w:pPr>
      <w:bookmarkStart w:id="84" w:name="_Toc203639817"/>
      <w:bookmarkStart w:id="85" w:name="_Toc222405837"/>
      <w:r>
        <w:t>5.7.2</w:t>
      </w:r>
      <w:r w:rsidR="00FF442D">
        <w:t>1</w:t>
      </w:r>
      <w:r>
        <w:t xml:space="preserve"> Saldo de Contas</w:t>
      </w:r>
      <w:bookmarkEnd w:id="84"/>
      <w:bookmarkEnd w:id="85"/>
    </w:p>
    <w:p w14:paraId="71CC1FFA" w14:textId="77777777" w:rsidR="00110C80" w:rsidRDefault="00110C80" w:rsidP="00110C80">
      <w:pPr>
        <w:spacing w:line="360" w:lineRule="auto"/>
        <w:jc w:val="both"/>
        <w:rPr>
          <w:bCs/>
        </w:rPr>
      </w:pPr>
    </w:p>
    <w:p w14:paraId="5025C3BE" w14:textId="540D26B1" w:rsidR="00F744EC" w:rsidRDefault="00F744EC" w:rsidP="00F744EC">
      <w:pPr>
        <w:spacing w:line="360" w:lineRule="auto"/>
        <w:ind w:firstLine="709"/>
        <w:jc w:val="both"/>
        <w:rPr>
          <w:bCs/>
        </w:rPr>
      </w:pPr>
      <w:r w:rsidRPr="00645DAB">
        <w:rPr>
          <w:bCs/>
        </w:rPr>
        <w:t>O módulo de Saldos de Contas Bancárias permit</w:t>
      </w:r>
      <w:r>
        <w:rPr>
          <w:bCs/>
        </w:rPr>
        <w:t>e</w:t>
      </w:r>
      <w:r w:rsidRPr="00645DAB">
        <w:rPr>
          <w:bCs/>
        </w:rPr>
        <w:t xml:space="preserve"> </w:t>
      </w:r>
      <w:r>
        <w:rPr>
          <w:bCs/>
        </w:rPr>
        <w:t xml:space="preserve">que seja feita </w:t>
      </w:r>
      <w:r w:rsidRPr="00645DAB">
        <w:rPr>
          <w:bCs/>
        </w:rPr>
        <w:t xml:space="preserve">a integração automática das informações financeiras dos municípios, incluindo </w:t>
      </w:r>
      <w:r>
        <w:rPr>
          <w:bCs/>
        </w:rPr>
        <w:t xml:space="preserve">também </w:t>
      </w:r>
      <w:r w:rsidRPr="00645DAB">
        <w:rPr>
          <w:bCs/>
        </w:rPr>
        <w:t xml:space="preserve">autarquias e fundações, diretamente </w:t>
      </w:r>
      <w:r>
        <w:rPr>
          <w:bCs/>
        </w:rPr>
        <w:t xml:space="preserve">na plataforma, </w:t>
      </w:r>
      <w:r w:rsidRPr="00645DAB">
        <w:rPr>
          <w:bCs/>
        </w:rPr>
        <w:t>promove</w:t>
      </w:r>
      <w:r>
        <w:rPr>
          <w:bCs/>
        </w:rPr>
        <w:t xml:space="preserve">ndo </w:t>
      </w:r>
      <w:r w:rsidRPr="00645DAB">
        <w:rPr>
          <w:bCs/>
        </w:rPr>
        <w:t>transparência, agilidade e padronização, facilitando o acompanhamento da execução orçamentária e fiscal.</w:t>
      </w:r>
    </w:p>
    <w:p w14:paraId="53D32750" w14:textId="77777777" w:rsidR="00F744EC" w:rsidRDefault="00F744EC" w:rsidP="00F744EC">
      <w:pPr>
        <w:spacing w:line="360" w:lineRule="auto"/>
        <w:ind w:firstLine="709"/>
        <w:jc w:val="both"/>
        <w:rPr>
          <w:bCs/>
        </w:rPr>
      </w:pPr>
      <w:r>
        <w:rPr>
          <w:bCs/>
        </w:rPr>
        <w:t>Este módulo está dividido nas seguintes partes:</w:t>
      </w:r>
    </w:p>
    <w:p w14:paraId="6698195A" w14:textId="77777777" w:rsidR="00F744EC" w:rsidRDefault="00F744EC" w:rsidP="00F744EC">
      <w:pPr>
        <w:pStyle w:val="PargrafodaLista"/>
        <w:numPr>
          <w:ilvl w:val="0"/>
          <w:numId w:val="40"/>
        </w:numPr>
        <w:spacing w:line="360" w:lineRule="auto"/>
        <w:jc w:val="both"/>
        <w:rPr>
          <w:bCs/>
        </w:rPr>
      </w:pPr>
      <w:r w:rsidRPr="0023488A">
        <w:rPr>
          <w:b/>
        </w:rPr>
        <w:t>Saldo Bancos</w:t>
      </w:r>
      <w:r>
        <w:rPr>
          <w:bCs/>
        </w:rPr>
        <w:t xml:space="preserve">: </w:t>
      </w:r>
      <w:r w:rsidRPr="0023488A">
        <w:rPr>
          <w:bCs/>
        </w:rPr>
        <w:t>Por meio da captação de dados bancários via API (ou credenciais de acesso, quando necessário), o módulo exib</w:t>
      </w:r>
      <w:r>
        <w:rPr>
          <w:bCs/>
        </w:rPr>
        <w:t>e</w:t>
      </w:r>
      <w:r w:rsidRPr="0023488A">
        <w:rPr>
          <w:bCs/>
        </w:rPr>
        <w:t xml:space="preserve"> em tempo real os </w:t>
      </w:r>
      <w:r w:rsidRPr="0023488A">
        <w:rPr>
          <w:bCs/>
          <w:u w:val="single"/>
        </w:rPr>
        <w:t>saldos atualizados das contas bancárias</w:t>
      </w:r>
      <w:r w:rsidRPr="0023488A">
        <w:rPr>
          <w:bCs/>
        </w:rPr>
        <w:t>. As contas bancárias est</w:t>
      </w:r>
      <w:r>
        <w:rPr>
          <w:bCs/>
        </w:rPr>
        <w:t>ão</w:t>
      </w:r>
      <w:r w:rsidRPr="0023488A">
        <w:rPr>
          <w:bCs/>
        </w:rPr>
        <w:t xml:space="preserve"> agrupadas por </w:t>
      </w:r>
      <w:r w:rsidRPr="0023488A">
        <w:rPr>
          <w:b/>
        </w:rPr>
        <w:t>tipo da fonte</w:t>
      </w:r>
      <w:r w:rsidRPr="0023488A">
        <w:rPr>
          <w:bCs/>
        </w:rPr>
        <w:t xml:space="preserve"> e </w:t>
      </w:r>
      <w:r w:rsidRPr="0023488A">
        <w:rPr>
          <w:bCs/>
          <w:u w:val="single"/>
        </w:rPr>
        <w:t>todas as contas</w:t>
      </w:r>
      <w:r w:rsidRPr="0023488A">
        <w:rPr>
          <w:bCs/>
        </w:rPr>
        <w:t xml:space="preserve"> relacionadas a essa fonte de </w:t>
      </w:r>
      <w:r w:rsidRPr="0023488A">
        <w:rPr>
          <w:bCs/>
          <w:u w:val="single"/>
        </w:rPr>
        <w:t>todas as agências bancárias</w:t>
      </w:r>
      <w:r w:rsidRPr="0023488A">
        <w:rPr>
          <w:bCs/>
        </w:rPr>
        <w:t xml:space="preserve">, contendo os dados: nº da agência, nº da </w:t>
      </w:r>
      <w:r w:rsidRPr="0023488A">
        <w:rPr>
          <w:bCs/>
        </w:rPr>
        <w:lastRenderedPageBreak/>
        <w:t>conta e o valor do saldo do dia anterior.</w:t>
      </w:r>
      <w:r>
        <w:rPr>
          <w:bCs/>
        </w:rPr>
        <w:t xml:space="preserve"> </w:t>
      </w:r>
      <w:r w:rsidRPr="0023488A">
        <w:rPr>
          <w:bCs/>
        </w:rPr>
        <w:t>A plataforma permit</w:t>
      </w:r>
      <w:r>
        <w:rPr>
          <w:bCs/>
        </w:rPr>
        <w:t>e</w:t>
      </w:r>
      <w:r w:rsidRPr="0023488A">
        <w:rPr>
          <w:bCs/>
        </w:rPr>
        <w:t xml:space="preserve"> que sejam alteradas as descrições de cada tipo de fonte, possui</w:t>
      </w:r>
      <w:r>
        <w:rPr>
          <w:bCs/>
        </w:rPr>
        <w:t xml:space="preserve">ndo </w:t>
      </w:r>
      <w:r w:rsidRPr="0023488A">
        <w:rPr>
          <w:bCs/>
        </w:rPr>
        <w:t>também a funcionalidade de pesquisa por essa descrição.</w:t>
      </w:r>
    </w:p>
    <w:p w14:paraId="7411841C" w14:textId="77777777" w:rsidR="00F744EC" w:rsidRPr="000733F9" w:rsidRDefault="00F744EC" w:rsidP="00F744EC">
      <w:pPr>
        <w:pStyle w:val="PargrafodaLista"/>
        <w:numPr>
          <w:ilvl w:val="0"/>
          <w:numId w:val="40"/>
        </w:numPr>
        <w:spacing w:line="360" w:lineRule="auto"/>
        <w:jc w:val="both"/>
        <w:rPr>
          <w:bCs/>
        </w:rPr>
      </w:pPr>
      <w:r w:rsidRPr="000733F9">
        <w:rPr>
          <w:b/>
        </w:rPr>
        <w:t>Banco – Empenho</w:t>
      </w:r>
      <w:r w:rsidRPr="000733F9">
        <w:rPr>
          <w:bCs/>
        </w:rPr>
        <w:t>: por meio da captação de dados contábeis de despesas empenhadas, via API ou portal da transparência (dados abertos).  Os empenhos est</w:t>
      </w:r>
      <w:r>
        <w:rPr>
          <w:bCs/>
        </w:rPr>
        <w:t>ão</w:t>
      </w:r>
      <w:r w:rsidRPr="000733F9">
        <w:rPr>
          <w:bCs/>
        </w:rPr>
        <w:t xml:space="preserve"> agrupados por </w:t>
      </w:r>
      <w:r w:rsidRPr="000733F9">
        <w:rPr>
          <w:b/>
        </w:rPr>
        <w:t>tipo da fonte</w:t>
      </w:r>
      <w:r w:rsidRPr="000733F9">
        <w:rPr>
          <w:bCs/>
        </w:rPr>
        <w:t xml:space="preserve"> e </w:t>
      </w:r>
      <w:r w:rsidRPr="000733F9">
        <w:rPr>
          <w:bCs/>
          <w:u w:val="single"/>
        </w:rPr>
        <w:t>todos os empenhos</w:t>
      </w:r>
      <w:r w:rsidRPr="000733F9">
        <w:rPr>
          <w:bCs/>
        </w:rPr>
        <w:t xml:space="preserve"> relacionadas a essa fonte. Os dados necessários para permitir a visualização detalhada </w:t>
      </w:r>
      <w:r>
        <w:rPr>
          <w:bCs/>
        </w:rPr>
        <w:t>deste item são</w:t>
      </w:r>
      <w:r w:rsidRPr="000733F9">
        <w:rPr>
          <w:bCs/>
        </w:rPr>
        <w:t>:</w:t>
      </w:r>
    </w:p>
    <w:p w14:paraId="5F060E05" w14:textId="77777777" w:rsidR="00F744EC" w:rsidRPr="007532AF" w:rsidRDefault="00F744EC" w:rsidP="00F744EC">
      <w:pPr>
        <w:pStyle w:val="PargrafodaLista"/>
        <w:numPr>
          <w:ilvl w:val="0"/>
          <w:numId w:val="39"/>
        </w:numPr>
        <w:spacing w:line="360" w:lineRule="auto"/>
        <w:jc w:val="both"/>
        <w:rPr>
          <w:b/>
        </w:rPr>
      </w:pPr>
      <w:r w:rsidRPr="007532AF">
        <w:rPr>
          <w:b/>
        </w:rPr>
        <w:t>Empenhos do Exercício:</w:t>
      </w:r>
    </w:p>
    <w:p w14:paraId="0654CCBB" w14:textId="77777777" w:rsidR="00F744EC" w:rsidRDefault="00F744EC" w:rsidP="00F744EC">
      <w:pPr>
        <w:pStyle w:val="PargrafodaLista"/>
        <w:numPr>
          <w:ilvl w:val="1"/>
          <w:numId w:val="39"/>
        </w:numPr>
        <w:spacing w:line="360" w:lineRule="auto"/>
        <w:rPr>
          <w:rFonts w:eastAsia="Times New Roman" w:cs="Times New Roman"/>
          <w:lang w:eastAsia="pt-BR"/>
        </w:rPr>
      </w:pPr>
      <w:r w:rsidRPr="007532AF">
        <w:rPr>
          <w:rFonts w:eastAsia="Times New Roman" w:cs="Times New Roman"/>
          <w:lang w:eastAsia="pt-BR"/>
        </w:rPr>
        <w:t>Valor Empenhado;</w:t>
      </w:r>
    </w:p>
    <w:p w14:paraId="7E3EDF85" w14:textId="77777777" w:rsidR="00F744EC" w:rsidRDefault="00F744EC" w:rsidP="00F744EC">
      <w:pPr>
        <w:pStyle w:val="PargrafodaLista"/>
        <w:numPr>
          <w:ilvl w:val="1"/>
          <w:numId w:val="39"/>
        </w:numPr>
        <w:spacing w:line="360" w:lineRule="auto"/>
        <w:rPr>
          <w:rFonts w:eastAsia="Times New Roman" w:cs="Times New Roman"/>
          <w:lang w:eastAsia="pt-BR"/>
        </w:rPr>
      </w:pPr>
      <w:r w:rsidRPr="007532AF">
        <w:rPr>
          <w:rFonts w:eastAsia="Times New Roman" w:cs="Times New Roman"/>
          <w:lang w:eastAsia="pt-BR"/>
        </w:rPr>
        <w:t>Valor Anulado;</w:t>
      </w:r>
    </w:p>
    <w:p w14:paraId="4D11FD5B" w14:textId="77777777" w:rsidR="00F744EC" w:rsidRDefault="00F744EC" w:rsidP="00F744EC">
      <w:pPr>
        <w:pStyle w:val="PargrafodaLista"/>
        <w:numPr>
          <w:ilvl w:val="1"/>
          <w:numId w:val="39"/>
        </w:numPr>
        <w:spacing w:line="360" w:lineRule="auto"/>
        <w:rPr>
          <w:rFonts w:eastAsia="Times New Roman" w:cs="Times New Roman"/>
          <w:lang w:eastAsia="pt-BR"/>
        </w:rPr>
      </w:pPr>
      <w:r w:rsidRPr="007532AF">
        <w:rPr>
          <w:rFonts w:eastAsia="Times New Roman" w:cs="Times New Roman"/>
          <w:lang w:eastAsia="pt-BR"/>
        </w:rPr>
        <w:t>Valor Liquidado;</w:t>
      </w:r>
    </w:p>
    <w:p w14:paraId="463178A1" w14:textId="77777777" w:rsidR="00F744EC" w:rsidRDefault="00F744EC" w:rsidP="00F744EC">
      <w:pPr>
        <w:pStyle w:val="PargrafodaLista"/>
        <w:numPr>
          <w:ilvl w:val="1"/>
          <w:numId w:val="39"/>
        </w:numPr>
        <w:spacing w:line="360" w:lineRule="auto"/>
        <w:rPr>
          <w:rFonts w:eastAsia="Times New Roman" w:cs="Times New Roman"/>
          <w:lang w:eastAsia="pt-BR"/>
        </w:rPr>
      </w:pPr>
      <w:r w:rsidRPr="007532AF">
        <w:rPr>
          <w:rFonts w:eastAsia="Times New Roman" w:cs="Times New Roman"/>
          <w:lang w:eastAsia="pt-BR"/>
        </w:rPr>
        <w:t>Valor Retido;</w:t>
      </w:r>
    </w:p>
    <w:p w14:paraId="72ED99E4" w14:textId="77777777" w:rsidR="00F744EC" w:rsidRDefault="00F744EC" w:rsidP="00F744EC">
      <w:pPr>
        <w:pStyle w:val="PargrafodaLista"/>
        <w:numPr>
          <w:ilvl w:val="1"/>
          <w:numId w:val="39"/>
        </w:numPr>
        <w:spacing w:line="360" w:lineRule="auto"/>
        <w:rPr>
          <w:rFonts w:eastAsia="Times New Roman" w:cs="Times New Roman"/>
          <w:lang w:eastAsia="pt-BR"/>
        </w:rPr>
      </w:pPr>
      <w:r w:rsidRPr="007532AF">
        <w:rPr>
          <w:rFonts w:eastAsia="Times New Roman" w:cs="Times New Roman"/>
          <w:lang w:eastAsia="pt-BR"/>
        </w:rPr>
        <w:t>Valor Pago;</w:t>
      </w:r>
    </w:p>
    <w:p w14:paraId="2035C521" w14:textId="77777777" w:rsidR="00F744EC" w:rsidRPr="007532AF" w:rsidRDefault="00F744EC" w:rsidP="00F744EC">
      <w:pPr>
        <w:pStyle w:val="PargrafodaLista"/>
        <w:numPr>
          <w:ilvl w:val="1"/>
          <w:numId w:val="39"/>
        </w:numPr>
        <w:spacing w:line="360" w:lineRule="auto"/>
        <w:rPr>
          <w:rFonts w:eastAsia="Times New Roman" w:cs="Times New Roman"/>
          <w:lang w:eastAsia="pt-BR"/>
        </w:rPr>
      </w:pPr>
      <w:r w:rsidRPr="007532AF">
        <w:rPr>
          <w:rFonts w:eastAsia="Times New Roman" w:cs="Times New Roman"/>
          <w:lang w:eastAsia="pt-BR"/>
        </w:rPr>
        <w:t>Fonte de Recurso.</w:t>
      </w:r>
    </w:p>
    <w:p w14:paraId="49D83BDC" w14:textId="77777777" w:rsidR="00F744EC" w:rsidRPr="007532AF" w:rsidRDefault="00F744EC" w:rsidP="00F744EC">
      <w:pPr>
        <w:pStyle w:val="PargrafodaLista"/>
        <w:numPr>
          <w:ilvl w:val="0"/>
          <w:numId w:val="39"/>
        </w:numPr>
        <w:spacing w:line="360" w:lineRule="auto"/>
        <w:jc w:val="both"/>
        <w:rPr>
          <w:bCs/>
        </w:rPr>
      </w:pPr>
      <w:r>
        <w:rPr>
          <w:rFonts w:eastAsia="Times New Roman" w:cs="Times New Roman"/>
          <w:b/>
          <w:bCs/>
          <w:lang w:eastAsia="pt-BR"/>
        </w:rPr>
        <w:t xml:space="preserve">Empenho de </w:t>
      </w:r>
      <w:r w:rsidRPr="00191CF4">
        <w:rPr>
          <w:rFonts w:eastAsia="Times New Roman" w:cs="Times New Roman"/>
          <w:b/>
          <w:bCs/>
          <w:lang w:eastAsia="pt-BR"/>
        </w:rPr>
        <w:t>Restos a Pagar</w:t>
      </w:r>
      <w:r>
        <w:rPr>
          <w:rFonts w:eastAsia="Times New Roman" w:cs="Times New Roman"/>
          <w:b/>
          <w:bCs/>
          <w:lang w:eastAsia="pt-BR"/>
        </w:rPr>
        <w:t>:</w:t>
      </w:r>
      <w:r w:rsidRPr="007532AF">
        <w:rPr>
          <w:bCs/>
          <w:u w:val="single"/>
        </w:rPr>
        <w:t xml:space="preserve"> </w:t>
      </w:r>
    </w:p>
    <w:p w14:paraId="077D3B98" w14:textId="77777777" w:rsidR="00F744EC" w:rsidRPr="007532AF" w:rsidRDefault="00F744EC" w:rsidP="00F744EC">
      <w:pPr>
        <w:pStyle w:val="PargrafodaLista"/>
        <w:numPr>
          <w:ilvl w:val="1"/>
          <w:numId w:val="39"/>
        </w:numPr>
        <w:spacing w:line="360" w:lineRule="auto"/>
        <w:jc w:val="both"/>
        <w:rPr>
          <w:bCs/>
        </w:rPr>
      </w:pPr>
      <w:r w:rsidRPr="00191CF4">
        <w:rPr>
          <w:rFonts w:eastAsia="Times New Roman" w:cs="Times New Roman"/>
          <w:lang w:eastAsia="pt-BR"/>
        </w:rPr>
        <w:t>Valor do Empenho</w:t>
      </w:r>
      <w:r>
        <w:rPr>
          <w:rFonts w:eastAsia="Times New Roman" w:cs="Times New Roman"/>
          <w:lang w:eastAsia="pt-BR"/>
        </w:rPr>
        <w:t>;</w:t>
      </w:r>
    </w:p>
    <w:p w14:paraId="6A63F36F" w14:textId="77777777" w:rsidR="00F744EC" w:rsidRPr="007532AF" w:rsidRDefault="00F744EC" w:rsidP="00F744EC">
      <w:pPr>
        <w:pStyle w:val="PargrafodaLista"/>
        <w:numPr>
          <w:ilvl w:val="1"/>
          <w:numId w:val="39"/>
        </w:numPr>
        <w:spacing w:line="360" w:lineRule="auto"/>
        <w:jc w:val="both"/>
        <w:rPr>
          <w:bCs/>
        </w:rPr>
      </w:pPr>
      <w:r w:rsidRPr="00191CF4">
        <w:rPr>
          <w:rFonts w:eastAsia="Times New Roman" w:cs="Times New Roman"/>
          <w:lang w:eastAsia="pt-BR"/>
        </w:rPr>
        <w:t>Situação (ex</w:t>
      </w:r>
      <w:r>
        <w:rPr>
          <w:rFonts w:eastAsia="Times New Roman" w:cs="Times New Roman"/>
          <w:lang w:eastAsia="pt-BR"/>
        </w:rPr>
        <w:t>.</w:t>
      </w:r>
      <w:r w:rsidRPr="00191CF4">
        <w:rPr>
          <w:rFonts w:eastAsia="Times New Roman" w:cs="Times New Roman"/>
          <w:lang w:eastAsia="pt-BR"/>
        </w:rPr>
        <w:t>: pago, a processar, pago processado, cancelado a processar, entre outros)</w:t>
      </w:r>
      <w:r>
        <w:rPr>
          <w:rFonts w:eastAsia="Times New Roman" w:cs="Times New Roman"/>
          <w:lang w:eastAsia="pt-BR"/>
        </w:rPr>
        <w:t>;</w:t>
      </w:r>
    </w:p>
    <w:p w14:paraId="177ED287" w14:textId="77777777" w:rsidR="00F744EC" w:rsidRPr="007532AF" w:rsidRDefault="00F744EC" w:rsidP="00F744EC">
      <w:pPr>
        <w:pStyle w:val="PargrafodaLista"/>
        <w:numPr>
          <w:ilvl w:val="1"/>
          <w:numId w:val="39"/>
        </w:numPr>
        <w:spacing w:line="360" w:lineRule="auto"/>
        <w:jc w:val="both"/>
        <w:rPr>
          <w:bCs/>
        </w:rPr>
      </w:pPr>
      <w:r w:rsidRPr="00191CF4">
        <w:rPr>
          <w:rFonts w:eastAsia="Times New Roman" w:cs="Times New Roman"/>
          <w:lang w:eastAsia="pt-BR"/>
        </w:rPr>
        <w:t>Indicação se é Processado ou Não Processado</w:t>
      </w:r>
      <w:r>
        <w:rPr>
          <w:rFonts w:eastAsia="Times New Roman" w:cs="Times New Roman"/>
          <w:lang w:eastAsia="pt-BR"/>
        </w:rPr>
        <w:t>;</w:t>
      </w:r>
    </w:p>
    <w:p w14:paraId="775F396A" w14:textId="77777777" w:rsidR="00F744EC" w:rsidRPr="000733F9" w:rsidRDefault="00F744EC" w:rsidP="00F744EC">
      <w:pPr>
        <w:pStyle w:val="PargrafodaLista"/>
        <w:numPr>
          <w:ilvl w:val="1"/>
          <w:numId w:val="39"/>
        </w:numPr>
        <w:spacing w:line="360" w:lineRule="auto"/>
        <w:jc w:val="both"/>
        <w:rPr>
          <w:bCs/>
        </w:rPr>
      </w:pPr>
      <w:r w:rsidRPr="00191CF4">
        <w:rPr>
          <w:rFonts w:eastAsia="Times New Roman" w:cs="Times New Roman"/>
          <w:lang w:eastAsia="pt-BR"/>
        </w:rPr>
        <w:t>Valor correspondente a cada situação</w:t>
      </w:r>
      <w:r>
        <w:rPr>
          <w:rFonts w:eastAsia="Times New Roman" w:cs="Times New Roman"/>
          <w:lang w:eastAsia="pt-BR"/>
        </w:rPr>
        <w:t>;</w:t>
      </w:r>
    </w:p>
    <w:p w14:paraId="1B2A9670" w14:textId="77777777" w:rsidR="00F744EC" w:rsidRPr="000733F9" w:rsidRDefault="00F744EC" w:rsidP="00F744EC">
      <w:pPr>
        <w:pStyle w:val="PargrafodaLista"/>
        <w:numPr>
          <w:ilvl w:val="1"/>
          <w:numId w:val="39"/>
        </w:numPr>
        <w:spacing w:line="360" w:lineRule="auto"/>
        <w:jc w:val="both"/>
        <w:rPr>
          <w:bCs/>
        </w:rPr>
      </w:pPr>
      <w:r w:rsidRPr="000733F9">
        <w:rPr>
          <w:rFonts w:eastAsia="Times New Roman" w:cs="Times New Roman"/>
          <w:lang w:eastAsia="pt-BR"/>
        </w:rPr>
        <w:t>Fonte de Recurso.</w:t>
      </w:r>
    </w:p>
    <w:p w14:paraId="2599EA48" w14:textId="77777777" w:rsidR="00F744EC" w:rsidRDefault="00F744EC" w:rsidP="00F744EC">
      <w:pPr>
        <w:pStyle w:val="PargrafodaLista"/>
        <w:spacing w:line="360" w:lineRule="auto"/>
        <w:ind w:left="1429"/>
        <w:jc w:val="both"/>
        <w:rPr>
          <w:bCs/>
        </w:rPr>
      </w:pPr>
      <w:r w:rsidRPr="000733F9">
        <w:rPr>
          <w:bCs/>
        </w:rPr>
        <w:t>Neste</w:t>
      </w:r>
      <w:r>
        <w:rPr>
          <w:b/>
        </w:rPr>
        <w:t xml:space="preserve"> </w:t>
      </w:r>
      <w:r>
        <w:rPr>
          <w:bCs/>
        </w:rPr>
        <w:t xml:space="preserve">item, a plataforma apresenta os dados mostrando, para cada fonte, </w:t>
      </w:r>
      <w:r w:rsidRPr="000733F9">
        <w:rPr>
          <w:bCs/>
        </w:rPr>
        <w:t xml:space="preserve">o </w:t>
      </w:r>
      <w:r w:rsidRPr="000733F9">
        <w:rPr>
          <w:bCs/>
          <w:u w:val="single"/>
        </w:rPr>
        <w:t>total de empenhos</w:t>
      </w:r>
      <w:r>
        <w:rPr>
          <w:bCs/>
        </w:rPr>
        <w:t xml:space="preserve">, </w:t>
      </w:r>
      <w:r w:rsidRPr="000733F9">
        <w:rPr>
          <w:bCs/>
        </w:rPr>
        <w:t xml:space="preserve">o </w:t>
      </w:r>
      <w:r w:rsidRPr="000733F9">
        <w:rPr>
          <w:bCs/>
          <w:u w:val="single"/>
        </w:rPr>
        <w:t>total de restos a pagar</w:t>
      </w:r>
      <w:r>
        <w:rPr>
          <w:bCs/>
        </w:rPr>
        <w:t xml:space="preserve"> e </w:t>
      </w:r>
      <w:r w:rsidRPr="000733F9">
        <w:rPr>
          <w:bCs/>
        </w:rPr>
        <w:t xml:space="preserve">o </w:t>
      </w:r>
      <w:r w:rsidRPr="000733F9">
        <w:rPr>
          <w:bCs/>
          <w:u w:val="single"/>
        </w:rPr>
        <w:t>resultado</w:t>
      </w:r>
      <w:r>
        <w:rPr>
          <w:bCs/>
        </w:rPr>
        <w:t xml:space="preserve"> da subtração entre o saldo total das contas e o valor dos empenhos, devendo mostrar se houve a fonte está com </w:t>
      </w:r>
      <w:r w:rsidRPr="000733F9">
        <w:rPr>
          <w:b/>
        </w:rPr>
        <w:t>superávit</w:t>
      </w:r>
      <w:r>
        <w:rPr>
          <w:bCs/>
        </w:rPr>
        <w:t xml:space="preserve"> ou </w:t>
      </w:r>
      <w:r w:rsidRPr="000733F9">
        <w:rPr>
          <w:b/>
        </w:rPr>
        <w:t>déficit</w:t>
      </w:r>
      <w:r w:rsidRPr="000733F9">
        <w:rPr>
          <w:bCs/>
        </w:rPr>
        <w:t>.</w:t>
      </w:r>
    </w:p>
    <w:p w14:paraId="27707367" w14:textId="1CBD88C7" w:rsidR="00FF442D" w:rsidRDefault="00F744EC" w:rsidP="00F744EC">
      <w:pPr>
        <w:pStyle w:val="PargrafodaLista"/>
        <w:spacing w:line="360" w:lineRule="auto"/>
        <w:ind w:left="1429"/>
        <w:jc w:val="both"/>
        <w:rPr>
          <w:bCs/>
        </w:rPr>
      </w:pPr>
      <w:r w:rsidRPr="0023488A">
        <w:rPr>
          <w:bCs/>
        </w:rPr>
        <w:t>A plataforma permit</w:t>
      </w:r>
      <w:r>
        <w:rPr>
          <w:bCs/>
        </w:rPr>
        <w:t>e</w:t>
      </w:r>
      <w:r w:rsidRPr="0023488A">
        <w:rPr>
          <w:bCs/>
        </w:rPr>
        <w:t xml:space="preserve"> que sejam alteradas as descrições de cada tipo de fonte, possui</w:t>
      </w:r>
      <w:r>
        <w:rPr>
          <w:bCs/>
        </w:rPr>
        <w:t xml:space="preserve">ndo </w:t>
      </w:r>
      <w:r w:rsidRPr="0023488A">
        <w:rPr>
          <w:bCs/>
        </w:rPr>
        <w:t>também a funcionalidade de pesquisa por essa descrição.</w:t>
      </w:r>
    </w:p>
    <w:p w14:paraId="45E77082" w14:textId="77777777" w:rsidR="00110C80" w:rsidRDefault="00110C80" w:rsidP="00110C80">
      <w:pPr>
        <w:spacing w:line="360" w:lineRule="auto"/>
        <w:ind w:firstLine="709"/>
        <w:jc w:val="both"/>
      </w:pPr>
      <w:r w:rsidRPr="00BF035D">
        <w:rPr>
          <w:b/>
          <w:bCs/>
          <w:u w:val="single"/>
        </w:rPr>
        <w:t>Observaç</w:t>
      </w:r>
      <w:r>
        <w:rPr>
          <w:b/>
          <w:bCs/>
          <w:u w:val="single"/>
        </w:rPr>
        <w:t>ões</w:t>
      </w:r>
      <w:r>
        <w:t xml:space="preserve">: </w:t>
      </w:r>
    </w:p>
    <w:p w14:paraId="1D534001" w14:textId="77777777" w:rsidR="00FF442D" w:rsidRDefault="00FF442D" w:rsidP="00FF442D">
      <w:pPr>
        <w:pStyle w:val="PargrafodaLista"/>
        <w:numPr>
          <w:ilvl w:val="0"/>
          <w:numId w:val="36"/>
        </w:numPr>
        <w:spacing w:line="360" w:lineRule="auto"/>
        <w:jc w:val="both"/>
      </w:pPr>
      <w:r>
        <w:t xml:space="preserve">Este módulo está disponível </w:t>
      </w:r>
      <w:r w:rsidRPr="001A0903">
        <w:rPr>
          <w:u w:val="single"/>
        </w:rPr>
        <w:t>apenas</w:t>
      </w:r>
      <w:r>
        <w:t xml:space="preserve"> para os contratos que possuem os planos </w:t>
      </w:r>
      <w:r>
        <w:rPr>
          <w:b/>
          <w:bCs/>
        </w:rPr>
        <w:t xml:space="preserve">Intermediário </w:t>
      </w:r>
      <w:r w:rsidRPr="007462A6">
        <w:t>ou</w:t>
      </w:r>
      <w:r>
        <w:rPr>
          <w:b/>
          <w:bCs/>
        </w:rPr>
        <w:t xml:space="preserve"> Premium</w:t>
      </w:r>
      <w:r>
        <w:t>.</w:t>
      </w:r>
    </w:p>
    <w:p w14:paraId="1DCB15CC" w14:textId="77777777" w:rsidR="00FF442D" w:rsidRDefault="00FF442D" w:rsidP="00FF442D">
      <w:pPr>
        <w:pStyle w:val="PargrafodaLista"/>
        <w:numPr>
          <w:ilvl w:val="0"/>
          <w:numId w:val="36"/>
        </w:numPr>
        <w:spacing w:line="360" w:lineRule="auto"/>
        <w:jc w:val="both"/>
      </w:pPr>
      <w:r>
        <w:lastRenderedPageBreak/>
        <w:t>Os municípios que possuírem os planos acima poderão solicitar o início da integração dos dados, selecionando o sistema contábil em utilização. Após isso, nossa equipe técnica dará andamento ao processo e entraremos em contato para as próximas etapas.</w:t>
      </w:r>
    </w:p>
    <w:p w14:paraId="53B0959D" w14:textId="77777777" w:rsidR="00F744EC" w:rsidRPr="00F744EC" w:rsidRDefault="00F744EC" w:rsidP="00F744EC">
      <w:pPr>
        <w:pStyle w:val="PargrafodaLista"/>
        <w:numPr>
          <w:ilvl w:val="0"/>
          <w:numId w:val="36"/>
        </w:numPr>
        <w:spacing w:line="360" w:lineRule="auto"/>
        <w:jc w:val="both"/>
        <w:rPr>
          <w:bCs/>
        </w:rPr>
      </w:pPr>
      <w:r w:rsidRPr="00F744EC">
        <w:rPr>
          <w:bCs/>
        </w:rPr>
        <w:t xml:space="preserve">Este módulo necessita do consentimento do uso dos dados por cada município, armazenando a </w:t>
      </w:r>
      <w:r w:rsidRPr="00F744EC">
        <w:rPr>
          <w:b/>
        </w:rPr>
        <w:t>autorização do acesso a esses dados</w:t>
      </w:r>
      <w:r w:rsidRPr="00F744EC">
        <w:rPr>
          <w:bCs/>
        </w:rPr>
        <w:t xml:space="preserve"> por meio digital ou ofício, garantindo segurança e conformidade com a legislação.</w:t>
      </w:r>
    </w:p>
    <w:p w14:paraId="5955AFF8" w14:textId="77777777" w:rsidR="00110C80" w:rsidRDefault="00110C80" w:rsidP="00C66977">
      <w:pPr>
        <w:spacing w:line="360" w:lineRule="auto"/>
        <w:jc w:val="both"/>
        <w:rPr>
          <w:b/>
          <w:bCs/>
        </w:rPr>
      </w:pPr>
    </w:p>
    <w:p w14:paraId="13394F52" w14:textId="11FD94AE" w:rsidR="00C66977" w:rsidRDefault="00C66977" w:rsidP="00C66977">
      <w:pPr>
        <w:pStyle w:val="Ttulo3"/>
      </w:pPr>
      <w:bookmarkStart w:id="86" w:name="_Toc160632957"/>
      <w:bookmarkStart w:id="87" w:name="_Toc222405838"/>
      <w:r>
        <w:t>5.7.</w:t>
      </w:r>
      <w:r w:rsidR="00192E5C">
        <w:t>2</w:t>
      </w:r>
      <w:r w:rsidR="00FF442D">
        <w:t>2</w:t>
      </w:r>
      <w:r>
        <w:t xml:space="preserve"> Saúde</w:t>
      </w:r>
      <w:bookmarkEnd w:id="86"/>
      <w:bookmarkEnd w:id="87"/>
    </w:p>
    <w:p w14:paraId="18A4B54A" w14:textId="77777777" w:rsidR="00C66977" w:rsidRPr="00A27B60" w:rsidRDefault="00C66977" w:rsidP="00C66977">
      <w:pPr>
        <w:rPr>
          <w:b/>
          <w:bCs/>
          <w:caps/>
          <w:sz w:val="28"/>
          <w:szCs w:val="28"/>
        </w:rPr>
      </w:pPr>
      <w:r>
        <w:t xml:space="preserve">                    </w:t>
      </w:r>
    </w:p>
    <w:p w14:paraId="01CB89B7" w14:textId="77777777" w:rsidR="00C66977" w:rsidRDefault="00C66977" w:rsidP="00C66977">
      <w:pPr>
        <w:spacing w:line="360" w:lineRule="auto"/>
        <w:ind w:firstLine="709"/>
        <w:jc w:val="both"/>
      </w:pPr>
      <w:r>
        <w:t>O módulo de Saúde apresenta os itens:</w:t>
      </w:r>
    </w:p>
    <w:p w14:paraId="57365780" w14:textId="77777777" w:rsidR="00FF442D" w:rsidRPr="0003305F" w:rsidRDefault="00FF442D" w:rsidP="00FF442D">
      <w:pPr>
        <w:pStyle w:val="PargrafodaLista"/>
        <w:numPr>
          <w:ilvl w:val="0"/>
          <w:numId w:val="16"/>
        </w:numPr>
        <w:spacing w:line="360" w:lineRule="auto"/>
        <w:jc w:val="both"/>
      </w:pPr>
      <w:r w:rsidRPr="0003305F">
        <w:rPr>
          <w:b/>
          <w:bCs/>
        </w:rPr>
        <w:t>Conta Corrente FNS</w:t>
      </w:r>
      <w:r>
        <w:t>: apresenta o saldo das contas do Fundo Municipal de Saúde, separadas por tipo de conta e o total geral acumulado.</w:t>
      </w:r>
    </w:p>
    <w:p w14:paraId="5AC7A30A" w14:textId="77777777" w:rsidR="00FF442D" w:rsidRPr="003C2661" w:rsidRDefault="00FF442D" w:rsidP="00FF442D">
      <w:pPr>
        <w:pStyle w:val="PargrafodaLista"/>
        <w:numPr>
          <w:ilvl w:val="0"/>
          <w:numId w:val="16"/>
        </w:numPr>
        <w:spacing w:line="360" w:lineRule="auto"/>
        <w:jc w:val="both"/>
      </w:pPr>
      <w:r w:rsidRPr="003C2661">
        <w:rPr>
          <w:b/>
          <w:bCs/>
        </w:rPr>
        <w:t>Repasses Fundo a Fundo</w:t>
      </w:r>
      <w:r>
        <w:t xml:space="preserve">: </w:t>
      </w:r>
      <w:r w:rsidRPr="003C2661">
        <w:t>apresenta os repasses recebidos pelo fundo municipal de saúde, separados por ação detalhada e visualização de parcelas, com opção de filtrar por mês e ano</w:t>
      </w:r>
      <w:r>
        <w:t xml:space="preserve">. Também apresenta um totalizador de todos os repasses de um determinado período e o </w:t>
      </w:r>
      <w:r w:rsidRPr="00A80E25">
        <w:t>detalhamento dos descontos de cada parcela.</w:t>
      </w:r>
    </w:p>
    <w:p w14:paraId="164D030F" w14:textId="24FCB65E" w:rsidR="0098710C" w:rsidRDefault="0098710C" w:rsidP="0098710C">
      <w:pPr>
        <w:pStyle w:val="PargrafodaLista"/>
        <w:numPr>
          <w:ilvl w:val="0"/>
          <w:numId w:val="16"/>
        </w:numPr>
        <w:spacing w:line="360" w:lineRule="auto"/>
        <w:jc w:val="both"/>
      </w:pPr>
      <w:r w:rsidRPr="00D26665">
        <w:rPr>
          <w:b/>
          <w:bCs/>
        </w:rPr>
        <w:t>Teto PAP / Teto MAC</w:t>
      </w:r>
      <w:r>
        <w:t xml:space="preserve">: apresenta os valores referentes ao teto máximo para </w:t>
      </w:r>
      <w:r w:rsidRPr="00D26665">
        <w:t xml:space="preserve">a aplicação de recursos de emendas </w:t>
      </w:r>
      <w:r>
        <w:t xml:space="preserve">parlamentares </w:t>
      </w:r>
      <w:r w:rsidRPr="00D26665">
        <w:t>individuais</w:t>
      </w:r>
      <w:r>
        <w:t xml:space="preserve">, </w:t>
      </w:r>
      <w:r w:rsidRPr="00D26665">
        <w:t>destinadas ao Sistema Único de Saúde (SUS)</w:t>
      </w:r>
      <w:r>
        <w:t xml:space="preserve">, para a atenção primária (PAP) e de média e alta complexidade (MAC). </w:t>
      </w:r>
    </w:p>
    <w:p w14:paraId="237B2580" w14:textId="77777777" w:rsidR="0098710C" w:rsidRDefault="0098710C" w:rsidP="0098710C">
      <w:pPr>
        <w:pStyle w:val="PargrafodaLista"/>
        <w:spacing w:line="360" w:lineRule="auto"/>
        <w:ind w:left="1429"/>
        <w:jc w:val="both"/>
      </w:pPr>
      <w:r>
        <w:t>Os valores para o MAC são separados também por:</w:t>
      </w:r>
    </w:p>
    <w:p w14:paraId="465A6B2D" w14:textId="77777777" w:rsidR="0098710C" w:rsidRDefault="0098710C" w:rsidP="0098710C">
      <w:pPr>
        <w:pStyle w:val="PargrafodaLista"/>
        <w:numPr>
          <w:ilvl w:val="1"/>
          <w:numId w:val="16"/>
        </w:numPr>
        <w:spacing w:line="360" w:lineRule="auto"/>
        <w:jc w:val="both"/>
      </w:pPr>
      <w:r>
        <w:t>Gestão Municipal;</w:t>
      </w:r>
    </w:p>
    <w:p w14:paraId="15CE88B9" w14:textId="77777777" w:rsidR="0098710C" w:rsidRDefault="0098710C" w:rsidP="0098710C">
      <w:pPr>
        <w:pStyle w:val="PargrafodaLista"/>
        <w:numPr>
          <w:ilvl w:val="1"/>
          <w:numId w:val="16"/>
        </w:numPr>
        <w:spacing w:line="360" w:lineRule="auto"/>
        <w:jc w:val="both"/>
      </w:pPr>
      <w:r>
        <w:t>Filantrópicos de Gestão Municipal;</w:t>
      </w:r>
    </w:p>
    <w:p w14:paraId="2F5FDFD9" w14:textId="77777777" w:rsidR="0098710C" w:rsidRPr="00D26665" w:rsidRDefault="0098710C" w:rsidP="0098710C">
      <w:pPr>
        <w:pStyle w:val="PargrafodaLista"/>
        <w:numPr>
          <w:ilvl w:val="1"/>
          <w:numId w:val="16"/>
        </w:numPr>
        <w:spacing w:line="360" w:lineRule="auto"/>
        <w:jc w:val="both"/>
      </w:pPr>
      <w:r>
        <w:t>Filantrópicos de Gestão Estadual.</w:t>
      </w:r>
    </w:p>
    <w:p w14:paraId="1C27EB93" w14:textId="5B56AAE7" w:rsidR="005B645A" w:rsidRDefault="005B645A" w:rsidP="005B645A">
      <w:pPr>
        <w:pStyle w:val="PargrafodaLista"/>
        <w:numPr>
          <w:ilvl w:val="0"/>
          <w:numId w:val="16"/>
        </w:numPr>
        <w:spacing w:line="360" w:lineRule="auto"/>
        <w:jc w:val="both"/>
      </w:pPr>
      <w:r w:rsidRPr="008A7331">
        <w:rPr>
          <w:b/>
          <w:bCs/>
        </w:rPr>
        <w:t>Vacinação Infantil</w:t>
      </w:r>
      <w:r>
        <w:t>: apresenta os dados sobre a aplicação das vacinas do Calendário Nacional de Vacinação, disponibilizado pela Rede Nacional de Dados em Saúde (RNDS)</w:t>
      </w:r>
      <w:r w:rsidR="00FF442D">
        <w:t>, separados por ocorrência ou por residência</w:t>
      </w:r>
      <w:r>
        <w:t>. Para cada tipo de vacina são apresentados:</w:t>
      </w:r>
    </w:p>
    <w:p w14:paraId="42851A1A" w14:textId="77777777" w:rsidR="005B645A" w:rsidRDefault="005B645A" w:rsidP="005B645A">
      <w:pPr>
        <w:pStyle w:val="PargrafodaLista"/>
        <w:numPr>
          <w:ilvl w:val="1"/>
          <w:numId w:val="16"/>
        </w:numPr>
        <w:spacing w:line="360" w:lineRule="auto"/>
        <w:jc w:val="both"/>
      </w:pPr>
      <w:r>
        <w:t>a quantidade de doses aplicadas;</w:t>
      </w:r>
    </w:p>
    <w:p w14:paraId="07473E07" w14:textId="77777777" w:rsidR="005B645A" w:rsidRDefault="005B645A" w:rsidP="005B645A">
      <w:pPr>
        <w:pStyle w:val="PargrafodaLista"/>
        <w:numPr>
          <w:ilvl w:val="1"/>
          <w:numId w:val="16"/>
        </w:numPr>
        <w:spacing w:line="360" w:lineRule="auto"/>
        <w:jc w:val="both"/>
      </w:pPr>
      <w:r>
        <w:t>a quantidade de crianças aptas a receber a vacina;</w:t>
      </w:r>
    </w:p>
    <w:p w14:paraId="53233935" w14:textId="77777777" w:rsidR="005B645A" w:rsidRDefault="005B645A" w:rsidP="005B645A">
      <w:pPr>
        <w:pStyle w:val="PargrafodaLista"/>
        <w:numPr>
          <w:ilvl w:val="1"/>
          <w:numId w:val="16"/>
        </w:numPr>
        <w:spacing w:line="360" w:lineRule="auto"/>
        <w:jc w:val="both"/>
      </w:pPr>
      <w:r>
        <w:lastRenderedPageBreak/>
        <w:t>a porcentagem de cobertura atingida;</w:t>
      </w:r>
    </w:p>
    <w:p w14:paraId="0956759B" w14:textId="77777777" w:rsidR="005B645A" w:rsidRPr="008A7331" w:rsidRDefault="005B645A" w:rsidP="005B645A">
      <w:pPr>
        <w:pStyle w:val="PargrafodaLista"/>
        <w:numPr>
          <w:ilvl w:val="1"/>
          <w:numId w:val="16"/>
        </w:numPr>
        <w:spacing w:line="360" w:lineRule="auto"/>
        <w:jc w:val="both"/>
      </w:pPr>
      <w:r>
        <w:t>a porcentagem da meta de cobertura da vacina.</w:t>
      </w:r>
    </w:p>
    <w:p w14:paraId="32AAF342" w14:textId="5CB0B4B5" w:rsidR="005B721D" w:rsidRDefault="00C66977" w:rsidP="005B721D">
      <w:pPr>
        <w:pStyle w:val="PargrafodaLista"/>
        <w:numPr>
          <w:ilvl w:val="0"/>
          <w:numId w:val="16"/>
        </w:numPr>
        <w:spacing w:line="360" w:lineRule="auto"/>
        <w:jc w:val="both"/>
      </w:pPr>
      <w:r>
        <w:rPr>
          <w:b/>
        </w:rPr>
        <w:t>Índice de Aplicação</w:t>
      </w:r>
      <w:r>
        <w:t xml:space="preserve">: </w:t>
      </w:r>
      <w:r w:rsidR="00110C80">
        <w:t xml:space="preserve">o </w:t>
      </w:r>
      <w:r w:rsidR="00FF442D">
        <w:t xml:space="preserve">App mostra uma tela com os anos, valores investidos em saúde, porcentagem de variação entre um período e o anterior, receita resultante de impostos, população do município no período e a comparação, </w:t>
      </w:r>
      <w:r w:rsidR="00FF442D" w:rsidRPr="00020C99">
        <w:t xml:space="preserve">através de gráfico da evolução </w:t>
      </w:r>
      <w:r w:rsidR="00FF442D">
        <w:t xml:space="preserve">(com possibilidade de visualização </w:t>
      </w:r>
      <w:r w:rsidR="00FF442D" w:rsidRPr="00020C99">
        <w:t>d</w:t>
      </w:r>
      <w:r w:rsidR="00FF442D">
        <w:t xml:space="preserve">os valores de </w:t>
      </w:r>
      <w:r w:rsidR="00FF442D" w:rsidRPr="00020C99">
        <w:t>investimento</w:t>
      </w:r>
      <w:r w:rsidR="00FF442D">
        <w:t xml:space="preserve"> ou de índice),</w:t>
      </w:r>
      <w:r w:rsidR="00FF442D" w:rsidRPr="00020C99">
        <w:t xml:space="preserve"> </w:t>
      </w:r>
      <w:r w:rsidR="00FF442D">
        <w:t xml:space="preserve">durante os últimos anos, trazendo os valores de porcentagem, observando o limite mínimo de 15%, sendo esses dados informados pelo município ao SIOPS. </w:t>
      </w:r>
      <w:r w:rsidR="00FF442D" w:rsidRPr="00020C99">
        <w:t>Esse item tem a utilização d</w:t>
      </w:r>
      <w:r w:rsidR="00FF442D">
        <w:t xml:space="preserve">e </w:t>
      </w:r>
      <w:r w:rsidR="00FF442D" w:rsidRPr="00020C99">
        <w:t>f</w:t>
      </w:r>
      <w:r w:rsidR="00FF442D">
        <w:t>i</w:t>
      </w:r>
      <w:r w:rsidR="00FF442D" w:rsidRPr="00020C99">
        <w:t>ltro</w:t>
      </w:r>
      <w:r w:rsidR="00FF442D">
        <w:t>s</w:t>
      </w:r>
      <w:r w:rsidR="00FF442D" w:rsidRPr="00020C99">
        <w:t xml:space="preserve"> com </w:t>
      </w:r>
      <w:r w:rsidR="00FF442D">
        <w:t xml:space="preserve">a possibilidade de separação dos </w:t>
      </w:r>
      <w:r w:rsidR="00FF442D" w:rsidRPr="00020C99">
        <w:t xml:space="preserve">dados </w:t>
      </w:r>
      <w:r w:rsidR="00FF442D">
        <w:t>em anos ou bimestres de um ano específico;</w:t>
      </w:r>
    </w:p>
    <w:p w14:paraId="2524504E" w14:textId="77777777" w:rsidR="0098710C" w:rsidRDefault="0098710C" w:rsidP="0098710C">
      <w:pPr>
        <w:pStyle w:val="PargrafodaLista"/>
        <w:numPr>
          <w:ilvl w:val="0"/>
          <w:numId w:val="16"/>
        </w:numPr>
        <w:spacing w:line="360" w:lineRule="auto"/>
        <w:jc w:val="both"/>
      </w:pPr>
      <w:r w:rsidRPr="0036575A">
        <w:rPr>
          <w:b/>
        </w:rPr>
        <w:t>Custo Mensal por Habitante</w:t>
      </w:r>
      <w:r>
        <w:t xml:space="preserve">: apresenta gráfico analítico mostrando o investimento do município com saúde dividido pela quantidade de habitantes, fazendo uma comparação com a média dos municípios do estado e municípios do país. </w:t>
      </w:r>
      <w:r w:rsidRPr="00020C99">
        <w:t>Esse item tem a utilização d</w:t>
      </w:r>
      <w:r>
        <w:t xml:space="preserve">e </w:t>
      </w:r>
      <w:r w:rsidRPr="00020C99">
        <w:t>f</w:t>
      </w:r>
      <w:r>
        <w:t>i</w:t>
      </w:r>
      <w:r w:rsidRPr="00020C99">
        <w:t>ltro</w:t>
      </w:r>
      <w:r>
        <w:t>s</w:t>
      </w:r>
      <w:r w:rsidRPr="00020C99">
        <w:t xml:space="preserve"> com </w:t>
      </w:r>
      <w:r>
        <w:t xml:space="preserve">a possibilidade de separação dos </w:t>
      </w:r>
      <w:r w:rsidRPr="00020C99">
        <w:t xml:space="preserve">dados </w:t>
      </w:r>
      <w:r>
        <w:t>em anos e um bimestre específico e com a seleção filtro pelo FPM do município ou FPM geral (todos) mostrando também o período e a fonte.</w:t>
      </w:r>
    </w:p>
    <w:p w14:paraId="7D299154" w14:textId="77777777" w:rsidR="0098710C" w:rsidRPr="004162B8" w:rsidRDefault="0098710C" w:rsidP="0098710C">
      <w:pPr>
        <w:pStyle w:val="PargrafodaLista"/>
        <w:spacing w:line="360" w:lineRule="auto"/>
        <w:ind w:left="1429"/>
        <w:jc w:val="both"/>
        <w:rPr>
          <w:bCs/>
        </w:rPr>
      </w:pPr>
      <w:r>
        <w:rPr>
          <w:bCs/>
        </w:rPr>
        <w:t>Esse item também possuem a visualização do histórico das médias, mostrando um comparativo ao longo dos anos e de cada bimestre, permitindo uma análise mais detalhada de como o município evoluiu na aplicação de recursos durante o período.</w:t>
      </w:r>
    </w:p>
    <w:p w14:paraId="2215EB79" w14:textId="77777777" w:rsidR="00076CFC" w:rsidRDefault="00076CFC" w:rsidP="00076CFC">
      <w:pPr>
        <w:pStyle w:val="PargrafodaLista"/>
        <w:numPr>
          <w:ilvl w:val="0"/>
          <w:numId w:val="16"/>
        </w:numPr>
        <w:spacing w:line="360" w:lineRule="auto"/>
        <w:jc w:val="both"/>
      </w:pPr>
      <w:r>
        <w:rPr>
          <w:b/>
        </w:rPr>
        <w:t>Mortalidade</w:t>
      </w:r>
      <w:r w:rsidRPr="00E11F42">
        <w:t>:</w:t>
      </w:r>
      <w:r>
        <w:t xml:space="preserve"> apresenta informações do Sistema de Informação sobre Mortalidade (SIM) do DATASUS, levando em consideração:</w:t>
      </w:r>
    </w:p>
    <w:p w14:paraId="3DF74C56" w14:textId="77777777" w:rsidR="00076CFC" w:rsidRDefault="00076CFC" w:rsidP="00076CFC">
      <w:pPr>
        <w:pStyle w:val="PargrafodaLista"/>
        <w:numPr>
          <w:ilvl w:val="1"/>
          <w:numId w:val="16"/>
        </w:numPr>
        <w:spacing w:line="360" w:lineRule="auto"/>
        <w:jc w:val="both"/>
      </w:pPr>
      <w:r>
        <w:t>o local de residência dos falecidos ou o local de ocorrência do falecimento;</w:t>
      </w:r>
    </w:p>
    <w:p w14:paraId="53384EBE" w14:textId="77777777" w:rsidR="00076CFC" w:rsidRDefault="00076CFC" w:rsidP="00076CFC">
      <w:pPr>
        <w:pStyle w:val="PargrafodaLista"/>
        <w:numPr>
          <w:ilvl w:val="1"/>
          <w:numId w:val="16"/>
        </w:numPr>
        <w:spacing w:line="360" w:lineRule="auto"/>
        <w:jc w:val="both"/>
      </w:pPr>
      <w:r>
        <w:t>a causa principal do óbito atestada, conforme a Classificação Estatística Internacional de Doenças e Problemas Relacionados à Saúde (CID-10) em seus capítulos e grupos.</w:t>
      </w:r>
    </w:p>
    <w:p w14:paraId="51760F15" w14:textId="32319E26" w:rsidR="00C66977" w:rsidRDefault="00076CFC" w:rsidP="00076CFC">
      <w:pPr>
        <w:pStyle w:val="PargrafodaLista"/>
        <w:spacing w:line="360" w:lineRule="auto"/>
        <w:ind w:left="1429"/>
        <w:jc w:val="both"/>
      </w:pPr>
      <w:r>
        <w:t xml:space="preserve">Esse item apresenta também uma visualização do aumento ou diminuição dos casos através dos anos e meses, com gráficos da evolução </w:t>
      </w:r>
      <w:r>
        <w:lastRenderedPageBreak/>
        <w:t>de cada causa e a possibilidade de selecionar um período de anos para uma comparação mais específica.</w:t>
      </w:r>
    </w:p>
    <w:p w14:paraId="392D69ED" w14:textId="368F319B" w:rsidR="00C66977" w:rsidRDefault="00076CFC" w:rsidP="00C66977">
      <w:pPr>
        <w:pStyle w:val="PargrafodaLista"/>
        <w:numPr>
          <w:ilvl w:val="0"/>
          <w:numId w:val="16"/>
        </w:numPr>
        <w:spacing w:line="360" w:lineRule="auto"/>
        <w:jc w:val="both"/>
      </w:pPr>
      <w:r>
        <w:rPr>
          <w:b/>
        </w:rPr>
        <w:t>SIS</w:t>
      </w:r>
      <w:r w:rsidR="00C66977">
        <w:rPr>
          <w:b/>
        </w:rPr>
        <w:t>MAC</w:t>
      </w:r>
      <w:r w:rsidR="00C66977" w:rsidRPr="00E11F42">
        <w:t>:</w:t>
      </w:r>
      <w:r w:rsidR="00C66977">
        <w:t xml:space="preserve"> Apresenta o montante referente ao Teto Financeiro de Média e Alta Complexidade vigente com os seguintes dados (valores anuais):</w:t>
      </w:r>
    </w:p>
    <w:p w14:paraId="1E458603" w14:textId="77777777" w:rsidR="00C66977" w:rsidRDefault="00C66977" w:rsidP="00C66977">
      <w:pPr>
        <w:pStyle w:val="PargrafodaLista"/>
        <w:numPr>
          <w:ilvl w:val="1"/>
          <w:numId w:val="16"/>
        </w:numPr>
        <w:spacing w:line="360" w:lineRule="auto"/>
        <w:jc w:val="both"/>
      </w:pPr>
      <w:r>
        <w:t>Valor Total do Teto Financeiro de Média e Alta Complexidade (Teto MAC) Sem incentivos, por gestão;</w:t>
      </w:r>
    </w:p>
    <w:p w14:paraId="6C32DD8E" w14:textId="77777777" w:rsidR="00C66977" w:rsidRDefault="00C66977" w:rsidP="00C66977">
      <w:pPr>
        <w:pStyle w:val="PargrafodaLista"/>
        <w:numPr>
          <w:ilvl w:val="1"/>
          <w:numId w:val="16"/>
        </w:numPr>
        <w:spacing w:line="360" w:lineRule="auto"/>
        <w:jc w:val="both"/>
      </w:pPr>
      <w:r>
        <w:t>Valor Total do Teto Financeiro de Média e Alta Complexidade (Teto MAC) Com incentivos, por gestão;</w:t>
      </w:r>
    </w:p>
    <w:p w14:paraId="766A80D3" w14:textId="77777777" w:rsidR="00C66977" w:rsidRDefault="00C66977" w:rsidP="00C66977">
      <w:pPr>
        <w:pStyle w:val="PargrafodaLista"/>
        <w:numPr>
          <w:ilvl w:val="1"/>
          <w:numId w:val="16"/>
        </w:numPr>
        <w:spacing w:line="360" w:lineRule="auto"/>
        <w:jc w:val="both"/>
      </w:pPr>
      <w:r>
        <w:t>Somatório dos valores sem e com incentivos (Teto MAC);</w:t>
      </w:r>
    </w:p>
    <w:p w14:paraId="6EDD22C0" w14:textId="77777777" w:rsidR="00C66977" w:rsidRDefault="00C66977" w:rsidP="00C66977">
      <w:pPr>
        <w:pStyle w:val="PargrafodaLista"/>
        <w:numPr>
          <w:ilvl w:val="1"/>
          <w:numId w:val="16"/>
        </w:numPr>
        <w:spacing w:line="360" w:lineRule="auto"/>
        <w:jc w:val="both"/>
      </w:pPr>
      <w:r>
        <w:t>Valor Total de Protocolos entre Entes Públicos e Hospitais Universitários - (PCEP);</w:t>
      </w:r>
    </w:p>
    <w:p w14:paraId="348B0295" w14:textId="77777777" w:rsidR="00C66977" w:rsidRDefault="00C66977" w:rsidP="00C66977">
      <w:pPr>
        <w:pStyle w:val="PargrafodaLista"/>
        <w:numPr>
          <w:ilvl w:val="1"/>
          <w:numId w:val="16"/>
        </w:numPr>
        <w:spacing w:line="360" w:lineRule="auto"/>
        <w:jc w:val="both"/>
      </w:pPr>
      <w:r>
        <w:t>Somatório dos valores do Teto MAC e PCEP.</w:t>
      </w:r>
    </w:p>
    <w:p w14:paraId="53EED815" w14:textId="77777777" w:rsidR="00C66977" w:rsidRPr="00FF442D" w:rsidRDefault="00C66977" w:rsidP="00C66977">
      <w:pPr>
        <w:numPr>
          <w:ilvl w:val="0"/>
          <w:numId w:val="16"/>
        </w:numPr>
        <w:spacing w:line="360" w:lineRule="auto"/>
        <w:jc w:val="both"/>
      </w:pPr>
      <w:r w:rsidRPr="00BF3063">
        <w:rPr>
          <w:b/>
        </w:rPr>
        <w:t>Rankings</w:t>
      </w:r>
      <w:r w:rsidRPr="00BF3063">
        <w:rPr>
          <w:bCs/>
        </w:rPr>
        <w:t>: Apresenta um atalho para o módulo de Rankings.</w:t>
      </w:r>
    </w:p>
    <w:p w14:paraId="5BB824C1" w14:textId="559F9B8F" w:rsidR="00FF442D" w:rsidRDefault="00FF442D" w:rsidP="00FF442D">
      <w:pPr>
        <w:pStyle w:val="PargrafodaLista"/>
        <w:numPr>
          <w:ilvl w:val="0"/>
          <w:numId w:val="16"/>
        </w:numPr>
        <w:spacing w:line="360" w:lineRule="auto"/>
        <w:jc w:val="both"/>
      </w:pPr>
      <w:r w:rsidRPr="00D20513">
        <w:rPr>
          <w:b/>
          <w:bCs/>
          <w:strike/>
        </w:rPr>
        <w:t>Previne Brasil</w:t>
      </w:r>
      <w:r>
        <w:rPr>
          <w:b/>
          <w:bCs/>
        </w:rPr>
        <w:t xml:space="preserve"> – </w:t>
      </w:r>
      <w:r w:rsidRPr="00D20513">
        <w:rPr>
          <w:b/>
          <w:bCs/>
          <w:color w:val="EE0000"/>
        </w:rPr>
        <w:t>Descontinuado</w:t>
      </w:r>
      <w:r>
        <w:rPr>
          <w:b/>
          <w:bCs/>
          <w:color w:val="EE0000"/>
        </w:rPr>
        <w:t xml:space="preserve"> pelo Governo Federal</w:t>
      </w:r>
      <w:r>
        <w:t>: o App apresenta os dados referente ao desempenho dos 7 indicadores da Atenção Primária a Saúde, disponibilizados pelo Sistema de informação em Saúde para a Atenção Básica (SISAB). Os indicadores analisados são:</w:t>
      </w:r>
    </w:p>
    <w:p w14:paraId="4266D5AE" w14:textId="77777777" w:rsidR="00FF442D" w:rsidRDefault="00FF442D" w:rsidP="00FF442D">
      <w:pPr>
        <w:pStyle w:val="PargrafodaLista"/>
        <w:numPr>
          <w:ilvl w:val="1"/>
          <w:numId w:val="26"/>
        </w:numPr>
        <w:spacing w:line="360" w:lineRule="auto"/>
        <w:jc w:val="both"/>
      </w:pPr>
      <w:r w:rsidRPr="00C869F0">
        <w:t>Consultas Pré-Natal</w:t>
      </w:r>
      <w:r>
        <w:t>;</w:t>
      </w:r>
    </w:p>
    <w:p w14:paraId="7E205EAE" w14:textId="77777777" w:rsidR="00FF442D" w:rsidRDefault="00FF442D" w:rsidP="00FF442D">
      <w:pPr>
        <w:pStyle w:val="PargrafodaLista"/>
        <w:numPr>
          <w:ilvl w:val="1"/>
          <w:numId w:val="26"/>
        </w:numPr>
        <w:spacing w:line="360" w:lineRule="auto"/>
        <w:jc w:val="both"/>
      </w:pPr>
      <w:r>
        <w:t>Exames HIV e Sífilis;</w:t>
      </w:r>
    </w:p>
    <w:p w14:paraId="3ADD3DAF" w14:textId="77777777" w:rsidR="00FF442D" w:rsidRDefault="00FF442D" w:rsidP="00FF442D">
      <w:pPr>
        <w:pStyle w:val="PargrafodaLista"/>
        <w:numPr>
          <w:ilvl w:val="1"/>
          <w:numId w:val="26"/>
        </w:numPr>
        <w:spacing w:line="360" w:lineRule="auto"/>
        <w:jc w:val="both"/>
      </w:pPr>
      <w:r>
        <w:t>Consultas Odontológicas;</w:t>
      </w:r>
    </w:p>
    <w:p w14:paraId="549441CF" w14:textId="77777777" w:rsidR="00FF442D" w:rsidRDefault="00FF442D" w:rsidP="00FF442D">
      <w:pPr>
        <w:pStyle w:val="PargrafodaLista"/>
        <w:numPr>
          <w:ilvl w:val="1"/>
          <w:numId w:val="26"/>
        </w:numPr>
        <w:spacing w:line="360" w:lineRule="auto"/>
        <w:jc w:val="both"/>
      </w:pPr>
      <w:r>
        <w:t>Exames Citopatológicos;</w:t>
      </w:r>
    </w:p>
    <w:p w14:paraId="56AD76DE" w14:textId="77777777" w:rsidR="00FF442D" w:rsidRDefault="00FF442D" w:rsidP="00FF442D">
      <w:pPr>
        <w:pStyle w:val="PargrafodaLista"/>
        <w:numPr>
          <w:ilvl w:val="1"/>
          <w:numId w:val="26"/>
        </w:numPr>
        <w:spacing w:line="360" w:lineRule="auto"/>
        <w:jc w:val="both"/>
      </w:pPr>
      <w:r>
        <w:t>Vacinas;</w:t>
      </w:r>
    </w:p>
    <w:p w14:paraId="57B6063A" w14:textId="77777777" w:rsidR="00FF442D" w:rsidRDefault="00FF442D" w:rsidP="00FF442D">
      <w:pPr>
        <w:pStyle w:val="PargrafodaLista"/>
        <w:numPr>
          <w:ilvl w:val="1"/>
          <w:numId w:val="26"/>
        </w:numPr>
        <w:spacing w:line="360" w:lineRule="auto"/>
        <w:jc w:val="both"/>
      </w:pPr>
      <w:r>
        <w:t>Consultas e acompanhamento de pessoas com hipertensão;</w:t>
      </w:r>
    </w:p>
    <w:p w14:paraId="7D19C844" w14:textId="77777777" w:rsidR="00FF442D" w:rsidRDefault="00FF442D" w:rsidP="00FF442D">
      <w:pPr>
        <w:pStyle w:val="PargrafodaLista"/>
        <w:numPr>
          <w:ilvl w:val="1"/>
          <w:numId w:val="26"/>
        </w:numPr>
        <w:spacing w:line="360" w:lineRule="auto"/>
        <w:jc w:val="both"/>
      </w:pPr>
      <w:r>
        <w:t>Consultas e acompanhamento de pessoas com diabetes;</w:t>
      </w:r>
    </w:p>
    <w:p w14:paraId="6124D9CE" w14:textId="77777777" w:rsidR="00FF442D" w:rsidRDefault="00FF442D" w:rsidP="00FF442D">
      <w:pPr>
        <w:pStyle w:val="PargrafodaLista"/>
        <w:numPr>
          <w:ilvl w:val="1"/>
          <w:numId w:val="16"/>
        </w:numPr>
        <w:spacing w:line="360" w:lineRule="auto"/>
        <w:jc w:val="both"/>
      </w:pPr>
      <w:r>
        <w:t>Nota do Indicador Sintético Final e o valor de desempenho.</w:t>
      </w:r>
    </w:p>
    <w:p w14:paraId="5DC48C7A" w14:textId="77777777" w:rsidR="00FF442D" w:rsidRDefault="00FF442D" w:rsidP="00FF442D">
      <w:pPr>
        <w:pStyle w:val="PargrafodaLista"/>
        <w:spacing w:line="360" w:lineRule="auto"/>
        <w:ind w:left="1429"/>
        <w:jc w:val="both"/>
      </w:pPr>
      <w:r>
        <w:t>Para cada indicador, é apresentado a porcentagem de cobertura atingida no último quadrimestre disponível e a meta esperada. Além disso, é possível visualizar a evolução dos indicadores, através de um gráfico, que mostra qual a porcentagem de cobertura atingida nas últimas 8 aferições.</w:t>
      </w:r>
    </w:p>
    <w:p w14:paraId="1DC9A47E" w14:textId="584DF996" w:rsidR="00FF442D" w:rsidRDefault="00FF442D" w:rsidP="00F744EC">
      <w:pPr>
        <w:spacing w:line="360" w:lineRule="auto"/>
        <w:ind w:left="1429"/>
        <w:jc w:val="both"/>
      </w:pPr>
      <w:r>
        <w:t xml:space="preserve">O App também disponibiliza um ranking com a posição do município em comparação aos outros municípios, do mesmo estado e com os do país, </w:t>
      </w:r>
      <w:r>
        <w:lastRenderedPageBreak/>
        <w:t>sendo possível aplicar filtros para os quadrimestres, macrorregiões e regionais, permitindo uma análise setorial detalhada.</w:t>
      </w:r>
    </w:p>
    <w:p w14:paraId="5F332519" w14:textId="77777777" w:rsidR="00110C80" w:rsidRDefault="00110C80" w:rsidP="006F5B62">
      <w:pPr>
        <w:spacing w:line="360" w:lineRule="auto"/>
        <w:jc w:val="both"/>
      </w:pPr>
    </w:p>
    <w:p w14:paraId="151EE243" w14:textId="407B857B" w:rsidR="00110C80" w:rsidRDefault="00110C80" w:rsidP="00110C80">
      <w:pPr>
        <w:pStyle w:val="Ttulo3"/>
      </w:pPr>
      <w:bookmarkStart w:id="88" w:name="_Toc203639819"/>
      <w:bookmarkStart w:id="89" w:name="_Toc222405839"/>
      <w:r>
        <w:t>5.7.2</w:t>
      </w:r>
      <w:r w:rsidR="00FF442D">
        <w:t>3</w:t>
      </w:r>
      <w:r>
        <w:t xml:space="preserve"> Siconfi</w:t>
      </w:r>
      <w:bookmarkEnd w:id="88"/>
      <w:bookmarkEnd w:id="89"/>
    </w:p>
    <w:p w14:paraId="5CDAF3FD" w14:textId="77777777" w:rsidR="00110C80" w:rsidRDefault="00110C80" w:rsidP="00110C80">
      <w:pPr>
        <w:spacing w:line="360" w:lineRule="auto"/>
        <w:jc w:val="both"/>
      </w:pPr>
    </w:p>
    <w:p w14:paraId="56CF0DF8" w14:textId="77777777" w:rsidR="00110C80" w:rsidRDefault="00110C80" w:rsidP="00110C80">
      <w:pPr>
        <w:spacing w:line="360" w:lineRule="auto"/>
        <w:ind w:firstLine="709"/>
        <w:jc w:val="both"/>
      </w:pPr>
      <w:r>
        <w:t>O módulo Siconfi foi desenvolvido para que sejam disponibilizados dados e informações sobre essa ferramenta da Secretaria do Tesouro Nacional (STN). Os itens disponibilizados atualmente no aplicativo são:</w:t>
      </w:r>
    </w:p>
    <w:p w14:paraId="4DB33405" w14:textId="6AF56A6C" w:rsidR="00FF442D" w:rsidRPr="008B66D3" w:rsidRDefault="00FF442D" w:rsidP="00FF442D">
      <w:pPr>
        <w:pStyle w:val="PargrafodaLista"/>
        <w:numPr>
          <w:ilvl w:val="0"/>
          <w:numId w:val="37"/>
        </w:numPr>
        <w:spacing w:line="360" w:lineRule="auto"/>
        <w:jc w:val="both"/>
      </w:pPr>
      <w:r w:rsidRPr="008B66D3">
        <w:rPr>
          <w:b/>
          <w:bCs/>
        </w:rPr>
        <w:t>Histórico de Homologação</w:t>
      </w:r>
      <w:r>
        <w:t xml:space="preserve">: </w:t>
      </w:r>
      <w:r w:rsidRPr="008B66D3">
        <w:t>apresenta as datas de homologação e retificação dos relatórios RREO e RGF</w:t>
      </w:r>
      <w:r>
        <w:t>, podendo utilizar filtro por ano e por poder (Executivo e Legislativo). Para os municípios do estado de São Paulo, são disponibilizados também os arquivos dos relatórios em formato PDF.</w:t>
      </w:r>
    </w:p>
    <w:p w14:paraId="6057D3DC" w14:textId="1DCCE8FE" w:rsidR="00110C80" w:rsidRPr="00785817" w:rsidRDefault="00110C80" w:rsidP="00110C80">
      <w:pPr>
        <w:pStyle w:val="PargrafodaLista"/>
        <w:numPr>
          <w:ilvl w:val="0"/>
          <w:numId w:val="37"/>
        </w:numPr>
        <w:spacing w:line="360" w:lineRule="auto"/>
        <w:jc w:val="both"/>
      </w:pPr>
      <w:r w:rsidRPr="00785817">
        <w:rPr>
          <w:b/>
          <w:bCs/>
        </w:rPr>
        <w:t>Ranking Diário</w:t>
      </w:r>
      <w:r w:rsidRPr="00785817">
        <w:t>: esse ranking aborda</w:t>
      </w:r>
      <w:r>
        <w:t>,</w:t>
      </w:r>
      <w:r w:rsidRPr="00785817">
        <w:t xml:space="preserve"> </w:t>
      </w:r>
      <w:r>
        <w:t xml:space="preserve">de forma diária, </w:t>
      </w:r>
      <w:r w:rsidRPr="00785817">
        <w:t xml:space="preserve">a </w:t>
      </w:r>
      <w:r>
        <w:t>q</w:t>
      </w:r>
      <w:r w:rsidRPr="00785817">
        <w:t>ual</w:t>
      </w:r>
      <w:r>
        <w:t>idade da informação contábil e fiscal dos dados apresentados nos relatórios enviados ao Siconfi, de todos os estados e municípios. A tela mostra a posição no ranking, pontos obtidos e percentual de completude, também apresentando a pontuação separada nas 4 dimensões de análise, mostrando, em cada uma delas, a pontuação obtida e possibilitando a análise dos itens que não foram cumpridos;</w:t>
      </w:r>
    </w:p>
    <w:p w14:paraId="246786ED" w14:textId="65A139BD" w:rsidR="00110C80" w:rsidRDefault="00110C80" w:rsidP="00110C80">
      <w:pPr>
        <w:pStyle w:val="PargrafodaLista"/>
        <w:numPr>
          <w:ilvl w:val="0"/>
          <w:numId w:val="37"/>
        </w:numPr>
        <w:spacing w:line="360" w:lineRule="auto"/>
        <w:jc w:val="both"/>
      </w:pPr>
      <w:r w:rsidRPr="00785817">
        <w:rPr>
          <w:b/>
          <w:bCs/>
        </w:rPr>
        <w:t>Ranking Anual</w:t>
      </w:r>
      <w:r>
        <w:t xml:space="preserve">: da mesma forma que o </w:t>
      </w:r>
      <w:r w:rsidRPr="00785817">
        <w:t xml:space="preserve">ranking </w:t>
      </w:r>
      <w:r>
        <w:t xml:space="preserve">diário, o ranking anual </w:t>
      </w:r>
      <w:r w:rsidRPr="00785817">
        <w:t>aborda</w:t>
      </w:r>
      <w:r>
        <w:t>,</w:t>
      </w:r>
      <w:r w:rsidRPr="00785817">
        <w:t xml:space="preserve"> </w:t>
      </w:r>
      <w:r>
        <w:t xml:space="preserve">de forma anual, </w:t>
      </w:r>
      <w:r w:rsidRPr="00785817">
        <w:t xml:space="preserve">a </w:t>
      </w:r>
      <w:r>
        <w:t>q</w:t>
      </w:r>
      <w:r w:rsidRPr="00785817">
        <w:t>ual</w:t>
      </w:r>
      <w:r>
        <w:t xml:space="preserve">idade da informação contábil e fiscal dos dados apresentados nos relatórios enviados ao Siconfi, de todos os estados e municípios. A tela é similar ao item anterior, mas possui um filtro para seleção de ano, permitindo a visualizado da situação nos anos anteriores. Para os municípios que apresentaram </w:t>
      </w:r>
      <w:r w:rsidRPr="00CA58EA">
        <w:rPr>
          <w:u w:val="single"/>
        </w:rPr>
        <w:t>nota A</w:t>
      </w:r>
      <w:r>
        <w:t xml:space="preserve"> no exercício de 2023, o aplicativo mostra o selo de qualidade obtido neste ano, além disso para os municípios que apresentaram </w:t>
      </w:r>
      <w:r w:rsidRPr="003565A3">
        <w:rPr>
          <w:u w:val="single"/>
        </w:rPr>
        <w:t>nota A</w:t>
      </w:r>
      <w:r>
        <w:t xml:space="preserve"> também no exercício de 2022, além do selo de qualidade é apresentado o brasão de desempenho</w:t>
      </w:r>
      <w:r w:rsidR="00FF442D">
        <w:t>. As imagens do selo e brasão podem ser compartilhadas para outros aplicativos</w:t>
      </w:r>
      <w:r>
        <w:t>;</w:t>
      </w:r>
    </w:p>
    <w:p w14:paraId="32AFEA12" w14:textId="77777777" w:rsidR="00110C80" w:rsidRDefault="00110C80" w:rsidP="00110C80">
      <w:pPr>
        <w:pStyle w:val="PargrafodaLista"/>
        <w:spacing w:line="360" w:lineRule="auto"/>
        <w:ind w:left="1429"/>
        <w:jc w:val="both"/>
      </w:pPr>
      <w:r>
        <w:lastRenderedPageBreak/>
        <w:t>Nas duas modalidades de ranking, é possível visualizar a classificação de todos os municípios, podendo aplicar filtros que mostram somente os municípios do estado ou todos do país.</w:t>
      </w:r>
    </w:p>
    <w:p w14:paraId="220FE03B" w14:textId="77777777" w:rsidR="00110C80" w:rsidRDefault="00110C80" w:rsidP="006F5B62">
      <w:pPr>
        <w:spacing w:line="360" w:lineRule="auto"/>
        <w:jc w:val="both"/>
      </w:pPr>
    </w:p>
    <w:p w14:paraId="676CD1B7" w14:textId="446C49BA" w:rsidR="00FF442D" w:rsidRDefault="00FF442D" w:rsidP="00FF442D">
      <w:pPr>
        <w:pStyle w:val="Ttulo3"/>
      </w:pPr>
      <w:bookmarkStart w:id="90" w:name="_Toc222401980"/>
      <w:bookmarkStart w:id="91" w:name="_Toc222405840"/>
      <w:r>
        <w:t>5.7.24 Tarefas</w:t>
      </w:r>
      <w:bookmarkEnd w:id="90"/>
      <w:bookmarkEnd w:id="91"/>
    </w:p>
    <w:p w14:paraId="54B63AD0" w14:textId="77777777" w:rsidR="00FF442D" w:rsidRDefault="00FF442D" w:rsidP="00FF442D">
      <w:pPr>
        <w:spacing w:line="360" w:lineRule="auto"/>
        <w:jc w:val="both"/>
      </w:pPr>
    </w:p>
    <w:p w14:paraId="6DFB1587" w14:textId="77777777" w:rsidR="00FF442D" w:rsidRDefault="00FF442D" w:rsidP="00FF442D">
      <w:pPr>
        <w:spacing w:line="360" w:lineRule="auto"/>
        <w:ind w:firstLine="709"/>
        <w:jc w:val="both"/>
      </w:pPr>
      <w:r w:rsidRPr="006E0634">
        <w:rPr>
          <w:b/>
          <w:bCs/>
          <w:u w:val="single"/>
        </w:rPr>
        <w:t>Observação</w:t>
      </w:r>
      <w:r>
        <w:t xml:space="preserve">: Este módulo está disponível </w:t>
      </w:r>
      <w:r w:rsidRPr="00DB1697">
        <w:rPr>
          <w:u w:val="single"/>
        </w:rPr>
        <w:t>apenas</w:t>
      </w:r>
      <w:r>
        <w:t xml:space="preserve"> para os contratos que possuem os planos: </w:t>
      </w:r>
      <w:r>
        <w:rPr>
          <w:b/>
          <w:bCs/>
        </w:rPr>
        <w:t>Intermediário</w:t>
      </w:r>
      <w:r>
        <w:t xml:space="preserve"> ou </w:t>
      </w:r>
      <w:r>
        <w:rPr>
          <w:b/>
          <w:bCs/>
        </w:rPr>
        <w:t>Premium</w:t>
      </w:r>
      <w:r>
        <w:t>.</w:t>
      </w:r>
    </w:p>
    <w:p w14:paraId="5475BF52" w14:textId="77777777" w:rsidR="00FF442D" w:rsidRDefault="00FF442D" w:rsidP="00FF442D">
      <w:pPr>
        <w:spacing w:line="360" w:lineRule="auto"/>
        <w:ind w:firstLine="709"/>
        <w:jc w:val="both"/>
      </w:pPr>
      <w:r>
        <w:t>O módulo de Tarefas permite que os usuários criem e acompanhem a movimentação de tarefas, podendo ser atribuída a si mesmo ou a algum outro usuário do mesmo contrato.</w:t>
      </w:r>
    </w:p>
    <w:p w14:paraId="4439A08E" w14:textId="77777777" w:rsidR="00FF442D" w:rsidRDefault="00FF442D" w:rsidP="00FF442D">
      <w:pPr>
        <w:spacing w:line="360" w:lineRule="auto"/>
        <w:ind w:firstLine="709"/>
        <w:jc w:val="both"/>
      </w:pPr>
      <w:r>
        <w:t xml:space="preserve">A visualização das tarefas é feita na forma de lista, ordenada pelas tarefas que estão com status de “Pendentes”, “Impedidas”, “Em andamento” e “Concluídas”, onde é possível clicar nesses itens para verificar somente as tarefas do status desejado. </w:t>
      </w:r>
    </w:p>
    <w:p w14:paraId="71D13369" w14:textId="77777777" w:rsidR="00FF442D" w:rsidRDefault="00FF442D" w:rsidP="00FF442D">
      <w:pPr>
        <w:spacing w:line="360" w:lineRule="auto"/>
        <w:ind w:firstLine="709"/>
        <w:jc w:val="both"/>
      </w:pPr>
      <w:r>
        <w:t>Na criação de uma tarefa podem ser definidos atributos como:</w:t>
      </w:r>
    </w:p>
    <w:p w14:paraId="01AE3C75" w14:textId="77777777" w:rsidR="00FF442D" w:rsidRPr="00F76C4C" w:rsidRDefault="00FF442D" w:rsidP="00FF442D">
      <w:pPr>
        <w:pStyle w:val="PargrafodaLista"/>
        <w:numPr>
          <w:ilvl w:val="0"/>
          <w:numId w:val="21"/>
        </w:numPr>
        <w:spacing w:line="360" w:lineRule="auto"/>
        <w:jc w:val="both"/>
      </w:pPr>
      <w:r w:rsidRPr="00F76C4C">
        <w:rPr>
          <w:b/>
          <w:bCs/>
        </w:rPr>
        <w:t>Título</w:t>
      </w:r>
      <w:r>
        <w:t>: definindo o título da tarefa;</w:t>
      </w:r>
    </w:p>
    <w:p w14:paraId="14520AFB" w14:textId="77777777" w:rsidR="00FF442D" w:rsidRDefault="00FF442D" w:rsidP="00FF442D">
      <w:pPr>
        <w:pStyle w:val="PargrafodaLista"/>
        <w:numPr>
          <w:ilvl w:val="0"/>
          <w:numId w:val="21"/>
        </w:numPr>
        <w:spacing w:line="360" w:lineRule="auto"/>
        <w:jc w:val="both"/>
      </w:pPr>
      <w:r w:rsidRPr="007E695E">
        <w:rPr>
          <w:b/>
          <w:bCs/>
        </w:rPr>
        <w:t>Data e hor</w:t>
      </w:r>
      <w:r>
        <w:rPr>
          <w:b/>
          <w:bCs/>
        </w:rPr>
        <w:t>a da entrega</w:t>
      </w:r>
      <w:r>
        <w:t>: data e hora final para a entrega da tarefa;</w:t>
      </w:r>
    </w:p>
    <w:p w14:paraId="2A7BF4B0" w14:textId="77777777" w:rsidR="00FF442D" w:rsidRPr="00F76C4C" w:rsidRDefault="00FF442D" w:rsidP="00FF442D">
      <w:pPr>
        <w:pStyle w:val="PargrafodaLista"/>
        <w:numPr>
          <w:ilvl w:val="0"/>
          <w:numId w:val="21"/>
        </w:numPr>
        <w:spacing w:line="360" w:lineRule="auto"/>
        <w:jc w:val="both"/>
      </w:pPr>
      <w:r w:rsidRPr="00F76C4C">
        <w:rPr>
          <w:b/>
          <w:bCs/>
        </w:rPr>
        <w:t>Prioridade</w:t>
      </w:r>
      <w:r>
        <w:t xml:space="preserve">: as prioridades podem ser “Baixa”, “Média” ou “Alta”; </w:t>
      </w:r>
    </w:p>
    <w:p w14:paraId="7066C293" w14:textId="77777777" w:rsidR="00FF442D" w:rsidRDefault="00FF442D" w:rsidP="00FF442D">
      <w:pPr>
        <w:pStyle w:val="PargrafodaLista"/>
        <w:numPr>
          <w:ilvl w:val="0"/>
          <w:numId w:val="21"/>
        </w:numPr>
        <w:spacing w:line="360" w:lineRule="auto"/>
        <w:jc w:val="both"/>
      </w:pPr>
      <w:r>
        <w:rPr>
          <w:b/>
          <w:bCs/>
        </w:rPr>
        <w:t>Responsáveis</w:t>
      </w:r>
      <w:r>
        <w:t>: definindo uma ou mais pessoas que irão participar da tarefa como responsáveis por ela. Todos os responsáveis recebem uma notificação, avisando que foram incluídos em uma tarefa;</w:t>
      </w:r>
    </w:p>
    <w:p w14:paraId="31437BE9" w14:textId="77777777" w:rsidR="00FF442D" w:rsidRDefault="00FF442D" w:rsidP="00FF442D">
      <w:pPr>
        <w:pStyle w:val="PargrafodaLista"/>
        <w:numPr>
          <w:ilvl w:val="0"/>
          <w:numId w:val="21"/>
        </w:numPr>
        <w:spacing w:line="360" w:lineRule="auto"/>
        <w:jc w:val="both"/>
      </w:pPr>
      <w:r w:rsidRPr="007E695E">
        <w:rPr>
          <w:b/>
          <w:bCs/>
        </w:rPr>
        <w:t>Cidade</w:t>
      </w:r>
      <w:r>
        <w:t>: onde o compromisso irá acontecer;</w:t>
      </w:r>
    </w:p>
    <w:p w14:paraId="04F572E3" w14:textId="77777777" w:rsidR="00FF442D" w:rsidRDefault="00FF442D" w:rsidP="00FF442D">
      <w:pPr>
        <w:pStyle w:val="PargrafodaLista"/>
        <w:numPr>
          <w:ilvl w:val="0"/>
          <w:numId w:val="21"/>
        </w:numPr>
        <w:spacing w:line="360" w:lineRule="auto"/>
        <w:jc w:val="both"/>
      </w:pPr>
      <w:r>
        <w:rPr>
          <w:b/>
          <w:bCs/>
        </w:rPr>
        <w:t>Opções</w:t>
      </w:r>
      <w:r w:rsidRPr="00F76C4C">
        <w:t>:</w:t>
      </w:r>
      <w:r>
        <w:t xml:space="preserve"> as tarefas podem ser definidas como:</w:t>
      </w:r>
    </w:p>
    <w:p w14:paraId="57452EC1" w14:textId="77777777" w:rsidR="00FF442D" w:rsidRDefault="00FF442D" w:rsidP="00FF442D">
      <w:pPr>
        <w:pStyle w:val="PargrafodaLista"/>
        <w:numPr>
          <w:ilvl w:val="1"/>
          <w:numId w:val="21"/>
        </w:numPr>
        <w:spacing w:line="360" w:lineRule="auto"/>
        <w:jc w:val="both"/>
      </w:pPr>
      <w:r>
        <w:t>“Privada” que só poderão ser visualizadas pelo criador da tarefa e não irão aparecer na listagem dos outros usuários;</w:t>
      </w:r>
    </w:p>
    <w:p w14:paraId="141F761C" w14:textId="77777777" w:rsidR="00FF442D" w:rsidRDefault="00FF442D" w:rsidP="00FF442D">
      <w:pPr>
        <w:pStyle w:val="PargrafodaLista"/>
        <w:numPr>
          <w:ilvl w:val="1"/>
          <w:numId w:val="21"/>
        </w:numPr>
        <w:spacing w:line="360" w:lineRule="auto"/>
        <w:jc w:val="both"/>
      </w:pPr>
      <w:r>
        <w:t>“Não participo” onde o usuário que está criando a tarefa não é um responsável por ela, somente está criando para outro usuário (Exemplo: Um chefe de gabinete criando uma tarefa para o Prefeito);</w:t>
      </w:r>
    </w:p>
    <w:p w14:paraId="1602DB67" w14:textId="77777777" w:rsidR="00FF442D" w:rsidRDefault="00FF442D" w:rsidP="00FF442D">
      <w:pPr>
        <w:pStyle w:val="PargrafodaLista"/>
        <w:numPr>
          <w:ilvl w:val="0"/>
          <w:numId w:val="21"/>
        </w:numPr>
        <w:spacing w:line="360" w:lineRule="auto"/>
        <w:jc w:val="both"/>
      </w:pPr>
      <w:r w:rsidRPr="007E695E">
        <w:rPr>
          <w:b/>
          <w:bCs/>
        </w:rPr>
        <w:lastRenderedPageBreak/>
        <w:t>Lembretes</w:t>
      </w:r>
      <w:r>
        <w:t>: é possível criar lembretes para a tarefa, selecionando quanto tempo, antes da tarefa, gostaria de receber um aviso e por qual método: WhatsApp ou notificação (</w:t>
      </w:r>
      <w:r w:rsidRPr="00BC3B60">
        <w:rPr>
          <w:i/>
          <w:iCs/>
        </w:rPr>
        <w:t>push</w:t>
      </w:r>
      <w:r>
        <w:t>) no celular;</w:t>
      </w:r>
    </w:p>
    <w:p w14:paraId="06A7BFFC" w14:textId="77777777" w:rsidR="00FF442D" w:rsidRDefault="00FF442D" w:rsidP="00FF442D">
      <w:pPr>
        <w:pStyle w:val="PargrafodaLista"/>
        <w:numPr>
          <w:ilvl w:val="0"/>
          <w:numId w:val="21"/>
        </w:numPr>
        <w:spacing w:line="360" w:lineRule="auto"/>
        <w:jc w:val="both"/>
      </w:pPr>
      <w:r>
        <w:rPr>
          <w:b/>
          <w:bCs/>
        </w:rPr>
        <w:t>Outras opções</w:t>
      </w:r>
      <w:r w:rsidRPr="00BC3B60">
        <w:t>:</w:t>
      </w:r>
      <w:r>
        <w:t xml:space="preserve"> também estão disponíveis outras opções como: </w:t>
      </w:r>
    </w:p>
    <w:p w14:paraId="6C7CD78C" w14:textId="77777777" w:rsidR="00FF442D" w:rsidRDefault="00FF442D" w:rsidP="00FF442D">
      <w:pPr>
        <w:pStyle w:val="PargrafodaLista"/>
        <w:numPr>
          <w:ilvl w:val="1"/>
          <w:numId w:val="21"/>
        </w:numPr>
        <w:spacing w:line="360" w:lineRule="auto"/>
        <w:jc w:val="both"/>
      </w:pPr>
      <w:r w:rsidRPr="008E2E30">
        <w:rPr>
          <w:b/>
          <w:bCs/>
        </w:rPr>
        <w:t>Descrição</w:t>
      </w:r>
      <w:r>
        <w:t xml:space="preserve">: texto da </w:t>
      </w:r>
      <w:r w:rsidRPr="008E2E30">
        <w:t>descrição</w:t>
      </w:r>
      <w:r>
        <w:t xml:space="preserve"> da tarefa;</w:t>
      </w:r>
    </w:p>
    <w:p w14:paraId="0C660E1F" w14:textId="77777777" w:rsidR="00FF442D" w:rsidRDefault="00FF442D" w:rsidP="00FF442D">
      <w:pPr>
        <w:pStyle w:val="PargrafodaLista"/>
        <w:numPr>
          <w:ilvl w:val="1"/>
          <w:numId w:val="21"/>
        </w:numPr>
        <w:spacing w:line="360" w:lineRule="auto"/>
        <w:jc w:val="both"/>
      </w:pPr>
      <w:r>
        <w:rPr>
          <w:b/>
          <w:bCs/>
        </w:rPr>
        <w:t>Recorrência</w:t>
      </w:r>
      <w:r w:rsidRPr="00E36733">
        <w:t>:</w:t>
      </w:r>
      <w:r>
        <w:t xml:space="preserve"> define se a tarefa irá acontecer: todo dia, toda semana (sempre no mesmo dia da semana definido) ou todo mês (sempre no mesmo dia definido);</w:t>
      </w:r>
    </w:p>
    <w:p w14:paraId="42388345" w14:textId="77777777" w:rsidR="00FF442D" w:rsidRDefault="00FF442D" w:rsidP="00FF442D">
      <w:pPr>
        <w:pStyle w:val="PargrafodaLista"/>
        <w:numPr>
          <w:ilvl w:val="1"/>
          <w:numId w:val="21"/>
        </w:numPr>
        <w:spacing w:line="360" w:lineRule="auto"/>
        <w:jc w:val="both"/>
      </w:pPr>
      <w:r>
        <w:rPr>
          <w:b/>
          <w:bCs/>
        </w:rPr>
        <w:t>Anexos</w:t>
      </w:r>
      <w:r>
        <w:t>: é possível também incluir anexos como fotos e arquivos que ficarão disponíveis para visualização a todos os usuários do contrato (a não ser que a tarefa seja definida como “Privada”);</w:t>
      </w:r>
    </w:p>
    <w:p w14:paraId="0D10B6E6" w14:textId="77777777" w:rsidR="00FF442D" w:rsidRDefault="00FF442D" w:rsidP="00FF442D">
      <w:pPr>
        <w:spacing w:line="360" w:lineRule="auto"/>
        <w:ind w:firstLine="709"/>
        <w:jc w:val="both"/>
      </w:pPr>
      <w:r>
        <w:t>O App permite que sejam aplicados filtros para mostrar:</w:t>
      </w:r>
    </w:p>
    <w:p w14:paraId="55455E4F" w14:textId="77777777" w:rsidR="00FF442D" w:rsidRDefault="00FF442D" w:rsidP="00FF442D">
      <w:pPr>
        <w:pStyle w:val="PargrafodaLista"/>
        <w:numPr>
          <w:ilvl w:val="0"/>
          <w:numId w:val="24"/>
        </w:numPr>
        <w:spacing w:line="360" w:lineRule="auto"/>
        <w:jc w:val="both"/>
      </w:pPr>
      <w:r>
        <w:t>somente as tarefas em que o usuário é responsável;</w:t>
      </w:r>
    </w:p>
    <w:p w14:paraId="613FE4D9" w14:textId="77777777" w:rsidR="00FF442D" w:rsidRDefault="00FF442D" w:rsidP="00FF442D">
      <w:pPr>
        <w:pStyle w:val="PargrafodaLista"/>
        <w:numPr>
          <w:ilvl w:val="0"/>
          <w:numId w:val="24"/>
        </w:numPr>
        <w:spacing w:line="360" w:lineRule="auto"/>
        <w:jc w:val="both"/>
      </w:pPr>
      <w:r>
        <w:t>somente as tarefas lidas ou ainda não lidas;</w:t>
      </w:r>
    </w:p>
    <w:p w14:paraId="46D35E49" w14:textId="77777777" w:rsidR="00FF442D" w:rsidRDefault="00FF442D" w:rsidP="00FF442D">
      <w:pPr>
        <w:pStyle w:val="PargrafodaLista"/>
        <w:numPr>
          <w:ilvl w:val="0"/>
          <w:numId w:val="24"/>
        </w:numPr>
        <w:spacing w:line="360" w:lineRule="auto"/>
        <w:jc w:val="both"/>
      </w:pPr>
      <w:r>
        <w:t>somente as tarefas de prioridade baixa, média ou alta;</w:t>
      </w:r>
    </w:p>
    <w:p w14:paraId="7CCA28D2" w14:textId="01B639C8" w:rsidR="00FF442D" w:rsidRDefault="00FF442D" w:rsidP="00FF442D">
      <w:pPr>
        <w:pStyle w:val="PargrafodaLista"/>
        <w:numPr>
          <w:ilvl w:val="0"/>
          <w:numId w:val="24"/>
        </w:numPr>
        <w:spacing w:line="360" w:lineRule="auto"/>
        <w:jc w:val="both"/>
      </w:pPr>
      <w:r>
        <w:t>somente as tarefas dentro de um intervalo de datas.</w:t>
      </w:r>
    </w:p>
    <w:p w14:paraId="24842887" w14:textId="77777777" w:rsidR="00FF442D" w:rsidRDefault="00FF442D" w:rsidP="006F5B62">
      <w:pPr>
        <w:spacing w:line="360" w:lineRule="auto"/>
        <w:jc w:val="both"/>
      </w:pPr>
    </w:p>
    <w:p w14:paraId="22B8D4EB" w14:textId="3EFEBEE1" w:rsidR="00C66977" w:rsidRDefault="00C66977" w:rsidP="00C66977">
      <w:pPr>
        <w:pStyle w:val="Ttulo3"/>
      </w:pPr>
      <w:bookmarkStart w:id="92" w:name="_Toc160632960"/>
      <w:bookmarkStart w:id="93" w:name="_Toc222405841"/>
      <w:r>
        <w:t>5.7.</w:t>
      </w:r>
      <w:r w:rsidR="00D57F22">
        <w:t>2</w:t>
      </w:r>
      <w:r w:rsidR="00FF442D">
        <w:t>5</w:t>
      </w:r>
      <w:r>
        <w:t xml:space="preserve"> Transferegov</w:t>
      </w:r>
      <w:bookmarkEnd w:id="92"/>
      <w:bookmarkEnd w:id="93"/>
    </w:p>
    <w:p w14:paraId="27CD02DB" w14:textId="77777777" w:rsidR="00C66977" w:rsidRDefault="00C66977" w:rsidP="00C66977">
      <w:pPr>
        <w:spacing w:line="360" w:lineRule="auto"/>
        <w:jc w:val="both"/>
      </w:pPr>
    </w:p>
    <w:p w14:paraId="7EF349F8" w14:textId="77777777" w:rsidR="00C66977" w:rsidRDefault="00C66977" w:rsidP="00C66977">
      <w:pPr>
        <w:spacing w:line="360" w:lineRule="auto"/>
        <w:ind w:firstLine="709"/>
        <w:jc w:val="both"/>
      </w:pPr>
      <w:r>
        <w:t>Este módulo apresenta os dados das</w:t>
      </w:r>
      <w:r w:rsidRPr="001270DA">
        <w:t xml:space="preserve"> transferências de recursos oriundos do Orçamento Fiscal e da Seguridade Social da União a</w:t>
      </w:r>
      <w:r>
        <w:t>o município. É composto pelas seguintes abas:</w:t>
      </w:r>
    </w:p>
    <w:p w14:paraId="5669BB0F" w14:textId="77777777" w:rsidR="00C66977" w:rsidRDefault="00C66977" w:rsidP="00C66977">
      <w:pPr>
        <w:pStyle w:val="PargrafodaLista"/>
        <w:numPr>
          <w:ilvl w:val="0"/>
          <w:numId w:val="14"/>
        </w:numPr>
        <w:spacing w:line="360" w:lineRule="auto"/>
        <w:jc w:val="both"/>
      </w:pPr>
      <w:r w:rsidRPr="001270DA">
        <w:rPr>
          <w:b/>
        </w:rPr>
        <w:t>Programas</w:t>
      </w:r>
      <w:r>
        <w:t xml:space="preserve">: São apresentados os programas disponíveis para a criação de propostas pelo município. Cada item, nessa aba, é composto por o número do programa, a data de disponibilização, o nome do programa e a data de expiração. </w:t>
      </w:r>
    </w:p>
    <w:p w14:paraId="313A13FA" w14:textId="77777777" w:rsidR="00C66977" w:rsidRDefault="00C66977" w:rsidP="00C66977">
      <w:pPr>
        <w:pStyle w:val="PargrafodaLista"/>
        <w:spacing w:line="360" w:lineRule="auto"/>
        <w:ind w:left="1429"/>
        <w:jc w:val="both"/>
      </w:pPr>
      <w:r>
        <w:t>Essa aba também apresenta a totalização dos itens disponíveis para consulta, juntamente com a separação dos itens que expiram em até 7 dias, de 7 a 30 dias e em mais de 30 dias para que fique mais fácil a identificação dos que estão mais perto do fim de seus prazos.</w:t>
      </w:r>
    </w:p>
    <w:p w14:paraId="1C1D3C62" w14:textId="77777777" w:rsidR="00C66977" w:rsidRDefault="00C66977" w:rsidP="00C66977">
      <w:pPr>
        <w:pStyle w:val="PargrafodaLista"/>
        <w:spacing w:line="360" w:lineRule="auto"/>
        <w:ind w:left="1429"/>
        <w:jc w:val="both"/>
      </w:pPr>
      <w:r>
        <w:lastRenderedPageBreak/>
        <w:t>Ao selecionar um programa, é mostrada uma nova tela com os detalhes do programa, juntamente com as regras que o mesmo deve seguir.</w:t>
      </w:r>
    </w:p>
    <w:p w14:paraId="28A237EC" w14:textId="173517B8" w:rsidR="00C66977" w:rsidRDefault="00C66977" w:rsidP="00C66977">
      <w:pPr>
        <w:pStyle w:val="PargrafodaLista"/>
        <w:numPr>
          <w:ilvl w:val="0"/>
          <w:numId w:val="14"/>
        </w:numPr>
        <w:spacing w:line="360" w:lineRule="auto"/>
        <w:jc w:val="both"/>
      </w:pPr>
      <w:r w:rsidRPr="001270DA">
        <w:rPr>
          <w:b/>
        </w:rPr>
        <w:t>Propostas</w:t>
      </w:r>
      <w:r>
        <w:t>: São apresentadas as propostas efetuadas pelo município aos programas. Nesta aba é possível filtrar as propostas para que sejam mostradas todas, ou com os status de: cadastradas, em análise, em contemplação, aprovadas e rejeitadas.</w:t>
      </w:r>
      <w:r w:rsidR="00FF442D">
        <w:t xml:space="preserve"> É possível visualizar também as propostas que foram enviadas para a “Seleção PAC” e seus respectivos status. </w:t>
      </w:r>
      <w:r w:rsidR="00FF442D" w:rsidRPr="00316998">
        <w:t>Ao se</w:t>
      </w:r>
      <w:r w:rsidR="00FF442D">
        <w:t>lecionar uma das propostas listadas, é possível ver detalhes como a data da proposta, vigência, órgão concedente, valores, entre outros.</w:t>
      </w:r>
    </w:p>
    <w:p w14:paraId="18C8BEFF" w14:textId="78D1394A" w:rsidR="00C66977" w:rsidRDefault="00C66977" w:rsidP="00C66977">
      <w:pPr>
        <w:pStyle w:val="PargrafodaLista"/>
        <w:numPr>
          <w:ilvl w:val="0"/>
          <w:numId w:val="14"/>
        </w:numPr>
        <w:spacing w:line="360" w:lineRule="auto"/>
        <w:jc w:val="both"/>
      </w:pPr>
      <w:r w:rsidRPr="00FF442D">
        <w:rPr>
          <w:b/>
        </w:rPr>
        <w:t>Convênios</w:t>
      </w:r>
      <w:r>
        <w:t>: São apresentados os convênios e contratos de repasse firmados entre o município e os órgãos concedentes. Nesta aba é possível filtrar os convênios para que sejam mostrados todos, ou com os status de: em execução, em prestação de contas e finalizados.</w:t>
      </w:r>
      <w:r w:rsidR="00FF442D">
        <w:t xml:space="preserve"> </w:t>
      </w:r>
      <w:r w:rsidRPr="00316998">
        <w:t>Ao se</w:t>
      </w:r>
      <w:r>
        <w:t>lecionar um dos itens listados é possível ver detalhes como a data da proposta, vigência, limite da prestação de contas, órgão concedente, valores, entre outros.</w:t>
      </w:r>
    </w:p>
    <w:p w14:paraId="0F474371" w14:textId="77777777" w:rsidR="0098710C" w:rsidRDefault="0098710C" w:rsidP="0098710C">
      <w:pPr>
        <w:spacing w:line="360" w:lineRule="auto"/>
        <w:ind w:left="1069"/>
        <w:jc w:val="both"/>
      </w:pPr>
      <w:r>
        <w:t>Todas as abas contam com a opção de filtros para a seleção de um ano específico, órgãos superiores e a pesquisa pela descrição dos itens.</w:t>
      </w:r>
    </w:p>
    <w:p w14:paraId="6D7A7E2C" w14:textId="77777777" w:rsidR="0098710C" w:rsidRDefault="0098710C" w:rsidP="00C66977">
      <w:pPr>
        <w:spacing w:line="360" w:lineRule="auto"/>
        <w:jc w:val="both"/>
      </w:pPr>
    </w:p>
    <w:p w14:paraId="77157B5E" w14:textId="2C2259DD" w:rsidR="00C66977" w:rsidRPr="007C3AF3" w:rsidRDefault="00C66977" w:rsidP="00C66977">
      <w:pPr>
        <w:pStyle w:val="Ttulo3"/>
      </w:pPr>
      <w:bookmarkStart w:id="94" w:name="_Toc160632961"/>
      <w:bookmarkStart w:id="95" w:name="_Toc222405842"/>
      <w:r>
        <w:t>5.7.2</w:t>
      </w:r>
      <w:r w:rsidR="00FF442D">
        <w:t>6</w:t>
      </w:r>
      <w:r w:rsidRPr="007C3AF3">
        <w:t xml:space="preserve"> </w:t>
      </w:r>
      <w:r>
        <w:t>Veículos</w:t>
      </w:r>
      <w:bookmarkEnd w:id="94"/>
      <w:bookmarkEnd w:id="95"/>
    </w:p>
    <w:p w14:paraId="0E2AC3A1" w14:textId="77777777" w:rsidR="00C66977" w:rsidRDefault="00C66977" w:rsidP="00C66977">
      <w:pPr>
        <w:spacing w:line="360" w:lineRule="auto"/>
        <w:jc w:val="both"/>
      </w:pPr>
    </w:p>
    <w:p w14:paraId="3E897A12" w14:textId="77777777" w:rsidR="00076CFC" w:rsidRDefault="00076CFC" w:rsidP="00076CFC">
      <w:pPr>
        <w:spacing w:line="360" w:lineRule="auto"/>
        <w:ind w:firstLine="709"/>
        <w:jc w:val="both"/>
      </w:pPr>
      <w:r>
        <w:t>O módulo de Veículos segue a nomenclatura utilizada pelo SENATRAN e está dividido nos seguintes itens:</w:t>
      </w:r>
    </w:p>
    <w:p w14:paraId="3B1CDA2F" w14:textId="77777777" w:rsidR="00076CFC" w:rsidRDefault="00076CFC" w:rsidP="00076CFC">
      <w:pPr>
        <w:pStyle w:val="PargrafodaLista"/>
        <w:numPr>
          <w:ilvl w:val="0"/>
          <w:numId w:val="14"/>
        </w:numPr>
        <w:spacing w:line="360" w:lineRule="auto"/>
        <w:jc w:val="both"/>
      </w:pPr>
      <w:r w:rsidRPr="001C324F">
        <w:rPr>
          <w:b/>
          <w:bCs/>
        </w:rPr>
        <w:t>Veículos por categoria</w:t>
      </w:r>
      <w:r>
        <w:t>: apresenta a quantidade de veículos que compõem a frota do município separados por tipo.</w:t>
      </w:r>
    </w:p>
    <w:p w14:paraId="1CAFAF88" w14:textId="77777777" w:rsidR="0098710C" w:rsidRDefault="0098710C" w:rsidP="0098710C">
      <w:pPr>
        <w:pStyle w:val="PargrafodaLista"/>
        <w:numPr>
          <w:ilvl w:val="0"/>
          <w:numId w:val="14"/>
        </w:numPr>
        <w:spacing w:line="360" w:lineRule="auto"/>
        <w:jc w:val="both"/>
      </w:pPr>
      <w:r w:rsidRPr="001C324F">
        <w:rPr>
          <w:b/>
          <w:bCs/>
        </w:rPr>
        <w:t>Veículos a cada 10 habitantes</w:t>
      </w:r>
      <w:r>
        <w:t xml:space="preserve">: </w:t>
      </w:r>
      <w:r w:rsidRPr="001C324F">
        <w:t xml:space="preserve">mostra uma comparação </w:t>
      </w:r>
      <w:r>
        <w:t xml:space="preserve">por tipo de veículo, considerando </w:t>
      </w:r>
      <w:r w:rsidRPr="001C324F">
        <w:t xml:space="preserve">a quantidade de veículos </w:t>
      </w:r>
      <w:r>
        <w:t xml:space="preserve">do município </w:t>
      </w:r>
      <w:r w:rsidRPr="001C324F">
        <w:t>para cada 10 habitantes</w:t>
      </w:r>
      <w:r>
        <w:t>. Esse item apresenta um comparativo entre os anos e o percentual de aumento comparado com o ano anterior e também a comparação de aumento entre o período total dos anos mostrados.</w:t>
      </w:r>
    </w:p>
    <w:p w14:paraId="3FA49A28" w14:textId="77777777" w:rsidR="00076CFC" w:rsidRDefault="00076CFC" w:rsidP="00076CFC">
      <w:pPr>
        <w:pStyle w:val="PargrafodaLista"/>
        <w:numPr>
          <w:ilvl w:val="0"/>
          <w:numId w:val="14"/>
        </w:numPr>
        <w:spacing w:line="360" w:lineRule="auto"/>
        <w:jc w:val="both"/>
      </w:pPr>
      <w:r w:rsidRPr="001C324F">
        <w:rPr>
          <w:b/>
          <w:bCs/>
        </w:rPr>
        <w:lastRenderedPageBreak/>
        <w:t>Veículos por tipo de combustível</w:t>
      </w:r>
      <w:r>
        <w:t xml:space="preserve">: apresenta </w:t>
      </w:r>
      <w:r w:rsidRPr="001C324F">
        <w:t>uma análise sobre os tipos de combustíveis mais comuns no</w:t>
      </w:r>
      <w:r>
        <w:t>s veículos da frota do</w:t>
      </w:r>
      <w:r w:rsidRPr="001C324F">
        <w:t xml:space="preserve"> município</w:t>
      </w:r>
      <w:r>
        <w:t>.</w:t>
      </w:r>
    </w:p>
    <w:p w14:paraId="28BAD024" w14:textId="77777777" w:rsidR="00076CFC" w:rsidRDefault="00076CFC" w:rsidP="00076CFC">
      <w:pPr>
        <w:pStyle w:val="PargrafodaLista"/>
        <w:numPr>
          <w:ilvl w:val="0"/>
          <w:numId w:val="14"/>
        </w:numPr>
        <w:spacing w:line="360" w:lineRule="auto"/>
        <w:jc w:val="both"/>
      </w:pPr>
      <w:r w:rsidRPr="001C324F">
        <w:rPr>
          <w:b/>
          <w:bCs/>
        </w:rPr>
        <w:t>Idade da Frota</w:t>
      </w:r>
      <w:r>
        <w:t>: mostra</w:t>
      </w:r>
      <w:r w:rsidRPr="001C324F">
        <w:t xml:space="preserve"> uma comparação entre </w:t>
      </w:r>
      <w:r>
        <w:t xml:space="preserve">a quantidade de veículos e </w:t>
      </w:r>
      <w:r w:rsidRPr="001C324F">
        <w:t>os anos de fabricação de cada veículo</w:t>
      </w:r>
      <w:r>
        <w:t>.</w:t>
      </w:r>
    </w:p>
    <w:p w14:paraId="20153CCD" w14:textId="5596A6F1" w:rsidR="00C66977" w:rsidRDefault="00076CFC" w:rsidP="00076CFC">
      <w:pPr>
        <w:spacing w:line="360" w:lineRule="auto"/>
        <w:ind w:firstLine="709"/>
        <w:jc w:val="both"/>
        <w:rPr>
          <w:b/>
          <w:bCs/>
        </w:rPr>
      </w:pPr>
      <w:r>
        <w:t xml:space="preserve">Todos </w:t>
      </w:r>
      <w:r w:rsidR="00FF442D">
        <w:t>os itens apresentam filtro que permite a seleção de anos, facilitando a consulta e a análise para identificar o crescimento da frota de maneira geral ou de um determinado veículo em específico. Além disso, alguns itens desse módulo apresentam gráfico que mostra os principais tipos de veículos, a quantidade e o percentual que essa quantidade representa do total.</w:t>
      </w:r>
    </w:p>
    <w:p w14:paraId="0E7DAF31" w14:textId="77777777" w:rsidR="00C66977" w:rsidRDefault="00C66977" w:rsidP="0081364E">
      <w:pPr>
        <w:spacing w:line="360" w:lineRule="auto"/>
        <w:jc w:val="both"/>
        <w:rPr>
          <w:b/>
          <w:bCs/>
        </w:rPr>
      </w:pPr>
    </w:p>
    <w:p w14:paraId="72BB3BED" w14:textId="7E5B9734" w:rsidR="00423EA5" w:rsidRPr="00C66977" w:rsidRDefault="00423EA5" w:rsidP="00C66977">
      <w:pPr>
        <w:spacing w:line="360" w:lineRule="auto"/>
        <w:ind w:firstLine="709"/>
        <w:jc w:val="both"/>
      </w:pPr>
    </w:p>
    <w:sectPr w:rsidR="00423EA5" w:rsidRPr="00C66977" w:rsidSect="008A444F">
      <w:footerReference w:type="defaul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BB90E" w14:textId="77777777" w:rsidR="00224F2E" w:rsidRDefault="00224F2E" w:rsidP="0081364E">
      <w:r>
        <w:separator/>
      </w:r>
    </w:p>
  </w:endnote>
  <w:endnote w:type="continuationSeparator" w:id="0">
    <w:p w14:paraId="36E22CBE" w14:textId="77777777" w:rsidR="00224F2E" w:rsidRDefault="00224F2E" w:rsidP="00813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6386573"/>
      <w:docPartObj>
        <w:docPartGallery w:val="Page Numbers (Bottom of Page)"/>
        <w:docPartUnique/>
      </w:docPartObj>
    </w:sdtPr>
    <w:sdtContent>
      <w:p w14:paraId="0F97E737" w14:textId="20F818D5" w:rsidR="003E7557" w:rsidRDefault="003E7557">
        <w:pPr>
          <w:pStyle w:val="Rodap"/>
          <w:jc w:val="right"/>
        </w:pPr>
        <w:r>
          <w:fldChar w:fldCharType="begin"/>
        </w:r>
        <w:r>
          <w:instrText>PAGE   \* MERGEFORMAT</w:instrText>
        </w:r>
        <w:r>
          <w:fldChar w:fldCharType="separate"/>
        </w:r>
        <w:r w:rsidR="00427EEF">
          <w:rPr>
            <w:noProof/>
          </w:rPr>
          <w:t>3</w:t>
        </w:r>
        <w:r>
          <w:fldChar w:fldCharType="end"/>
        </w:r>
      </w:p>
    </w:sdtContent>
  </w:sdt>
  <w:p w14:paraId="20A9B6F1" w14:textId="77777777" w:rsidR="003E7557" w:rsidRDefault="003E755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4A556" w14:textId="77777777" w:rsidR="00224F2E" w:rsidRDefault="00224F2E" w:rsidP="0081364E">
      <w:r>
        <w:separator/>
      </w:r>
    </w:p>
  </w:footnote>
  <w:footnote w:type="continuationSeparator" w:id="0">
    <w:p w14:paraId="4CE90F4C" w14:textId="77777777" w:rsidR="00224F2E" w:rsidRDefault="00224F2E" w:rsidP="00813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3174D"/>
    <w:multiLevelType w:val="hybridMultilevel"/>
    <w:tmpl w:val="5C36F704"/>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15:restartNumberingAfterBreak="0">
    <w:nsid w:val="0BA86EE3"/>
    <w:multiLevelType w:val="hybridMultilevel"/>
    <w:tmpl w:val="3454D9AC"/>
    <w:lvl w:ilvl="0" w:tplc="FFFFFFFF">
      <w:start w:val="1"/>
      <w:numFmt w:val="bullet"/>
      <w:lvlText w:val=""/>
      <w:lvlJc w:val="left"/>
      <w:pPr>
        <w:ind w:left="1429" w:hanging="360"/>
      </w:pPr>
      <w:rPr>
        <w:rFonts w:ascii="Symbol" w:hAnsi="Symbol" w:hint="default"/>
      </w:rPr>
    </w:lvl>
    <w:lvl w:ilvl="1" w:tplc="0416000F">
      <w:start w:val="1"/>
      <w:numFmt w:val="decimal"/>
      <w:lvlText w:val="%2."/>
      <w:lvlJc w:val="left"/>
      <w:pPr>
        <w:ind w:left="2149" w:hanging="360"/>
      </w:p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0C0E39E1"/>
    <w:multiLevelType w:val="hybridMultilevel"/>
    <w:tmpl w:val="3F5899C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15:restartNumberingAfterBreak="0">
    <w:nsid w:val="0C746E3A"/>
    <w:multiLevelType w:val="hybridMultilevel"/>
    <w:tmpl w:val="F9BE9F9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15:restartNumberingAfterBreak="0">
    <w:nsid w:val="10C575F8"/>
    <w:multiLevelType w:val="hybridMultilevel"/>
    <w:tmpl w:val="E91ED96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15:restartNumberingAfterBreak="0">
    <w:nsid w:val="10D8705F"/>
    <w:multiLevelType w:val="hybridMultilevel"/>
    <w:tmpl w:val="92985668"/>
    <w:lvl w:ilvl="0" w:tplc="04160001">
      <w:start w:val="1"/>
      <w:numFmt w:val="bullet"/>
      <w:lvlText w:val=""/>
      <w:lvlJc w:val="left"/>
      <w:pPr>
        <w:ind w:left="1429" w:hanging="360"/>
      </w:pPr>
      <w:rPr>
        <w:rFonts w:ascii="Symbol" w:hAnsi="Symbol" w:hint="default"/>
      </w:rPr>
    </w:lvl>
    <w:lvl w:ilvl="1" w:tplc="04160003">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 w15:restartNumberingAfterBreak="0">
    <w:nsid w:val="17B94000"/>
    <w:multiLevelType w:val="hybridMultilevel"/>
    <w:tmpl w:val="25F8F6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5671E02"/>
    <w:multiLevelType w:val="hybridMultilevel"/>
    <w:tmpl w:val="F5C8BC56"/>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8" w15:restartNumberingAfterBreak="0">
    <w:nsid w:val="256C4F77"/>
    <w:multiLevelType w:val="hybridMultilevel"/>
    <w:tmpl w:val="8A0C52B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9" w15:restartNumberingAfterBreak="0">
    <w:nsid w:val="261E7DBF"/>
    <w:multiLevelType w:val="hybridMultilevel"/>
    <w:tmpl w:val="A21A55F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15:restartNumberingAfterBreak="0">
    <w:nsid w:val="2A553EE0"/>
    <w:multiLevelType w:val="hybridMultilevel"/>
    <w:tmpl w:val="C240C7B2"/>
    <w:lvl w:ilvl="0" w:tplc="04160001">
      <w:start w:val="1"/>
      <w:numFmt w:val="bullet"/>
      <w:lvlText w:val=""/>
      <w:lvlJc w:val="left"/>
      <w:pPr>
        <w:ind w:left="1429" w:hanging="360"/>
      </w:pPr>
      <w:rPr>
        <w:rFonts w:ascii="Symbol" w:hAnsi="Symbol" w:hint="default"/>
      </w:rPr>
    </w:lvl>
    <w:lvl w:ilvl="1" w:tplc="04160003">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15:restartNumberingAfterBreak="0">
    <w:nsid w:val="2E2F0EE3"/>
    <w:multiLevelType w:val="hybridMultilevel"/>
    <w:tmpl w:val="79BCB53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 w15:restartNumberingAfterBreak="0">
    <w:nsid w:val="2F8241C9"/>
    <w:multiLevelType w:val="hybridMultilevel"/>
    <w:tmpl w:val="EEDACB5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3" w15:restartNumberingAfterBreak="0">
    <w:nsid w:val="31CA60A2"/>
    <w:multiLevelType w:val="hybridMultilevel"/>
    <w:tmpl w:val="04966F0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4" w15:restartNumberingAfterBreak="0">
    <w:nsid w:val="378A5CE7"/>
    <w:multiLevelType w:val="hybridMultilevel"/>
    <w:tmpl w:val="92483B2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5" w15:restartNumberingAfterBreak="0">
    <w:nsid w:val="37BC5416"/>
    <w:multiLevelType w:val="hybridMultilevel"/>
    <w:tmpl w:val="4D9CB0B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6" w15:restartNumberingAfterBreak="0">
    <w:nsid w:val="389F75BF"/>
    <w:multiLevelType w:val="hybridMultilevel"/>
    <w:tmpl w:val="E632A410"/>
    <w:lvl w:ilvl="0" w:tplc="04160001">
      <w:start w:val="1"/>
      <w:numFmt w:val="bullet"/>
      <w:lvlText w:val=""/>
      <w:lvlJc w:val="left"/>
      <w:pPr>
        <w:ind w:left="1429" w:hanging="360"/>
      </w:pPr>
      <w:rPr>
        <w:rFonts w:ascii="Symbol" w:hAnsi="Symbol" w:hint="default"/>
      </w:rPr>
    </w:lvl>
    <w:lvl w:ilvl="1" w:tplc="04160003">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7" w15:restartNumberingAfterBreak="0">
    <w:nsid w:val="39244D24"/>
    <w:multiLevelType w:val="hybridMultilevel"/>
    <w:tmpl w:val="56BCBFC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8" w15:restartNumberingAfterBreak="0">
    <w:nsid w:val="397E6170"/>
    <w:multiLevelType w:val="hybridMultilevel"/>
    <w:tmpl w:val="C55CDC6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9" w15:restartNumberingAfterBreak="0">
    <w:nsid w:val="499222B2"/>
    <w:multiLevelType w:val="hybridMultilevel"/>
    <w:tmpl w:val="7DE654C8"/>
    <w:lvl w:ilvl="0" w:tplc="04160001">
      <w:start w:val="1"/>
      <w:numFmt w:val="bullet"/>
      <w:lvlText w:val=""/>
      <w:lvlJc w:val="left"/>
      <w:pPr>
        <w:ind w:left="1429" w:hanging="360"/>
      </w:pPr>
      <w:rPr>
        <w:rFonts w:ascii="Symbol" w:hAnsi="Symbol" w:hint="default"/>
      </w:rPr>
    </w:lvl>
    <w:lvl w:ilvl="1" w:tplc="04160003">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0" w15:restartNumberingAfterBreak="0">
    <w:nsid w:val="4C75657C"/>
    <w:multiLevelType w:val="multilevel"/>
    <w:tmpl w:val="D1B6C336"/>
    <w:lvl w:ilvl="0">
      <w:start w:val="2"/>
      <w:numFmt w:val="decimal"/>
      <w:lvlText w:val="%1"/>
      <w:lvlJc w:val="left"/>
      <w:pPr>
        <w:ind w:left="360" w:hanging="360"/>
      </w:pPr>
      <w:rPr>
        <w:rFonts w:hint="default"/>
      </w:rPr>
    </w:lvl>
    <w:lvl w:ilvl="1">
      <w:start w:val="1"/>
      <w:numFmt w:val="decimal"/>
      <w:lvlText w:val="%1.%2"/>
      <w:lvlJc w:val="left"/>
      <w:pPr>
        <w:ind w:left="1776" w:hanging="360"/>
      </w:pPr>
      <w:rPr>
        <w:rFonts w:hint="default"/>
        <w:b/>
        <w:bCs/>
      </w:rPr>
    </w:lvl>
    <w:lvl w:ilvl="2">
      <w:start w:val="1"/>
      <w:numFmt w:val="decimal"/>
      <w:lvlText w:val="%1.%2.%3"/>
      <w:lvlJc w:val="left"/>
      <w:pPr>
        <w:ind w:left="3552" w:hanging="720"/>
      </w:pPr>
      <w:rPr>
        <w:rFonts w:hint="default"/>
        <w:b/>
        <w:bCs/>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21" w15:restartNumberingAfterBreak="0">
    <w:nsid w:val="4EE62028"/>
    <w:multiLevelType w:val="hybridMultilevel"/>
    <w:tmpl w:val="B5A2802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EF4233E"/>
    <w:multiLevelType w:val="multilevel"/>
    <w:tmpl w:val="6D84EC48"/>
    <w:lvl w:ilvl="0">
      <w:start w:val="1"/>
      <w:numFmt w:val="decimal"/>
      <w:lvlText w:val="%1"/>
      <w:lvlJc w:val="left"/>
      <w:pPr>
        <w:ind w:left="360" w:hanging="360"/>
      </w:pPr>
      <w:rPr>
        <w:rFonts w:hint="default"/>
        <w:b/>
      </w:rPr>
    </w:lvl>
    <w:lvl w:ilvl="1">
      <w:start w:val="1"/>
      <w:numFmt w:val="decimal"/>
      <w:lvlText w:val="%1.%2"/>
      <w:lvlJc w:val="left"/>
      <w:pPr>
        <w:ind w:left="1789" w:hanging="360"/>
      </w:pPr>
      <w:rPr>
        <w:rFonts w:hint="default"/>
        <w:b/>
      </w:rPr>
    </w:lvl>
    <w:lvl w:ilvl="2">
      <w:start w:val="1"/>
      <w:numFmt w:val="decimal"/>
      <w:lvlText w:val="%1.%2.%3"/>
      <w:lvlJc w:val="left"/>
      <w:pPr>
        <w:ind w:left="3578" w:hanging="720"/>
      </w:pPr>
      <w:rPr>
        <w:rFonts w:hint="default"/>
        <w:b/>
      </w:rPr>
    </w:lvl>
    <w:lvl w:ilvl="3">
      <w:start w:val="1"/>
      <w:numFmt w:val="decimal"/>
      <w:lvlText w:val="%1.%2.%3.%4"/>
      <w:lvlJc w:val="left"/>
      <w:pPr>
        <w:ind w:left="5007" w:hanging="720"/>
      </w:pPr>
      <w:rPr>
        <w:rFonts w:hint="default"/>
        <w:b/>
      </w:rPr>
    </w:lvl>
    <w:lvl w:ilvl="4">
      <w:start w:val="1"/>
      <w:numFmt w:val="decimal"/>
      <w:lvlText w:val="%1.%2.%3.%4.%5"/>
      <w:lvlJc w:val="left"/>
      <w:pPr>
        <w:ind w:left="6796" w:hanging="1080"/>
      </w:pPr>
      <w:rPr>
        <w:rFonts w:hint="default"/>
        <w:b/>
      </w:rPr>
    </w:lvl>
    <w:lvl w:ilvl="5">
      <w:start w:val="1"/>
      <w:numFmt w:val="decimal"/>
      <w:lvlText w:val="%1.%2.%3.%4.%5.%6"/>
      <w:lvlJc w:val="left"/>
      <w:pPr>
        <w:ind w:left="8225" w:hanging="1080"/>
      </w:pPr>
      <w:rPr>
        <w:rFonts w:hint="default"/>
        <w:b/>
      </w:rPr>
    </w:lvl>
    <w:lvl w:ilvl="6">
      <w:start w:val="1"/>
      <w:numFmt w:val="decimal"/>
      <w:lvlText w:val="%1.%2.%3.%4.%5.%6.%7"/>
      <w:lvlJc w:val="left"/>
      <w:pPr>
        <w:ind w:left="10014" w:hanging="1440"/>
      </w:pPr>
      <w:rPr>
        <w:rFonts w:hint="default"/>
        <w:b/>
      </w:rPr>
    </w:lvl>
    <w:lvl w:ilvl="7">
      <w:start w:val="1"/>
      <w:numFmt w:val="decimal"/>
      <w:lvlText w:val="%1.%2.%3.%4.%5.%6.%7.%8"/>
      <w:lvlJc w:val="left"/>
      <w:pPr>
        <w:ind w:left="11443" w:hanging="1440"/>
      </w:pPr>
      <w:rPr>
        <w:rFonts w:hint="default"/>
        <w:b/>
      </w:rPr>
    </w:lvl>
    <w:lvl w:ilvl="8">
      <w:start w:val="1"/>
      <w:numFmt w:val="decimal"/>
      <w:lvlText w:val="%1.%2.%3.%4.%5.%6.%7.%8.%9"/>
      <w:lvlJc w:val="left"/>
      <w:pPr>
        <w:ind w:left="13232" w:hanging="1800"/>
      </w:pPr>
      <w:rPr>
        <w:rFonts w:hint="default"/>
        <w:b/>
      </w:rPr>
    </w:lvl>
  </w:abstractNum>
  <w:abstractNum w:abstractNumId="23" w15:restartNumberingAfterBreak="0">
    <w:nsid w:val="50FB65E3"/>
    <w:multiLevelType w:val="hybridMultilevel"/>
    <w:tmpl w:val="F93876E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4" w15:restartNumberingAfterBreak="0">
    <w:nsid w:val="5469074C"/>
    <w:multiLevelType w:val="hybridMultilevel"/>
    <w:tmpl w:val="2D56AEF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5" w15:restartNumberingAfterBreak="0">
    <w:nsid w:val="54852CE0"/>
    <w:multiLevelType w:val="hybridMultilevel"/>
    <w:tmpl w:val="718C8A9A"/>
    <w:lvl w:ilvl="0" w:tplc="04160001">
      <w:start w:val="1"/>
      <w:numFmt w:val="bullet"/>
      <w:lvlText w:val=""/>
      <w:lvlJc w:val="left"/>
      <w:pPr>
        <w:ind w:left="1429" w:hanging="360"/>
      </w:pPr>
      <w:rPr>
        <w:rFonts w:ascii="Symbol" w:hAnsi="Symbol" w:hint="default"/>
      </w:rPr>
    </w:lvl>
    <w:lvl w:ilvl="1" w:tplc="04160003">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6" w15:restartNumberingAfterBreak="0">
    <w:nsid w:val="57163995"/>
    <w:multiLevelType w:val="hybridMultilevel"/>
    <w:tmpl w:val="AD96D70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7" w15:restartNumberingAfterBreak="0">
    <w:nsid w:val="584469CA"/>
    <w:multiLevelType w:val="multilevel"/>
    <w:tmpl w:val="D1B6C336"/>
    <w:lvl w:ilvl="0">
      <w:start w:val="2"/>
      <w:numFmt w:val="decimal"/>
      <w:lvlText w:val="%1"/>
      <w:lvlJc w:val="left"/>
      <w:pPr>
        <w:ind w:left="360" w:hanging="360"/>
      </w:pPr>
      <w:rPr>
        <w:rFonts w:hint="default"/>
      </w:rPr>
    </w:lvl>
    <w:lvl w:ilvl="1">
      <w:start w:val="1"/>
      <w:numFmt w:val="decimal"/>
      <w:lvlText w:val="%1.%2"/>
      <w:lvlJc w:val="left"/>
      <w:pPr>
        <w:ind w:left="1776" w:hanging="360"/>
      </w:pPr>
      <w:rPr>
        <w:rFonts w:hint="default"/>
        <w:b/>
        <w:bCs/>
      </w:rPr>
    </w:lvl>
    <w:lvl w:ilvl="2">
      <w:start w:val="1"/>
      <w:numFmt w:val="decimal"/>
      <w:lvlText w:val="%1.%2.%3"/>
      <w:lvlJc w:val="left"/>
      <w:pPr>
        <w:ind w:left="3552" w:hanging="720"/>
      </w:pPr>
      <w:rPr>
        <w:rFonts w:hint="default"/>
        <w:b/>
        <w:bCs/>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28" w15:restartNumberingAfterBreak="0">
    <w:nsid w:val="58685BC0"/>
    <w:multiLevelType w:val="hybridMultilevel"/>
    <w:tmpl w:val="2D7652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C6856C7"/>
    <w:multiLevelType w:val="hybridMultilevel"/>
    <w:tmpl w:val="BD60AC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E5A6F54"/>
    <w:multiLevelType w:val="hybridMultilevel"/>
    <w:tmpl w:val="87E2684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1" w15:restartNumberingAfterBreak="0">
    <w:nsid w:val="64317A5B"/>
    <w:multiLevelType w:val="hybridMultilevel"/>
    <w:tmpl w:val="7FA2EA3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2" w15:restartNumberingAfterBreak="0">
    <w:nsid w:val="6BC06F94"/>
    <w:multiLevelType w:val="hybridMultilevel"/>
    <w:tmpl w:val="AF9C6E1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3" w15:restartNumberingAfterBreak="0">
    <w:nsid w:val="6EAE54A5"/>
    <w:multiLevelType w:val="hybridMultilevel"/>
    <w:tmpl w:val="225445E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4" w15:restartNumberingAfterBreak="0">
    <w:nsid w:val="6FCD6C36"/>
    <w:multiLevelType w:val="hybridMultilevel"/>
    <w:tmpl w:val="2AA42B5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5" w15:restartNumberingAfterBreak="0">
    <w:nsid w:val="70067191"/>
    <w:multiLevelType w:val="hybridMultilevel"/>
    <w:tmpl w:val="2CD6920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6" w15:restartNumberingAfterBreak="0">
    <w:nsid w:val="72C1175C"/>
    <w:multiLevelType w:val="multilevel"/>
    <w:tmpl w:val="D1B6C336"/>
    <w:lvl w:ilvl="0">
      <w:start w:val="2"/>
      <w:numFmt w:val="decimal"/>
      <w:lvlText w:val="%1"/>
      <w:lvlJc w:val="left"/>
      <w:pPr>
        <w:ind w:left="360" w:hanging="360"/>
      </w:pPr>
      <w:rPr>
        <w:rFonts w:hint="default"/>
      </w:rPr>
    </w:lvl>
    <w:lvl w:ilvl="1">
      <w:start w:val="1"/>
      <w:numFmt w:val="decimal"/>
      <w:lvlText w:val="%1.%2"/>
      <w:lvlJc w:val="left"/>
      <w:pPr>
        <w:ind w:left="1776" w:hanging="360"/>
      </w:pPr>
      <w:rPr>
        <w:rFonts w:hint="default"/>
        <w:b/>
        <w:bCs/>
      </w:rPr>
    </w:lvl>
    <w:lvl w:ilvl="2">
      <w:start w:val="1"/>
      <w:numFmt w:val="decimal"/>
      <w:lvlText w:val="%1.%2.%3"/>
      <w:lvlJc w:val="left"/>
      <w:pPr>
        <w:ind w:left="3552" w:hanging="720"/>
      </w:pPr>
      <w:rPr>
        <w:rFonts w:hint="default"/>
        <w:b/>
        <w:bCs/>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37" w15:restartNumberingAfterBreak="0">
    <w:nsid w:val="7A265C9A"/>
    <w:multiLevelType w:val="hybridMultilevel"/>
    <w:tmpl w:val="89FE77F6"/>
    <w:lvl w:ilvl="0" w:tplc="04160001">
      <w:start w:val="1"/>
      <w:numFmt w:val="bullet"/>
      <w:lvlText w:val=""/>
      <w:lvlJc w:val="left"/>
      <w:pPr>
        <w:ind w:left="2484" w:hanging="360"/>
      </w:pPr>
      <w:rPr>
        <w:rFonts w:ascii="Symbol" w:hAnsi="Symbol" w:hint="default"/>
      </w:rPr>
    </w:lvl>
    <w:lvl w:ilvl="1" w:tplc="04160003">
      <w:start w:val="1"/>
      <w:numFmt w:val="bullet"/>
      <w:lvlText w:val="o"/>
      <w:lvlJc w:val="left"/>
      <w:pPr>
        <w:ind w:left="3204" w:hanging="360"/>
      </w:pPr>
      <w:rPr>
        <w:rFonts w:ascii="Courier New" w:hAnsi="Courier New" w:cs="Courier New" w:hint="default"/>
      </w:rPr>
    </w:lvl>
    <w:lvl w:ilvl="2" w:tplc="04160005" w:tentative="1">
      <w:start w:val="1"/>
      <w:numFmt w:val="bullet"/>
      <w:lvlText w:val=""/>
      <w:lvlJc w:val="left"/>
      <w:pPr>
        <w:ind w:left="3924" w:hanging="360"/>
      </w:pPr>
      <w:rPr>
        <w:rFonts w:ascii="Wingdings" w:hAnsi="Wingdings" w:hint="default"/>
      </w:rPr>
    </w:lvl>
    <w:lvl w:ilvl="3" w:tplc="04160001" w:tentative="1">
      <w:start w:val="1"/>
      <w:numFmt w:val="bullet"/>
      <w:lvlText w:val=""/>
      <w:lvlJc w:val="left"/>
      <w:pPr>
        <w:ind w:left="4644" w:hanging="360"/>
      </w:pPr>
      <w:rPr>
        <w:rFonts w:ascii="Symbol" w:hAnsi="Symbol" w:hint="default"/>
      </w:rPr>
    </w:lvl>
    <w:lvl w:ilvl="4" w:tplc="04160003" w:tentative="1">
      <w:start w:val="1"/>
      <w:numFmt w:val="bullet"/>
      <w:lvlText w:val="o"/>
      <w:lvlJc w:val="left"/>
      <w:pPr>
        <w:ind w:left="5364" w:hanging="360"/>
      </w:pPr>
      <w:rPr>
        <w:rFonts w:ascii="Courier New" w:hAnsi="Courier New" w:cs="Courier New" w:hint="default"/>
      </w:rPr>
    </w:lvl>
    <w:lvl w:ilvl="5" w:tplc="04160005" w:tentative="1">
      <w:start w:val="1"/>
      <w:numFmt w:val="bullet"/>
      <w:lvlText w:val=""/>
      <w:lvlJc w:val="left"/>
      <w:pPr>
        <w:ind w:left="6084" w:hanging="360"/>
      </w:pPr>
      <w:rPr>
        <w:rFonts w:ascii="Wingdings" w:hAnsi="Wingdings" w:hint="default"/>
      </w:rPr>
    </w:lvl>
    <w:lvl w:ilvl="6" w:tplc="04160001" w:tentative="1">
      <w:start w:val="1"/>
      <w:numFmt w:val="bullet"/>
      <w:lvlText w:val=""/>
      <w:lvlJc w:val="left"/>
      <w:pPr>
        <w:ind w:left="6804" w:hanging="360"/>
      </w:pPr>
      <w:rPr>
        <w:rFonts w:ascii="Symbol" w:hAnsi="Symbol" w:hint="default"/>
      </w:rPr>
    </w:lvl>
    <w:lvl w:ilvl="7" w:tplc="04160003" w:tentative="1">
      <w:start w:val="1"/>
      <w:numFmt w:val="bullet"/>
      <w:lvlText w:val="o"/>
      <w:lvlJc w:val="left"/>
      <w:pPr>
        <w:ind w:left="7524" w:hanging="360"/>
      </w:pPr>
      <w:rPr>
        <w:rFonts w:ascii="Courier New" w:hAnsi="Courier New" w:cs="Courier New" w:hint="default"/>
      </w:rPr>
    </w:lvl>
    <w:lvl w:ilvl="8" w:tplc="04160005" w:tentative="1">
      <w:start w:val="1"/>
      <w:numFmt w:val="bullet"/>
      <w:lvlText w:val=""/>
      <w:lvlJc w:val="left"/>
      <w:pPr>
        <w:ind w:left="8244" w:hanging="360"/>
      </w:pPr>
      <w:rPr>
        <w:rFonts w:ascii="Wingdings" w:hAnsi="Wingdings" w:hint="default"/>
      </w:rPr>
    </w:lvl>
  </w:abstractNum>
  <w:abstractNum w:abstractNumId="38" w15:restartNumberingAfterBreak="0">
    <w:nsid w:val="7B3C6E09"/>
    <w:multiLevelType w:val="hybridMultilevel"/>
    <w:tmpl w:val="573C22E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9" w15:restartNumberingAfterBreak="0">
    <w:nsid w:val="7F8552B9"/>
    <w:multiLevelType w:val="hybridMultilevel"/>
    <w:tmpl w:val="7F1613B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16cid:durableId="1387953573">
    <w:abstractNumId w:val="28"/>
  </w:num>
  <w:num w:numId="2" w16cid:durableId="1744991356">
    <w:abstractNumId w:val="6"/>
  </w:num>
  <w:num w:numId="3" w16cid:durableId="986588010">
    <w:abstractNumId w:val="29"/>
  </w:num>
  <w:num w:numId="4" w16cid:durableId="1432974453">
    <w:abstractNumId w:val="21"/>
  </w:num>
  <w:num w:numId="5" w16cid:durableId="252396971">
    <w:abstractNumId w:val="17"/>
  </w:num>
  <w:num w:numId="6" w16cid:durableId="1561939195">
    <w:abstractNumId w:val="8"/>
  </w:num>
  <w:num w:numId="7" w16cid:durableId="1287850818">
    <w:abstractNumId w:val="31"/>
  </w:num>
  <w:num w:numId="8" w16cid:durableId="29114326">
    <w:abstractNumId w:val="2"/>
  </w:num>
  <w:num w:numId="9" w16cid:durableId="136531392">
    <w:abstractNumId w:val="0"/>
  </w:num>
  <w:num w:numId="10" w16cid:durableId="2015377683">
    <w:abstractNumId w:val="9"/>
  </w:num>
  <w:num w:numId="11" w16cid:durableId="8726578">
    <w:abstractNumId w:val="15"/>
  </w:num>
  <w:num w:numId="12" w16cid:durableId="353192691">
    <w:abstractNumId w:val="12"/>
  </w:num>
  <w:num w:numId="13" w16cid:durableId="44842087">
    <w:abstractNumId w:val="32"/>
  </w:num>
  <w:num w:numId="14" w16cid:durableId="1376081688">
    <w:abstractNumId w:val="24"/>
  </w:num>
  <w:num w:numId="15" w16cid:durableId="436103609">
    <w:abstractNumId w:val="19"/>
  </w:num>
  <w:num w:numId="16" w16cid:durableId="1999188187">
    <w:abstractNumId w:val="10"/>
  </w:num>
  <w:num w:numId="17" w16cid:durableId="1537427296">
    <w:abstractNumId w:val="13"/>
  </w:num>
  <w:num w:numId="18" w16cid:durableId="1965188120">
    <w:abstractNumId w:val="5"/>
  </w:num>
  <w:num w:numId="19" w16cid:durableId="691686881">
    <w:abstractNumId w:val="16"/>
  </w:num>
  <w:num w:numId="20" w16cid:durableId="217397858">
    <w:abstractNumId w:val="38"/>
  </w:num>
  <w:num w:numId="21" w16cid:durableId="431826080">
    <w:abstractNumId w:val="25"/>
  </w:num>
  <w:num w:numId="22" w16cid:durableId="7105277">
    <w:abstractNumId w:val="14"/>
  </w:num>
  <w:num w:numId="23" w16cid:durableId="186412516">
    <w:abstractNumId w:val="4"/>
  </w:num>
  <w:num w:numId="24" w16cid:durableId="1302734495">
    <w:abstractNumId w:val="26"/>
  </w:num>
  <w:num w:numId="25" w16cid:durableId="832766367">
    <w:abstractNumId w:val="34"/>
  </w:num>
  <w:num w:numId="26" w16cid:durableId="1308703501">
    <w:abstractNumId w:val="1"/>
  </w:num>
  <w:num w:numId="27" w16cid:durableId="508176502">
    <w:abstractNumId w:val="39"/>
  </w:num>
  <w:num w:numId="28" w16cid:durableId="1990666812">
    <w:abstractNumId w:val="35"/>
  </w:num>
  <w:num w:numId="29" w16cid:durableId="93988720">
    <w:abstractNumId w:val="11"/>
  </w:num>
  <w:num w:numId="30" w16cid:durableId="1733239017">
    <w:abstractNumId w:val="23"/>
  </w:num>
  <w:num w:numId="31" w16cid:durableId="1285306105">
    <w:abstractNumId w:val="18"/>
  </w:num>
  <w:num w:numId="32" w16cid:durableId="219441921">
    <w:abstractNumId w:val="22"/>
  </w:num>
  <w:num w:numId="33" w16cid:durableId="341519055">
    <w:abstractNumId w:val="36"/>
  </w:num>
  <w:num w:numId="34" w16cid:durableId="1012143515">
    <w:abstractNumId w:val="27"/>
  </w:num>
  <w:num w:numId="35" w16cid:durableId="548956457">
    <w:abstractNumId w:val="20"/>
  </w:num>
  <w:num w:numId="36" w16cid:durableId="795836098">
    <w:abstractNumId w:val="7"/>
  </w:num>
  <w:num w:numId="37" w16cid:durableId="1634018391">
    <w:abstractNumId w:val="30"/>
  </w:num>
  <w:num w:numId="38" w16cid:durableId="1933079302">
    <w:abstractNumId w:val="33"/>
  </w:num>
  <w:num w:numId="39" w16cid:durableId="607003616">
    <w:abstractNumId w:val="37"/>
  </w:num>
  <w:num w:numId="40" w16cid:durableId="588927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pt-BR" w:vendorID="64" w:dllVersion="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AF3"/>
    <w:rsid w:val="00011367"/>
    <w:rsid w:val="00012E17"/>
    <w:rsid w:val="0002288D"/>
    <w:rsid w:val="00022D35"/>
    <w:rsid w:val="00045A6A"/>
    <w:rsid w:val="00074AFC"/>
    <w:rsid w:val="00076B1D"/>
    <w:rsid w:val="00076CFC"/>
    <w:rsid w:val="00081338"/>
    <w:rsid w:val="00085ABA"/>
    <w:rsid w:val="0009098A"/>
    <w:rsid w:val="000955FB"/>
    <w:rsid w:val="00096E03"/>
    <w:rsid w:val="000A32A8"/>
    <w:rsid w:val="000B01CD"/>
    <w:rsid w:val="000B44D7"/>
    <w:rsid w:val="000C40D1"/>
    <w:rsid w:val="000D4AA5"/>
    <w:rsid w:val="000E4BF5"/>
    <w:rsid w:val="00102D11"/>
    <w:rsid w:val="00110C80"/>
    <w:rsid w:val="0011744C"/>
    <w:rsid w:val="001270DA"/>
    <w:rsid w:val="00131095"/>
    <w:rsid w:val="00141AD3"/>
    <w:rsid w:val="00142E41"/>
    <w:rsid w:val="00147673"/>
    <w:rsid w:val="00162675"/>
    <w:rsid w:val="00166C78"/>
    <w:rsid w:val="00172975"/>
    <w:rsid w:val="001875E7"/>
    <w:rsid w:val="00192E5C"/>
    <w:rsid w:val="001A1257"/>
    <w:rsid w:val="001A530F"/>
    <w:rsid w:val="001A7AEE"/>
    <w:rsid w:val="001C1226"/>
    <w:rsid w:val="001C68B7"/>
    <w:rsid w:val="001E0BDF"/>
    <w:rsid w:val="00203EDF"/>
    <w:rsid w:val="00211AEF"/>
    <w:rsid w:val="00223D87"/>
    <w:rsid w:val="00224F2E"/>
    <w:rsid w:val="00234214"/>
    <w:rsid w:val="0024278B"/>
    <w:rsid w:val="00247590"/>
    <w:rsid w:val="0025208D"/>
    <w:rsid w:val="0026393D"/>
    <w:rsid w:val="00275068"/>
    <w:rsid w:val="0028165B"/>
    <w:rsid w:val="00293214"/>
    <w:rsid w:val="002D7263"/>
    <w:rsid w:val="002E5AA1"/>
    <w:rsid w:val="002F0F41"/>
    <w:rsid w:val="002F547C"/>
    <w:rsid w:val="00304C30"/>
    <w:rsid w:val="00311932"/>
    <w:rsid w:val="00316998"/>
    <w:rsid w:val="003223C5"/>
    <w:rsid w:val="0032724C"/>
    <w:rsid w:val="003348E1"/>
    <w:rsid w:val="003401C8"/>
    <w:rsid w:val="003458AD"/>
    <w:rsid w:val="00363574"/>
    <w:rsid w:val="003675B8"/>
    <w:rsid w:val="003902A7"/>
    <w:rsid w:val="003B56AE"/>
    <w:rsid w:val="003B5F1F"/>
    <w:rsid w:val="003C0967"/>
    <w:rsid w:val="003C0FA3"/>
    <w:rsid w:val="003C7E19"/>
    <w:rsid w:val="003E7557"/>
    <w:rsid w:val="003F588D"/>
    <w:rsid w:val="003F7FD0"/>
    <w:rsid w:val="004100D9"/>
    <w:rsid w:val="00423EA5"/>
    <w:rsid w:val="00426536"/>
    <w:rsid w:val="00427E16"/>
    <w:rsid w:val="00427EEF"/>
    <w:rsid w:val="0043230C"/>
    <w:rsid w:val="0044321A"/>
    <w:rsid w:val="00463067"/>
    <w:rsid w:val="0046323C"/>
    <w:rsid w:val="0046368C"/>
    <w:rsid w:val="0047037B"/>
    <w:rsid w:val="004806C0"/>
    <w:rsid w:val="00490BCF"/>
    <w:rsid w:val="00494A8C"/>
    <w:rsid w:val="004A7AE7"/>
    <w:rsid w:val="00511394"/>
    <w:rsid w:val="0051402C"/>
    <w:rsid w:val="00517D16"/>
    <w:rsid w:val="00527F40"/>
    <w:rsid w:val="0054164F"/>
    <w:rsid w:val="005537F0"/>
    <w:rsid w:val="0055707A"/>
    <w:rsid w:val="00566174"/>
    <w:rsid w:val="00566538"/>
    <w:rsid w:val="0057374C"/>
    <w:rsid w:val="00595F0C"/>
    <w:rsid w:val="005A2DA5"/>
    <w:rsid w:val="005A4EAD"/>
    <w:rsid w:val="005B645A"/>
    <w:rsid w:val="005B721D"/>
    <w:rsid w:val="005D372F"/>
    <w:rsid w:val="005D6198"/>
    <w:rsid w:val="00601FC3"/>
    <w:rsid w:val="0060682A"/>
    <w:rsid w:val="00644296"/>
    <w:rsid w:val="0064528A"/>
    <w:rsid w:val="0067566E"/>
    <w:rsid w:val="006C6C15"/>
    <w:rsid w:val="006D7B93"/>
    <w:rsid w:val="006E0EAE"/>
    <w:rsid w:val="006F2EB9"/>
    <w:rsid w:val="006F5B62"/>
    <w:rsid w:val="00734200"/>
    <w:rsid w:val="007475FC"/>
    <w:rsid w:val="00751169"/>
    <w:rsid w:val="007C3AF3"/>
    <w:rsid w:val="007D186A"/>
    <w:rsid w:val="007E5F61"/>
    <w:rsid w:val="007F0A0E"/>
    <w:rsid w:val="007F50AC"/>
    <w:rsid w:val="0081364E"/>
    <w:rsid w:val="008213C7"/>
    <w:rsid w:val="008424F5"/>
    <w:rsid w:val="0084263D"/>
    <w:rsid w:val="00843C7B"/>
    <w:rsid w:val="0085195F"/>
    <w:rsid w:val="008527C0"/>
    <w:rsid w:val="00880AC3"/>
    <w:rsid w:val="00887E1F"/>
    <w:rsid w:val="008A444F"/>
    <w:rsid w:val="008D296A"/>
    <w:rsid w:val="008F79EC"/>
    <w:rsid w:val="00901626"/>
    <w:rsid w:val="00903A25"/>
    <w:rsid w:val="00922499"/>
    <w:rsid w:val="00922DBB"/>
    <w:rsid w:val="00943850"/>
    <w:rsid w:val="00960383"/>
    <w:rsid w:val="0096567C"/>
    <w:rsid w:val="00984E9B"/>
    <w:rsid w:val="0098710C"/>
    <w:rsid w:val="009A1A46"/>
    <w:rsid w:val="009E55CE"/>
    <w:rsid w:val="009F251C"/>
    <w:rsid w:val="00A27B60"/>
    <w:rsid w:val="00A346FC"/>
    <w:rsid w:val="00A45411"/>
    <w:rsid w:val="00A54BC6"/>
    <w:rsid w:val="00A61780"/>
    <w:rsid w:val="00AD3737"/>
    <w:rsid w:val="00AF3226"/>
    <w:rsid w:val="00B04960"/>
    <w:rsid w:val="00B1208B"/>
    <w:rsid w:val="00B21DE3"/>
    <w:rsid w:val="00B3589F"/>
    <w:rsid w:val="00B55AB0"/>
    <w:rsid w:val="00B60F78"/>
    <w:rsid w:val="00BC5AA2"/>
    <w:rsid w:val="00C04A9A"/>
    <w:rsid w:val="00C35573"/>
    <w:rsid w:val="00C65574"/>
    <w:rsid w:val="00C66977"/>
    <w:rsid w:val="00C72F2B"/>
    <w:rsid w:val="00C7600A"/>
    <w:rsid w:val="00C83133"/>
    <w:rsid w:val="00CB0957"/>
    <w:rsid w:val="00CB53EF"/>
    <w:rsid w:val="00CD483D"/>
    <w:rsid w:val="00CD48C0"/>
    <w:rsid w:val="00CD69FB"/>
    <w:rsid w:val="00D00E71"/>
    <w:rsid w:val="00D044F6"/>
    <w:rsid w:val="00D22F77"/>
    <w:rsid w:val="00D35A63"/>
    <w:rsid w:val="00D376A4"/>
    <w:rsid w:val="00D5164B"/>
    <w:rsid w:val="00D57F22"/>
    <w:rsid w:val="00D66803"/>
    <w:rsid w:val="00D6701D"/>
    <w:rsid w:val="00D9006D"/>
    <w:rsid w:val="00DA6BC1"/>
    <w:rsid w:val="00DB3D23"/>
    <w:rsid w:val="00DB3DAA"/>
    <w:rsid w:val="00DC3832"/>
    <w:rsid w:val="00DD56C0"/>
    <w:rsid w:val="00DF0C8F"/>
    <w:rsid w:val="00E013AC"/>
    <w:rsid w:val="00E1433B"/>
    <w:rsid w:val="00E30438"/>
    <w:rsid w:val="00E54D75"/>
    <w:rsid w:val="00EC215E"/>
    <w:rsid w:val="00ED19BE"/>
    <w:rsid w:val="00F15A3A"/>
    <w:rsid w:val="00F31FD8"/>
    <w:rsid w:val="00F50119"/>
    <w:rsid w:val="00F52A7E"/>
    <w:rsid w:val="00F5349B"/>
    <w:rsid w:val="00F744EC"/>
    <w:rsid w:val="00F8127B"/>
    <w:rsid w:val="00F94848"/>
    <w:rsid w:val="00FC3681"/>
    <w:rsid w:val="00FC40DD"/>
    <w:rsid w:val="00FF44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8862C"/>
  <w15:chartTrackingRefBased/>
  <w15:docId w15:val="{F47E9081-4C1B-2248-B381-A30FE21DE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28A"/>
  </w:style>
  <w:style w:type="paragraph" w:styleId="Ttulo1">
    <w:name w:val="heading 1"/>
    <w:basedOn w:val="Normal"/>
    <w:next w:val="Normal"/>
    <w:link w:val="Ttulo1Char"/>
    <w:uiPriority w:val="9"/>
    <w:qFormat/>
    <w:rsid w:val="00311932"/>
    <w:pPr>
      <w:jc w:val="both"/>
      <w:outlineLvl w:val="0"/>
    </w:pPr>
    <w:rPr>
      <w:b/>
      <w:bCs/>
      <w:caps/>
      <w:sz w:val="28"/>
      <w:szCs w:val="28"/>
    </w:rPr>
  </w:style>
  <w:style w:type="paragraph" w:styleId="Ttulo2">
    <w:name w:val="heading 2"/>
    <w:basedOn w:val="Normal"/>
    <w:next w:val="Normal"/>
    <w:link w:val="Ttulo2Char"/>
    <w:uiPriority w:val="9"/>
    <w:unhideWhenUsed/>
    <w:qFormat/>
    <w:rsid w:val="00311932"/>
    <w:pPr>
      <w:jc w:val="both"/>
      <w:outlineLvl w:val="1"/>
    </w:pPr>
    <w:rPr>
      <w:b/>
      <w:bCs/>
    </w:rPr>
  </w:style>
  <w:style w:type="paragraph" w:styleId="Ttulo3">
    <w:name w:val="heading 3"/>
    <w:basedOn w:val="Ttulo2"/>
    <w:next w:val="Normal"/>
    <w:link w:val="Ttulo3Char"/>
    <w:uiPriority w:val="9"/>
    <w:unhideWhenUsed/>
    <w:qFormat/>
    <w:rsid w:val="00CB53EF"/>
    <w:pPr>
      <w:spacing w:line="360" w:lineRule="auto"/>
      <w:outlineLvl w:val="2"/>
    </w:pPr>
    <w:rPr>
      <w:b w:val="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11932"/>
    <w:pPr>
      <w:ind w:left="720"/>
      <w:contextualSpacing/>
    </w:pPr>
  </w:style>
  <w:style w:type="character" w:customStyle="1" w:styleId="Ttulo1Char">
    <w:name w:val="Título 1 Char"/>
    <w:basedOn w:val="Fontepargpadro"/>
    <w:link w:val="Ttulo1"/>
    <w:uiPriority w:val="9"/>
    <w:rsid w:val="00311932"/>
    <w:rPr>
      <w:b/>
      <w:bCs/>
      <w:caps/>
      <w:sz w:val="28"/>
      <w:szCs w:val="28"/>
    </w:rPr>
  </w:style>
  <w:style w:type="character" w:customStyle="1" w:styleId="Ttulo2Char">
    <w:name w:val="Título 2 Char"/>
    <w:basedOn w:val="Fontepargpadro"/>
    <w:link w:val="Ttulo2"/>
    <w:uiPriority w:val="9"/>
    <w:rsid w:val="00311932"/>
    <w:rPr>
      <w:b/>
      <w:bCs/>
    </w:rPr>
  </w:style>
  <w:style w:type="paragraph" w:styleId="Cabealho">
    <w:name w:val="header"/>
    <w:basedOn w:val="Normal"/>
    <w:link w:val="CabealhoChar"/>
    <w:uiPriority w:val="99"/>
    <w:unhideWhenUsed/>
    <w:rsid w:val="0081364E"/>
    <w:pPr>
      <w:tabs>
        <w:tab w:val="center" w:pos="4252"/>
        <w:tab w:val="right" w:pos="8504"/>
      </w:tabs>
    </w:pPr>
  </w:style>
  <w:style w:type="character" w:customStyle="1" w:styleId="CabealhoChar">
    <w:name w:val="Cabeçalho Char"/>
    <w:basedOn w:val="Fontepargpadro"/>
    <w:link w:val="Cabealho"/>
    <w:uiPriority w:val="99"/>
    <w:rsid w:val="0081364E"/>
  </w:style>
  <w:style w:type="paragraph" w:styleId="Rodap">
    <w:name w:val="footer"/>
    <w:basedOn w:val="Normal"/>
    <w:link w:val="RodapChar"/>
    <w:uiPriority w:val="99"/>
    <w:unhideWhenUsed/>
    <w:rsid w:val="0081364E"/>
    <w:pPr>
      <w:tabs>
        <w:tab w:val="center" w:pos="4252"/>
        <w:tab w:val="right" w:pos="8504"/>
      </w:tabs>
    </w:pPr>
  </w:style>
  <w:style w:type="character" w:customStyle="1" w:styleId="RodapChar">
    <w:name w:val="Rodapé Char"/>
    <w:basedOn w:val="Fontepargpadro"/>
    <w:link w:val="Rodap"/>
    <w:uiPriority w:val="99"/>
    <w:rsid w:val="0081364E"/>
  </w:style>
  <w:style w:type="paragraph" w:styleId="CabealhodoSumrio">
    <w:name w:val="TOC Heading"/>
    <w:basedOn w:val="Ttulo1"/>
    <w:next w:val="Normal"/>
    <w:uiPriority w:val="39"/>
    <w:unhideWhenUsed/>
    <w:qFormat/>
    <w:rsid w:val="00601FC3"/>
    <w:pPr>
      <w:keepNext/>
      <w:keepLines/>
      <w:spacing w:before="240" w:line="259" w:lineRule="auto"/>
      <w:jc w:val="left"/>
      <w:outlineLvl w:val="9"/>
    </w:pPr>
    <w:rPr>
      <w:rFonts w:asciiTheme="majorHAnsi" w:eastAsiaTheme="majorEastAsia" w:hAnsiTheme="majorHAnsi" w:cstheme="majorBidi"/>
      <w:b w:val="0"/>
      <w:bCs w:val="0"/>
      <w:caps w:val="0"/>
      <w:color w:val="2F5496" w:themeColor="accent1" w:themeShade="BF"/>
      <w:sz w:val="32"/>
      <w:szCs w:val="32"/>
      <w:lang w:eastAsia="pt-BR"/>
    </w:rPr>
  </w:style>
  <w:style w:type="paragraph" w:styleId="Sumrio1">
    <w:name w:val="toc 1"/>
    <w:basedOn w:val="Normal"/>
    <w:next w:val="Normal"/>
    <w:autoRedefine/>
    <w:uiPriority w:val="39"/>
    <w:unhideWhenUsed/>
    <w:rsid w:val="00601FC3"/>
    <w:pPr>
      <w:spacing w:after="100"/>
    </w:pPr>
  </w:style>
  <w:style w:type="paragraph" w:styleId="Sumrio2">
    <w:name w:val="toc 2"/>
    <w:basedOn w:val="Normal"/>
    <w:next w:val="Normal"/>
    <w:autoRedefine/>
    <w:uiPriority w:val="39"/>
    <w:unhideWhenUsed/>
    <w:rsid w:val="00601FC3"/>
    <w:pPr>
      <w:spacing w:after="100"/>
      <w:ind w:left="240"/>
    </w:pPr>
  </w:style>
  <w:style w:type="character" w:styleId="Hyperlink">
    <w:name w:val="Hyperlink"/>
    <w:basedOn w:val="Fontepargpadro"/>
    <w:uiPriority w:val="99"/>
    <w:unhideWhenUsed/>
    <w:rsid w:val="00601FC3"/>
    <w:rPr>
      <w:color w:val="0563C1" w:themeColor="hyperlink"/>
      <w:u w:val="single"/>
    </w:rPr>
  </w:style>
  <w:style w:type="character" w:customStyle="1" w:styleId="Ttulo3Char">
    <w:name w:val="Título 3 Char"/>
    <w:basedOn w:val="Fontepargpadro"/>
    <w:link w:val="Ttulo3"/>
    <w:uiPriority w:val="9"/>
    <w:rsid w:val="00CB53EF"/>
    <w:rPr>
      <w:bCs/>
    </w:rPr>
  </w:style>
  <w:style w:type="paragraph" w:styleId="Sumrio3">
    <w:name w:val="toc 3"/>
    <w:basedOn w:val="Normal"/>
    <w:next w:val="Normal"/>
    <w:autoRedefine/>
    <w:uiPriority w:val="39"/>
    <w:unhideWhenUsed/>
    <w:rsid w:val="00A27B60"/>
    <w:pPr>
      <w:spacing w:after="100"/>
      <w:ind w:left="480"/>
    </w:pPr>
  </w:style>
  <w:style w:type="character" w:styleId="HiperlinkVisitado">
    <w:name w:val="FollowedHyperlink"/>
    <w:basedOn w:val="Fontepargpadro"/>
    <w:uiPriority w:val="99"/>
    <w:semiHidden/>
    <w:unhideWhenUsed/>
    <w:rsid w:val="002816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37372-8CDA-482E-BEAC-00AC373FD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45</Pages>
  <Words>11443</Words>
  <Characters>61797</Characters>
  <Application>Microsoft Office Word</Application>
  <DocSecurity>0</DocSecurity>
  <Lines>514</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 Dorigan</cp:lastModifiedBy>
  <cp:revision>47</cp:revision>
  <cp:lastPrinted>2023-03-16T16:24:00Z</cp:lastPrinted>
  <dcterms:created xsi:type="dcterms:W3CDTF">2022-04-20T18:30:00Z</dcterms:created>
  <dcterms:modified xsi:type="dcterms:W3CDTF">2026-02-19T18:05:00Z</dcterms:modified>
</cp:coreProperties>
</file>