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1" w:rsidRPr="00646806" w:rsidRDefault="00F74FB1" w:rsidP="000C098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46806">
        <w:rPr>
          <w:b/>
          <w:bCs/>
          <w:sz w:val="20"/>
          <w:szCs w:val="20"/>
        </w:rPr>
        <w:t xml:space="preserve">PROCESSO DE ELEIÇÃO </w:t>
      </w:r>
      <w:r w:rsidR="000C0982">
        <w:rPr>
          <w:b/>
          <w:bCs/>
          <w:sz w:val="20"/>
          <w:szCs w:val="20"/>
        </w:rPr>
        <w:t>DOS</w:t>
      </w:r>
    </w:p>
    <w:p w:rsidR="000C0982" w:rsidRDefault="00F74FB1" w:rsidP="00F74FB1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46806">
        <w:rPr>
          <w:b/>
          <w:bCs/>
          <w:sz w:val="20"/>
          <w:szCs w:val="20"/>
        </w:rPr>
        <w:t>REPRES</w:t>
      </w:r>
      <w:r w:rsidR="00E833AE">
        <w:rPr>
          <w:b/>
          <w:bCs/>
          <w:sz w:val="20"/>
          <w:szCs w:val="20"/>
        </w:rPr>
        <w:t xml:space="preserve">ENTANTES DA SOCIEDADE CIVIL </w:t>
      </w:r>
      <w:r w:rsidR="000C0982">
        <w:rPr>
          <w:b/>
          <w:bCs/>
          <w:sz w:val="20"/>
          <w:szCs w:val="20"/>
        </w:rPr>
        <w:t xml:space="preserve">– CMDCA </w:t>
      </w:r>
      <w:r w:rsidR="00E833AE">
        <w:rPr>
          <w:b/>
          <w:bCs/>
          <w:sz w:val="20"/>
          <w:szCs w:val="20"/>
        </w:rPr>
        <w:t>2021/2023</w:t>
      </w:r>
    </w:p>
    <w:p w:rsidR="005F03E9" w:rsidRDefault="005F03E9" w:rsidP="00F74FB1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0C0982" w:rsidRDefault="000C0982" w:rsidP="000C0982">
      <w:pPr>
        <w:pStyle w:val="Default"/>
        <w:tabs>
          <w:tab w:val="left" w:pos="284"/>
        </w:tabs>
        <w:spacing w:line="360" w:lineRule="auto"/>
        <w:ind w:left="-567"/>
        <w:jc w:val="both"/>
        <w:rPr>
          <w:bCs/>
          <w:sz w:val="20"/>
          <w:szCs w:val="20"/>
        </w:rPr>
      </w:pPr>
      <w:r w:rsidRPr="000C0982">
        <w:rPr>
          <w:bCs/>
          <w:sz w:val="20"/>
          <w:szCs w:val="20"/>
        </w:rPr>
        <w:t>O CMDCA – Conselho Municipal dos Direitos da Criança e do Adolescente de</w:t>
      </w:r>
      <w:r>
        <w:rPr>
          <w:bCs/>
          <w:sz w:val="20"/>
          <w:szCs w:val="20"/>
        </w:rPr>
        <w:t xml:space="preserve"> </w:t>
      </w:r>
      <w:r w:rsidRPr="000C0982">
        <w:rPr>
          <w:bCs/>
          <w:sz w:val="20"/>
          <w:szCs w:val="20"/>
        </w:rPr>
        <w:t>Pindamonhangaba, no uso de suas atribuições legais, e com base na Lei Municipal 2.626, de 19 de deze</w:t>
      </w:r>
      <w:r>
        <w:rPr>
          <w:bCs/>
          <w:sz w:val="20"/>
          <w:szCs w:val="20"/>
        </w:rPr>
        <w:t>mbro de 1991, em atendimento ao Edital publicado em 09/04/2021</w:t>
      </w:r>
      <w:r w:rsidRPr="000C0982">
        <w:rPr>
          <w:bCs/>
          <w:sz w:val="20"/>
          <w:szCs w:val="20"/>
        </w:rPr>
        <w:t xml:space="preserve">, </w:t>
      </w:r>
      <w:r w:rsidRPr="000C0982">
        <w:rPr>
          <w:b/>
          <w:bCs/>
          <w:sz w:val="20"/>
          <w:szCs w:val="20"/>
        </w:rPr>
        <w:t>TORNA PÚBLICA</w:t>
      </w:r>
      <w:r w:rsidRPr="000C0982">
        <w:rPr>
          <w:bCs/>
          <w:sz w:val="20"/>
          <w:szCs w:val="20"/>
        </w:rPr>
        <w:t xml:space="preserve"> a lista dos representantes habilitados à participação do Processo de Eleição dos representantes da Sociedade Civil que deverão integrar o Conselho Municipal dos Direitos da Criança e do Adolescente na Gestão 2021/2023:</w:t>
      </w:r>
    </w:p>
    <w:tbl>
      <w:tblPr>
        <w:tblW w:w="907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263"/>
        <w:gridCol w:w="5811"/>
      </w:tblGrid>
      <w:tr w:rsidR="000C0982" w:rsidTr="005F03E9">
        <w:trPr>
          <w:trHeight w:val="444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Default="000C0982">
            <w:pPr>
              <w:jc w:val="center"/>
              <w:rPr>
                <w:rFonts w:ascii="Calibri" w:hAnsi="Calibri"/>
                <w:b/>
              </w:rPr>
            </w:pPr>
            <w:r w:rsidRPr="0064680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</w:rPr>
              <w:t>Instituição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Default="000C098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Representantes de Entidades</w:t>
            </w:r>
          </w:p>
        </w:tc>
      </w:tr>
      <w:tr w:rsidR="000C0982" w:rsidTr="005F03E9">
        <w:trPr>
          <w:trHeight w:val="785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665EFE" w:rsidRDefault="000C0982" w:rsidP="00BD71B6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Casa Transitória Fabiano de Cristo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Default="000C0982" w:rsidP="000A09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F272CF">
              <w:rPr>
                <w:rFonts w:ascii="Calibri" w:hAnsi="Calibri"/>
              </w:rPr>
              <w:t>Rodolfo Brockhoff</w:t>
            </w:r>
          </w:p>
        </w:tc>
      </w:tr>
      <w:tr w:rsidR="000C0982" w:rsidTr="005F03E9">
        <w:trPr>
          <w:trHeight w:val="533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BD71B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0A09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F272CF">
              <w:rPr>
                <w:rFonts w:ascii="Calibri" w:hAnsi="Calibri"/>
              </w:rPr>
              <w:t>Marcos Henrique Piccolo</w:t>
            </w:r>
          </w:p>
        </w:tc>
      </w:tr>
      <w:tr w:rsidR="000C0982" w:rsidTr="005F03E9">
        <w:trPr>
          <w:trHeight w:val="705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Pr="00665EFE" w:rsidRDefault="000C0982" w:rsidP="000A092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 xml:space="preserve">NOUS – Escola </w:t>
            </w:r>
            <w:proofErr w:type="spellStart"/>
            <w:r w:rsidRPr="00665EFE">
              <w:rPr>
                <w:rFonts w:ascii="Calibri" w:hAnsi="Calibri"/>
                <w:b/>
              </w:rPr>
              <w:t>Noética</w:t>
            </w:r>
            <w:proofErr w:type="spellEnd"/>
            <w:r w:rsidRPr="00665EFE">
              <w:rPr>
                <w:rFonts w:ascii="Calibri" w:hAnsi="Calibri"/>
                <w:b/>
              </w:rPr>
              <w:t xml:space="preserve"> da Vinci</w:t>
            </w:r>
            <w:r w:rsidRPr="00665EFE">
              <w:rPr>
                <w:rFonts w:ascii="Calibri" w:hAnsi="Calibri"/>
                <w:b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Default="000C0982" w:rsidP="000A09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0A0921">
              <w:rPr>
                <w:rFonts w:ascii="Calibri" w:hAnsi="Calibri"/>
              </w:rPr>
              <w:t>Sarah Larissa dos Santos Bueno</w:t>
            </w:r>
          </w:p>
        </w:tc>
      </w:tr>
      <w:tr w:rsidR="000C0982" w:rsidTr="005F03E9">
        <w:trPr>
          <w:trHeight w:val="731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Default="000C0982" w:rsidP="000A0921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Default="000C0982" w:rsidP="000A09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0A0921">
              <w:rPr>
                <w:rFonts w:ascii="Calibri" w:hAnsi="Calibri"/>
              </w:rPr>
              <w:t xml:space="preserve">Alessandro Nunes </w:t>
            </w:r>
            <w:proofErr w:type="spellStart"/>
            <w:r w:rsidRPr="000A0921">
              <w:rPr>
                <w:rFonts w:ascii="Calibri" w:hAnsi="Calibri"/>
              </w:rPr>
              <w:t>Feriotto</w:t>
            </w:r>
            <w:proofErr w:type="spellEnd"/>
            <w:r w:rsidRPr="000A0921">
              <w:rPr>
                <w:rFonts w:ascii="Calibri" w:hAnsi="Calibri"/>
              </w:rPr>
              <w:t xml:space="preserve"> Pires</w:t>
            </w:r>
          </w:p>
          <w:p w:rsidR="000C0982" w:rsidRDefault="000C0982" w:rsidP="000A0921">
            <w:pPr>
              <w:rPr>
                <w:rFonts w:ascii="Calibri" w:hAnsi="Calibri"/>
                <w:b/>
              </w:rPr>
            </w:pPr>
          </w:p>
        </w:tc>
      </w:tr>
      <w:tr w:rsidR="000C0982" w:rsidTr="005F03E9">
        <w:trPr>
          <w:trHeight w:val="74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665EFE" w:rsidRDefault="000C0982" w:rsidP="000A092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APAE de Pindamonhangaba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0A09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0A0921">
              <w:rPr>
                <w:rFonts w:ascii="Calibri" w:hAnsi="Calibri"/>
              </w:rPr>
              <w:t>Ellen do Nascimento Silva</w:t>
            </w:r>
          </w:p>
        </w:tc>
      </w:tr>
      <w:tr w:rsidR="000C0982" w:rsidTr="005F03E9">
        <w:trPr>
          <w:trHeight w:val="56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Default="000C0982" w:rsidP="000A0921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0A09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0A0921">
              <w:rPr>
                <w:rFonts w:ascii="Calibri" w:hAnsi="Calibri"/>
              </w:rPr>
              <w:t>Whitley Paes Silva</w:t>
            </w:r>
          </w:p>
        </w:tc>
      </w:tr>
      <w:tr w:rsidR="000C0982" w:rsidTr="005F03E9">
        <w:trPr>
          <w:trHeight w:val="559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Pr="00665EFE" w:rsidRDefault="000C0982" w:rsidP="00E23A49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Associação Pró Coalizões Comunitárias Antidrogas do Brasil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E23A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E23A49">
              <w:rPr>
                <w:rFonts w:ascii="Calibri" w:hAnsi="Calibri"/>
              </w:rPr>
              <w:t>Cássia Regina Pereira</w:t>
            </w:r>
          </w:p>
        </w:tc>
      </w:tr>
      <w:tr w:rsidR="000C0982" w:rsidTr="005F03E9">
        <w:trPr>
          <w:trHeight w:val="659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Default="000C0982" w:rsidP="00E23A49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E23A49">
            <w:pPr>
              <w:rPr>
                <w:rFonts w:ascii="Calibri" w:hAnsi="Calibri"/>
                <w:b/>
              </w:rPr>
            </w:pPr>
          </w:p>
          <w:p w:rsidR="000C0982" w:rsidRDefault="000C0982" w:rsidP="00E23A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E23A49">
              <w:rPr>
                <w:rFonts w:ascii="Calibri" w:hAnsi="Calibri"/>
              </w:rPr>
              <w:t>Julia Stefanie dos Santos</w:t>
            </w:r>
          </w:p>
        </w:tc>
      </w:tr>
      <w:tr w:rsidR="000C0982" w:rsidTr="005F03E9">
        <w:trPr>
          <w:trHeight w:val="561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665EFE" w:rsidRDefault="000C0982" w:rsidP="00E23A49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Ass. dos Salesianos Cooperadores de Pindamonhangaba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E23A49">
            <w:pPr>
              <w:rPr>
                <w:rFonts w:ascii="Calibri" w:hAnsi="Calibri"/>
                <w:b/>
              </w:rPr>
            </w:pPr>
          </w:p>
          <w:p w:rsidR="000C0982" w:rsidRDefault="000C0982" w:rsidP="00E23A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E23A49">
              <w:rPr>
                <w:rFonts w:ascii="Calibri" w:hAnsi="Calibri"/>
              </w:rPr>
              <w:t>William Anaia Bonafé</w:t>
            </w:r>
          </w:p>
        </w:tc>
      </w:tr>
      <w:tr w:rsidR="000C0982" w:rsidTr="005F03E9">
        <w:trPr>
          <w:trHeight w:val="584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Default="000C0982" w:rsidP="00E23A49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E23A49">
            <w:pPr>
              <w:rPr>
                <w:rFonts w:ascii="Calibri" w:hAnsi="Calibri"/>
                <w:b/>
              </w:rPr>
            </w:pPr>
          </w:p>
          <w:p w:rsidR="000C0982" w:rsidRDefault="000C0982" w:rsidP="00E23A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>
              <w:rPr>
                <w:rFonts w:ascii="Calibri" w:hAnsi="Calibri"/>
              </w:rPr>
              <w:t>Carlos Roberto Murta Junior</w:t>
            </w:r>
          </w:p>
        </w:tc>
      </w:tr>
      <w:tr w:rsidR="000C0982" w:rsidTr="005F03E9">
        <w:trPr>
          <w:trHeight w:val="767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Pr="00665EFE" w:rsidRDefault="000C0982" w:rsidP="00085036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Ass. para Auxílio da Criança e do Adolescente – Projeto Crescer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Pr="00A61A28" w:rsidRDefault="000C0982" w:rsidP="0008503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proofErr w:type="spellStart"/>
            <w:r w:rsidRPr="00085036">
              <w:rPr>
                <w:rFonts w:ascii="Calibri" w:hAnsi="Calibri"/>
              </w:rPr>
              <w:t>Bethi</w:t>
            </w:r>
            <w:proofErr w:type="spellEnd"/>
            <w:r w:rsidRPr="00085036">
              <w:rPr>
                <w:rFonts w:ascii="Calibri" w:hAnsi="Calibri"/>
              </w:rPr>
              <w:t xml:space="preserve"> dos </w:t>
            </w:r>
            <w:proofErr w:type="gramStart"/>
            <w:r w:rsidRPr="00085036">
              <w:rPr>
                <w:rFonts w:ascii="Calibri" w:hAnsi="Calibri"/>
              </w:rPr>
              <w:t>Santos</w:t>
            </w:r>
            <w:r w:rsidR="00D3070A">
              <w:rPr>
                <w:rFonts w:ascii="Calibri" w:hAnsi="Calibri"/>
              </w:rPr>
              <w:t xml:space="preserve"> Moreira</w:t>
            </w:r>
            <w:proofErr w:type="gramEnd"/>
          </w:p>
        </w:tc>
      </w:tr>
      <w:tr w:rsidR="000C0982" w:rsidTr="005F03E9">
        <w:trPr>
          <w:trHeight w:val="1122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Default="000C0982" w:rsidP="00085036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5F03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085036">
              <w:rPr>
                <w:rFonts w:ascii="Calibri" w:hAnsi="Calibri"/>
              </w:rPr>
              <w:t>Carmen Oliv</w:t>
            </w:r>
            <w:r w:rsidR="005F03E9">
              <w:rPr>
                <w:rFonts w:ascii="Calibri" w:hAnsi="Calibri"/>
              </w:rPr>
              <w:t>e</w:t>
            </w:r>
            <w:r w:rsidRPr="00085036">
              <w:rPr>
                <w:rFonts w:ascii="Calibri" w:hAnsi="Calibri"/>
              </w:rPr>
              <w:t>ira Paresque</w:t>
            </w:r>
          </w:p>
        </w:tc>
      </w:tr>
      <w:tr w:rsidR="000C0982" w:rsidTr="005F03E9">
        <w:trPr>
          <w:trHeight w:val="704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665EFE" w:rsidRDefault="000C0982" w:rsidP="00092D9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lastRenderedPageBreak/>
              <w:t>Instituto IA3.ORG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092D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092D91">
              <w:rPr>
                <w:rFonts w:ascii="Calibri" w:hAnsi="Calibri"/>
              </w:rPr>
              <w:t>Ana Maria Rita Gomes</w:t>
            </w:r>
          </w:p>
        </w:tc>
      </w:tr>
      <w:tr w:rsidR="000C0982" w:rsidTr="005F03E9">
        <w:trPr>
          <w:trHeight w:val="704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Pr="00665EFE" w:rsidRDefault="000C0982" w:rsidP="00092D91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092D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092D91">
              <w:rPr>
                <w:rFonts w:ascii="Calibri" w:hAnsi="Calibri"/>
              </w:rPr>
              <w:t>Guilherme Donegatti de Carvalho</w:t>
            </w:r>
          </w:p>
        </w:tc>
      </w:tr>
      <w:tr w:rsidR="000C0982" w:rsidRPr="00F74FB1" w:rsidTr="005F03E9">
        <w:trPr>
          <w:trHeight w:val="613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Pr="00665EFE" w:rsidRDefault="000C0982" w:rsidP="00B31937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Liceu Coração de Jesus – Instituto Profissional Salesiano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B319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B31937">
              <w:rPr>
                <w:rFonts w:ascii="Calibri" w:hAnsi="Calibri"/>
              </w:rPr>
              <w:t>Sarah Brega Nunes Bastos</w:t>
            </w:r>
          </w:p>
        </w:tc>
      </w:tr>
      <w:tr w:rsidR="000C0982" w:rsidRPr="00F74FB1" w:rsidTr="005F03E9">
        <w:trPr>
          <w:trHeight w:val="693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Pr="00F74FB1" w:rsidRDefault="000C0982" w:rsidP="00B31937">
            <w:pPr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B319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B31937">
              <w:rPr>
                <w:rFonts w:ascii="Calibri" w:hAnsi="Calibri"/>
              </w:rPr>
              <w:t>Mayara Costa Faria</w:t>
            </w:r>
          </w:p>
        </w:tc>
      </w:tr>
      <w:tr w:rsidR="000C0982" w:rsidRPr="00F74FB1" w:rsidTr="005F03E9">
        <w:trPr>
          <w:trHeight w:val="613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665EFE" w:rsidRDefault="000C0982" w:rsidP="006352E4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Lar da Criança Irmã Julia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6352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>
              <w:rPr>
                <w:rFonts w:ascii="Calibri" w:hAnsi="Calibri"/>
              </w:rPr>
              <w:t xml:space="preserve">Marcia Tatiane </w:t>
            </w:r>
            <w:r w:rsidR="00D3070A">
              <w:rPr>
                <w:rFonts w:ascii="Calibri" w:hAnsi="Calibri"/>
              </w:rPr>
              <w:t>Castilho</w:t>
            </w:r>
          </w:p>
        </w:tc>
      </w:tr>
      <w:tr w:rsidR="000C0982" w:rsidRPr="00F74FB1" w:rsidTr="005F03E9">
        <w:trPr>
          <w:trHeight w:val="693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665EFE" w:rsidRDefault="000C0982" w:rsidP="006352E4">
            <w:pPr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5C5F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>
              <w:rPr>
                <w:rFonts w:ascii="Calibri" w:hAnsi="Calibri"/>
              </w:rPr>
              <w:t>Agusto Roberto de Lima Freitas</w:t>
            </w:r>
          </w:p>
        </w:tc>
      </w:tr>
      <w:tr w:rsidR="000C0982" w:rsidRPr="00F74FB1" w:rsidTr="005F03E9">
        <w:trPr>
          <w:trHeight w:val="613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Pr="00665EFE" w:rsidRDefault="000C0982" w:rsidP="00F63DEC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Associação Corporação Musical Euterpe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F63DEC">
            <w:pPr>
              <w:rPr>
                <w:rFonts w:ascii="Calibri" w:hAnsi="Calibri"/>
                <w:b/>
              </w:rPr>
            </w:pPr>
          </w:p>
          <w:p w:rsidR="000C0982" w:rsidRDefault="000C0982" w:rsidP="00F63D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F63DEC">
              <w:rPr>
                <w:rFonts w:ascii="Calibri" w:hAnsi="Calibri"/>
              </w:rPr>
              <w:t>Lucas de Oliveira Souza</w:t>
            </w:r>
          </w:p>
        </w:tc>
      </w:tr>
      <w:tr w:rsidR="000C0982" w:rsidRPr="00F74FB1" w:rsidTr="005F03E9">
        <w:trPr>
          <w:trHeight w:val="640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0982" w:rsidRPr="00F74FB1" w:rsidRDefault="000C0982" w:rsidP="00F63DEC">
            <w:pPr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F63DEC">
            <w:pPr>
              <w:rPr>
                <w:rFonts w:ascii="Calibri" w:hAnsi="Calibri"/>
                <w:b/>
              </w:rPr>
            </w:pPr>
          </w:p>
          <w:p w:rsidR="000C0982" w:rsidRDefault="000C0982" w:rsidP="00F63D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F63DEC">
              <w:rPr>
                <w:rFonts w:ascii="Calibri" w:hAnsi="Calibri"/>
              </w:rPr>
              <w:t>Willians Jobair da Silva</w:t>
            </w:r>
          </w:p>
        </w:tc>
      </w:tr>
      <w:tr w:rsidR="000C0982" w:rsidRPr="00F74FB1" w:rsidTr="005F03E9">
        <w:trPr>
          <w:trHeight w:val="613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665EFE" w:rsidRDefault="000C0982" w:rsidP="00141A55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Projeto Social Grêmio União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141A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141A55">
              <w:rPr>
                <w:rFonts w:ascii="Calibri" w:hAnsi="Calibri"/>
              </w:rPr>
              <w:t>Admauro de Souza Nunes</w:t>
            </w:r>
          </w:p>
        </w:tc>
      </w:tr>
      <w:tr w:rsidR="000C0982" w:rsidRPr="00F74FB1" w:rsidTr="005F03E9">
        <w:trPr>
          <w:trHeight w:val="693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82" w:rsidRPr="00F74FB1" w:rsidRDefault="000C0982" w:rsidP="00141A55">
            <w:pPr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141A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141A55">
              <w:rPr>
                <w:rFonts w:ascii="Calibri" w:hAnsi="Calibri"/>
              </w:rPr>
              <w:t>Lucas Pena Nunes</w:t>
            </w:r>
          </w:p>
        </w:tc>
      </w:tr>
      <w:tr w:rsidR="000C0982" w:rsidRPr="00F74FB1" w:rsidTr="005F03E9">
        <w:trPr>
          <w:trHeight w:val="767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Pr="00665EFE" w:rsidRDefault="000C0982" w:rsidP="005C3F5C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>ORDEM DOS ADVOGADOS DO BRASIL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233D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 w:rsidRPr="005C3F5C">
              <w:rPr>
                <w:rFonts w:ascii="Calibri" w:hAnsi="Calibri"/>
              </w:rPr>
              <w:t>Adriano Augusto Zanotti</w:t>
            </w:r>
          </w:p>
        </w:tc>
      </w:tr>
      <w:tr w:rsidR="000C0982" w:rsidRPr="00F74FB1" w:rsidTr="005F03E9">
        <w:trPr>
          <w:trHeight w:val="565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Pr="00665EFE" w:rsidRDefault="000C0982" w:rsidP="00233D54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982" w:rsidRDefault="000C0982" w:rsidP="00233D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 w:rsidRPr="005C3F5C">
              <w:rPr>
                <w:rFonts w:ascii="Calibri" w:hAnsi="Calibri"/>
              </w:rPr>
              <w:t>Letícia Ferreira dos Santos</w:t>
            </w:r>
          </w:p>
        </w:tc>
      </w:tr>
      <w:tr w:rsidR="000C0982" w:rsidRPr="00F74FB1" w:rsidTr="005F03E9">
        <w:trPr>
          <w:trHeight w:val="565"/>
        </w:trPr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82" w:rsidRPr="00665EFE" w:rsidRDefault="000C0982" w:rsidP="002D29E4">
            <w:pPr>
              <w:pStyle w:val="PargrafodaLista"/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 w:rsidRPr="00665EFE">
              <w:rPr>
                <w:rFonts w:ascii="Calibri" w:hAnsi="Calibri"/>
                <w:b/>
              </w:rPr>
              <w:t xml:space="preserve">APAMEX – Ass. Pindamonhangabense de Amor </w:t>
            </w:r>
            <w:proofErr w:type="gramStart"/>
            <w:r w:rsidRPr="00665EFE">
              <w:rPr>
                <w:rFonts w:ascii="Calibri" w:hAnsi="Calibri"/>
                <w:b/>
              </w:rPr>
              <w:t>Exigente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2D29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TITULAR: </w:t>
            </w:r>
            <w:r>
              <w:rPr>
                <w:rFonts w:ascii="Calibri" w:hAnsi="Calibri"/>
              </w:rPr>
              <w:t>Somine Maria Rocha Apolinário</w:t>
            </w:r>
          </w:p>
        </w:tc>
      </w:tr>
      <w:tr w:rsidR="000C0982" w:rsidRPr="00F74FB1" w:rsidTr="005F03E9">
        <w:trPr>
          <w:trHeight w:val="565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82" w:rsidRPr="003239FA" w:rsidRDefault="000C0982" w:rsidP="002D29E4">
            <w:pPr>
              <w:rPr>
                <w:rFonts w:ascii="Calibri" w:hAnsi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82" w:rsidRDefault="000C0982" w:rsidP="00A462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SUPLENTE: </w:t>
            </w:r>
            <w:r>
              <w:rPr>
                <w:rFonts w:ascii="Calibri" w:hAnsi="Calibri"/>
              </w:rPr>
              <w:t>Fernando Antunes Lima</w:t>
            </w:r>
          </w:p>
        </w:tc>
      </w:tr>
    </w:tbl>
    <w:p w:rsidR="001C42F4" w:rsidRDefault="001C42F4" w:rsidP="007663C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0C0982" w:rsidRDefault="000C0982" w:rsidP="000C0982">
      <w:pPr>
        <w:pStyle w:val="Default"/>
        <w:spacing w:line="360" w:lineRule="auto"/>
        <w:jc w:val="center"/>
        <w:rPr>
          <w:bCs/>
          <w:sz w:val="20"/>
          <w:szCs w:val="20"/>
        </w:rPr>
      </w:pPr>
      <w:r w:rsidRPr="000C0982">
        <w:rPr>
          <w:bCs/>
          <w:sz w:val="20"/>
          <w:szCs w:val="20"/>
        </w:rPr>
        <w:t>Pindamonhangaba, 30 de abril de 2021.</w:t>
      </w:r>
    </w:p>
    <w:p w:rsidR="00D3070A" w:rsidRDefault="00D3070A" w:rsidP="000C0982">
      <w:pPr>
        <w:pStyle w:val="Default"/>
        <w:spacing w:line="360" w:lineRule="auto"/>
        <w:jc w:val="center"/>
        <w:rPr>
          <w:bCs/>
          <w:sz w:val="20"/>
          <w:szCs w:val="20"/>
        </w:rPr>
      </w:pPr>
    </w:p>
    <w:p w:rsidR="00D3070A" w:rsidRDefault="00D3070A" w:rsidP="000C0982">
      <w:pPr>
        <w:pStyle w:val="Default"/>
        <w:spacing w:line="360" w:lineRule="auto"/>
        <w:jc w:val="center"/>
        <w:rPr>
          <w:bCs/>
          <w:sz w:val="20"/>
          <w:szCs w:val="20"/>
        </w:rPr>
      </w:pPr>
    </w:p>
    <w:p w:rsidR="00D3070A" w:rsidRDefault="00D3070A" w:rsidP="000C0982">
      <w:pPr>
        <w:pStyle w:val="Default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Comissão Eleitoral</w:t>
      </w:r>
    </w:p>
    <w:p w:rsidR="00D3070A" w:rsidRPr="000C0982" w:rsidRDefault="00D3070A" w:rsidP="000C0982">
      <w:pPr>
        <w:pStyle w:val="Default"/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Processo Eleição CMDCA – Gestão 2021/2023</w:t>
      </w:r>
    </w:p>
    <w:p w:rsidR="000C0982" w:rsidRDefault="000C0982" w:rsidP="007663C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0C0982" w:rsidRDefault="000C0982" w:rsidP="007663C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0C0982" w:rsidRDefault="000C0982" w:rsidP="007663C4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sectPr w:rsidR="000C0982" w:rsidSect="00135B6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34" w:rsidRDefault="00797534" w:rsidP="007663C4">
      <w:r>
        <w:separator/>
      </w:r>
    </w:p>
  </w:endnote>
  <w:endnote w:type="continuationSeparator" w:id="0">
    <w:p w:rsidR="00797534" w:rsidRDefault="00797534" w:rsidP="0076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C4" w:rsidRPr="007B6AA6" w:rsidRDefault="000C0982" w:rsidP="007663C4">
    <w:pPr>
      <w:pBdr>
        <w:top w:val="single" w:sz="4" w:space="1" w:color="auto"/>
      </w:pBdr>
      <w:ind w:left="540" w:hanging="540"/>
      <w:jc w:val="center"/>
      <w:rPr>
        <w:rFonts w:ascii="Calibri" w:hAnsi="Calibri" w:cs="Arial"/>
        <w:b/>
        <w:color w:val="0000FF"/>
        <w:sz w:val="20"/>
        <w:szCs w:val="20"/>
      </w:rPr>
    </w:pPr>
    <w:r>
      <w:rPr>
        <w:rFonts w:ascii="Calibri" w:hAnsi="Calibri" w:cs="Arial"/>
        <w:b/>
        <w:color w:val="0000FF"/>
        <w:sz w:val="20"/>
        <w:szCs w:val="20"/>
      </w:rPr>
      <w:t>Processo de Eleição CMDCA -</w:t>
    </w:r>
    <w:r w:rsidR="007663C4">
      <w:rPr>
        <w:rFonts w:ascii="Calibri" w:hAnsi="Calibri" w:cs="Arial"/>
        <w:b/>
        <w:color w:val="0000FF"/>
        <w:sz w:val="20"/>
        <w:szCs w:val="20"/>
      </w:rPr>
      <w:t xml:space="preserve"> Gestão </w:t>
    </w:r>
    <w:r>
      <w:rPr>
        <w:rFonts w:ascii="Calibri" w:hAnsi="Calibri" w:cs="Arial"/>
        <w:b/>
        <w:color w:val="0000FF"/>
        <w:sz w:val="20"/>
        <w:szCs w:val="20"/>
      </w:rPr>
      <w:t>2021/2023</w:t>
    </w:r>
  </w:p>
  <w:p w:rsidR="007663C4" w:rsidRPr="007B6AA6" w:rsidRDefault="007663C4" w:rsidP="007663C4">
    <w:pPr>
      <w:pBdr>
        <w:top w:val="single" w:sz="4" w:space="1" w:color="auto"/>
      </w:pBdr>
      <w:ind w:left="540" w:hanging="540"/>
      <w:jc w:val="center"/>
      <w:rPr>
        <w:rFonts w:ascii="Calibri" w:hAnsi="Calibri" w:cs="Arial"/>
        <w:b/>
        <w:sz w:val="20"/>
        <w:szCs w:val="20"/>
      </w:rPr>
    </w:pPr>
    <w:r w:rsidRPr="007B6AA6">
      <w:rPr>
        <w:rFonts w:ascii="Calibri" w:hAnsi="Calibri" w:cs="Arial"/>
        <w:b/>
        <w:color w:val="0000FF"/>
        <w:sz w:val="20"/>
        <w:szCs w:val="20"/>
      </w:rPr>
      <w:t>Agindo no presente - construímos o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34" w:rsidRDefault="00797534" w:rsidP="007663C4">
      <w:r>
        <w:separator/>
      </w:r>
    </w:p>
  </w:footnote>
  <w:footnote w:type="continuationSeparator" w:id="0">
    <w:p w:rsidR="00797534" w:rsidRDefault="00797534" w:rsidP="0076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986"/>
    </w:tblGrid>
    <w:tr w:rsidR="007663C4" w:rsidRPr="00130FD1" w:rsidTr="005F03E9">
      <w:trPr>
        <w:trHeight w:val="126"/>
      </w:trPr>
      <w:tc>
        <w:tcPr>
          <w:tcW w:w="4605" w:type="dxa"/>
          <w:vAlign w:val="center"/>
        </w:tcPr>
        <w:p w:rsidR="007663C4" w:rsidRPr="00130FD1" w:rsidRDefault="007663C4" w:rsidP="007663C4">
          <w:pPr>
            <w:pStyle w:val="Cabealho"/>
            <w:tabs>
              <w:tab w:val="center" w:pos="4183"/>
            </w:tabs>
          </w:pPr>
          <w:r>
            <w:rPr>
              <w:noProof/>
              <w:sz w:val="22"/>
            </w:rPr>
            <w:drawing>
              <wp:inline distT="0" distB="0" distL="0" distR="0" wp14:anchorId="3FCE589A" wp14:editId="6A29EB2D">
                <wp:extent cx="2787015" cy="951230"/>
                <wp:effectExtent l="0" t="0" r="0" b="0"/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01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vAlign w:val="center"/>
        </w:tcPr>
        <w:p w:rsidR="007663C4" w:rsidRPr="007B6AA6" w:rsidRDefault="007663C4" w:rsidP="007663C4">
          <w:pPr>
            <w:pStyle w:val="Cabealho"/>
            <w:jc w:val="both"/>
            <w:rPr>
              <w:b/>
              <w:i/>
              <w:color w:val="000080"/>
              <w:sz w:val="20"/>
            </w:rPr>
          </w:pPr>
          <w:r w:rsidRPr="007B6AA6">
            <w:rPr>
              <w:b/>
              <w:i/>
              <w:color w:val="000080"/>
              <w:sz w:val="20"/>
            </w:rPr>
            <w:t xml:space="preserve">Criado pela Lei Municipal nº 2.626 de 19/12/1991 </w:t>
          </w:r>
        </w:p>
        <w:p w:rsidR="007663C4" w:rsidRPr="007B6AA6" w:rsidRDefault="007663C4" w:rsidP="007663C4">
          <w:pPr>
            <w:pStyle w:val="Cabealho"/>
            <w:jc w:val="both"/>
            <w:rPr>
              <w:b/>
              <w:i/>
              <w:color w:val="000080"/>
              <w:sz w:val="20"/>
            </w:rPr>
          </w:pPr>
          <w:r w:rsidRPr="007B6AA6">
            <w:rPr>
              <w:b/>
              <w:i/>
              <w:color w:val="000080"/>
              <w:sz w:val="20"/>
            </w:rPr>
            <w:t>Com base na Lei Federal 8.069/1990 – Art. 88 Inc. II</w:t>
          </w:r>
        </w:p>
        <w:p w:rsidR="007663C4" w:rsidRPr="007B6AA6" w:rsidRDefault="0004020C" w:rsidP="007663C4">
          <w:pPr>
            <w:pStyle w:val="Cabealho"/>
            <w:jc w:val="both"/>
            <w:rPr>
              <w:b/>
              <w:i/>
              <w:color w:val="000080"/>
              <w:sz w:val="20"/>
            </w:rPr>
          </w:pPr>
          <w:r>
            <w:rPr>
              <w:b/>
              <w:i/>
              <w:color w:val="000080"/>
              <w:sz w:val="20"/>
            </w:rPr>
            <w:t xml:space="preserve">Rua </w:t>
          </w:r>
          <w:proofErr w:type="spellStart"/>
          <w:r>
            <w:rPr>
              <w:b/>
              <w:i/>
              <w:color w:val="000080"/>
              <w:sz w:val="20"/>
            </w:rPr>
            <w:t>Juó</w:t>
          </w:r>
          <w:proofErr w:type="spellEnd"/>
          <w:r>
            <w:rPr>
              <w:b/>
              <w:i/>
              <w:color w:val="000080"/>
              <w:sz w:val="20"/>
            </w:rPr>
            <w:t xml:space="preserve"> </w:t>
          </w:r>
          <w:proofErr w:type="spellStart"/>
          <w:r>
            <w:rPr>
              <w:b/>
              <w:i/>
              <w:color w:val="000080"/>
              <w:sz w:val="20"/>
            </w:rPr>
            <w:t>Bananéri</w:t>
          </w:r>
          <w:proofErr w:type="spellEnd"/>
          <w:r w:rsidR="007663C4" w:rsidRPr="007B6AA6">
            <w:rPr>
              <w:b/>
              <w:i/>
              <w:color w:val="000080"/>
              <w:sz w:val="20"/>
            </w:rPr>
            <w:t xml:space="preserve">, </w:t>
          </w:r>
          <w:r w:rsidR="00A62BF9">
            <w:rPr>
              <w:b/>
              <w:i/>
              <w:color w:val="000080"/>
              <w:sz w:val="20"/>
            </w:rPr>
            <w:t>1</w:t>
          </w:r>
          <w:r>
            <w:rPr>
              <w:b/>
              <w:i/>
              <w:color w:val="000080"/>
              <w:sz w:val="20"/>
            </w:rPr>
            <w:t>96</w:t>
          </w:r>
          <w:r w:rsidR="00A62BF9">
            <w:rPr>
              <w:b/>
              <w:i/>
              <w:color w:val="000080"/>
              <w:sz w:val="20"/>
            </w:rPr>
            <w:t xml:space="preserve"> </w:t>
          </w:r>
          <w:proofErr w:type="gramStart"/>
          <w:r w:rsidR="007663C4" w:rsidRPr="007B6AA6">
            <w:rPr>
              <w:b/>
              <w:i/>
              <w:color w:val="000080"/>
              <w:sz w:val="20"/>
            </w:rPr>
            <w:t>–</w:t>
          </w:r>
          <w:r>
            <w:rPr>
              <w:b/>
              <w:i/>
              <w:color w:val="000080"/>
              <w:sz w:val="20"/>
            </w:rPr>
            <w:t>Alto</w:t>
          </w:r>
          <w:proofErr w:type="gramEnd"/>
          <w:r>
            <w:rPr>
              <w:b/>
              <w:i/>
              <w:color w:val="000080"/>
              <w:sz w:val="20"/>
            </w:rPr>
            <w:t xml:space="preserve"> do Cardoso</w:t>
          </w:r>
        </w:p>
        <w:p w:rsidR="007663C4" w:rsidRPr="007B6AA6" w:rsidRDefault="007663C4" w:rsidP="007663C4">
          <w:pPr>
            <w:pStyle w:val="Cabealho"/>
            <w:jc w:val="both"/>
            <w:rPr>
              <w:b/>
              <w:i/>
              <w:color w:val="000080"/>
              <w:sz w:val="20"/>
            </w:rPr>
          </w:pPr>
          <w:r w:rsidRPr="007B6AA6">
            <w:rPr>
              <w:b/>
              <w:i/>
              <w:color w:val="000080"/>
              <w:sz w:val="20"/>
            </w:rPr>
            <w:t>Pindamonhangaba/SP</w:t>
          </w:r>
        </w:p>
        <w:p w:rsidR="007663C4" w:rsidRPr="007B6AA6" w:rsidRDefault="007663C4" w:rsidP="007663C4">
          <w:pPr>
            <w:pStyle w:val="Cabealho"/>
            <w:jc w:val="both"/>
            <w:rPr>
              <w:b/>
              <w:i/>
              <w:color w:val="000080"/>
              <w:sz w:val="20"/>
            </w:rPr>
          </w:pPr>
          <w:r w:rsidRPr="007B6AA6">
            <w:rPr>
              <w:b/>
              <w:i/>
              <w:color w:val="000080"/>
              <w:sz w:val="20"/>
            </w:rPr>
            <w:t>Tel/Fax: (12) 3642.</w:t>
          </w:r>
          <w:r w:rsidR="00A62BF9">
            <w:rPr>
              <w:b/>
              <w:i/>
              <w:color w:val="000080"/>
              <w:sz w:val="20"/>
            </w:rPr>
            <w:t>1249</w:t>
          </w:r>
        </w:p>
        <w:p w:rsidR="007663C4" w:rsidRPr="007B6AA6" w:rsidRDefault="007663C4" w:rsidP="007663C4">
          <w:pPr>
            <w:pStyle w:val="Cabealho"/>
            <w:jc w:val="both"/>
            <w:rPr>
              <w:b/>
              <w:i/>
              <w:color w:val="000080"/>
              <w:sz w:val="20"/>
            </w:rPr>
          </w:pPr>
          <w:proofErr w:type="gramStart"/>
          <w:r w:rsidRPr="007B6AA6">
            <w:rPr>
              <w:b/>
              <w:i/>
              <w:color w:val="000080"/>
              <w:sz w:val="20"/>
            </w:rPr>
            <w:t>e-mail</w:t>
          </w:r>
          <w:proofErr w:type="gramEnd"/>
          <w:r w:rsidRPr="007B6AA6">
            <w:rPr>
              <w:b/>
              <w:i/>
              <w:color w:val="000080"/>
              <w:sz w:val="20"/>
            </w:rPr>
            <w:t>: cmdca@pindamonhangaba.sp.gov.br</w:t>
          </w:r>
        </w:p>
        <w:p w:rsidR="007663C4" w:rsidRPr="00130FD1" w:rsidRDefault="007663C4" w:rsidP="007663C4">
          <w:pPr>
            <w:pStyle w:val="Cabealho"/>
            <w:jc w:val="center"/>
          </w:pPr>
        </w:p>
      </w:tc>
    </w:tr>
    <w:tr w:rsidR="00E833AE" w:rsidRPr="00130FD1" w:rsidTr="005F03E9">
      <w:trPr>
        <w:trHeight w:val="126"/>
      </w:trPr>
      <w:tc>
        <w:tcPr>
          <w:tcW w:w="4605" w:type="dxa"/>
          <w:vAlign w:val="center"/>
        </w:tcPr>
        <w:p w:rsidR="00E833AE" w:rsidRDefault="00E833AE" w:rsidP="007663C4">
          <w:pPr>
            <w:pStyle w:val="Cabealho"/>
            <w:tabs>
              <w:tab w:val="center" w:pos="4183"/>
            </w:tabs>
            <w:rPr>
              <w:noProof/>
              <w:sz w:val="22"/>
            </w:rPr>
          </w:pPr>
        </w:p>
      </w:tc>
      <w:tc>
        <w:tcPr>
          <w:tcW w:w="4986" w:type="dxa"/>
          <w:vAlign w:val="center"/>
        </w:tcPr>
        <w:p w:rsidR="00E833AE" w:rsidRPr="007B6AA6" w:rsidRDefault="00E833AE" w:rsidP="007663C4">
          <w:pPr>
            <w:pStyle w:val="Cabealho"/>
            <w:jc w:val="both"/>
            <w:rPr>
              <w:b/>
              <w:i/>
              <w:color w:val="000080"/>
              <w:sz w:val="20"/>
            </w:rPr>
          </w:pPr>
        </w:p>
      </w:tc>
    </w:tr>
  </w:tbl>
  <w:p w:rsidR="007663C4" w:rsidRDefault="007663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282"/>
    <w:multiLevelType w:val="hybridMultilevel"/>
    <w:tmpl w:val="D00625FA"/>
    <w:lvl w:ilvl="0" w:tplc="6338D2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4F3"/>
    <w:multiLevelType w:val="hybridMultilevel"/>
    <w:tmpl w:val="D00625FA"/>
    <w:lvl w:ilvl="0" w:tplc="6338D2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D20F2"/>
    <w:multiLevelType w:val="hybridMultilevel"/>
    <w:tmpl w:val="D00625FA"/>
    <w:lvl w:ilvl="0" w:tplc="6338D2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1997"/>
    <w:multiLevelType w:val="hybridMultilevel"/>
    <w:tmpl w:val="D00625FA"/>
    <w:lvl w:ilvl="0" w:tplc="6338D2A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671"/>
    <w:multiLevelType w:val="hybridMultilevel"/>
    <w:tmpl w:val="417A7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0457"/>
    <w:multiLevelType w:val="hybridMultilevel"/>
    <w:tmpl w:val="417A7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C4"/>
    <w:rsid w:val="00001323"/>
    <w:rsid w:val="000102C4"/>
    <w:rsid w:val="00012401"/>
    <w:rsid w:val="000202EB"/>
    <w:rsid w:val="00020497"/>
    <w:rsid w:val="00025A93"/>
    <w:rsid w:val="00036A31"/>
    <w:rsid w:val="0004020C"/>
    <w:rsid w:val="00085036"/>
    <w:rsid w:val="00090C75"/>
    <w:rsid w:val="00092D91"/>
    <w:rsid w:val="000A0921"/>
    <w:rsid w:val="000A4EF7"/>
    <w:rsid w:val="000B3496"/>
    <w:rsid w:val="000C0982"/>
    <w:rsid w:val="000C75C1"/>
    <w:rsid w:val="000F0D1A"/>
    <w:rsid w:val="000F2F6F"/>
    <w:rsid w:val="000F52E8"/>
    <w:rsid w:val="00135B6E"/>
    <w:rsid w:val="001378B7"/>
    <w:rsid w:val="00141A55"/>
    <w:rsid w:val="0015308D"/>
    <w:rsid w:val="00163AA6"/>
    <w:rsid w:val="00181521"/>
    <w:rsid w:val="001A0CB6"/>
    <w:rsid w:val="001A46EC"/>
    <w:rsid w:val="001A5391"/>
    <w:rsid w:val="001C02D8"/>
    <w:rsid w:val="001C42F4"/>
    <w:rsid w:val="001C665E"/>
    <w:rsid w:val="001D1669"/>
    <w:rsid w:val="001E5B93"/>
    <w:rsid w:val="001E7943"/>
    <w:rsid w:val="001F00EF"/>
    <w:rsid w:val="0020057F"/>
    <w:rsid w:val="00212333"/>
    <w:rsid w:val="002150B6"/>
    <w:rsid w:val="00215E45"/>
    <w:rsid w:val="002207B9"/>
    <w:rsid w:val="0023364E"/>
    <w:rsid w:val="00233D54"/>
    <w:rsid w:val="00254BE5"/>
    <w:rsid w:val="002623C5"/>
    <w:rsid w:val="00276217"/>
    <w:rsid w:val="00277C26"/>
    <w:rsid w:val="002937C2"/>
    <w:rsid w:val="00296C97"/>
    <w:rsid w:val="002A5A4D"/>
    <w:rsid w:val="002B5906"/>
    <w:rsid w:val="002C1319"/>
    <w:rsid w:val="002C691E"/>
    <w:rsid w:val="002D29E4"/>
    <w:rsid w:val="002E1FF6"/>
    <w:rsid w:val="00307483"/>
    <w:rsid w:val="003239FA"/>
    <w:rsid w:val="00330952"/>
    <w:rsid w:val="003355E4"/>
    <w:rsid w:val="00342D27"/>
    <w:rsid w:val="00352149"/>
    <w:rsid w:val="003577D1"/>
    <w:rsid w:val="00374075"/>
    <w:rsid w:val="0037429F"/>
    <w:rsid w:val="0038571F"/>
    <w:rsid w:val="00386CD3"/>
    <w:rsid w:val="00390C16"/>
    <w:rsid w:val="00391CDC"/>
    <w:rsid w:val="00392E61"/>
    <w:rsid w:val="003A53A2"/>
    <w:rsid w:val="003B31D9"/>
    <w:rsid w:val="003B4E01"/>
    <w:rsid w:val="003B5ACB"/>
    <w:rsid w:val="003D2136"/>
    <w:rsid w:val="00401FBF"/>
    <w:rsid w:val="004239FB"/>
    <w:rsid w:val="004407F7"/>
    <w:rsid w:val="0044470A"/>
    <w:rsid w:val="00456CE1"/>
    <w:rsid w:val="004706AA"/>
    <w:rsid w:val="00473862"/>
    <w:rsid w:val="004830C9"/>
    <w:rsid w:val="004841AB"/>
    <w:rsid w:val="004A079F"/>
    <w:rsid w:val="004A769F"/>
    <w:rsid w:val="004B4073"/>
    <w:rsid w:val="004C337E"/>
    <w:rsid w:val="004D7B08"/>
    <w:rsid w:val="004F1B6C"/>
    <w:rsid w:val="004F7209"/>
    <w:rsid w:val="004F723B"/>
    <w:rsid w:val="005066FC"/>
    <w:rsid w:val="00512C34"/>
    <w:rsid w:val="00543241"/>
    <w:rsid w:val="00544229"/>
    <w:rsid w:val="00560054"/>
    <w:rsid w:val="00581A63"/>
    <w:rsid w:val="005B4367"/>
    <w:rsid w:val="005B5CAB"/>
    <w:rsid w:val="005C1782"/>
    <w:rsid w:val="005C3F5C"/>
    <w:rsid w:val="005C5F5D"/>
    <w:rsid w:val="005D2CFD"/>
    <w:rsid w:val="005F03E9"/>
    <w:rsid w:val="005F5EF8"/>
    <w:rsid w:val="006011A1"/>
    <w:rsid w:val="00603D1E"/>
    <w:rsid w:val="00603F74"/>
    <w:rsid w:val="00614268"/>
    <w:rsid w:val="00622947"/>
    <w:rsid w:val="00625AC3"/>
    <w:rsid w:val="00625CCD"/>
    <w:rsid w:val="006352E4"/>
    <w:rsid w:val="006418E8"/>
    <w:rsid w:val="00646806"/>
    <w:rsid w:val="00663280"/>
    <w:rsid w:val="00665EFE"/>
    <w:rsid w:val="006A1AAF"/>
    <w:rsid w:val="006B1407"/>
    <w:rsid w:val="006D2DD8"/>
    <w:rsid w:val="006E0DAB"/>
    <w:rsid w:val="006F1BE0"/>
    <w:rsid w:val="006F1ED6"/>
    <w:rsid w:val="007028A6"/>
    <w:rsid w:val="00712532"/>
    <w:rsid w:val="00726E1F"/>
    <w:rsid w:val="00727BBB"/>
    <w:rsid w:val="0073345F"/>
    <w:rsid w:val="0074678F"/>
    <w:rsid w:val="00747A33"/>
    <w:rsid w:val="00747F99"/>
    <w:rsid w:val="0075623E"/>
    <w:rsid w:val="007571EE"/>
    <w:rsid w:val="00764941"/>
    <w:rsid w:val="007663C4"/>
    <w:rsid w:val="00797534"/>
    <w:rsid w:val="007A0046"/>
    <w:rsid w:val="007A0CA6"/>
    <w:rsid w:val="007A2B4C"/>
    <w:rsid w:val="007A7CB3"/>
    <w:rsid w:val="007B561B"/>
    <w:rsid w:val="007B6B98"/>
    <w:rsid w:val="007C7CC2"/>
    <w:rsid w:val="007D6B8D"/>
    <w:rsid w:val="007F1E6C"/>
    <w:rsid w:val="007F794D"/>
    <w:rsid w:val="008009D4"/>
    <w:rsid w:val="0080118B"/>
    <w:rsid w:val="008108D0"/>
    <w:rsid w:val="008143F1"/>
    <w:rsid w:val="008208BA"/>
    <w:rsid w:val="00830536"/>
    <w:rsid w:val="00833020"/>
    <w:rsid w:val="008356EB"/>
    <w:rsid w:val="00846E82"/>
    <w:rsid w:val="00855CDF"/>
    <w:rsid w:val="00856C16"/>
    <w:rsid w:val="008747B4"/>
    <w:rsid w:val="00874C5B"/>
    <w:rsid w:val="00886E1F"/>
    <w:rsid w:val="00890070"/>
    <w:rsid w:val="00893164"/>
    <w:rsid w:val="008A237B"/>
    <w:rsid w:val="008A2C89"/>
    <w:rsid w:val="008B292C"/>
    <w:rsid w:val="008B45AD"/>
    <w:rsid w:val="008C69E3"/>
    <w:rsid w:val="008C7094"/>
    <w:rsid w:val="008D21BD"/>
    <w:rsid w:val="008F1786"/>
    <w:rsid w:val="008F2821"/>
    <w:rsid w:val="008F6FE0"/>
    <w:rsid w:val="00923697"/>
    <w:rsid w:val="00924193"/>
    <w:rsid w:val="00933FA7"/>
    <w:rsid w:val="009359EC"/>
    <w:rsid w:val="00935EE4"/>
    <w:rsid w:val="009432B3"/>
    <w:rsid w:val="00951F07"/>
    <w:rsid w:val="00964470"/>
    <w:rsid w:val="009816B3"/>
    <w:rsid w:val="00990995"/>
    <w:rsid w:val="00991D8A"/>
    <w:rsid w:val="009C1ACA"/>
    <w:rsid w:val="009C716C"/>
    <w:rsid w:val="009D34E3"/>
    <w:rsid w:val="009E4EBD"/>
    <w:rsid w:val="00A211FB"/>
    <w:rsid w:val="00A225A5"/>
    <w:rsid w:val="00A23214"/>
    <w:rsid w:val="00A3617F"/>
    <w:rsid w:val="00A41935"/>
    <w:rsid w:val="00A462CF"/>
    <w:rsid w:val="00A474EF"/>
    <w:rsid w:val="00A51893"/>
    <w:rsid w:val="00A61A28"/>
    <w:rsid w:val="00A62BF9"/>
    <w:rsid w:val="00A64B63"/>
    <w:rsid w:val="00A66A4F"/>
    <w:rsid w:val="00A72E21"/>
    <w:rsid w:val="00A73FAB"/>
    <w:rsid w:val="00AA4552"/>
    <w:rsid w:val="00AF162F"/>
    <w:rsid w:val="00B07636"/>
    <w:rsid w:val="00B219FA"/>
    <w:rsid w:val="00B25E8C"/>
    <w:rsid w:val="00B31937"/>
    <w:rsid w:val="00B4382D"/>
    <w:rsid w:val="00B47D8F"/>
    <w:rsid w:val="00B5578F"/>
    <w:rsid w:val="00B567A1"/>
    <w:rsid w:val="00B84746"/>
    <w:rsid w:val="00B8545B"/>
    <w:rsid w:val="00BC230A"/>
    <w:rsid w:val="00BC4A1C"/>
    <w:rsid w:val="00BC7EF6"/>
    <w:rsid w:val="00BE01EB"/>
    <w:rsid w:val="00BE35EF"/>
    <w:rsid w:val="00BE3CCC"/>
    <w:rsid w:val="00BE71D9"/>
    <w:rsid w:val="00C14FCB"/>
    <w:rsid w:val="00C16C4F"/>
    <w:rsid w:val="00C5248C"/>
    <w:rsid w:val="00C52DAF"/>
    <w:rsid w:val="00C7610E"/>
    <w:rsid w:val="00C81B9F"/>
    <w:rsid w:val="00C90AC8"/>
    <w:rsid w:val="00C940D6"/>
    <w:rsid w:val="00C97C2F"/>
    <w:rsid w:val="00CB5CFA"/>
    <w:rsid w:val="00CB7FD6"/>
    <w:rsid w:val="00CC2D56"/>
    <w:rsid w:val="00CC46BA"/>
    <w:rsid w:val="00CF1842"/>
    <w:rsid w:val="00CF2560"/>
    <w:rsid w:val="00CF7FB6"/>
    <w:rsid w:val="00D22475"/>
    <w:rsid w:val="00D274AC"/>
    <w:rsid w:val="00D3070A"/>
    <w:rsid w:val="00D31145"/>
    <w:rsid w:val="00D35BD5"/>
    <w:rsid w:val="00D3648C"/>
    <w:rsid w:val="00D40A38"/>
    <w:rsid w:val="00D6472E"/>
    <w:rsid w:val="00D92E69"/>
    <w:rsid w:val="00DB4CAC"/>
    <w:rsid w:val="00DC1AC0"/>
    <w:rsid w:val="00DD38B8"/>
    <w:rsid w:val="00DE2E30"/>
    <w:rsid w:val="00DE389E"/>
    <w:rsid w:val="00DE3A7C"/>
    <w:rsid w:val="00DF0A7B"/>
    <w:rsid w:val="00E000F8"/>
    <w:rsid w:val="00E04EDF"/>
    <w:rsid w:val="00E06677"/>
    <w:rsid w:val="00E2094C"/>
    <w:rsid w:val="00E23A49"/>
    <w:rsid w:val="00E377A2"/>
    <w:rsid w:val="00E4160F"/>
    <w:rsid w:val="00E43615"/>
    <w:rsid w:val="00E43A4E"/>
    <w:rsid w:val="00E4643D"/>
    <w:rsid w:val="00E5137E"/>
    <w:rsid w:val="00E65FBF"/>
    <w:rsid w:val="00E70036"/>
    <w:rsid w:val="00E7744E"/>
    <w:rsid w:val="00E777B3"/>
    <w:rsid w:val="00E81B54"/>
    <w:rsid w:val="00E833AE"/>
    <w:rsid w:val="00E85DCA"/>
    <w:rsid w:val="00E94EBB"/>
    <w:rsid w:val="00EA103D"/>
    <w:rsid w:val="00EA3A92"/>
    <w:rsid w:val="00EA4605"/>
    <w:rsid w:val="00EB6729"/>
    <w:rsid w:val="00ED1A88"/>
    <w:rsid w:val="00ED4956"/>
    <w:rsid w:val="00F0093D"/>
    <w:rsid w:val="00F06B07"/>
    <w:rsid w:val="00F272CF"/>
    <w:rsid w:val="00F3500E"/>
    <w:rsid w:val="00F35BF4"/>
    <w:rsid w:val="00F63538"/>
    <w:rsid w:val="00F63DEC"/>
    <w:rsid w:val="00F64C36"/>
    <w:rsid w:val="00F64F80"/>
    <w:rsid w:val="00F74FB1"/>
    <w:rsid w:val="00F76290"/>
    <w:rsid w:val="00FB561E"/>
    <w:rsid w:val="00FB7519"/>
    <w:rsid w:val="00FF3BF2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63C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66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4FB1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3D5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3D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33D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63C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66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4FB1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3D5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3D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33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CD50-E427-4284-ADAB-B30B9EED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Zanotti</dc:creator>
  <cp:lastModifiedBy>Thais Batista do Carmo</cp:lastModifiedBy>
  <cp:revision>3</cp:revision>
  <dcterms:created xsi:type="dcterms:W3CDTF">2021-04-29T11:50:00Z</dcterms:created>
  <dcterms:modified xsi:type="dcterms:W3CDTF">2021-04-29T11:51:00Z</dcterms:modified>
</cp:coreProperties>
</file>