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4C9F128A" w:rsidR="00C90D65" w:rsidRPr="00C95EB2" w:rsidRDefault="00C974FC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Função Gratificada</w:t>
      </w:r>
      <w:r w:rsidR="00C90D65">
        <w:rPr>
          <w:rFonts w:ascii="Century Gothic" w:hAnsi="Century Gothic"/>
          <w:sz w:val="22"/>
          <w:szCs w:val="22"/>
        </w:rPr>
        <w:t>.</w:t>
      </w:r>
    </w:p>
    <w:p w14:paraId="43810198" w14:textId="35C1E29F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>, Prefeito Municipal</w:t>
      </w:r>
      <w:r w:rsidR="00772EA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95EB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67DC6FDA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</w:t>
      </w:r>
      <w:r w:rsidR="00C974FC">
        <w:rPr>
          <w:rFonts w:ascii="Century Gothic" w:hAnsi="Century Gothic" w:cs="Arial"/>
          <w:sz w:val="22"/>
          <w:szCs w:val="22"/>
        </w:rPr>
        <w:t>Designar, a partir desta data, com amparo na Lei Complementar nº. 75, publicada em 02 de agosto de 2018, artigo 98, combinada com a Lei nº. 3125, publicada em 02 de agosto de 2018 o servidor Jonatas Oliveira de Almeida, portador do R.G. 41.139.159-8, matrícula 3482 para exercer a Função Gratificada de Coordenador da Central de Atendimento Ganha Tempo com gratificação de 30% sobre o vencimento do cargo efetivo.</w:t>
      </w:r>
    </w:p>
    <w:p w14:paraId="15F873D6" w14:textId="77777777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77808F83" w14:textId="6CF3322F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3F49A3">
        <w:rPr>
          <w:rFonts w:ascii="Century Gothic" w:hAnsi="Century Gothic" w:cs="Arial"/>
          <w:sz w:val="22"/>
          <w:szCs w:val="22"/>
        </w:rPr>
        <w:t>07 de abril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77777777" w:rsidR="00C90D65" w:rsidRDefault="00C90D65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10220407" w14:textId="77777777" w:rsidR="00C90D65" w:rsidRPr="00C95EB2" w:rsidRDefault="00C90D65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A77B4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72EA3">
      <w:rPr>
        <w:rFonts w:ascii="Century Gothic" w:hAnsi="Century Gothic" w:cs="Arial"/>
        <w:b/>
        <w:sz w:val="22"/>
        <w:szCs w:val="22"/>
        <w:u w:val="single"/>
      </w:rPr>
      <w:t>49</w:t>
    </w:r>
    <w:r w:rsidR="00C974FC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72EA3">
      <w:rPr>
        <w:rFonts w:ascii="Century Gothic" w:hAnsi="Century Gothic" w:cs="Arial"/>
        <w:b/>
        <w:sz w:val="22"/>
        <w:szCs w:val="22"/>
        <w:u w:val="single"/>
      </w:rPr>
      <w:t>07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23382033">
    <w:abstractNumId w:val="9"/>
  </w:num>
  <w:num w:numId="2" w16cid:durableId="2049647408">
    <w:abstractNumId w:val="7"/>
  </w:num>
  <w:num w:numId="3" w16cid:durableId="1640450975">
    <w:abstractNumId w:val="6"/>
  </w:num>
  <w:num w:numId="4" w16cid:durableId="1657293857">
    <w:abstractNumId w:val="5"/>
  </w:num>
  <w:num w:numId="5" w16cid:durableId="2054226256">
    <w:abstractNumId w:val="4"/>
  </w:num>
  <w:num w:numId="6" w16cid:durableId="1208295781">
    <w:abstractNumId w:val="8"/>
  </w:num>
  <w:num w:numId="7" w16cid:durableId="184484993">
    <w:abstractNumId w:val="3"/>
  </w:num>
  <w:num w:numId="8" w16cid:durableId="1060327086">
    <w:abstractNumId w:val="2"/>
  </w:num>
  <w:num w:numId="9" w16cid:durableId="1464927617">
    <w:abstractNumId w:val="1"/>
  </w:num>
  <w:num w:numId="10" w16cid:durableId="26681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49A3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15A7"/>
    <w:rsid w:val="006B646E"/>
    <w:rsid w:val="006D7C71"/>
    <w:rsid w:val="006F0367"/>
    <w:rsid w:val="00725307"/>
    <w:rsid w:val="00772EA3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974FC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139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2022-04-07T14:16:00Z</dcterms:created>
  <dcterms:modified xsi:type="dcterms:W3CDTF">2022-04-07T14:19:00Z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