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78269" w14:textId="77777777" w:rsidR="00E04556" w:rsidRDefault="00E04556" w:rsidP="00E04556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 Maternidade.</w:t>
      </w:r>
    </w:p>
    <w:p w14:paraId="7012E676" w14:textId="17526F2B" w:rsidR="00E04556" w:rsidRDefault="00E04556" w:rsidP="00E04556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9035A6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020216C" w14:textId="77777777" w:rsidR="00E04556" w:rsidRDefault="00E04556" w:rsidP="00E0455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BAEFD16" w14:textId="198C44D3" w:rsidR="00E04556" w:rsidRDefault="00E04556" w:rsidP="00E0455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Conceder,</w:t>
      </w:r>
      <w:r w:rsidR="00596B3E">
        <w:rPr>
          <w:rFonts w:ascii="Century Gothic" w:hAnsi="Century Gothic" w:cs="Arial"/>
          <w:sz w:val="22"/>
          <w:szCs w:val="22"/>
        </w:rPr>
        <w:t xml:space="preserve"> retroativo a 11 de abril de 2022,</w:t>
      </w:r>
      <w:r>
        <w:rPr>
          <w:rFonts w:ascii="Century Gothic" w:hAnsi="Century Gothic" w:cs="Arial"/>
          <w:sz w:val="22"/>
          <w:szCs w:val="22"/>
        </w:rPr>
        <w:t xml:space="preserve"> com amparo no artigo </w:t>
      </w:r>
      <w:r w:rsidR="009E1E0F">
        <w:rPr>
          <w:rFonts w:ascii="Century Gothic" w:hAnsi="Century Gothic" w:cs="Arial"/>
          <w:sz w:val="22"/>
          <w:szCs w:val="22"/>
        </w:rPr>
        <w:t>87</w:t>
      </w:r>
      <w:r>
        <w:rPr>
          <w:rFonts w:ascii="Century Gothic" w:hAnsi="Century Gothic" w:cs="Arial"/>
          <w:sz w:val="22"/>
          <w:szCs w:val="22"/>
        </w:rPr>
        <w:t xml:space="preserve"> da Lei Complementar n.º </w:t>
      </w:r>
      <w:r w:rsidR="009E1E0F">
        <w:rPr>
          <w:rFonts w:ascii="Century Gothic" w:hAnsi="Century Gothic" w:cs="Arial"/>
          <w:sz w:val="22"/>
          <w:szCs w:val="22"/>
        </w:rPr>
        <w:t>0024</w:t>
      </w:r>
      <w:r>
        <w:rPr>
          <w:rFonts w:ascii="Century Gothic" w:hAnsi="Century Gothic" w:cs="Arial"/>
          <w:sz w:val="22"/>
          <w:szCs w:val="22"/>
        </w:rPr>
        <w:t xml:space="preserve">, de </w:t>
      </w:r>
      <w:r w:rsidR="009E1E0F">
        <w:rPr>
          <w:rFonts w:ascii="Century Gothic" w:hAnsi="Century Gothic" w:cs="Arial"/>
          <w:sz w:val="22"/>
          <w:szCs w:val="22"/>
        </w:rPr>
        <w:t>04 de janeiro de 2011</w:t>
      </w:r>
      <w:r>
        <w:rPr>
          <w:rFonts w:ascii="Century Gothic" w:hAnsi="Century Gothic" w:cs="Arial"/>
          <w:sz w:val="22"/>
          <w:szCs w:val="22"/>
        </w:rPr>
        <w:t xml:space="preserve">, Licença Maternidade de 120 (cento e vinte) dias a servidora </w:t>
      </w:r>
      <w:r w:rsidR="00596B3E">
        <w:rPr>
          <w:rFonts w:ascii="Century Gothic" w:hAnsi="Century Gothic" w:cs="Arial"/>
          <w:sz w:val="22"/>
          <w:szCs w:val="22"/>
        </w:rPr>
        <w:t>Carla Rodrigues Barbosa</w:t>
      </w:r>
      <w:r>
        <w:rPr>
          <w:rFonts w:ascii="Century Gothic" w:hAnsi="Century Gothic" w:cs="Arial"/>
          <w:sz w:val="22"/>
          <w:szCs w:val="22"/>
        </w:rPr>
        <w:t xml:space="preserve">, matrícula n.º </w:t>
      </w:r>
      <w:r w:rsidR="00596B3E">
        <w:rPr>
          <w:rFonts w:ascii="Century Gothic" w:hAnsi="Century Gothic" w:cs="Arial"/>
          <w:sz w:val="22"/>
          <w:szCs w:val="22"/>
        </w:rPr>
        <w:t>4111</w:t>
      </w:r>
      <w:r>
        <w:rPr>
          <w:rFonts w:ascii="Century Gothic" w:hAnsi="Century Gothic" w:cs="Arial"/>
          <w:sz w:val="22"/>
          <w:szCs w:val="22"/>
        </w:rPr>
        <w:t xml:space="preserve">, R.G. n.º </w:t>
      </w:r>
      <w:r w:rsidR="00596B3E" w:rsidRPr="00596B3E">
        <w:rPr>
          <w:rFonts w:ascii="Century Gothic" w:hAnsi="Century Gothic" w:cs="Arial"/>
          <w:sz w:val="22"/>
          <w:szCs w:val="22"/>
        </w:rPr>
        <w:t>42.719.795-8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596B3E">
        <w:rPr>
          <w:rFonts w:ascii="Century Gothic" w:hAnsi="Century Gothic" w:cs="Arial"/>
          <w:sz w:val="22"/>
          <w:szCs w:val="22"/>
        </w:rPr>
        <w:t>Professor PEB-I</w:t>
      </w:r>
      <w:r>
        <w:rPr>
          <w:rFonts w:ascii="Century Gothic" w:hAnsi="Century Gothic" w:cs="Arial"/>
          <w:sz w:val="22"/>
          <w:szCs w:val="22"/>
        </w:rPr>
        <w:t>.</w:t>
      </w:r>
    </w:p>
    <w:p w14:paraId="532FE818" w14:textId="020D2FCA" w:rsidR="00E04556" w:rsidRDefault="00E04556" w:rsidP="00E04556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 retroagindo seus efeitos a </w:t>
      </w:r>
      <w:r w:rsidR="00596B3E">
        <w:rPr>
          <w:rFonts w:ascii="Century Gothic" w:hAnsi="Century Gothic" w:cs="Arial"/>
          <w:sz w:val="22"/>
          <w:szCs w:val="22"/>
        </w:rPr>
        <w:t>11 de abril</w:t>
      </w:r>
      <w:r w:rsidR="009035A6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FE7B5E9" w14:textId="4E490B33" w:rsidR="00E04556" w:rsidRDefault="00E04556" w:rsidP="00F134D7">
      <w:pPr>
        <w:spacing w:line="360" w:lineRule="auto"/>
        <w:ind w:firstLine="170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9E1E0F">
        <w:rPr>
          <w:rFonts w:ascii="Century Gothic" w:hAnsi="Century Gothic" w:cs="Arial"/>
          <w:sz w:val="22"/>
          <w:szCs w:val="22"/>
        </w:rPr>
        <w:t>09 de setembro</w:t>
      </w:r>
      <w:r w:rsidR="009035A6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73A99A4" w14:textId="77777777" w:rsidR="00E04556" w:rsidRDefault="00E04556" w:rsidP="00E04556">
      <w:pPr>
        <w:tabs>
          <w:tab w:val="left" w:pos="1701"/>
        </w:tabs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E24F4EF" w14:textId="249719B4" w:rsidR="00E04556" w:rsidRDefault="00E04556" w:rsidP="00E04556">
      <w:pPr>
        <w:tabs>
          <w:tab w:val="left" w:pos="1701"/>
        </w:tabs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3C1E083" w14:textId="4FCEDE6D" w:rsidR="00F134D7" w:rsidRDefault="00F134D7" w:rsidP="00E04556">
      <w:pPr>
        <w:tabs>
          <w:tab w:val="left" w:pos="1701"/>
        </w:tabs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E37D776" w14:textId="77777777" w:rsidR="00F134D7" w:rsidRDefault="00F134D7" w:rsidP="00D54771">
      <w:pPr>
        <w:tabs>
          <w:tab w:val="left" w:pos="1701"/>
        </w:tabs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AD52BD2" w14:textId="77777777" w:rsidR="00E04556" w:rsidRDefault="00E04556" w:rsidP="00D54771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EFEFD92" w14:textId="77777777" w:rsidR="00E04556" w:rsidRDefault="00E04556" w:rsidP="00D54771">
      <w:pPr>
        <w:spacing w:after="480" w:line="360" w:lineRule="auto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7527B31" w14:textId="77777777" w:rsidR="00E04556" w:rsidRDefault="00E04556" w:rsidP="00D5477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3E13107C" w14:textId="77777777" w:rsidR="00D54771" w:rsidRDefault="00D54771" w:rsidP="0087423D">
      <w:pPr>
        <w:tabs>
          <w:tab w:val="left" w:pos="1701"/>
        </w:tabs>
        <w:spacing w:after="240" w:line="360" w:lineRule="auto"/>
        <w:rPr>
          <w:rFonts w:ascii="Century Gothic" w:hAnsi="Century Gothic" w:cs="Arial"/>
          <w:sz w:val="22"/>
          <w:szCs w:val="22"/>
        </w:rPr>
      </w:pPr>
    </w:p>
    <w:p w14:paraId="00388EC5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4C9D1E4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D85E5C2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4CC01B9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16AF5BE" w14:textId="011E49FC" w:rsidR="00E04556" w:rsidRDefault="00596B3E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96B3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F624434" w14:textId="4BA3B1B5" w:rsidR="00E04556" w:rsidRDefault="00596B3E" w:rsidP="00E04556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E04556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E04556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F19C4F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96B3E">
      <w:rPr>
        <w:rFonts w:ascii="Century Gothic" w:hAnsi="Century Gothic" w:cs="Arial"/>
        <w:b/>
        <w:sz w:val="22"/>
        <w:szCs w:val="22"/>
        <w:u w:val="single"/>
      </w:rPr>
      <w:t>764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96B3E">
      <w:rPr>
        <w:rFonts w:ascii="Century Gothic" w:hAnsi="Century Gothic" w:cs="Arial"/>
        <w:b/>
        <w:sz w:val="22"/>
        <w:szCs w:val="22"/>
        <w:u w:val="single"/>
      </w:rPr>
      <w:t>09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8658202">
    <w:abstractNumId w:val="9"/>
  </w:num>
  <w:num w:numId="2" w16cid:durableId="1642878875">
    <w:abstractNumId w:val="7"/>
  </w:num>
  <w:num w:numId="3" w16cid:durableId="1118766685">
    <w:abstractNumId w:val="6"/>
  </w:num>
  <w:num w:numId="4" w16cid:durableId="708801348">
    <w:abstractNumId w:val="5"/>
  </w:num>
  <w:num w:numId="5" w16cid:durableId="455291605">
    <w:abstractNumId w:val="4"/>
  </w:num>
  <w:num w:numId="6" w16cid:durableId="646084562">
    <w:abstractNumId w:val="8"/>
  </w:num>
  <w:num w:numId="7" w16cid:durableId="178128172">
    <w:abstractNumId w:val="3"/>
  </w:num>
  <w:num w:numId="8" w16cid:durableId="2038113831">
    <w:abstractNumId w:val="2"/>
  </w:num>
  <w:num w:numId="9" w16cid:durableId="639846870">
    <w:abstractNumId w:val="1"/>
  </w:num>
  <w:num w:numId="10" w16cid:durableId="1493831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167A1"/>
    <w:rsid w:val="004321EC"/>
    <w:rsid w:val="00462B54"/>
    <w:rsid w:val="004A17D8"/>
    <w:rsid w:val="004C595E"/>
    <w:rsid w:val="00535A9A"/>
    <w:rsid w:val="00576382"/>
    <w:rsid w:val="00596B3E"/>
    <w:rsid w:val="005C2D39"/>
    <w:rsid w:val="005F1D84"/>
    <w:rsid w:val="005F1F82"/>
    <w:rsid w:val="00601977"/>
    <w:rsid w:val="00603E24"/>
    <w:rsid w:val="00620729"/>
    <w:rsid w:val="00620AF2"/>
    <w:rsid w:val="00642FE8"/>
    <w:rsid w:val="006700EA"/>
    <w:rsid w:val="00673242"/>
    <w:rsid w:val="00691768"/>
    <w:rsid w:val="006B01ED"/>
    <w:rsid w:val="006B646E"/>
    <w:rsid w:val="006C5BB2"/>
    <w:rsid w:val="006F0367"/>
    <w:rsid w:val="00783C39"/>
    <w:rsid w:val="00786657"/>
    <w:rsid w:val="007C4A68"/>
    <w:rsid w:val="007E0D6E"/>
    <w:rsid w:val="007E3A99"/>
    <w:rsid w:val="008658F6"/>
    <w:rsid w:val="0087423D"/>
    <w:rsid w:val="008945AC"/>
    <w:rsid w:val="009035A6"/>
    <w:rsid w:val="009439AA"/>
    <w:rsid w:val="009E1E0F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54771"/>
    <w:rsid w:val="00D904CD"/>
    <w:rsid w:val="00DC68FA"/>
    <w:rsid w:val="00DE3E34"/>
    <w:rsid w:val="00E041D6"/>
    <w:rsid w:val="00E04556"/>
    <w:rsid w:val="00E32718"/>
    <w:rsid w:val="00E71405"/>
    <w:rsid w:val="00E802A8"/>
    <w:rsid w:val="00E945F0"/>
    <w:rsid w:val="00EC6DCF"/>
    <w:rsid w:val="00EE270A"/>
    <w:rsid w:val="00EE36C4"/>
    <w:rsid w:val="00F134D7"/>
    <w:rsid w:val="00F4100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127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2022-09-09T13:34:00Z</cp:lastPrinted>
  <dcterms:created xsi:type="dcterms:W3CDTF">2022-09-09T13:31:00Z</dcterms:created>
  <dcterms:modified xsi:type="dcterms:W3CDTF">2022-09-09T13:34:00Z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