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77777777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77777777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>, Prefeito Municipal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31AA42FA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André Torres </w:t>
      </w:r>
      <w:proofErr w:type="spellStart"/>
      <w:r>
        <w:rPr>
          <w:rFonts w:ascii="Century Gothic" w:hAnsi="Century Gothic" w:cs="Arial"/>
          <w:sz w:val="22"/>
          <w:szCs w:val="22"/>
        </w:rPr>
        <w:t>Retti</w:t>
      </w:r>
      <w:proofErr w:type="spellEnd"/>
      <w:r w:rsidRPr="00DC4288">
        <w:rPr>
          <w:rFonts w:ascii="Century Gothic" w:hAnsi="Century Gothic" w:cs="Arial"/>
          <w:sz w:val="22"/>
          <w:szCs w:val="22"/>
        </w:rPr>
        <w:t>, aprovad</w:t>
      </w:r>
      <w:r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em 8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 xml:space="preserve">junho de 2019, convocado pelo Edital de Convocação n.º 040/2021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>
        <w:rPr>
          <w:rFonts w:ascii="Century Gothic" w:hAnsi="Century Gothic" w:cs="Arial"/>
          <w:sz w:val="22"/>
          <w:szCs w:val="22"/>
        </w:rPr>
        <w:t xml:space="preserve">Enfermeiro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 xml:space="preserve">13.358,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>
        <w:rPr>
          <w:rFonts w:ascii="Century Gothic" w:hAnsi="Century Gothic" w:cs="Arial"/>
          <w:sz w:val="22"/>
          <w:szCs w:val="22"/>
        </w:rPr>
        <w:t xml:space="preserve">29 de novembro de 2021, 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51CD41E2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>
        <w:rPr>
          <w:rFonts w:ascii="Century Gothic" w:hAnsi="Century Gothic" w:cs="Arial"/>
          <w:sz w:val="22"/>
          <w:szCs w:val="22"/>
        </w:rPr>
        <w:t>0</w:t>
      </w:r>
      <w:r w:rsidR="00AB7145">
        <w:rPr>
          <w:rFonts w:ascii="Century Gothic" w:hAnsi="Century Gothic" w:cs="Arial"/>
          <w:sz w:val="22"/>
          <w:szCs w:val="22"/>
        </w:rPr>
        <w:t>4</w:t>
      </w:r>
      <w:r>
        <w:rPr>
          <w:rFonts w:ascii="Century Gothic" w:hAnsi="Century Gothic" w:cs="Arial"/>
          <w:sz w:val="22"/>
          <w:szCs w:val="22"/>
        </w:rPr>
        <w:t xml:space="preserve"> de janeiro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043A9547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</w:p>
    <w:p w14:paraId="567D6636" w14:textId="77777777" w:rsidR="005A6B5C" w:rsidRPr="00ED56A2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</w:p>
    <w:p w14:paraId="23C6FFE8" w14:textId="77777777" w:rsidR="005A6B5C" w:rsidRPr="00ED56A2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77777777" w:rsidR="005A6B5C" w:rsidRPr="0008027E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Celina Nunes Guimarães Pereira</w:t>
      </w:r>
    </w:p>
    <w:p w14:paraId="30168B99" w14:textId="77777777" w:rsidR="005A6B5C" w:rsidRPr="00ED56A2" w:rsidRDefault="005A6B5C" w:rsidP="005A6B5C">
      <w:pPr>
        <w:spacing w:line="360" w:lineRule="auto"/>
        <w:rPr>
          <w:rFonts w:ascii="Century Gothic" w:hAnsi="Century Gothic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E3AEFCF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13.3</w:t>
    </w:r>
    <w:r w:rsidR="005A6B5C">
      <w:rPr>
        <w:rFonts w:ascii="Century Gothic" w:hAnsi="Century Gothic" w:cs="Arial"/>
        <w:b/>
        <w:sz w:val="22"/>
        <w:szCs w:val="22"/>
        <w:u w:val="single"/>
      </w:rPr>
      <w:t>78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5A6B5C">
      <w:rPr>
        <w:rFonts w:ascii="Century Gothic" w:hAnsi="Century Gothic" w:cs="Arial"/>
        <w:b/>
        <w:sz w:val="22"/>
        <w:szCs w:val="22"/>
        <w:u w:val="single"/>
      </w:rPr>
      <w:t>0</w:t>
    </w:r>
    <w:r w:rsidR="00AB7145">
      <w:rPr>
        <w:rFonts w:ascii="Century Gothic" w:hAnsi="Century Gothic" w:cs="Arial"/>
        <w:b/>
        <w:sz w:val="22"/>
        <w:szCs w:val="22"/>
        <w:u w:val="single"/>
      </w:rPr>
      <w:t>4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JANEIRO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A6B5C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6657"/>
    <w:rsid w:val="007C4A68"/>
    <w:rsid w:val="007E0D6E"/>
    <w:rsid w:val="007E3A99"/>
    <w:rsid w:val="008658F6"/>
    <w:rsid w:val="008945AC"/>
    <w:rsid w:val="009439AA"/>
    <w:rsid w:val="00A45E55"/>
    <w:rsid w:val="00AB7145"/>
    <w:rsid w:val="00AF6E02"/>
    <w:rsid w:val="00B22EC4"/>
    <w:rsid w:val="00B54EAE"/>
    <w:rsid w:val="00B552FE"/>
    <w:rsid w:val="00B63B69"/>
    <w:rsid w:val="00BA5A05"/>
    <w:rsid w:val="00BC06ED"/>
    <w:rsid w:val="00BE45E5"/>
    <w:rsid w:val="00C55654"/>
    <w:rsid w:val="00C704C2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12</TotalTime>
  <Pages>1</Pages>
  <Words>128</Words>
  <Characters>671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2022-01-03T15:35:00Z</dcterms:created>
  <dcterms:modified xsi:type="dcterms:W3CDTF">2022-01-21T16:38:00Z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