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3206599F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673D8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755374AF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55BCD">
        <w:rPr>
          <w:rFonts w:ascii="Century Gothic" w:hAnsi="Century Gothic" w:cs="Arial"/>
          <w:sz w:val="22"/>
          <w:szCs w:val="22"/>
        </w:rPr>
        <w:t>Benedita Fátima Pereira Monteiro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155BCD">
        <w:rPr>
          <w:rFonts w:ascii="Century Gothic" w:hAnsi="Century Gothic" w:cs="Arial"/>
          <w:sz w:val="22"/>
          <w:szCs w:val="22"/>
        </w:rPr>
        <w:t>23.138.415-4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55BCD">
        <w:rPr>
          <w:rFonts w:ascii="Century Gothic" w:hAnsi="Century Gothic" w:cs="Arial"/>
          <w:sz w:val="22"/>
          <w:szCs w:val="22"/>
        </w:rPr>
        <w:t>1635</w:t>
      </w:r>
      <w:r>
        <w:rPr>
          <w:rFonts w:ascii="Century Gothic" w:hAnsi="Century Gothic" w:cs="Arial"/>
          <w:sz w:val="22"/>
          <w:szCs w:val="22"/>
        </w:rPr>
        <w:t>, portador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da Carteira Nacional de Habilitação n°. </w:t>
      </w:r>
      <w:r w:rsidR="00155BCD">
        <w:rPr>
          <w:rFonts w:ascii="Century Gothic" w:hAnsi="Century Gothic" w:cs="Arial"/>
          <w:sz w:val="22"/>
          <w:szCs w:val="22"/>
        </w:rPr>
        <w:t>01299082283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511BCF2B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55BCD">
        <w:rPr>
          <w:rFonts w:ascii="Century Gothic" w:hAnsi="Century Gothic" w:cs="Arial"/>
          <w:sz w:val="22"/>
          <w:szCs w:val="22"/>
        </w:rPr>
        <w:t>11</w:t>
      </w:r>
      <w:r w:rsidR="00673D84">
        <w:rPr>
          <w:rFonts w:ascii="Century Gothic" w:hAnsi="Century Gothic" w:cs="Arial"/>
          <w:sz w:val="22"/>
          <w:szCs w:val="22"/>
        </w:rPr>
        <w:t xml:space="preserve"> de outubro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F77247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73D84">
      <w:rPr>
        <w:rFonts w:ascii="Century Gothic" w:hAnsi="Century Gothic" w:cs="Arial"/>
        <w:b/>
        <w:sz w:val="22"/>
        <w:szCs w:val="22"/>
        <w:u w:val="single"/>
      </w:rPr>
      <w:t>8</w:t>
    </w:r>
    <w:r w:rsidR="00155BCD">
      <w:rPr>
        <w:rFonts w:ascii="Century Gothic" w:hAnsi="Century Gothic" w:cs="Arial"/>
        <w:b/>
        <w:sz w:val="22"/>
        <w:szCs w:val="22"/>
        <w:u w:val="single"/>
      </w:rPr>
      <w:t>62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55BCD">
      <w:rPr>
        <w:rFonts w:ascii="Century Gothic" w:hAnsi="Century Gothic" w:cs="Arial"/>
        <w:b/>
        <w:sz w:val="22"/>
        <w:szCs w:val="22"/>
        <w:u w:val="single"/>
      </w:rPr>
      <w:t>11</w:t>
    </w:r>
    <w:r w:rsidR="00673D84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55BCD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73D84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A21D5"/>
    <w:rsid w:val="007C4A68"/>
    <w:rsid w:val="007D3805"/>
    <w:rsid w:val="007E0D6E"/>
    <w:rsid w:val="007E3A99"/>
    <w:rsid w:val="008658F6"/>
    <w:rsid w:val="008945AC"/>
    <w:rsid w:val="008E18A5"/>
    <w:rsid w:val="009439AA"/>
    <w:rsid w:val="0099445C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113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2022-10-11T12:40:00Z</dcterms:created>
  <dcterms:modified xsi:type="dcterms:W3CDTF">2022-10-11T12:41:00Z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