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54FAE87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896DF6">
        <w:rPr>
          <w:rFonts w:ascii="Century Gothic" w:hAnsi="Century Gothic"/>
          <w:sz w:val="22"/>
          <w:szCs w:val="22"/>
        </w:rPr>
        <w:t>Controladora Geral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6F1A1F5C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 xml:space="preserve">de </w:t>
      </w:r>
      <w:r w:rsidR="00C52BDA">
        <w:rPr>
          <w:rFonts w:ascii="Century Gothic" w:hAnsi="Century Gothic" w:cs="Arial"/>
          <w:sz w:val="22"/>
          <w:szCs w:val="22"/>
        </w:rPr>
        <w:t>1</w:t>
      </w:r>
      <w:r w:rsidR="00896DF6">
        <w:rPr>
          <w:rFonts w:ascii="Century Gothic" w:hAnsi="Century Gothic" w:cs="Arial"/>
          <w:sz w:val="22"/>
          <w:szCs w:val="22"/>
        </w:rPr>
        <w:t>5</w:t>
      </w:r>
      <w:r w:rsidR="00C52BDA">
        <w:rPr>
          <w:rFonts w:ascii="Century Gothic" w:hAnsi="Century Gothic" w:cs="Arial"/>
          <w:sz w:val="22"/>
          <w:szCs w:val="22"/>
        </w:rPr>
        <w:t xml:space="preserve"> de junho</w:t>
      </w:r>
      <w:r w:rsidR="002141F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896DF6">
        <w:rPr>
          <w:rFonts w:ascii="Century Gothic" w:hAnsi="Century Gothic" w:cs="Arial"/>
          <w:sz w:val="22"/>
          <w:szCs w:val="22"/>
        </w:rPr>
        <w:t>Mariana Camargo Bruno Lourenço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896DF6">
        <w:rPr>
          <w:rFonts w:ascii="Century Gothic" w:hAnsi="Century Gothic" w:cs="Arial"/>
          <w:sz w:val="22"/>
          <w:szCs w:val="22"/>
        </w:rPr>
        <w:t>42.739.916-6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896DF6">
        <w:rPr>
          <w:rFonts w:ascii="Century Gothic" w:hAnsi="Century Gothic" w:cs="Arial"/>
          <w:sz w:val="22"/>
          <w:szCs w:val="22"/>
        </w:rPr>
        <w:t>Controladora Geral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896DF6">
        <w:rPr>
          <w:rFonts w:ascii="Century Gothic" w:hAnsi="Century Gothic" w:cs="Arial"/>
          <w:sz w:val="22"/>
          <w:szCs w:val="22"/>
        </w:rPr>
        <w:t>a</w:t>
      </w:r>
      <w:r w:rsidR="00112504">
        <w:rPr>
          <w:rFonts w:ascii="Century Gothic" w:hAnsi="Century Gothic" w:cs="Arial"/>
          <w:sz w:val="22"/>
          <w:szCs w:val="22"/>
        </w:rPr>
        <w:t xml:space="preserve"> pela Portaria nº </w:t>
      </w:r>
      <w:r w:rsidR="00896DF6">
        <w:rPr>
          <w:rFonts w:ascii="Century Gothic" w:hAnsi="Century Gothic" w:cs="Arial"/>
          <w:sz w:val="22"/>
          <w:szCs w:val="22"/>
        </w:rPr>
        <w:t>13.505/2022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35914562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C52BDA">
        <w:rPr>
          <w:rFonts w:ascii="Century Gothic" w:hAnsi="Century Gothic" w:cs="Arial"/>
          <w:sz w:val="22"/>
          <w:szCs w:val="22"/>
        </w:rPr>
        <w:t>.</w:t>
      </w:r>
    </w:p>
    <w:p w14:paraId="0CDCD27D" w14:textId="11047FE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52BDA">
        <w:rPr>
          <w:rFonts w:ascii="Century Gothic" w:hAnsi="Century Gothic" w:cs="Arial"/>
          <w:sz w:val="22"/>
          <w:szCs w:val="22"/>
        </w:rPr>
        <w:t>1</w:t>
      </w:r>
      <w:r w:rsidR="00896DF6">
        <w:rPr>
          <w:rFonts w:ascii="Century Gothic" w:hAnsi="Century Gothic" w:cs="Arial"/>
          <w:sz w:val="22"/>
          <w:szCs w:val="22"/>
        </w:rPr>
        <w:t>5</w:t>
      </w:r>
      <w:r w:rsidR="00C52BDA">
        <w:rPr>
          <w:rFonts w:ascii="Century Gothic" w:hAnsi="Century Gothic" w:cs="Arial"/>
          <w:sz w:val="22"/>
          <w:szCs w:val="22"/>
        </w:rPr>
        <w:t xml:space="preserve">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635ED9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</w:t>
    </w:r>
    <w:r w:rsidR="00C52BDA">
      <w:rPr>
        <w:rFonts w:ascii="Century Gothic" w:hAnsi="Century Gothic" w:cs="Arial"/>
        <w:b/>
        <w:sz w:val="22"/>
        <w:szCs w:val="22"/>
        <w:u w:val="single"/>
      </w:rPr>
      <w:t>9</w:t>
    </w:r>
    <w:r w:rsidR="00896DF6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52BDA">
      <w:rPr>
        <w:rFonts w:ascii="Century Gothic" w:hAnsi="Century Gothic" w:cs="Arial"/>
        <w:b/>
        <w:sz w:val="22"/>
        <w:szCs w:val="22"/>
        <w:u w:val="single"/>
      </w:rPr>
      <w:t>1</w:t>
    </w:r>
    <w:r w:rsidR="00896DF6">
      <w:rPr>
        <w:rFonts w:ascii="Century Gothic" w:hAnsi="Century Gothic" w:cs="Arial"/>
        <w:b/>
        <w:sz w:val="22"/>
        <w:szCs w:val="22"/>
        <w:u w:val="single"/>
      </w:rPr>
      <w:t>5</w:t>
    </w:r>
    <w:r w:rsidR="004A4856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C52BDA">
      <w:rPr>
        <w:rFonts w:ascii="Century Gothic" w:hAnsi="Century Gothic" w:cs="Arial"/>
        <w:b/>
        <w:sz w:val="22"/>
        <w:szCs w:val="22"/>
        <w:u w:val="single"/>
      </w:rPr>
      <w:t>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896DF6"/>
    <w:rsid w:val="008E52C1"/>
    <w:rsid w:val="009439AA"/>
    <w:rsid w:val="009449F5"/>
    <w:rsid w:val="0096064F"/>
    <w:rsid w:val="00A07AE1"/>
    <w:rsid w:val="00A45E55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2022-06-20T11:16:00Z</dcterms:created>
  <dcterms:modified xsi:type="dcterms:W3CDTF">2022-06-20T11:18:00Z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