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97226" w14:textId="5B60CFD6" w:rsidR="000C2038" w:rsidRDefault="000C2038" w:rsidP="000C2038">
      <w:pPr>
        <w:spacing w:line="360" w:lineRule="auto"/>
        <w:ind w:left="1843"/>
        <w:jc w:val="both"/>
        <w:rPr>
          <w:rFonts w:ascii="Century Gothic" w:hAnsi="Century Gothic"/>
          <w:sz w:val="22"/>
          <w:szCs w:val="22"/>
        </w:rPr>
      </w:pPr>
      <w:r w:rsidRPr="000C2038">
        <w:rPr>
          <w:rFonts w:ascii="Century Gothic" w:hAnsi="Century Gothic"/>
          <w:sz w:val="22"/>
          <w:szCs w:val="22"/>
        </w:rPr>
        <w:t>Homologa Anexos ao Plano de Gestão – Ano 2021 das Unidades Escolares municipais.</w:t>
      </w:r>
    </w:p>
    <w:p w14:paraId="2C121AE9" w14:textId="77777777" w:rsidR="000C2038" w:rsidRPr="000C2038" w:rsidRDefault="000C2038" w:rsidP="000C2038">
      <w:pPr>
        <w:spacing w:line="360" w:lineRule="auto"/>
        <w:ind w:left="1843"/>
        <w:jc w:val="both"/>
        <w:rPr>
          <w:rFonts w:ascii="Century Gothic" w:hAnsi="Century Gothic"/>
          <w:sz w:val="22"/>
          <w:szCs w:val="22"/>
        </w:rPr>
      </w:pP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4D9ADB0A" w14:textId="77777777" w:rsidR="000C2038" w:rsidRPr="000C2038" w:rsidRDefault="00F632D6" w:rsidP="000C2038">
      <w:pPr>
        <w:pStyle w:val="Recuodecorpodetexto"/>
        <w:ind w:left="567" w:firstLine="113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0C2038" w:rsidRPr="000C2038">
        <w:rPr>
          <w:rFonts w:ascii="Century Gothic" w:hAnsi="Century Gothic"/>
          <w:sz w:val="22"/>
          <w:szCs w:val="22"/>
        </w:rPr>
        <w:t>À vista do Parecer do Supervisor de Ensino e do Acolhimento do Diretor de Educação, HOMOLOGAR os Anexos ao Plano de Gestão – Ano 2021 das seguintes escolas municipais de Paraibuna:</w:t>
      </w:r>
    </w:p>
    <w:p w14:paraId="48D1FBF4" w14:textId="77777777" w:rsidR="000C2038" w:rsidRPr="000C2038" w:rsidRDefault="000C2038" w:rsidP="000C2038">
      <w:pPr>
        <w:pStyle w:val="Recuodecorpodetexto"/>
        <w:numPr>
          <w:ilvl w:val="0"/>
          <w:numId w:val="11"/>
        </w:numPr>
        <w:ind w:hanging="720"/>
        <w:rPr>
          <w:rFonts w:ascii="Century Gothic" w:hAnsi="Century Gothic"/>
          <w:sz w:val="22"/>
          <w:szCs w:val="22"/>
        </w:rPr>
      </w:pPr>
      <w:r w:rsidRPr="000C2038">
        <w:rPr>
          <w:rFonts w:ascii="Century Gothic" w:hAnsi="Century Gothic"/>
          <w:sz w:val="22"/>
          <w:szCs w:val="22"/>
        </w:rPr>
        <w:t xml:space="preserve">EMEF “Irmã Irene Alves Lopes-Irmã Zoé” </w:t>
      </w:r>
    </w:p>
    <w:p w14:paraId="3ABB9A01" w14:textId="77777777" w:rsidR="000C2038" w:rsidRPr="000C2038" w:rsidRDefault="000C2038" w:rsidP="000C2038">
      <w:pPr>
        <w:pStyle w:val="Recuodecorpodetexto"/>
        <w:numPr>
          <w:ilvl w:val="0"/>
          <w:numId w:val="11"/>
        </w:numPr>
        <w:ind w:hanging="720"/>
        <w:rPr>
          <w:rFonts w:ascii="Century Gothic" w:hAnsi="Century Gothic"/>
          <w:sz w:val="22"/>
          <w:szCs w:val="22"/>
        </w:rPr>
      </w:pPr>
      <w:r w:rsidRPr="000C2038">
        <w:rPr>
          <w:rFonts w:ascii="Century Gothic" w:hAnsi="Century Gothic"/>
          <w:sz w:val="22"/>
          <w:szCs w:val="22"/>
        </w:rPr>
        <w:t xml:space="preserve">EMEIEF “Otacília Domingues” </w:t>
      </w:r>
    </w:p>
    <w:p w14:paraId="4A0FF473" w14:textId="77777777" w:rsidR="000C2038" w:rsidRPr="000C2038" w:rsidRDefault="000C2038" w:rsidP="000C2038">
      <w:pPr>
        <w:pStyle w:val="Recuodecorpodetexto"/>
        <w:numPr>
          <w:ilvl w:val="0"/>
          <w:numId w:val="11"/>
        </w:numPr>
        <w:ind w:hanging="720"/>
        <w:rPr>
          <w:rFonts w:ascii="Century Gothic" w:hAnsi="Century Gothic"/>
          <w:sz w:val="22"/>
          <w:szCs w:val="22"/>
        </w:rPr>
      </w:pPr>
      <w:r w:rsidRPr="000C2038">
        <w:rPr>
          <w:rFonts w:ascii="Century Gothic" w:hAnsi="Century Gothic"/>
          <w:sz w:val="22"/>
          <w:szCs w:val="22"/>
        </w:rPr>
        <w:t xml:space="preserve">EMEIEF “José Cândido dos Santos” </w:t>
      </w:r>
    </w:p>
    <w:p w14:paraId="6121C2AE" w14:textId="77777777" w:rsidR="000C2038" w:rsidRPr="000C2038" w:rsidRDefault="000C2038" w:rsidP="000C2038">
      <w:pPr>
        <w:pStyle w:val="Recuodecorpodetexto"/>
        <w:numPr>
          <w:ilvl w:val="0"/>
          <w:numId w:val="11"/>
        </w:numPr>
        <w:ind w:hanging="720"/>
        <w:rPr>
          <w:rFonts w:ascii="Century Gothic" w:hAnsi="Century Gothic"/>
          <w:sz w:val="22"/>
          <w:szCs w:val="22"/>
        </w:rPr>
      </w:pPr>
      <w:r w:rsidRPr="000C2038">
        <w:rPr>
          <w:rFonts w:ascii="Century Gothic" w:hAnsi="Century Gothic"/>
          <w:sz w:val="22"/>
          <w:szCs w:val="22"/>
        </w:rPr>
        <w:t xml:space="preserve">EMEIEF “Prof. Geraldo Martins dos Santos” </w:t>
      </w:r>
    </w:p>
    <w:p w14:paraId="6736846B" w14:textId="77777777" w:rsidR="000C2038" w:rsidRPr="000C2038" w:rsidRDefault="000C2038" w:rsidP="000C2038">
      <w:pPr>
        <w:pStyle w:val="Recuodecorpodetexto"/>
        <w:numPr>
          <w:ilvl w:val="0"/>
          <w:numId w:val="11"/>
        </w:numPr>
        <w:ind w:hanging="720"/>
        <w:rPr>
          <w:rFonts w:ascii="Century Gothic" w:hAnsi="Century Gothic"/>
          <w:sz w:val="22"/>
          <w:szCs w:val="22"/>
        </w:rPr>
      </w:pPr>
      <w:r w:rsidRPr="000C2038">
        <w:rPr>
          <w:rFonts w:ascii="Century Gothic" w:hAnsi="Century Gothic"/>
          <w:sz w:val="22"/>
          <w:szCs w:val="22"/>
        </w:rPr>
        <w:t>EMEI “Dona Santinha Moura”</w:t>
      </w:r>
    </w:p>
    <w:p w14:paraId="3182FCB3" w14:textId="6EF7AF77" w:rsidR="000C2038" w:rsidRDefault="000C2038" w:rsidP="000C2038">
      <w:pPr>
        <w:pStyle w:val="Recuodecorpodetexto"/>
        <w:numPr>
          <w:ilvl w:val="0"/>
          <w:numId w:val="11"/>
        </w:numPr>
        <w:ind w:hanging="720"/>
        <w:rPr>
          <w:rFonts w:ascii="Century Gothic" w:hAnsi="Century Gothic"/>
          <w:sz w:val="22"/>
          <w:szCs w:val="22"/>
        </w:rPr>
      </w:pPr>
      <w:r w:rsidRPr="000C2038">
        <w:rPr>
          <w:rFonts w:ascii="Century Gothic" w:hAnsi="Century Gothic"/>
          <w:sz w:val="22"/>
          <w:szCs w:val="22"/>
        </w:rPr>
        <w:t>Creche "Irmã Hilda Oliveira”</w:t>
      </w:r>
    </w:p>
    <w:p w14:paraId="2F13613E" w14:textId="77777777" w:rsidR="000C2038" w:rsidRPr="000C2038" w:rsidRDefault="000C2038" w:rsidP="000C2038">
      <w:pPr>
        <w:pStyle w:val="Recuodecorpodetexto"/>
        <w:rPr>
          <w:rFonts w:ascii="Century Gothic" w:hAnsi="Century Gothic"/>
          <w:sz w:val="22"/>
          <w:szCs w:val="22"/>
        </w:rPr>
      </w:pPr>
    </w:p>
    <w:p w14:paraId="7574F3DC" w14:textId="5B97A964" w:rsidR="004E29D0" w:rsidRDefault="004E29D0" w:rsidP="000C2038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0C2038">
        <w:rPr>
          <w:rFonts w:ascii="Century Gothic" w:hAnsi="Century Gothic" w:cs="Arial"/>
          <w:sz w:val="22"/>
          <w:szCs w:val="22"/>
        </w:rPr>
        <w:t>.</w:t>
      </w:r>
    </w:p>
    <w:p w14:paraId="0CDCD27D" w14:textId="128CC71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86C05">
        <w:rPr>
          <w:rFonts w:ascii="Century Gothic" w:hAnsi="Century Gothic" w:cs="Arial"/>
          <w:sz w:val="22"/>
          <w:szCs w:val="22"/>
        </w:rPr>
        <w:t>1</w:t>
      </w:r>
      <w:r w:rsidR="000C2038">
        <w:rPr>
          <w:rFonts w:ascii="Century Gothic" w:hAnsi="Century Gothic" w:cs="Arial"/>
          <w:sz w:val="22"/>
          <w:szCs w:val="22"/>
        </w:rPr>
        <w:t>1</w:t>
      </w:r>
      <w:r w:rsidR="00786C05">
        <w:rPr>
          <w:rFonts w:ascii="Century Gothic" w:hAnsi="Century Gothic" w:cs="Arial"/>
          <w:sz w:val="22"/>
          <w:szCs w:val="22"/>
        </w:rPr>
        <w:t xml:space="preserve"> </w:t>
      </w:r>
      <w:r w:rsidR="00601926">
        <w:rPr>
          <w:rFonts w:ascii="Century Gothic" w:hAnsi="Century Gothic" w:cs="Arial"/>
          <w:sz w:val="22"/>
          <w:szCs w:val="22"/>
        </w:rPr>
        <w:t>de março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4BEC7FC" w14:textId="77777777" w:rsidR="00601926" w:rsidRPr="00ED56A2" w:rsidRDefault="00601926" w:rsidP="000C2038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2F5EB4F7" w14:textId="3DBEE81E" w:rsidR="00601926" w:rsidRDefault="005C2D39" w:rsidP="000C2038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5FDB9F2A" w:rsidR="00191BA5" w:rsidRPr="000C2038" w:rsidRDefault="005C2D39" w:rsidP="000C2038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C203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714BE9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</w:t>
    </w:r>
    <w:r w:rsidR="00786C05">
      <w:rPr>
        <w:rFonts w:ascii="Century Gothic" w:hAnsi="Century Gothic" w:cs="Arial"/>
        <w:b/>
        <w:sz w:val="22"/>
        <w:szCs w:val="22"/>
        <w:u w:val="single"/>
      </w:rPr>
      <w:t>5</w:t>
    </w:r>
    <w:r w:rsidR="000C2038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86C05">
      <w:rPr>
        <w:rFonts w:ascii="Century Gothic" w:hAnsi="Century Gothic" w:cs="Arial"/>
        <w:b/>
        <w:sz w:val="22"/>
        <w:szCs w:val="22"/>
        <w:u w:val="single"/>
      </w:rPr>
      <w:t>1</w:t>
    </w:r>
    <w:r w:rsidR="000C2038">
      <w:rPr>
        <w:rFonts w:ascii="Century Gothic" w:hAnsi="Century Gothic" w:cs="Arial"/>
        <w:b/>
        <w:sz w:val="22"/>
        <w:szCs w:val="22"/>
        <w:u w:val="single"/>
      </w:rPr>
      <w:t>1</w:t>
    </w:r>
    <w:r w:rsidR="00244F6A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C676F19"/>
    <w:multiLevelType w:val="hybridMultilevel"/>
    <w:tmpl w:val="E7BE151E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2C39"/>
    <w:rsid w:val="000B4BF8"/>
    <w:rsid w:val="000C2038"/>
    <w:rsid w:val="000F2898"/>
    <w:rsid w:val="000F75E5"/>
    <w:rsid w:val="00114B45"/>
    <w:rsid w:val="00115663"/>
    <w:rsid w:val="0013037E"/>
    <w:rsid w:val="00191BA5"/>
    <w:rsid w:val="00213EAB"/>
    <w:rsid w:val="00215D1D"/>
    <w:rsid w:val="00244F6A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873EF"/>
    <w:rsid w:val="00691768"/>
    <w:rsid w:val="006B01ED"/>
    <w:rsid w:val="006B646E"/>
    <w:rsid w:val="006F0367"/>
    <w:rsid w:val="00783C39"/>
    <w:rsid w:val="00786657"/>
    <w:rsid w:val="00786C05"/>
    <w:rsid w:val="007C4A68"/>
    <w:rsid w:val="007E0D6E"/>
    <w:rsid w:val="007E3A99"/>
    <w:rsid w:val="008658F6"/>
    <w:rsid w:val="008945AC"/>
    <w:rsid w:val="009439AA"/>
    <w:rsid w:val="009449F5"/>
    <w:rsid w:val="0096064F"/>
    <w:rsid w:val="009C4991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0C2038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0C2038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94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137</Words>
  <Characters>767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2022-03-11T11:43:00Z</dcterms:created>
  <dcterms:modified xsi:type="dcterms:W3CDTF">2022-03-11T11:46:00Z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