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1DF0FC2C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CA61FD">
        <w:rPr>
          <w:rFonts w:ascii="Century Gothic" w:hAnsi="Century Gothic"/>
          <w:sz w:val="22"/>
          <w:szCs w:val="22"/>
        </w:rPr>
        <w:t>Analista de Microinformática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022C9D82" w:rsidR="00F632D6" w:rsidRDefault="00F632D6" w:rsidP="00F632D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 xml:space="preserve"> a pedido,</w:t>
      </w:r>
      <w:r>
        <w:rPr>
          <w:rFonts w:ascii="Century Gothic" w:hAnsi="Century Gothic" w:cs="Arial"/>
          <w:sz w:val="22"/>
          <w:szCs w:val="22"/>
        </w:rPr>
        <w:t xml:space="preserve"> a partir </w:t>
      </w:r>
      <w:r w:rsidR="00FD15E9">
        <w:rPr>
          <w:rFonts w:ascii="Century Gothic" w:hAnsi="Century Gothic" w:cs="Arial"/>
          <w:sz w:val="22"/>
          <w:szCs w:val="22"/>
        </w:rPr>
        <w:t>desta data</w:t>
      </w:r>
      <w:r>
        <w:rPr>
          <w:rFonts w:ascii="Century Gothic" w:hAnsi="Century Gothic" w:cs="Arial"/>
          <w:sz w:val="22"/>
          <w:szCs w:val="22"/>
        </w:rPr>
        <w:t xml:space="preserve">, com amparo no artigo 49, inciso I, da Lei Complementar nº. 0024, de 04 de janeiro de 2011, </w:t>
      </w:r>
      <w:r w:rsidR="00CA61FD">
        <w:rPr>
          <w:rFonts w:ascii="Century Gothic" w:hAnsi="Century Gothic" w:cs="Arial"/>
          <w:sz w:val="22"/>
          <w:szCs w:val="22"/>
        </w:rPr>
        <w:t>Daniele Aparecida de Camargo Militão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CA61FD">
        <w:rPr>
          <w:rFonts w:ascii="Century Gothic" w:hAnsi="Century Gothic" w:cs="Arial"/>
          <w:sz w:val="22"/>
          <w:szCs w:val="22"/>
        </w:rPr>
        <w:t>49.317.582-9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CA61FD">
        <w:rPr>
          <w:rFonts w:ascii="Century Gothic" w:hAnsi="Century Gothic" w:cs="Arial"/>
          <w:sz w:val="22"/>
          <w:szCs w:val="22"/>
        </w:rPr>
        <w:t>Analista de Microinformática</w:t>
      </w:r>
      <w:r>
        <w:rPr>
          <w:rFonts w:ascii="Century Gothic" w:hAnsi="Century Gothic" w:cs="Arial"/>
          <w:sz w:val="22"/>
          <w:szCs w:val="22"/>
        </w:rPr>
        <w:t>, nomead</w:t>
      </w:r>
      <w:r w:rsidR="00CA61FD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pela Portaria nº. </w:t>
      </w:r>
      <w:r w:rsidR="00CA61FD">
        <w:rPr>
          <w:rFonts w:ascii="Century Gothic" w:hAnsi="Century Gothic" w:cs="Arial"/>
          <w:sz w:val="22"/>
          <w:szCs w:val="22"/>
        </w:rPr>
        <w:t>9.543/2012</w:t>
      </w:r>
      <w:r>
        <w:rPr>
          <w:rFonts w:ascii="Century Gothic" w:hAnsi="Century Gothic" w:cs="Arial"/>
          <w:sz w:val="22"/>
          <w:szCs w:val="22"/>
        </w:rPr>
        <w:t>.</w:t>
      </w:r>
    </w:p>
    <w:p w14:paraId="7574F3DC" w14:textId="25E9E0B0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601926">
        <w:rPr>
          <w:rFonts w:ascii="Century Gothic" w:hAnsi="Century Gothic" w:cs="Arial"/>
          <w:sz w:val="22"/>
          <w:szCs w:val="22"/>
        </w:rPr>
        <w:t>.</w:t>
      </w:r>
    </w:p>
    <w:p w14:paraId="0CDCD27D" w14:textId="05E47753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A0556">
        <w:rPr>
          <w:rFonts w:ascii="Century Gothic" w:hAnsi="Century Gothic" w:cs="Arial"/>
          <w:sz w:val="22"/>
          <w:szCs w:val="22"/>
        </w:rPr>
        <w:t>2</w:t>
      </w:r>
      <w:r w:rsidR="00CA61FD">
        <w:rPr>
          <w:rFonts w:ascii="Century Gothic" w:hAnsi="Century Gothic" w:cs="Arial"/>
          <w:sz w:val="22"/>
          <w:szCs w:val="22"/>
        </w:rPr>
        <w:t>5</w:t>
      </w:r>
      <w:r w:rsidR="00FD15E9">
        <w:rPr>
          <w:rFonts w:ascii="Century Gothic" w:hAnsi="Century Gothic" w:cs="Arial"/>
          <w:sz w:val="22"/>
          <w:szCs w:val="22"/>
        </w:rPr>
        <w:t xml:space="preserve"> de abril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9BFD54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D15E9">
      <w:rPr>
        <w:rFonts w:ascii="Century Gothic" w:hAnsi="Century Gothic" w:cs="Arial"/>
        <w:b/>
        <w:sz w:val="22"/>
        <w:szCs w:val="22"/>
        <w:u w:val="single"/>
      </w:rPr>
      <w:t>51</w:t>
    </w:r>
    <w:r w:rsidR="00CA61FD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A0556">
      <w:rPr>
        <w:rFonts w:ascii="Century Gothic" w:hAnsi="Century Gothic" w:cs="Arial"/>
        <w:b/>
        <w:sz w:val="22"/>
        <w:szCs w:val="22"/>
        <w:u w:val="single"/>
      </w:rPr>
      <w:t>2</w:t>
    </w:r>
    <w:r w:rsidR="00CA61FD">
      <w:rPr>
        <w:rFonts w:ascii="Century Gothic" w:hAnsi="Century Gothic" w:cs="Arial"/>
        <w:b/>
        <w:sz w:val="22"/>
        <w:szCs w:val="22"/>
        <w:u w:val="single"/>
      </w:rPr>
      <w:t>5</w:t>
    </w:r>
    <w:r w:rsidR="00FD15E9">
      <w:rPr>
        <w:rFonts w:ascii="Century Gothic" w:hAnsi="Century Gothic" w:cs="Arial"/>
        <w:b/>
        <w:sz w:val="22"/>
        <w:szCs w:val="22"/>
        <w:u w:val="single"/>
      </w:rPr>
      <w:t xml:space="preserve"> DE 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72FB7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449F5"/>
    <w:rsid w:val="0096064F"/>
    <w:rsid w:val="00A07AE1"/>
    <w:rsid w:val="00A45E55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5654"/>
    <w:rsid w:val="00C704C2"/>
    <w:rsid w:val="00C91A18"/>
    <w:rsid w:val="00CA61FD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114</Words>
  <Characters>635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2022-04-26T12:22:00Z</dcterms:created>
  <dcterms:modified xsi:type="dcterms:W3CDTF">2022-04-26T12:24:00Z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