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DE8973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0571C9">
        <w:rPr>
          <w:rFonts w:ascii="Century Gothic" w:hAnsi="Century Gothic"/>
          <w:sz w:val="22"/>
          <w:szCs w:val="22"/>
        </w:rPr>
        <w:t>Auxiliar de Apoio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36608CC" w14:textId="22D57322" w:rsidR="003C27A9" w:rsidRDefault="009B1C37" w:rsidP="003C27A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3C27A9">
        <w:rPr>
          <w:rFonts w:ascii="Century Gothic" w:hAnsi="Century Gothic" w:cs="Arial"/>
          <w:sz w:val="22"/>
          <w:szCs w:val="22"/>
        </w:rPr>
        <w:t xml:space="preserve">Nomear nesta data, </w:t>
      </w:r>
      <w:r w:rsidR="00981F69">
        <w:rPr>
          <w:rFonts w:ascii="Century Gothic" w:hAnsi="Century Gothic" w:cs="Arial"/>
          <w:sz w:val="22"/>
          <w:szCs w:val="22"/>
        </w:rPr>
        <w:t>Mariana Santos Bernardes</w:t>
      </w:r>
      <w:r w:rsidR="003C27A9">
        <w:rPr>
          <w:rFonts w:ascii="Century Gothic" w:hAnsi="Century Gothic" w:cs="Arial"/>
          <w:sz w:val="22"/>
          <w:szCs w:val="22"/>
        </w:rPr>
        <w:t xml:space="preserve">, RG </w:t>
      </w:r>
      <w:r w:rsidR="00981F69">
        <w:rPr>
          <w:rFonts w:ascii="Century Gothic" w:hAnsi="Century Gothic" w:cs="Arial"/>
          <w:sz w:val="22"/>
          <w:szCs w:val="22"/>
        </w:rPr>
        <w:t>37.643.160-X</w:t>
      </w:r>
      <w:r w:rsidR="003C27A9">
        <w:rPr>
          <w:rFonts w:ascii="Century Gothic" w:hAnsi="Century Gothic" w:cs="Arial"/>
          <w:sz w:val="22"/>
          <w:szCs w:val="22"/>
        </w:rPr>
        <w:t xml:space="preserve">, CPF </w:t>
      </w:r>
      <w:r w:rsidR="00981F69">
        <w:rPr>
          <w:rFonts w:ascii="Century Gothic" w:hAnsi="Century Gothic" w:cs="Arial"/>
          <w:sz w:val="22"/>
          <w:szCs w:val="22"/>
        </w:rPr>
        <w:t>461.960.268-01</w:t>
      </w:r>
      <w:r w:rsidR="003C27A9">
        <w:rPr>
          <w:rFonts w:ascii="Century Gothic" w:hAnsi="Century Gothic" w:cs="Arial"/>
          <w:sz w:val="22"/>
          <w:szCs w:val="22"/>
        </w:rPr>
        <w:t>, aprovad</w:t>
      </w:r>
      <w:r w:rsidR="000571C9">
        <w:rPr>
          <w:rFonts w:ascii="Century Gothic" w:hAnsi="Century Gothic" w:cs="Arial"/>
          <w:sz w:val="22"/>
          <w:szCs w:val="22"/>
        </w:rPr>
        <w:t>a</w:t>
      </w:r>
      <w:r w:rsidR="003C27A9">
        <w:rPr>
          <w:rFonts w:ascii="Century Gothic" w:hAnsi="Century Gothic" w:cs="Arial"/>
          <w:sz w:val="22"/>
          <w:szCs w:val="22"/>
        </w:rPr>
        <w:t xml:space="preserve"> em </w:t>
      </w:r>
      <w:r w:rsidR="00981F69">
        <w:rPr>
          <w:rFonts w:ascii="Century Gothic" w:hAnsi="Century Gothic" w:cs="Arial"/>
          <w:sz w:val="22"/>
          <w:szCs w:val="22"/>
        </w:rPr>
        <w:t>8</w:t>
      </w:r>
      <w:r w:rsidR="003C27A9"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Auxiliar de Apoio Administrativo, com amparo no inciso I artigo 20 da Lei complementar n.º 75, de 31 de julho de 2018, combinada com a Lei 3127, de 31 de julho de 2018, Anexos I e VI, Tabela 2.</w:t>
      </w:r>
    </w:p>
    <w:p w14:paraId="230F9525" w14:textId="6C6C450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91A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191AF7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63FA41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1AF7">
        <w:rPr>
          <w:rFonts w:ascii="Century Gothic" w:hAnsi="Century Gothic" w:cs="Arial"/>
          <w:sz w:val="22"/>
          <w:szCs w:val="22"/>
        </w:rPr>
        <w:t>2</w:t>
      </w:r>
      <w:r w:rsidR="000571C9">
        <w:rPr>
          <w:rFonts w:ascii="Century Gothic" w:hAnsi="Century Gothic" w:cs="Arial"/>
          <w:sz w:val="22"/>
          <w:szCs w:val="22"/>
        </w:rPr>
        <w:t>3</w:t>
      </w:r>
      <w:r w:rsidR="00FE4AD7">
        <w:rPr>
          <w:rFonts w:ascii="Century Gothic" w:hAnsi="Century Gothic" w:cs="Arial"/>
          <w:sz w:val="22"/>
          <w:szCs w:val="22"/>
        </w:rPr>
        <w:t xml:space="preserve"> de </w:t>
      </w:r>
      <w:r w:rsidR="00981F69">
        <w:rPr>
          <w:rFonts w:ascii="Century Gothic" w:hAnsi="Century Gothic" w:cs="Arial"/>
          <w:sz w:val="22"/>
          <w:szCs w:val="22"/>
        </w:rPr>
        <w:t xml:space="preserve">setembro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56CF217" w:rsidR="009B1C37" w:rsidRDefault="00191A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91A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2F44A28" w:rsidR="009B1C37" w:rsidRDefault="00191A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DE4D5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81F69">
      <w:rPr>
        <w:rFonts w:ascii="Century Gothic" w:hAnsi="Century Gothic" w:cs="Arial"/>
        <w:b/>
        <w:sz w:val="22"/>
        <w:szCs w:val="22"/>
        <w:u w:val="single"/>
      </w:rPr>
      <w:t>815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1AF7">
      <w:rPr>
        <w:rFonts w:ascii="Century Gothic" w:hAnsi="Century Gothic" w:cs="Arial"/>
        <w:b/>
        <w:sz w:val="22"/>
        <w:szCs w:val="22"/>
        <w:u w:val="single"/>
      </w:rPr>
      <w:t>2</w:t>
    </w:r>
    <w:r w:rsidR="000571C9">
      <w:rPr>
        <w:rFonts w:ascii="Century Gothic" w:hAnsi="Century Gothic" w:cs="Arial"/>
        <w:b/>
        <w:sz w:val="22"/>
        <w:szCs w:val="22"/>
        <w:u w:val="single"/>
      </w:rPr>
      <w:t>3</w:t>
    </w:r>
    <w:r w:rsidR="00FE4AD7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981F69">
      <w:rPr>
        <w:rFonts w:ascii="Century Gothic" w:hAnsi="Century Gothic" w:cs="Arial"/>
        <w:b/>
        <w:sz w:val="22"/>
        <w:szCs w:val="22"/>
        <w:u w:val="single"/>
      </w:rPr>
      <w:t xml:space="preserve">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71C9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AF7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C27A9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4A4C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81F69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D7F82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178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2022-09-23T10:44:00Z</dcterms:created>
  <dcterms:modified xsi:type="dcterms:W3CDTF">2022-09-23T10:45:00Z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