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B6C7FA" w14:textId="18A7EF34" w:rsidR="004464B1" w:rsidRDefault="0070686F" w:rsidP="004464B1">
      <w:pPr>
        <w:spacing w:after="240" w:line="360" w:lineRule="auto"/>
        <w:ind w:left="1701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 por invalidez</w:t>
      </w:r>
      <w:r w:rsidR="004464B1">
        <w:rPr>
          <w:rFonts w:ascii="Century Gothic" w:hAnsi="Century Gothic"/>
          <w:sz w:val="22"/>
          <w:szCs w:val="22"/>
        </w:rPr>
        <w:t>.</w:t>
      </w:r>
    </w:p>
    <w:p w14:paraId="13227A65" w14:textId="5DC5D0CB" w:rsidR="004464B1" w:rsidRDefault="004464B1" w:rsidP="004464B1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Municipal da Estância de Paraibuna, Estado de São Paulo, usando das atribuições que lhe são conferidas por Lei,</w:t>
      </w:r>
    </w:p>
    <w:p w14:paraId="6F24843D" w14:textId="3D55FDB4" w:rsidR="006C738A" w:rsidRDefault="006C738A" w:rsidP="006C738A">
      <w:pPr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Aposentar por invalidez, a partir desta data, </w:t>
      </w:r>
      <w:r w:rsidR="0070686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 </w:t>
      </w:r>
      <w:r w:rsidR="0070686F">
        <w:rPr>
          <w:rFonts w:ascii="Century Gothic" w:hAnsi="Century Gothic" w:cs="Arial"/>
          <w:sz w:val="22"/>
          <w:szCs w:val="22"/>
        </w:rPr>
        <w:t>JOSÉ ADINILSON ROSA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70686F">
        <w:rPr>
          <w:rFonts w:ascii="Century Gothic" w:hAnsi="Century Gothic" w:cs="Arial"/>
          <w:sz w:val="22"/>
          <w:szCs w:val="22"/>
        </w:rPr>
        <w:t>1771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70686F">
        <w:rPr>
          <w:rFonts w:ascii="Century Gothic" w:hAnsi="Century Gothic" w:cs="Arial"/>
          <w:color w:val="000000"/>
          <w:sz w:val="22"/>
          <w:szCs w:val="22"/>
        </w:rPr>
        <w:t>40.470.479-7</w:t>
      </w:r>
      <w:r>
        <w:rPr>
          <w:rFonts w:ascii="Century Gothic" w:hAnsi="Century Gothic" w:cs="Arial"/>
          <w:sz w:val="22"/>
          <w:szCs w:val="22"/>
        </w:rPr>
        <w:t xml:space="preserve">, CPF </w:t>
      </w:r>
      <w:r w:rsidR="0070686F">
        <w:rPr>
          <w:rFonts w:ascii="Century Gothic" w:hAnsi="Century Gothic" w:cs="Arial"/>
          <w:sz w:val="22"/>
          <w:szCs w:val="22"/>
        </w:rPr>
        <w:t>333.486.328-03</w:t>
      </w:r>
      <w:r>
        <w:rPr>
          <w:rFonts w:ascii="Century Gothic" w:hAnsi="Century Gothic" w:cs="Arial"/>
          <w:sz w:val="22"/>
          <w:szCs w:val="22"/>
        </w:rPr>
        <w:t xml:space="preserve">, PIS/PASEP </w:t>
      </w:r>
      <w:r w:rsidR="0070686F">
        <w:rPr>
          <w:rFonts w:ascii="Century Gothic" w:hAnsi="Century Gothic" w:cs="Arial"/>
          <w:color w:val="000000"/>
          <w:sz w:val="22"/>
          <w:szCs w:val="22"/>
        </w:rPr>
        <w:t>1902067351</w:t>
      </w:r>
      <w:r>
        <w:rPr>
          <w:rFonts w:ascii="Century Gothic" w:hAnsi="Century Gothic" w:cs="Arial"/>
          <w:sz w:val="22"/>
          <w:szCs w:val="22"/>
        </w:rPr>
        <w:t xml:space="preserve"> – </w:t>
      </w:r>
      <w:r w:rsidR="0070686F">
        <w:rPr>
          <w:rFonts w:ascii="Century Gothic" w:hAnsi="Century Gothic" w:cs="Arial"/>
          <w:color w:val="000000"/>
          <w:sz w:val="22"/>
          <w:szCs w:val="22"/>
        </w:rPr>
        <w:t>VIGIA</w:t>
      </w:r>
      <w:r>
        <w:rPr>
          <w:rFonts w:ascii="Century Gothic" w:hAnsi="Century Gothic" w:cs="Arial"/>
          <w:sz w:val="22"/>
          <w:szCs w:val="22"/>
        </w:rPr>
        <w:t>, Anexo I e Anexo VI, Tabela 1, Nível A5, Padrão III 12, da Lei n.º 3127, de 31 de julho de 2018.</w:t>
      </w:r>
    </w:p>
    <w:p w14:paraId="66F20601" w14:textId="77777777" w:rsidR="006C738A" w:rsidRDefault="006C738A" w:rsidP="006C738A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 O ato encontra amparo nos termos dos artigos 47, §§ 2º e 4º da Lei Complementar Municipal n°. 0066, de 16 de novembro de 2016.</w:t>
      </w:r>
    </w:p>
    <w:p w14:paraId="6DDD394A" w14:textId="03C4E8F9" w:rsidR="006C738A" w:rsidRDefault="006C738A" w:rsidP="006C738A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3º</w:t>
      </w:r>
      <w:r>
        <w:rPr>
          <w:rFonts w:ascii="Century Gothic" w:hAnsi="Century Gothic" w:cs="Arial"/>
          <w:sz w:val="22"/>
          <w:szCs w:val="22"/>
        </w:rPr>
        <w:t xml:space="preserve"> - </w:t>
      </w:r>
      <w:r w:rsidR="0070686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referid</w:t>
      </w:r>
      <w:r w:rsidR="0070686F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 passa para a inatividade, fazendo jus às vantagens estabelecidas em Lei e seus proventos serão pagos pelo IPMP – Instituto de Previdência do Município de Paraibuna.</w:t>
      </w:r>
    </w:p>
    <w:p w14:paraId="5AEBBF6C" w14:textId="77777777" w:rsidR="006C738A" w:rsidRDefault="006C738A" w:rsidP="006C738A">
      <w:pPr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4º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3382201" w14:textId="552BA772" w:rsidR="004464B1" w:rsidRDefault="004464B1" w:rsidP="004464B1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Paraibuna, 0</w:t>
      </w:r>
      <w:r w:rsidR="0070686F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 xml:space="preserve"> de março de 2022.</w:t>
      </w:r>
    </w:p>
    <w:p w14:paraId="3B7D472C" w14:textId="77777777" w:rsidR="004464B1" w:rsidRDefault="004464B1" w:rsidP="004464B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50202F69" w14:textId="77777777" w:rsidR="004464B1" w:rsidRDefault="004464B1" w:rsidP="004464B1">
      <w:pPr>
        <w:rPr>
          <w:rFonts w:ascii="Century Gothic" w:hAnsi="Century Gothic" w:cs="Arial"/>
          <w:sz w:val="22"/>
          <w:szCs w:val="22"/>
        </w:rPr>
      </w:pPr>
    </w:p>
    <w:p w14:paraId="7DC7B378" w14:textId="77777777" w:rsidR="004464B1" w:rsidRDefault="004464B1" w:rsidP="004464B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13D0B1C" w14:textId="77777777" w:rsidR="004464B1" w:rsidRDefault="004464B1" w:rsidP="004464B1">
      <w:pPr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4DE02F93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C8E04BA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F5823B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3601780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8725D6C" w14:textId="77777777" w:rsidR="004464B1" w:rsidRDefault="004464B1" w:rsidP="004464B1">
      <w:pPr>
        <w:tabs>
          <w:tab w:val="left" w:pos="1701"/>
        </w:tabs>
        <w:rPr>
          <w:rFonts w:ascii="Century Gothic" w:hAnsi="Century Gothic" w:cs="Arial"/>
          <w:sz w:val="22"/>
          <w:szCs w:val="22"/>
        </w:rPr>
      </w:pPr>
    </w:p>
    <w:p w14:paraId="4676BC7E" w14:textId="77777777" w:rsidR="004464B1" w:rsidRDefault="004464B1" w:rsidP="004464B1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42A19D2" w14:textId="77777777" w:rsidR="004464B1" w:rsidRDefault="004464B1" w:rsidP="004464B1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4464B1" w:rsidRDefault="00191BA5" w:rsidP="004464B1">
      <w:pPr>
        <w:rPr>
          <w:rFonts w:eastAsiaTheme="minorEastAsia"/>
        </w:rPr>
      </w:pPr>
    </w:p>
    <w:sectPr w:rsidR="00191BA5" w:rsidRPr="004464B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7F46B1C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040B0">
      <w:rPr>
        <w:rFonts w:ascii="Century Gothic" w:hAnsi="Century Gothic" w:cs="Arial"/>
        <w:b/>
        <w:sz w:val="22"/>
        <w:szCs w:val="22"/>
        <w:u w:val="single"/>
      </w:rPr>
      <w:t>4</w:t>
    </w:r>
    <w:r w:rsidR="0070686F">
      <w:rPr>
        <w:rFonts w:ascii="Century Gothic" w:hAnsi="Century Gothic" w:cs="Arial"/>
        <w:b/>
        <w:sz w:val="22"/>
        <w:szCs w:val="22"/>
        <w:u w:val="single"/>
      </w:rPr>
      <w:t>50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66D5B">
      <w:rPr>
        <w:rFonts w:ascii="Century Gothic" w:hAnsi="Century Gothic" w:cs="Arial"/>
        <w:b/>
        <w:sz w:val="22"/>
        <w:szCs w:val="22"/>
        <w:u w:val="single"/>
      </w:rPr>
      <w:t>0</w:t>
    </w:r>
    <w:r w:rsidR="0070686F">
      <w:rPr>
        <w:rFonts w:ascii="Century Gothic" w:hAnsi="Century Gothic" w:cs="Arial"/>
        <w:b/>
        <w:sz w:val="22"/>
        <w:szCs w:val="22"/>
        <w:u w:val="single"/>
      </w:rPr>
      <w:t>8</w:t>
    </w:r>
    <w:r w:rsidR="00266D5B">
      <w:rPr>
        <w:rFonts w:ascii="Century Gothic" w:hAnsi="Century Gothic" w:cs="Arial"/>
        <w:b/>
        <w:sz w:val="22"/>
        <w:szCs w:val="22"/>
        <w:u w:val="single"/>
      </w:rPr>
      <w:t xml:space="preserve">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673B3"/>
    <w:rsid w:val="00191BA5"/>
    <w:rsid w:val="00213EAB"/>
    <w:rsid w:val="00215D1D"/>
    <w:rsid w:val="00266D5B"/>
    <w:rsid w:val="002812CE"/>
    <w:rsid w:val="00284AAA"/>
    <w:rsid w:val="002D641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464B1"/>
    <w:rsid w:val="00462B54"/>
    <w:rsid w:val="004C595E"/>
    <w:rsid w:val="00535A9A"/>
    <w:rsid w:val="00576382"/>
    <w:rsid w:val="005C4EBD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C738A"/>
    <w:rsid w:val="006F0367"/>
    <w:rsid w:val="0070686F"/>
    <w:rsid w:val="00783C39"/>
    <w:rsid w:val="00786657"/>
    <w:rsid w:val="007C4A68"/>
    <w:rsid w:val="007E0D6E"/>
    <w:rsid w:val="007E3A99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742A5"/>
    <w:rsid w:val="00BA5A05"/>
    <w:rsid w:val="00BC06ED"/>
    <w:rsid w:val="00C02432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430B3"/>
    <w:rsid w:val="00E71405"/>
    <w:rsid w:val="00E802A8"/>
    <w:rsid w:val="00E945F0"/>
    <w:rsid w:val="00EC6DCF"/>
    <w:rsid w:val="00EE270A"/>
    <w:rsid w:val="00F040B0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171</Words>
  <Characters>874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2022-03-09T12:58:00Z</dcterms:created>
  <dcterms:modified xsi:type="dcterms:W3CDTF">2022-03-09T13:00:00Z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