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9DB4" w14:textId="77777777" w:rsidR="007E5443" w:rsidRDefault="007E5443" w:rsidP="007E5443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Motorista.</w:t>
      </w:r>
    </w:p>
    <w:p w14:paraId="00E7AAA2" w14:textId="615B7A94" w:rsidR="007E5443" w:rsidRDefault="007E5443" w:rsidP="007E5443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3D650D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5289AAB8" w14:textId="77777777" w:rsidR="007E5443" w:rsidRDefault="007E5443" w:rsidP="007E5443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673296" w14:textId="149E1B9B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505986">
        <w:rPr>
          <w:rFonts w:ascii="Century Gothic" w:hAnsi="Century Gothic" w:cs="Arial"/>
          <w:sz w:val="22"/>
          <w:szCs w:val="22"/>
        </w:rPr>
        <w:t>Denis Alvarenga Ribeiro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505986">
        <w:rPr>
          <w:rFonts w:ascii="Century Gothic" w:hAnsi="Century Gothic" w:cs="Arial"/>
          <w:sz w:val="22"/>
          <w:szCs w:val="22"/>
        </w:rPr>
        <w:t>45.857.152-0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505986">
        <w:rPr>
          <w:rFonts w:ascii="Century Gothic" w:hAnsi="Century Gothic" w:cs="Arial"/>
          <w:sz w:val="22"/>
          <w:szCs w:val="22"/>
        </w:rPr>
        <w:t>403.099.348-69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505986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Motorista, com amparo no inciso I artigo 20 da Lei complementar n.º 75, de 31 de julho de 2018, combinada com a Lei 3127, de 31 de julho de 2018, Anexos I e VI, Tabela 4.</w:t>
      </w:r>
    </w:p>
    <w:p w14:paraId="400C45FC" w14:textId="77777777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nomeado tem o prazo de 30 dias para tomar posse no cargo, podendo, a pedido, ser prorrogado por igual período, conforme §2º, artigo 55 da Lei Complementar n.º 75/2018.</w:t>
      </w:r>
    </w:p>
    <w:p w14:paraId="31E5B5CE" w14:textId="77777777" w:rsidR="007E5443" w:rsidRDefault="007E5443" w:rsidP="007E5443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138DBE77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844191">
        <w:rPr>
          <w:rFonts w:ascii="Century Gothic" w:hAnsi="Century Gothic" w:cs="Arial"/>
          <w:sz w:val="22"/>
          <w:szCs w:val="22"/>
        </w:rPr>
        <w:t>2</w:t>
      </w:r>
      <w:r w:rsidR="00AC7789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 de março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4CD750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040B0">
      <w:rPr>
        <w:rFonts w:ascii="Century Gothic" w:hAnsi="Century Gothic" w:cs="Arial"/>
        <w:b/>
        <w:sz w:val="22"/>
        <w:szCs w:val="22"/>
        <w:u w:val="single"/>
      </w:rPr>
      <w:t>4</w:t>
    </w:r>
    <w:r w:rsidR="00844191">
      <w:rPr>
        <w:rFonts w:ascii="Century Gothic" w:hAnsi="Century Gothic" w:cs="Arial"/>
        <w:b/>
        <w:sz w:val="22"/>
        <w:szCs w:val="22"/>
        <w:u w:val="single"/>
      </w:rPr>
      <w:t>8</w:t>
    </w:r>
    <w:r w:rsidR="00505986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44191">
      <w:rPr>
        <w:rFonts w:ascii="Century Gothic" w:hAnsi="Century Gothic" w:cs="Arial"/>
        <w:b/>
        <w:sz w:val="22"/>
        <w:szCs w:val="22"/>
        <w:u w:val="single"/>
      </w:rPr>
      <w:t>2</w:t>
    </w:r>
    <w:r w:rsidR="003D650D">
      <w:rPr>
        <w:rFonts w:ascii="Century Gothic" w:hAnsi="Century Gothic" w:cs="Arial"/>
        <w:b/>
        <w:sz w:val="22"/>
        <w:szCs w:val="22"/>
        <w:u w:val="single"/>
      </w:rPr>
      <w:t>9</w:t>
    </w:r>
    <w:r w:rsidR="00266D5B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D650D"/>
    <w:rsid w:val="003F0821"/>
    <w:rsid w:val="003F7C02"/>
    <w:rsid w:val="004036FA"/>
    <w:rsid w:val="00413B1A"/>
    <w:rsid w:val="00443162"/>
    <w:rsid w:val="004464B1"/>
    <w:rsid w:val="00462B54"/>
    <w:rsid w:val="004C595E"/>
    <w:rsid w:val="00505986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7E5443"/>
    <w:rsid w:val="00844191"/>
    <w:rsid w:val="008658F6"/>
    <w:rsid w:val="008945AC"/>
    <w:rsid w:val="009439AA"/>
    <w:rsid w:val="00A07AE1"/>
    <w:rsid w:val="00A45E55"/>
    <w:rsid w:val="00AC7789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170</Words>
  <Characters>839</Characters>
  <Application>Microsoft Office Word</Application>
  <DocSecurity>0</DocSecurity>
  <Lines>6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2022-03-29T16:27:00Z</dcterms:created>
  <dcterms:modified xsi:type="dcterms:W3CDTF">2022-03-29T16:27:00Z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