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16779C5" w14:textId="5DA4C2A3" w:rsidR="005B65A0" w:rsidRDefault="005B65A0" w:rsidP="005B65A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DC63DD">
        <w:rPr>
          <w:rFonts w:ascii="Century Gothic" w:hAnsi="Century Gothic" w:cs="Arial"/>
          <w:sz w:val="22"/>
          <w:szCs w:val="22"/>
        </w:rPr>
        <w:t>Fernanda dos Santos Gonçalves</w:t>
      </w:r>
      <w:r>
        <w:rPr>
          <w:rFonts w:ascii="Century Gothic" w:hAnsi="Century Gothic" w:cs="Arial"/>
          <w:sz w:val="22"/>
          <w:szCs w:val="22"/>
        </w:rPr>
        <w:t xml:space="preserve">, convocada para o cargo de Auxiliar de Desenvolvimento Infantil – A.D.I. em </w:t>
      </w:r>
      <w:r w:rsidR="00DC63DD">
        <w:rPr>
          <w:rFonts w:ascii="Century Gothic" w:hAnsi="Century Gothic" w:cs="Arial"/>
          <w:sz w:val="22"/>
          <w:szCs w:val="22"/>
        </w:rPr>
        <w:t>21</w:t>
      </w:r>
      <w:r>
        <w:rPr>
          <w:rFonts w:ascii="Century Gothic" w:hAnsi="Century Gothic" w:cs="Arial"/>
          <w:sz w:val="22"/>
          <w:szCs w:val="22"/>
        </w:rPr>
        <w:t xml:space="preserve"> de setembro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A400EE7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C63DD">
        <w:rPr>
          <w:rFonts w:ascii="Century Gothic" w:hAnsi="Century Gothic" w:cs="Arial"/>
          <w:sz w:val="22"/>
          <w:szCs w:val="22"/>
        </w:rPr>
        <w:t>Fernanda dos Santos Gonçalves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B65A0">
        <w:rPr>
          <w:rFonts w:ascii="Century Gothic" w:hAnsi="Century Gothic" w:cs="Arial"/>
          <w:sz w:val="22"/>
          <w:szCs w:val="22"/>
        </w:rPr>
        <w:t>3</w:t>
      </w:r>
      <w:r w:rsidR="00DC63DD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5B65A0">
        <w:rPr>
          <w:rFonts w:ascii="Century Gothic" w:hAnsi="Century Gothic" w:cs="Arial"/>
          <w:sz w:val="22"/>
          <w:szCs w:val="22"/>
        </w:rPr>
        <w:t>11</w:t>
      </w:r>
      <w:r w:rsidR="00DC63DD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DC63DD">
        <w:rPr>
          <w:rFonts w:ascii="Century Gothic" w:hAnsi="Century Gothic" w:cs="Arial"/>
          <w:sz w:val="22"/>
          <w:szCs w:val="22"/>
        </w:rPr>
        <w:t>804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C63DD">
        <w:rPr>
          <w:rFonts w:ascii="Century Gothic" w:hAnsi="Century Gothic" w:cs="Arial"/>
          <w:sz w:val="22"/>
          <w:szCs w:val="22"/>
        </w:rPr>
        <w:t xml:space="preserve">21 </w:t>
      </w:r>
      <w:r w:rsidR="009A2766">
        <w:rPr>
          <w:rFonts w:ascii="Century Gothic" w:hAnsi="Century Gothic" w:cs="Arial"/>
          <w:sz w:val="22"/>
          <w:szCs w:val="22"/>
        </w:rPr>
        <w:t>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30289F44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C63DD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1BC5C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DC63DD">
      <w:rPr>
        <w:rFonts w:ascii="Century Gothic" w:hAnsi="Century Gothic" w:cs="Arial"/>
        <w:b/>
        <w:sz w:val="22"/>
        <w:szCs w:val="22"/>
        <w:u w:val="single"/>
      </w:rPr>
      <w:t>44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C63DD">
      <w:rPr>
        <w:rFonts w:ascii="Century Gothic" w:hAnsi="Century Gothic" w:cs="Arial"/>
        <w:b/>
        <w:sz w:val="22"/>
        <w:szCs w:val="22"/>
        <w:u w:val="single"/>
      </w:rPr>
      <w:t>03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41AFE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A276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3D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155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2022-10-03T14:31:00Z</dcterms:created>
  <dcterms:modified xsi:type="dcterms:W3CDTF">2022-10-03T14:33:00Z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