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528FCD43" w:rsidR="00E04556" w:rsidRDefault="00E04556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Municipal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5D1E0CD4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 com amparo no artigo 127 da Lei Complementar n.º 75, de 31 de julho de 2018, Licença Maternidade de 120 (cento e vinte) dias a servidora </w:t>
      </w:r>
      <w:r w:rsidR="009035A6">
        <w:rPr>
          <w:rFonts w:ascii="Century Gothic" w:hAnsi="Century Gothic" w:cs="Arial"/>
          <w:sz w:val="22"/>
          <w:szCs w:val="22"/>
        </w:rPr>
        <w:t>Virgínia Helena Félix</w:t>
      </w:r>
      <w:r>
        <w:rPr>
          <w:rFonts w:ascii="Century Gothic" w:hAnsi="Century Gothic" w:cs="Arial"/>
          <w:sz w:val="22"/>
          <w:szCs w:val="22"/>
        </w:rPr>
        <w:t xml:space="preserve">, matrícula n.º </w:t>
      </w:r>
      <w:r w:rsidR="009035A6">
        <w:rPr>
          <w:rFonts w:ascii="Century Gothic" w:hAnsi="Century Gothic" w:cs="Arial"/>
          <w:sz w:val="22"/>
          <w:szCs w:val="22"/>
        </w:rPr>
        <w:t>3146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9035A6" w:rsidRPr="009035A6">
        <w:rPr>
          <w:rFonts w:ascii="Century Gothic" w:hAnsi="Century Gothic" w:cs="Arial"/>
          <w:sz w:val="22"/>
          <w:szCs w:val="22"/>
        </w:rPr>
        <w:t>32.661.613-5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9035A6">
        <w:rPr>
          <w:rFonts w:ascii="Century Gothic" w:hAnsi="Century Gothic" w:cs="Arial"/>
          <w:sz w:val="22"/>
          <w:szCs w:val="22"/>
        </w:rPr>
        <w:t>Agente Administrativo</w:t>
      </w:r>
      <w:r>
        <w:rPr>
          <w:rFonts w:ascii="Century Gothic" w:hAnsi="Century Gothic" w:cs="Arial"/>
          <w:sz w:val="22"/>
          <w:szCs w:val="22"/>
        </w:rPr>
        <w:t>.</w:t>
      </w:r>
    </w:p>
    <w:p w14:paraId="532FE818" w14:textId="01C57B0B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 retroagindo seus efeitos a </w:t>
      </w:r>
      <w:r w:rsidR="009035A6">
        <w:rPr>
          <w:rFonts w:ascii="Century Gothic" w:hAnsi="Century Gothic" w:cs="Arial"/>
          <w:sz w:val="22"/>
          <w:szCs w:val="22"/>
        </w:rPr>
        <w:t>15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FE7B5E9" w14:textId="44EB4F2B" w:rsidR="00E04556" w:rsidRDefault="00E04556" w:rsidP="00E04556">
      <w:pPr>
        <w:spacing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9035A6">
        <w:rPr>
          <w:rFonts w:ascii="Century Gothic" w:hAnsi="Century Gothic" w:cs="Arial"/>
          <w:sz w:val="22"/>
          <w:szCs w:val="22"/>
        </w:rPr>
        <w:t>28 de março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77777777" w:rsidR="00E04556" w:rsidRDefault="00E04556" w:rsidP="00E04556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EFEFD92" w14:textId="77777777" w:rsidR="00E04556" w:rsidRDefault="00E04556" w:rsidP="00E04556">
      <w:pPr>
        <w:spacing w:after="48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37527B31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24CE6A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B38BAE8" w14:textId="77777777" w:rsidR="00E04556" w:rsidRDefault="00E04556" w:rsidP="00E04556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1A67190C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4F624434" w14:textId="77777777" w:rsidR="00E04556" w:rsidRDefault="00E04556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07DF51FD" w14:textId="77777777" w:rsidR="00E04556" w:rsidRDefault="00E04556" w:rsidP="00E04556">
      <w:pPr>
        <w:rPr>
          <w:rFonts w:eastAsiaTheme="minorEastAsia"/>
        </w:rPr>
      </w:pPr>
    </w:p>
    <w:p w14:paraId="22B90CE3" w14:textId="35D4D747" w:rsidR="00191BA5" w:rsidRPr="00E04556" w:rsidRDefault="00191BA5" w:rsidP="00E04556">
      <w:pPr>
        <w:rPr>
          <w:rFonts w:eastAsiaTheme="minorEastAsia"/>
        </w:rPr>
      </w:pPr>
    </w:p>
    <w:sectPr w:rsidR="00191BA5" w:rsidRP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BC878B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167A1">
      <w:rPr>
        <w:rFonts w:ascii="Century Gothic" w:hAnsi="Century Gothic" w:cs="Arial"/>
        <w:b/>
        <w:sz w:val="22"/>
        <w:szCs w:val="22"/>
        <w:u w:val="single"/>
      </w:rPr>
      <w:t>47</w:t>
    </w:r>
    <w:r w:rsidR="00EE09DD">
      <w:rPr>
        <w:rFonts w:ascii="Century Gothic" w:hAnsi="Century Gothic" w:cs="Arial"/>
        <w:b/>
        <w:sz w:val="22"/>
        <w:szCs w:val="22"/>
        <w:u w:val="single"/>
      </w:rPr>
      <w:t>9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167A1">
      <w:rPr>
        <w:rFonts w:ascii="Century Gothic" w:hAnsi="Century Gothic" w:cs="Arial"/>
        <w:b/>
        <w:sz w:val="22"/>
        <w:szCs w:val="22"/>
        <w:u w:val="single"/>
      </w:rPr>
      <w:t>28 DE MARÇO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C2D39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35A6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09DD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117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2022-03-28T17:31:00Z</dcterms:created>
  <dcterms:modified xsi:type="dcterms:W3CDTF">2022-03-29T14:03:00Z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