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0D727224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bookmarkStart w:id="0" w:name="_GoBack"/>
      <w:bookmarkEnd w:id="0"/>
      <w:r>
        <w:rPr>
          <w:rFonts w:ascii="Century Gothic" w:hAnsi="Century Gothic"/>
          <w:sz w:val="22"/>
          <w:szCs w:val="22"/>
        </w:rPr>
        <w:t xml:space="preserve">Exonera </w:t>
      </w:r>
      <w:r w:rsidR="00D85EDE">
        <w:rPr>
          <w:rFonts w:ascii="Century Gothic" w:hAnsi="Century Gothic"/>
          <w:sz w:val="22"/>
          <w:szCs w:val="22"/>
        </w:rPr>
        <w:t>Procurador Geral do Município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68C3F8A3" w:rsidR="005C2D39" w:rsidRPr="00CE6B3B" w:rsidRDefault="00D85EDE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230209">
        <w:rPr>
          <w:rFonts w:ascii="Century Gothic" w:hAnsi="Century Gothic" w:cs="Arial"/>
          <w:sz w:val="22"/>
          <w:szCs w:val="22"/>
        </w:rPr>
        <w:t>E</w:t>
      </w:r>
      <w:r>
        <w:rPr>
          <w:rFonts w:ascii="Century Gothic" w:hAnsi="Century Gothic" w:cs="Arial"/>
          <w:sz w:val="22"/>
          <w:szCs w:val="22"/>
        </w:rPr>
        <w:t xml:space="preserve">xercício </w:t>
      </w:r>
      <w:r w:rsidR="0096064F">
        <w:rPr>
          <w:rFonts w:ascii="Century Gothic" w:hAnsi="Century Gothic" w:cs="Arial"/>
          <w:sz w:val="22"/>
          <w:szCs w:val="22"/>
        </w:rPr>
        <w:t>da Estância Turística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17A40571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D85EDE">
        <w:rPr>
          <w:rFonts w:ascii="Century Gothic" w:hAnsi="Century Gothic" w:cs="Arial"/>
          <w:sz w:val="22"/>
          <w:szCs w:val="22"/>
        </w:rPr>
        <w:t>retroativo a 15 de dezembro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D85EDE">
        <w:rPr>
          <w:rFonts w:ascii="Century Gothic" w:hAnsi="Century Gothic" w:cs="Arial"/>
          <w:sz w:val="22"/>
          <w:szCs w:val="22"/>
        </w:rPr>
        <w:t>Fabrício Pereira de Melo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D85EDE">
        <w:rPr>
          <w:rFonts w:ascii="Century Gothic" w:hAnsi="Century Gothic" w:cs="Arial"/>
          <w:sz w:val="22"/>
          <w:szCs w:val="22"/>
        </w:rPr>
        <w:t>15.193.563-4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D85EDE">
        <w:rPr>
          <w:rFonts w:ascii="Century Gothic" w:hAnsi="Century Gothic" w:cs="Arial"/>
          <w:sz w:val="22"/>
          <w:szCs w:val="22"/>
        </w:rPr>
        <w:t>Procurador Geral do Município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230209">
        <w:rPr>
          <w:rFonts w:ascii="Century Gothic" w:hAnsi="Century Gothic" w:cs="Arial"/>
          <w:sz w:val="22"/>
          <w:szCs w:val="22"/>
        </w:rPr>
        <w:t>o</w:t>
      </w:r>
      <w:r w:rsidR="00112504">
        <w:rPr>
          <w:rFonts w:ascii="Century Gothic" w:hAnsi="Century Gothic" w:cs="Arial"/>
          <w:sz w:val="22"/>
          <w:szCs w:val="22"/>
        </w:rPr>
        <w:t xml:space="preserve"> pel</w:t>
      </w:r>
      <w:r w:rsidR="00230209">
        <w:rPr>
          <w:rFonts w:ascii="Century Gothic" w:hAnsi="Century Gothic" w:cs="Arial"/>
          <w:sz w:val="22"/>
          <w:szCs w:val="22"/>
        </w:rPr>
        <w:t>o</w:t>
      </w:r>
      <w:r w:rsidR="00112504">
        <w:rPr>
          <w:rFonts w:ascii="Century Gothic" w:hAnsi="Century Gothic" w:cs="Arial"/>
          <w:sz w:val="22"/>
          <w:szCs w:val="22"/>
        </w:rPr>
        <w:t xml:space="preserve"> Portaria nº </w:t>
      </w:r>
      <w:r w:rsidR="002B0848">
        <w:rPr>
          <w:rFonts w:ascii="Century Gothic" w:hAnsi="Century Gothic" w:cs="Arial"/>
          <w:sz w:val="22"/>
          <w:szCs w:val="22"/>
        </w:rPr>
        <w:t>12.</w:t>
      </w:r>
      <w:r w:rsidR="00D85EDE">
        <w:rPr>
          <w:rFonts w:ascii="Century Gothic" w:hAnsi="Century Gothic" w:cs="Arial"/>
          <w:sz w:val="22"/>
          <w:szCs w:val="22"/>
        </w:rPr>
        <w:t>182</w:t>
      </w:r>
      <w:r w:rsidR="002B0848">
        <w:rPr>
          <w:rFonts w:ascii="Century Gothic" w:hAnsi="Century Gothic" w:cs="Arial"/>
          <w:sz w:val="22"/>
          <w:szCs w:val="22"/>
        </w:rPr>
        <w:t>/2018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056CE8CC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D85EDE">
        <w:rPr>
          <w:rFonts w:ascii="Century Gothic" w:hAnsi="Century Gothic" w:cs="Arial"/>
          <w:sz w:val="22"/>
          <w:szCs w:val="22"/>
        </w:rPr>
        <w:t>, retroagindo seus efeitos a 15 de dezembro de 2022</w:t>
      </w:r>
    </w:p>
    <w:p w14:paraId="0CDCD27D" w14:textId="6F178E0C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D85EDE">
        <w:rPr>
          <w:rFonts w:ascii="Century Gothic" w:hAnsi="Century Gothic" w:cs="Arial"/>
          <w:sz w:val="22"/>
          <w:szCs w:val="22"/>
        </w:rPr>
        <w:t>16</w:t>
      </w:r>
      <w:r w:rsidR="004217EE">
        <w:rPr>
          <w:rFonts w:ascii="Century Gothic" w:hAnsi="Century Gothic" w:cs="Arial"/>
          <w:sz w:val="22"/>
          <w:szCs w:val="22"/>
        </w:rPr>
        <w:t xml:space="preserve"> de </w:t>
      </w:r>
      <w:r w:rsidR="002B0848">
        <w:rPr>
          <w:rFonts w:ascii="Century Gothic" w:hAnsi="Century Gothic" w:cs="Arial"/>
          <w:sz w:val="22"/>
          <w:szCs w:val="22"/>
        </w:rPr>
        <w:t>dezembro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56E59CE7" w:rsidR="005C2D39" w:rsidRPr="00CE6B3B" w:rsidRDefault="00D85EDE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CE71967" w14:textId="4C663C3B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D85EDE">
        <w:rPr>
          <w:rFonts w:ascii="Century Gothic" w:hAnsi="Century Gothic" w:cs="Arial"/>
          <w:sz w:val="22"/>
          <w:szCs w:val="22"/>
        </w:rPr>
        <w:t>em Exercício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3CAAD5ED" w:rsidR="005C2D39" w:rsidRDefault="002B084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6C22AE6C" w14:textId="4C578FFE" w:rsidR="005C2D39" w:rsidRDefault="004217E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5C2D39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738C64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22501">
      <w:rPr>
        <w:rFonts w:ascii="Century Gothic" w:hAnsi="Century Gothic" w:cs="Arial"/>
        <w:b/>
        <w:sz w:val="22"/>
        <w:szCs w:val="22"/>
        <w:u w:val="single"/>
      </w:rPr>
      <w:t>972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22501">
      <w:rPr>
        <w:rFonts w:ascii="Century Gothic" w:hAnsi="Century Gothic" w:cs="Arial"/>
        <w:b/>
        <w:sz w:val="22"/>
        <w:szCs w:val="22"/>
        <w:u w:val="single"/>
      </w:rPr>
      <w:t>16</w:t>
    </w:r>
    <w:r w:rsidR="004217EE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2B0848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47FB6"/>
    <w:rsid w:val="00066E19"/>
    <w:rsid w:val="000B4BF8"/>
    <w:rsid w:val="000B7152"/>
    <w:rsid w:val="000E11D0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30209"/>
    <w:rsid w:val="00244F6A"/>
    <w:rsid w:val="00265B8D"/>
    <w:rsid w:val="002812CE"/>
    <w:rsid w:val="00284AAA"/>
    <w:rsid w:val="002A0556"/>
    <w:rsid w:val="002B0848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30C2"/>
    <w:rsid w:val="003E7499"/>
    <w:rsid w:val="003F0821"/>
    <w:rsid w:val="003F7C02"/>
    <w:rsid w:val="004036FA"/>
    <w:rsid w:val="00413B1A"/>
    <w:rsid w:val="004217EE"/>
    <w:rsid w:val="00462B54"/>
    <w:rsid w:val="00472FB7"/>
    <w:rsid w:val="00480FB0"/>
    <w:rsid w:val="004A17D8"/>
    <w:rsid w:val="004A4856"/>
    <w:rsid w:val="004C54CE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617D6"/>
    <w:rsid w:val="006700EA"/>
    <w:rsid w:val="00673242"/>
    <w:rsid w:val="0069172C"/>
    <w:rsid w:val="00691768"/>
    <w:rsid w:val="006B01ED"/>
    <w:rsid w:val="006B646E"/>
    <w:rsid w:val="006F0367"/>
    <w:rsid w:val="00783C39"/>
    <w:rsid w:val="00786657"/>
    <w:rsid w:val="00794755"/>
    <w:rsid w:val="007C4A68"/>
    <w:rsid w:val="007E0D6E"/>
    <w:rsid w:val="007E3A99"/>
    <w:rsid w:val="008177FC"/>
    <w:rsid w:val="008658F6"/>
    <w:rsid w:val="008945AC"/>
    <w:rsid w:val="00896DF6"/>
    <w:rsid w:val="008E52C1"/>
    <w:rsid w:val="009439AA"/>
    <w:rsid w:val="009449F5"/>
    <w:rsid w:val="0096064F"/>
    <w:rsid w:val="00977FDA"/>
    <w:rsid w:val="00A07AE1"/>
    <w:rsid w:val="00A45E55"/>
    <w:rsid w:val="00A5105B"/>
    <w:rsid w:val="00A51AFA"/>
    <w:rsid w:val="00A719D7"/>
    <w:rsid w:val="00AC74DA"/>
    <w:rsid w:val="00AF417A"/>
    <w:rsid w:val="00AF6E02"/>
    <w:rsid w:val="00B22EC4"/>
    <w:rsid w:val="00B54EAE"/>
    <w:rsid w:val="00B552FE"/>
    <w:rsid w:val="00B63B69"/>
    <w:rsid w:val="00BA5A05"/>
    <w:rsid w:val="00BC06ED"/>
    <w:rsid w:val="00C22501"/>
    <w:rsid w:val="00C41E4F"/>
    <w:rsid w:val="00C52BDA"/>
    <w:rsid w:val="00C55654"/>
    <w:rsid w:val="00C704C2"/>
    <w:rsid w:val="00C91A18"/>
    <w:rsid w:val="00CA61FD"/>
    <w:rsid w:val="00CE2CAB"/>
    <w:rsid w:val="00D85EDE"/>
    <w:rsid w:val="00D904CD"/>
    <w:rsid w:val="00DC0850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05B95-B8F1-4792-B7BD-6304AB7C3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128</Words>
  <Characters>672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2</cp:revision>
  <cp:lastPrinted>2022-12-16T17:58:00Z</cp:lastPrinted>
  <dcterms:created xsi:type="dcterms:W3CDTF">2022-12-16T18:23:00Z</dcterms:created>
  <dcterms:modified xsi:type="dcterms:W3CDTF">2022-12-16T18:23:00Z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