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0E3465E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244F6A">
        <w:rPr>
          <w:rFonts w:ascii="Century Gothic" w:hAnsi="Century Gothic"/>
          <w:sz w:val="22"/>
          <w:szCs w:val="22"/>
        </w:rPr>
        <w:t>Agente Administrativo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DF9CC08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FD3BCA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52412D">
        <w:rPr>
          <w:rFonts w:ascii="Century Gothic" w:hAnsi="Century Gothic" w:cs="Arial"/>
          <w:sz w:val="22"/>
          <w:szCs w:val="22"/>
        </w:rPr>
        <w:t>02</w:t>
      </w:r>
      <w:r w:rsidR="00FD3BCA">
        <w:rPr>
          <w:rFonts w:ascii="Century Gothic" w:hAnsi="Century Gothic" w:cs="Arial"/>
          <w:sz w:val="22"/>
          <w:szCs w:val="22"/>
        </w:rPr>
        <w:t xml:space="preserve"> de </w:t>
      </w:r>
      <w:r w:rsidR="00244F6A">
        <w:rPr>
          <w:rFonts w:ascii="Century Gothic" w:hAnsi="Century Gothic" w:cs="Arial"/>
          <w:sz w:val="22"/>
          <w:szCs w:val="22"/>
        </w:rPr>
        <w:t>março</w:t>
      </w:r>
      <w:r w:rsidR="00FD3BCA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244F6A">
        <w:rPr>
          <w:rFonts w:ascii="Century Gothic" w:hAnsi="Century Gothic" w:cs="Arial"/>
          <w:sz w:val="22"/>
          <w:szCs w:val="22"/>
        </w:rPr>
        <w:t>Bruna dos Santos de Paula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44F6A" w:rsidRPr="00244F6A">
        <w:rPr>
          <w:rFonts w:ascii="Century Gothic" w:hAnsi="Century Gothic" w:cs="Arial"/>
          <w:sz w:val="22"/>
          <w:szCs w:val="22"/>
        </w:rPr>
        <w:t>41.842.707-0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44F6A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 xml:space="preserve">, nomeada pela Portaria nº. </w:t>
      </w:r>
      <w:r w:rsidR="0052412D">
        <w:rPr>
          <w:rFonts w:ascii="Century Gothic" w:hAnsi="Century Gothic" w:cs="Arial"/>
          <w:sz w:val="22"/>
          <w:szCs w:val="22"/>
        </w:rPr>
        <w:t>9</w:t>
      </w:r>
      <w:r w:rsidR="00601926">
        <w:rPr>
          <w:rFonts w:ascii="Century Gothic" w:hAnsi="Century Gothic" w:cs="Arial"/>
          <w:sz w:val="22"/>
          <w:szCs w:val="22"/>
        </w:rPr>
        <w:t>.668</w:t>
      </w:r>
      <w:r w:rsidR="0052412D">
        <w:rPr>
          <w:rFonts w:ascii="Century Gothic" w:hAnsi="Century Gothic" w:cs="Arial"/>
          <w:sz w:val="22"/>
          <w:szCs w:val="22"/>
        </w:rPr>
        <w:t>/2012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5E9E0B0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6CA94A0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01926">
        <w:rPr>
          <w:rFonts w:ascii="Century Gothic" w:hAnsi="Century Gothic" w:cs="Arial"/>
          <w:sz w:val="22"/>
          <w:szCs w:val="22"/>
        </w:rPr>
        <w:t>02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750DF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244F6A">
      <w:rPr>
        <w:rFonts w:ascii="Century Gothic" w:hAnsi="Century Gothic" w:cs="Arial"/>
        <w:b/>
        <w:sz w:val="22"/>
        <w:szCs w:val="22"/>
        <w:u w:val="single"/>
      </w:rPr>
      <w:t>4</w:t>
    </w:r>
    <w:r w:rsidR="00C41E4F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44F6A">
      <w:rPr>
        <w:rFonts w:ascii="Century Gothic" w:hAnsi="Century Gothic" w:cs="Arial"/>
        <w:b/>
        <w:sz w:val="22"/>
        <w:szCs w:val="22"/>
        <w:u w:val="single"/>
      </w:rPr>
      <w:t>02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114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2022-03-03T11:13:00Z</dcterms:created>
  <dcterms:modified xsi:type="dcterms:W3CDTF">2022-03-03T11:18:00Z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