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31314E8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472B08">
        <w:rPr>
          <w:rFonts w:ascii="Century Gothic" w:hAnsi="Century Gothic" w:cs="Arial"/>
          <w:sz w:val="22"/>
          <w:szCs w:val="22"/>
        </w:rPr>
        <w:t>Antonio Augusto Santana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472B08">
        <w:rPr>
          <w:rFonts w:ascii="Century Gothic" w:hAnsi="Century Gothic" w:cs="Arial"/>
          <w:sz w:val="22"/>
          <w:szCs w:val="22"/>
        </w:rPr>
        <w:t>52.869.991-X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472B08">
        <w:rPr>
          <w:rFonts w:ascii="Century Gothic" w:hAnsi="Century Gothic" w:cs="Arial"/>
          <w:sz w:val="22"/>
          <w:szCs w:val="22"/>
        </w:rPr>
        <w:t>462.244.668-58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17505">
        <w:rPr>
          <w:rFonts w:ascii="Century Gothic" w:hAnsi="Century Gothic" w:cs="Arial"/>
          <w:sz w:val="22"/>
          <w:szCs w:val="22"/>
        </w:rPr>
        <w:t>1</w:t>
      </w:r>
      <w:r w:rsidR="00472B08">
        <w:rPr>
          <w:rFonts w:ascii="Century Gothic" w:hAnsi="Century Gothic" w:cs="Arial"/>
          <w:sz w:val="22"/>
          <w:szCs w:val="22"/>
        </w:rPr>
        <w:t>3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19F97A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472B08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72B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203146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72B08">
        <w:rPr>
          <w:rFonts w:ascii="Century Gothic" w:hAnsi="Century Gothic" w:cs="Arial"/>
          <w:sz w:val="22"/>
          <w:szCs w:val="22"/>
        </w:rPr>
        <w:t>02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2C64E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540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472B08">
      <w:rPr>
        <w:rFonts w:ascii="Century Gothic" w:hAnsi="Century Gothic" w:cs="Arial"/>
        <w:b/>
        <w:sz w:val="22"/>
        <w:szCs w:val="22"/>
        <w:u w:val="single"/>
      </w:rPr>
      <w:t>2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472B08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189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2022-05-02T12:07:00Z</dcterms:created>
  <dcterms:modified xsi:type="dcterms:W3CDTF">2022-05-02T12:09:00Z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