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F4D1654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E2BFE">
        <w:rPr>
          <w:rFonts w:ascii="Century Gothic" w:hAnsi="Century Gothic"/>
          <w:sz w:val="22"/>
          <w:szCs w:val="22"/>
        </w:rPr>
        <w:t>Turismólogo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E5EFA7C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2E2BFE">
        <w:rPr>
          <w:rFonts w:ascii="Century Gothic" w:hAnsi="Century Gothic" w:cs="Arial"/>
          <w:sz w:val="22"/>
          <w:szCs w:val="22"/>
        </w:rPr>
        <w:t xml:space="preserve">Fernanda </w:t>
      </w:r>
      <w:proofErr w:type="spellStart"/>
      <w:r w:rsidR="002E2BFE">
        <w:rPr>
          <w:rFonts w:ascii="Century Gothic" w:hAnsi="Century Gothic" w:cs="Arial"/>
          <w:sz w:val="22"/>
          <w:szCs w:val="22"/>
        </w:rPr>
        <w:t>Akemi</w:t>
      </w:r>
      <w:proofErr w:type="spellEnd"/>
      <w:r w:rsidR="002E2BFE">
        <w:rPr>
          <w:rFonts w:ascii="Century Gothic" w:hAnsi="Century Gothic" w:cs="Arial"/>
          <w:sz w:val="22"/>
          <w:szCs w:val="22"/>
        </w:rPr>
        <w:t xml:space="preserve"> Hirata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2E2BFE">
        <w:rPr>
          <w:rFonts w:ascii="Century Gothic" w:hAnsi="Century Gothic" w:cs="Arial"/>
          <w:sz w:val="22"/>
          <w:szCs w:val="22"/>
        </w:rPr>
        <w:t>32.635.991-6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219.972.598-77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E2BFE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4071C0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2E2BFE">
        <w:rPr>
          <w:rFonts w:ascii="Century Gothic" w:hAnsi="Century Gothic" w:cs="Arial"/>
          <w:sz w:val="22"/>
          <w:szCs w:val="22"/>
        </w:rPr>
        <w:t>Turismólogo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40FF7A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E2BFE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2E2BF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1A931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462BD1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62BD1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176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2022-01-06T14:22:00Z</dcterms:created>
  <dcterms:modified xsi:type="dcterms:W3CDTF">2022-01-06T14:25:00Z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