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528FCD43" w:rsidR="00E04556" w:rsidRDefault="00E04556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0D127789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 com amparo no artigo 127 da Lei Complementar n.º 75, de 31 de julho de 2018, Licença Maternidade de 120 (cento e vinte) dias a servidora </w:t>
      </w:r>
      <w:r w:rsidR="003D47E0">
        <w:rPr>
          <w:rFonts w:ascii="Century Gothic" w:hAnsi="Century Gothic" w:cs="Arial"/>
          <w:sz w:val="22"/>
          <w:szCs w:val="22"/>
        </w:rPr>
        <w:t>Carla Rodrigues Barbosa</w:t>
      </w:r>
      <w:r>
        <w:rPr>
          <w:rFonts w:ascii="Century Gothic" w:hAnsi="Century Gothic" w:cs="Arial"/>
          <w:sz w:val="22"/>
          <w:szCs w:val="22"/>
        </w:rPr>
        <w:t xml:space="preserve">, matrícula n.º </w:t>
      </w:r>
      <w:r w:rsidR="003D47E0">
        <w:rPr>
          <w:rFonts w:ascii="Century Gothic" w:hAnsi="Century Gothic" w:cs="Arial"/>
          <w:sz w:val="22"/>
          <w:szCs w:val="22"/>
        </w:rPr>
        <w:t>4111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3D47E0" w:rsidRPr="003D47E0">
        <w:rPr>
          <w:rFonts w:ascii="Century Gothic" w:hAnsi="Century Gothic" w:cs="Arial"/>
          <w:sz w:val="22"/>
          <w:szCs w:val="22"/>
        </w:rPr>
        <w:t>42.719.795-8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3D47E0">
        <w:rPr>
          <w:rFonts w:ascii="Century Gothic" w:hAnsi="Century Gothic" w:cs="Arial"/>
          <w:sz w:val="22"/>
          <w:szCs w:val="22"/>
        </w:rPr>
        <w:t>Professor PEB-I.</w:t>
      </w:r>
    </w:p>
    <w:p w14:paraId="532FE818" w14:textId="7956B8C9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0536AC">
        <w:rPr>
          <w:rFonts w:ascii="Century Gothic" w:hAnsi="Century Gothic" w:cs="Arial"/>
          <w:sz w:val="22"/>
          <w:szCs w:val="22"/>
        </w:rPr>
        <w:t>.</w:t>
      </w:r>
    </w:p>
    <w:p w14:paraId="6FE7B5E9" w14:textId="71F7C6A8" w:rsidR="00E04556" w:rsidRDefault="00E04556" w:rsidP="00E04556">
      <w:pPr>
        <w:spacing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D47E0">
        <w:rPr>
          <w:rFonts w:ascii="Century Gothic" w:hAnsi="Century Gothic" w:cs="Arial"/>
          <w:sz w:val="22"/>
          <w:szCs w:val="22"/>
        </w:rPr>
        <w:t>1</w:t>
      </w:r>
      <w:r w:rsidR="000536AC">
        <w:rPr>
          <w:rFonts w:ascii="Century Gothic" w:hAnsi="Century Gothic" w:cs="Arial"/>
          <w:sz w:val="22"/>
          <w:szCs w:val="22"/>
        </w:rPr>
        <w:t>1</w:t>
      </w:r>
      <w:r w:rsidR="003D47E0">
        <w:rPr>
          <w:rFonts w:ascii="Century Gothic" w:hAnsi="Century Gothic" w:cs="Arial"/>
          <w:sz w:val="22"/>
          <w:szCs w:val="22"/>
        </w:rPr>
        <w:t xml:space="preserve"> de abril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77777777" w:rsidR="00E04556" w:rsidRDefault="00E04556" w:rsidP="00E04556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EFEFD92" w14:textId="77777777" w:rsidR="00E04556" w:rsidRDefault="00E04556" w:rsidP="00E04556">
      <w:pPr>
        <w:spacing w:after="48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7527B31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24CE6A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B38BAE8" w14:textId="77777777" w:rsidR="00E04556" w:rsidRDefault="00E04556" w:rsidP="00E04556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1A67190C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F624434" w14:textId="77777777" w:rsidR="00E04556" w:rsidRDefault="00E04556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07DF51FD" w14:textId="77777777" w:rsidR="00E04556" w:rsidRDefault="00E04556" w:rsidP="00E04556">
      <w:pPr>
        <w:rPr>
          <w:rFonts w:eastAsiaTheme="minorEastAsia"/>
        </w:rPr>
      </w:pPr>
    </w:p>
    <w:p w14:paraId="22B90CE3" w14:textId="35D4D747" w:rsidR="00191BA5" w:rsidRPr="00E04556" w:rsidRDefault="00191BA5" w:rsidP="00E04556">
      <w:pPr>
        <w:rPr>
          <w:rFonts w:eastAsiaTheme="minorEastAsia"/>
        </w:rPr>
      </w:pPr>
    </w:p>
    <w:sectPr w:rsidR="00191BA5" w:rsidRP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186034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D47E0">
      <w:rPr>
        <w:rFonts w:ascii="Century Gothic" w:hAnsi="Century Gothic" w:cs="Arial"/>
        <w:b/>
        <w:sz w:val="22"/>
        <w:szCs w:val="22"/>
        <w:u w:val="single"/>
      </w:rPr>
      <w:t>50</w:t>
    </w:r>
    <w:r w:rsidR="000536AC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D47E0">
      <w:rPr>
        <w:rFonts w:ascii="Century Gothic" w:hAnsi="Century Gothic" w:cs="Arial"/>
        <w:b/>
        <w:sz w:val="22"/>
        <w:szCs w:val="22"/>
        <w:u w:val="single"/>
      </w:rPr>
      <w:t>1</w:t>
    </w:r>
    <w:r w:rsidR="000536AC">
      <w:rPr>
        <w:rFonts w:ascii="Century Gothic" w:hAnsi="Century Gothic" w:cs="Arial"/>
        <w:b/>
        <w:sz w:val="22"/>
        <w:szCs w:val="22"/>
        <w:u w:val="single"/>
      </w:rPr>
      <w:t>1</w:t>
    </w:r>
    <w:r w:rsidR="003D47E0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59706920">
    <w:abstractNumId w:val="9"/>
  </w:num>
  <w:num w:numId="2" w16cid:durableId="858086582">
    <w:abstractNumId w:val="7"/>
  </w:num>
  <w:num w:numId="3" w16cid:durableId="969171535">
    <w:abstractNumId w:val="6"/>
  </w:num>
  <w:num w:numId="4" w16cid:durableId="1221790724">
    <w:abstractNumId w:val="5"/>
  </w:num>
  <w:num w:numId="5" w16cid:durableId="1608270986">
    <w:abstractNumId w:val="4"/>
  </w:num>
  <w:num w:numId="6" w16cid:durableId="1908606397">
    <w:abstractNumId w:val="8"/>
  </w:num>
  <w:num w:numId="7" w16cid:durableId="501704912">
    <w:abstractNumId w:val="3"/>
  </w:num>
  <w:num w:numId="8" w16cid:durableId="295835878">
    <w:abstractNumId w:val="2"/>
  </w:num>
  <w:num w:numId="9" w16cid:durableId="41830055">
    <w:abstractNumId w:val="1"/>
  </w:num>
  <w:num w:numId="10" w16cid:durableId="240918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36AC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47E0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35A6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BF7D5A"/>
    <w:rsid w:val="00C55654"/>
    <w:rsid w:val="00C704C2"/>
    <w:rsid w:val="00C91A18"/>
    <w:rsid w:val="00CE2CAB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09DD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2022-04-12T11:57:00Z</dcterms:created>
  <dcterms:modified xsi:type="dcterms:W3CDTF">2022-04-12T12:00:00Z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