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73DCC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060E25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A2F55">
        <w:rPr>
          <w:rFonts w:ascii="Century Gothic" w:hAnsi="Century Gothic" w:cs="Arial"/>
          <w:sz w:val="22"/>
          <w:szCs w:val="22"/>
        </w:rPr>
        <w:t>Maicon Lucio de Jesus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AA2F55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AA2F55">
        <w:rPr>
          <w:rFonts w:ascii="Century Gothic" w:hAnsi="Century Gothic" w:cs="Arial"/>
          <w:sz w:val="22"/>
          <w:szCs w:val="22"/>
        </w:rPr>
        <w:t>4º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AA2F5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281667">
        <w:rPr>
          <w:rFonts w:ascii="Century Gothic" w:hAnsi="Century Gothic" w:cs="Arial"/>
          <w:sz w:val="22"/>
          <w:szCs w:val="22"/>
        </w:rPr>
        <w:t>10</w:t>
      </w:r>
      <w:r w:rsidR="00AA2F55">
        <w:rPr>
          <w:rFonts w:ascii="Century Gothic" w:hAnsi="Century Gothic" w:cs="Arial"/>
          <w:sz w:val="22"/>
          <w:szCs w:val="22"/>
        </w:rPr>
        <w:t>1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AA2F55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A2F55">
        <w:rPr>
          <w:rFonts w:ascii="Century Gothic" w:hAnsi="Century Gothic" w:cs="Arial"/>
          <w:sz w:val="22"/>
          <w:szCs w:val="22"/>
        </w:rPr>
        <w:t>Técnico em Informática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AA2F55">
        <w:rPr>
          <w:rFonts w:ascii="Century Gothic" w:hAnsi="Century Gothic" w:cs="Arial"/>
          <w:sz w:val="22"/>
          <w:szCs w:val="22"/>
        </w:rPr>
        <w:t>712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A2F55">
        <w:rPr>
          <w:rFonts w:ascii="Century Gothic" w:hAnsi="Century Gothic" w:cs="Arial"/>
          <w:sz w:val="22"/>
          <w:szCs w:val="22"/>
        </w:rPr>
        <w:t>12</w:t>
      </w:r>
      <w:r w:rsidR="004137E9">
        <w:rPr>
          <w:rFonts w:ascii="Century Gothic" w:hAnsi="Century Gothic" w:cs="Arial"/>
          <w:sz w:val="22"/>
          <w:szCs w:val="22"/>
        </w:rPr>
        <w:t xml:space="preserve"> </w:t>
      </w:r>
      <w:r w:rsidR="00555C53">
        <w:rPr>
          <w:rFonts w:ascii="Century Gothic" w:hAnsi="Century Gothic" w:cs="Arial"/>
          <w:sz w:val="22"/>
          <w:szCs w:val="22"/>
        </w:rPr>
        <w:t>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58B231C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81667">
        <w:rPr>
          <w:rFonts w:ascii="Century Gothic" w:hAnsi="Century Gothic" w:cs="Arial"/>
          <w:sz w:val="22"/>
          <w:szCs w:val="22"/>
        </w:rPr>
        <w:t>12</w:t>
      </w:r>
      <w:r w:rsidR="004137E9">
        <w:rPr>
          <w:rFonts w:ascii="Century Gothic" w:hAnsi="Century Gothic" w:cs="Arial"/>
          <w:sz w:val="22"/>
          <w:szCs w:val="22"/>
        </w:rPr>
        <w:t xml:space="preserve"> de </w:t>
      </w:r>
      <w:r w:rsidR="00555C53">
        <w:rPr>
          <w:rFonts w:ascii="Century Gothic" w:hAnsi="Century Gothic" w:cs="Arial"/>
          <w:sz w:val="22"/>
          <w:szCs w:val="22"/>
        </w:rPr>
        <w:t>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825EFF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55C53">
      <w:rPr>
        <w:rFonts w:ascii="Century Gothic" w:hAnsi="Century Gothic" w:cs="Arial"/>
        <w:b/>
        <w:sz w:val="22"/>
        <w:szCs w:val="22"/>
        <w:u w:val="single"/>
      </w:rPr>
      <w:t>7</w:t>
    </w:r>
    <w:r w:rsidR="00AA2F55">
      <w:rPr>
        <w:rFonts w:ascii="Century Gothic" w:hAnsi="Century Gothic" w:cs="Arial"/>
        <w:b/>
        <w:sz w:val="22"/>
        <w:szCs w:val="22"/>
        <w:u w:val="single"/>
      </w:rPr>
      <w:t>70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81667">
      <w:rPr>
        <w:rFonts w:ascii="Century Gothic" w:hAnsi="Century Gothic" w:cs="Arial"/>
        <w:b/>
        <w:sz w:val="22"/>
        <w:szCs w:val="22"/>
        <w:u w:val="single"/>
      </w:rPr>
      <w:t>12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555C53">
      <w:rPr>
        <w:rFonts w:ascii="Century Gothic" w:hAnsi="Century Gothic" w:cs="Arial"/>
        <w:b/>
        <w:sz w:val="22"/>
        <w:szCs w:val="22"/>
        <w:u w:val="single"/>
      </w:rPr>
      <w:t>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1667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A2F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9091D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137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2022-09-12T11:14:00Z</dcterms:created>
  <dcterms:modified xsi:type="dcterms:W3CDTF">2022-09-12T11:16:00Z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