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3" w:rsidRPr="001A40D3" w:rsidRDefault="001A40D3">
      <w:pPr>
        <w:jc w:val="both"/>
        <w:rPr>
          <w:b/>
          <w:sz w:val="14"/>
          <w:szCs w:val="14"/>
        </w:rPr>
      </w:pPr>
    </w:p>
    <w:p w:rsidR="007A0AF5" w:rsidRDefault="008C17DD">
      <w:pPr>
        <w:jc w:val="both"/>
        <w:rPr>
          <w:b/>
          <w:sz w:val="28"/>
        </w:rPr>
      </w:pPr>
      <w:r>
        <w:rPr>
          <w:b/>
          <w:sz w:val="28"/>
        </w:rPr>
        <w:t>DECRETO Nº</w:t>
      </w:r>
      <w:r w:rsidR="00CE53CA">
        <w:rPr>
          <w:b/>
          <w:sz w:val="28"/>
        </w:rPr>
        <w:t xml:space="preserve"> </w:t>
      </w:r>
      <w:r w:rsidR="00652E0B">
        <w:rPr>
          <w:b/>
          <w:sz w:val="28"/>
        </w:rPr>
        <w:t>4.068</w:t>
      </w:r>
      <w:r>
        <w:rPr>
          <w:b/>
          <w:sz w:val="28"/>
        </w:rPr>
        <w:t>, DE</w:t>
      </w:r>
      <w:r w:rsidR="00FA6148">
        <w:rPr>
          <w:b/>
          <w:sz w:val="28"/>
        </w:rPr>
        <w:t xml:space="preserve"> </w:t>
      </w:r>
      <w:r w:rsidR="00220689">
        <w:rPr>
          <w:b/>
          <w:sz w:val="28"/>
        </w:rPr>
        <w:t>12</w:t>
      </w:r>
      <w:r w:rsidR="00FA6148">
        <w:rPr>
          <w:b/>
          <w:sz w:val="28"/>
        </w:rPr>
        <w:t xml:space="preserve"> DE </w:t>
      </w:r>
      <w:r w:rsidR="00220689">
        <w:rPr>
          <w:b/>
          <w:sz w:val="28"/>
        </w:rPr>
        <w:t>NOVEMBRO</w:t>
      </w:r>
      <w:r w:rsidR="00D219EB">
        <w:rPr>
          <w:b/>
          <w:sz w:val="28"/>
        </w:rPr>
        <w:t xml:space="preserve"> </w:t>
      </w:r>
      <w:r w:rsidR="00FA6148">
        <w:rPr>
          <w:b/>
          <w:sz w:val="28"/>
        </w:rPr>
        <w:t>D</w:t>
      </w:r>
      <w:r w:rsidR="007A0AF5">
        <w:rPr>
          <w:b/>
          <w:sz w:val="28"/>
        </w:rPr>
        <w:t>E</w:t>
      </w:r>
      <w:r w:rsidR="00D219EB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8359A5">
        <w:rPr>
          <w:b/>
          <w:sz w:val="28"/>
        </w:rPr>
        <w:t>.</w:t>
      </w:r>
      <w:r>
        <w:rPr>
          <w:b/>
          <w:sz w:val="28"/>
        </w:rPr>
        <w:t>0</w:t>
      </w:r>
      <w:r w:rsidR="0064076D">
        <w:rPr>
          <w:b/>
          <w:sz w:val="28"/>
        </w:rPr>
        <w:t>1</w:t>
      </w:r>
      <w:r w:rsidR="00CE53CA">
        <w:rPr>
          <w:b/>
          <w:sz w:val="28"/>
        </w:rPr>
        <w:t>8</w:t>
      </w:r>
      <w:r w:rsidR="006D0302">
        <w:rPr>
          <w:b/>
          <w:sz w:val="28"/>
        </w:rPr>
        <w:t>.</w:t>
      </w:r>
    </w:p>
    <w:p w:rsidR="008359A5" w:rsidRPr="00B20D5E" w:rsidRDefault="008359A5">
      <w:pPr>
        <w:jc w:val="both"/>
        <w:rPr>
          <w:b/>
          <w:sz w:val="46"/>
          <w:szCs w:val="46"/>
        </w:rPr>
      </w:pPr>
    </w:p>
    <w:p w:rsidR="007A0AF5" w:rsidRDefault="00496633" w:rsidP="00563007">
      <w:pPr>
        <w:ind w:left="3799"/>
        <w:jc w:val="both"/>
        <w:rPr>
          <w:b/>
          <w:sz w:val="28"/>
        </w:rPr>
      </w:pPr>
      <w:r>
        <w:rPr>
          <w:b/>
          <w:sz w:val="28"/>
        </w:rPr>
        <w:t>D</w:t>
      </w:r>
      <w:r w:rsidR="00925889">
        <w:rPr>
          <w:b/>
          <w:sz w:val="28"/>
        </w:rPr>
        <w:t>ECLARA PONTO FACULTATIVO</w:t>
      </w:r>
      <w:r w:rsidR="006D0302">
        <w:rPr>
          <w:b/>
          <w:sz w:val="28"/>
        </w:rPr>
        <w:t xml:space="preserve"> </w:t>
      </w:r>
      <w:r w:rsidR="00925889">
        <w:rPr>
          <w:b/>
          <w:sz w:val="28"/>
        </w:rPr>
        <w:t>NAS REPARTIÇÕES</w:t>
      </w:r>
      <w:r w:rsidR="00563007">
        <w:rPr>
          <w:b/>
          <w:sz w:val="28"/>
        </w:rPr>
        <w:t xml:space="preserve"> </w:t>
      </w:r>
      <w:r w:rsidR="00527578">
        <w:rPr>
          <w:b/>
          <w:sz w:val="28"/>
        </w:rPr>
        <w:t xml:space="preserve">PÚBLICAS MUNICIPAIS NO DIA </w:t>
      </w:r>
      <w:r w:rsidR="00220689">
        <w:rPr>
          <w:b/>
          <w:sz w:val="28"/>
        </w:rPr>
        <w:t>16</w:t>
      </w:r>
      <w:r w:rsidR="00527578" w:rsidRPr="00824A69">
        <w:rPr>
          <w:b/>
          <w:sz w:val="28"/>
        </w:rPr>
        <w:t xml:space="preserve"> </w:t>
      </w:r>
      <w:r w:rsidRPr="00824A69">
        <w:rPr>
          <w:b/>
          <w:sz w:val="28"/>
        </w:rPr>
        <w:t xml:space="preserve">DE </w:t>
      </w:r>
      <w:r w:rsidR="00220689">
        <w:rPr>
          <w:b/>
          <w:sz w:val="28"/>
        </w:rPr>
        <w:t>NOVEMBRO</w:t>
      </w:r>
      <w:r w:rsidRPr="00824A69">
        <w:rPr>
          <w:b/>
          <w:sz w:val="28"/>
        </w:rPr>
        <w:t xml:space="preserve"> DE</w:t>
      </w:r>
      <w:r w:rsidR="00563007" w:rsidRPr="00824A69">
        <w:rPr>
          <w:b/>
          <w:sz w:val="28"/>
        </w:rPr>
        <w:t xml:space="preserve"> </w:t>
      </w:r>
      <w:r w:rsidRPr="00824A69">
        <w:rPr>
          <w:b/>
          <w:sz w:val="28"/>
        </w:rPr>
        <w:t>2</w:t>
      </w:r>
      <w:r w:rsidR="00CE53CA" w:rsidRPr="00824A69">
        <w:rPr>
          <w:b/>
          <w:sz w:val="28"/>
        </w:rPr>
        <w:t>.</w:t>
      </w:r>
      <w:r w:rsidRPr="00824A69">
        <w:rPr>
          <w:b/>
          <w:sz w:val="28"/>
        </w:rPr>
        <w:t>01</w:t>
      </w:r>
      <w:r w:rsidR="00CE53CA" w:rsidRPr="00824A69">
        <w:rPr>
          <w:b/>
          <w:sz w:val="28"/>
        </w:rPr>
        <w:t>8</w:t>
      </w:r>
      <w:r w:rsidR="00563007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="00563007">
        <w:rPr>
          <w:b/>
          <w:sz w:val="28"/>
        </w:rPr>
        <w:t xml:space="preserve"> </w:t>
      </w:r>
      <w:r w:rsidR="007A0AF5">
        <w:rPr>
          <w:b/>
          <w:sz w:val="28"/>
        </w:rPr>
        <w:t>DÁ</w:t>
      </w:r>
      <w:r w:rsidR="008359A5">
        <w:rPr>
          <w:b/>
          <w:sz w:val="28"/>
        </w:rPr>
        <w:t xml:space="preserve"> </w:t>
      </w:r>
      <w:r w:rsidR="007A0AF5">
        <w:rPr>
          <w:b/>
          <w:sz w:val="28"/>
        </w:rPr>
        <w:t>OUTRAS PROVIDÊNCIAS</w:t>
      </w:r>
    </w:p>
    <w:p w:rsidR="008359A5" w:rsidRPr="00B20D5E" w:rsidRDefault="008359A5" w:rsidP="008359A5">
      <w:pPr>
        <w:jc w:val="both"/>
        <w:rPr>
          <w:b/>
          <w:sz w:val="46"/>
          <w:szCs w:val="46"/>
        </w:rPr>
      </w:pPr>
    </w:p>
    <w:p w:rsidR="007A0AF5" w:rsidRDefault="00B20D5E" w:rsidP="008359A5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</w:t>
      </w:r>
      <w:r w:rsidR="00CE53CA" w:rsidRPr="00CE53CA">
        <w:rPr>
          <w:b/>
          <w:sz w:val="28"/>
          <w:u w:val="single"/>
        </w:rPr>
        <w:t>DIAB TAHA</w:t>
      </w:r>
      <w:r w:rsidR="007A0AF5">
        <w:rPr>
          <w:b/>
          <w:sz w:val="28"/>
        </w:rPr>
        <w:t xml:space="preserve">, </w:t>
      </w:r>
      <w:r w:rsidR="007A0AF5">
        <w:rPr>
          <w:sz w:val="28"/>
        </w:rPr>
        <w:t>Prefeito</w:t>
      </w:r>
      <w:r w:rsidR="008359A5">
        <w:rPr>
          <w:sz w:val="28"/>
        </w:rPr>
        <w:t xml:space="preserve"> </w:t>
      </w:r>
      <w:r w:rsidR="008C17DD">
        <w:rPr>
          <w:sz w:val="28"/>
        </w:rPr>
        <w:t>Municipal</w:t>
      </w:r>
      <w:r w:rsidR="0064076D">
        <w:rPr>
          <w:sz w:val="28"/>
        </w:rPr>
        <w:t xml:space="preserve"> </w:t>
      </w:r>
      <w:r w:rsidR="008C17DD">
        <w:rPr>
          <w:sz w:val="28"/>
        </w:rPr>
        <w:t>da</w:t>
      </w:r>
      <w:r w:rsidR="00D219EB">
        <w:rPr>
          <w:sz w:val="28"/>
        </w:rPr>
        <w:t xml:space="preserve"> </w:t>
      </w:r>
      <w:r w:rsidR="008C17DD">
        <w:rPr>
          <w:sz w:val="28"/>
        </w:rPr>
        <w:t>Comarca</w:t>
      </w:r>
      <w:r w:rsidR="00D219EB">
        <w:rPr>
          <w:sz w:val="28"/>
        </w:rPr>
        <w:t xml:space="preserve"> </w:t>
      </w:r>
      <w:r w:rsidR="007A0AF5">
        <w:rPr>
          <w:bCs/>
          <w:sz w:val="28"/>
        </w:rPr>
        <w:t>de</w:t>
      </w:r>
      <w:r w:rsidR="00D219EB">
        <w:rPr>
          <w:bCs/>
          <w:sz w:val="28"/>
        </w:rPr>
        <w:t xml:space="preserve"> </w:t>
      </w:r>
      <w:r w:rsidR="007A0AF5">
        <w:rPr>
          <w:sz w:val="28"/>
        </w:rPr>
        <w:t>Colina, Estado de São Paulo, no uso de suas atribuições legais, edita o seguinte Decreto:</w:t>
      </w:r>
    </w:p>
    <w:p w:rsidR="00496633" w:rsidRPr="00925889" w:rsidRDefault="00496633" w:rsidP="00925889">
      <w:pPr>
        <w:pStyle w:val="Ttulo1"/>
      </w:pPr>
    </w:p>
    <w:p w:rsidR="00711631" w:rsidRPr="00824A69" w:rsidRDefault="00711631">
      <w:pPr>
        <w:ind w:right="-124"/>
        <w:jc w:val="both"/>
        <w:rPr>
          <w:b/>
          <w:bCs/>
          <w:sz w:val="16"/>
          <w:szCs w:val="16"/>
          <w:u w:val="single"/>
        </w:rPr>
      </w:pPr>
    </w:p>
    <w:p w:rsidR="00B20D5E" w:rsidRDefault="00496633" w:rsidP="00711631">
      <w:pPr>
        <w:ind w:right="-124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="00B20D5E">
        <w:rPr>
          <w:b/>
          <w:bCs/>
          <w:sz w:val="28"/>
        </w:rPr>
        <w:t xml:space="preserve">        </w:t>
      </w:r>
      <w:r w:rsidRPr="00496633">
        <w:rPr>
          <w:b/>
          <w:bCs/>
          <w:sz w:val="28"/>
        </w:rPr>
        <w:t>Art. 1º -</w:t>
      </w:r>
      <w:r w:rsidR="00925889" w:rsidRPr="00925889">
        <w:rPr>
          <w:bCs/>
          <w:sz w:val="28"/>
        </w:rPr>
        <w:t xml:space="preserve"> Declarar</w:t>
      </w:r>
      <w:r w:rsidR="00925889">
        <w:rPr>
          <w:bCs/>
          <w:sz w:val="28"/>
        </w:rPr>
        <w:t xml:space="preserve"> facultativo o ponto nas Repartições Públicas Municipais no dia </w:t>
      </w:r>
      <w:r w:rsidR="00652E0B">
        <w:rPr>
          <w:b/>
          <w:bCs/>
          <w:sz w:val="28"/>
        </w:rPr>
        <w:t>16</w:t>
      </w:r>
      <w:r w:rsidRPr="00925889">
        <w:rPr>
          <w:b/>
          <w:bCs/>
          <w:sz w:val="28"/>
        </w:rPr>
        <w:t xml:space="preserve"> de </w:t>
      </w:r>
      <w:r w:rsidR="00652E0B">
        <w:rPr>
          <w:b/>
          <w:bCs/>
          <w:sz w:val="28"/>
        </w:rPr>
        <w:t>novembro</w:t>
      </w:r>
      <w:r w:rsidRPr="00925889">
        <w:rPr>
          <w:b/>
          <w:bCs/>
          <w:sz w:val="28"/>
        </w:rPr>
        <w:t xml:space="preserve"> de 201</w:t>
      </w:r>
      <w:r w:rsidR="00CE53CA">
        <w:rPr>
          <w:b/>
          <w:bCs/>
          <w:sz w:val="28"/>
        </w:rPr>
        <w:t>8</w:t>
      </w:r>
      <w:r w:rsidR="001A40D3">
        <w:rPr>
          <w:bCs/>
          <w:sz w:val="28"/>
        </w:rPr>
        <w:t>;</w:t>
      </w:r>
      <w:r w:rsidR="00342D3A">
        <w:rPr>
          <w:b/>
          <w:bCs/>
          <w:sz w:val="28"/>
        </w:rPr>
        <w:t xml:space="preserve"> </w:t>
      </w:r>
      <w:r w:rsidR="00735114">
        <w:rPr>
          <w:bCs/>
          <w:sz w:val="28"/>
        </w:rPr>
        <w:t xml:space="preserve">uma vez que </w:t>
      </w:r>
      <w:r w:rsidR="006D0302">
        <w:rPr>
          <w:bCs/>
          <w:sz w:val="28"/>
        </w:rPr>
        <w:t xml:space="preserve">a </w:t>
      </w:r>
      <w:r w:rsidR="00342D3A" w:rsidRPr="00342D3A">
        <w:rPr>
          <w:bCs/>
          <w:sz w:val="28"/>
        </w:rPr>
        <w:t>referid</w:t>
      </w:r>
      <w:r w:rsidR="00735114">
        <w:rPr>
          <w:bCs/>
          <w:sz w:val="28"/>
        </w:rPr>
        <w:t>a data</w:t>
      </w:r>
      <w:r w:rsidR="00342D3A" w:rsidRPr="00342D3A">
        <w:rPr>
          <w:bCs/>
          <w:sz w:val="28"/>
        </w:rPr>
        <w:t xml:space="preserve"> </w:t>
      </w:r>
      <w:r w:rsidR="00652E0B">
        <w:rPr>
          <w:bCs/>
          <w:sz w:val="28"/>
        </w:rPr>
        <w:t>será uma</w:t>
      </w:r>
      <w:r w:rsidR="00342D3A" w:rsidRPr="00342D3A">
        <w:rPr>
          <w:bCs/>
          <w:sz w:val="28"/>
        </w:rPr>
        <w:t xml:space="preserve"> </w:t>
      </w:r>
      <w:r w:rsidR="004E776D">
        <w:rPr>
          <w:bCs/>
          <w:sz w:val="28"/>
        </w:rPr>
        <w:t>sexta</w:t>
      </w:r>
      <w:r w:rsidR="006D0302">
        <w:rPr>
          <w:bCs/>
          <w:sz w:val="28"/>
        </w:rPr>
        <w:t>-feira</w:t>
      </w:r>
      <w:r w:rsidR="004E776D">
        <w:rPr>
          <w:bCs/>
          <w:sz w:val="28"/>
        </w:rPr>
        <w:t xml:space="preserve">, </w:t>
      </w:r>
      <w:r w:rsidR="00652E0B">
        <w:rPr>
          <w:bCs/>
          <w:sz w:val="28"/>
        </w:rPr>
        <w:t xml:space="preserve">imediatamente </w:t>
      </w:r>
      <w:r w:rsidR="004E776D">
        <w:rPr>
          <w:bCs/>
          <w:sz w:val="28"/>
        </w:rPr>
        <w:t xml:space="preserve">posterior </w:t>
      </w:r>
      <w:r w:rsidR="006D0302">
        <w:rPr>
          <w:bCs/>
          <w:sz w:val="28"/>
        </w:rPr>
        <w:t>ao</w:t>
      </w:r>
      <w:r w:rsidR="00563007">
        <w:rPr>
          <w:bCs/>
          <w:sz w:val="28"/>
        </w:rPr>
        <w:t xml:space="preserve"> </w:t>
      </w:r>
      <w:r w:rsidR="00CE53CA">
        <w:rPr>
          <w:bCs/>
          <w:sz w:val="28"/>
        </w:rPr>
        <w:t>F</w:t>
      </w:r>
      <w:r w:rsidR="00563007">
        <w:rPr>
          <w:bCs/>
          <w:sz w:val="28"/>
        </w:rPr>
        <w:t>eriado</w:t>
      </w:r>
      <w:r w:rsidR="00CE53CA">
        <w:rPr>
          <w:bCs/>
          <w:sz w:val="28"/>
        </w:rPr>
        <w:t xml:space="preserve"> Nacional</w:t>
      </w:r>
      <w:r w:rsidR="00563007">
        <w:rPr>
          <w:bCs/>
          <w:sz w:val="28"/>
        </w:rPr>
        <w:t xml:space="preserve"> do</w:t>
      </w:r>
      <w:r w:rsidR="006D0302">
        <w:rPr>
          <w:bCs/>
          <w:sz w:val="28"/>
        </w:rPr>
        <w:t xml:space="preserve"> dia </w:t>
      </w:r>
      <w:r w:rsidR="00652E0B">
        <w:rPr>
          <w:bCs/>
          <w:sz w:val="28"/>
        </w:rPr>
        <w:t>15</w:t>
      </w:r>
      <w:r w:rsidR="006D0302">
        <w:rPr>
          <w:bCs/>
          <w:sz w:val="28"/>
        </w:rPr>
        <w:t xml:space="preserve"> de </w:t>
      </w:r>
      <w:r w:rsidR="00652E0B">
        <w:rPr>
          <w:bCs/>
          <w:sz w:val="28"/>
        </w:rPr>
        <w:t>novembro</w:t>
      </w:r>
      <w:r w:rsidR="006D0302">
        <w:rPr>
          <w:bCs/>
          <w:sz w:val="28"/>
        </w:rPr>
        <w:t xml:space="preserve"> </w:t>
      </w:r>
      <w:r w:rsidR="00652E0B">
        <w:rPr>
          <w:bCs/>
          <w:sz w:val="28"/>
        </w:rPr>
        <w:t>(Proclamação da República) – quinta-feira</w:t>
      </w:r>
      <w:r w:rsidR="006D0302">
        <w:rPr>
          <w:bCs/>
          <w:sz w:val="28"/>
        </w:rPr>
        <w:t>.</w:t>
      </w:r>
      <w:r w:rsidR="00527578">
        <w:rPr>
          <w:bCs/>
          <w:sz w:val="28"/>
        </w:rPr>
        <w:t xml:space="preserve"> </w:t>
      </w:r>
      <w:proofErr w:type="gramStart"/>
    </w:p>
    <w:p w:rsidR="00B20D5E" w:rsidRPr="001A40D3" w:rsidRDefault="00B20D5E" w:rsidP="00711631">
      <w:pPr>
        <w:ind w:right="-124"/>
        <w:jc w:val="both"/>
        <w:rPr>
          <w:bCs/>
          <w:sz w:val="32"/>
          <w:szCs w:val="32"/>
        </w:rPr>
      </w:pPr>
      <w:proofErr w:type="gramEnd"/>
    </w:p>
    <w:p w:rsidR="00176438" w:rsidRDefault="00B20D5E" w:rsidP="00176438">
      <w:pPr>
        <w:ind w:right="-124" w:firstLine="2552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176438">
        <w:rPr>
          <w:b/>
          <w:sz w:val="28"/>
        </w:rPr>
        <w:t xml:space="preserve">Art. </w:t>
      </w:r>
      <w:r w:rsidR="000B6C68">
        <w:rPr>
          <w:b/>
          <w:sz w:val="28"/>
        </w:rPr>
        <w:t>2</w:t>
      </w:r>
      <w:r w:rsidR="00176438">
        <w:rPr>
          <w:b/>
          <w:sz w:val="28"/>
        </w:rPr>
        <w:t xml:space="preserve">º - </w:t>
      </w:r>
      <w:r w:rsidR="00176438">
        <w:rPr>
          <w:bCs/>
          <w:sz w:val="28"/>
        </w:rPr>
        <w:t>Ficam excetuados os serviços de limpeza pública, coleta de lixo, serviços de saúde através do Pronto Atendimento</w:t>
      </w:r>
      <w:r w:rsidR="00652E0B">
        <w:rPr>
          <w:bCs/>
          <w:sz w:val="28"/>
        </w:rPr>
        <w:t xml:space="preserve"> Municipal</w:t>
      </w:r>
      <w:r w:rsidR="00176438">
        <w:rPr>
          <w:bCs/>
          <w:sz w:val="28"/>
        </w:rPr>
        <w:t xml:space="preserve"> e plantão do Serviço Autônomo de Água e Esgoto de Colina. </w:t>
      </w:r>
    </w:p>
    <w:p w:rsidR="00176438" w:rsidRPr="00CC1E76" w:rsidRDefault="00176438" w:rsidP="00176438">
      <w:pPr>
        <w:ind w:right="-124"/>
        <w:jc w:val="both"/>
        <w:rPr>
          <w:bCs/>
          <w:sz w:val="16"/>
          <w:szCs w:val="16"/>
        </w:rPr>
      </w:pPr>
    </w:p>
    <w:p w:rsidR="00176438" w:rsidRDefault="00176438" w:rsidP="00176438">
      <w:pPr>
        <w:ind w:right="-124" w:firstLine="2552"/>
        <w:jc w:val="both"/>
        <w:rPr>
          <w:b/>
          <w:bCs/>
          <w:sz w:val="28"/>
        </w:rPr>
      </w:pPr>
    </w:p>
    <w:p w:rsidR="00176438" w:rsidRDefault="00176438" w:rsidP="00176438">
      <w:pPr>
        <w:ind w:right="-124" w:firstLine="2552"/>
        <w:jc w:val="both"/>
        <w:rPr>
          <w:bCs/>
          <w:sz w:val="28"/>
        </w:rPr>
      </w:pPr>
      <w:r>
        <w:rPr>
          <w:b/>
          <w:bCs/>
          <w:sz w:val="28"/>
        </w:rPr>
        <w:t xml:space="preserve">Art. </w:t>
      </w:r>
      <w:r w:rsidR="000B6C68">
        <w:rPr>
          <w:b/>
          <w:bCs/>
          <w:sz w:val="28"/>
        </w:rPr>
        <w:t>3</w:t>
      </w:r>
      <w:r>
        <w:rPr>
          <w:b/>
          <w:bCs/>
          <w:sz w:val="28"/>
        </w:rPr>
        <w:t xml:space="preserve">º - </w:t>
      </w:r>
      <w:r>
        <w:rPr>
          <w:bCs/>
          <w:sz w:val="28"/>
        </w:rPr>
        <w:t>Este Decreto entrará em vigor na data de sua publicação, revogando-se as disposições em contrário, realizando-se as anotações de estilo.</w:t>
      </w:r>
    </w:p>
    <w:p w:rsidR="00176438" w:rsidRPr="00E96E79" w:rsidRDefault="00176438" w:rsidP="00176438">
      <w:pPr>
        <w:pStyle w:val="Corpodetexto"/>
        <w:rPr>
          <w:sz w:val="14"/>
          <w:szCs w:val="14"/>
        </w:rPr>
      </w:pPr>
    </w:p>
    <w:p w:rsidR="00C1346E" w:rsidRDefault="00176438" w:rsidP="00176438">
      <w:pPr>
        <w:pStyle w:val="Corpodetexto"/>
      </w:pPr>
      <w:r>
        <w:tab/>
      </w:r>
      <w:r>
        <w:tab/>
      </w:r>
      <w:r>
        <w:tab/>
        <w:t xml:space="preserve">   </w:t>
      </w:r>
    </w:p>
    <w:p w:rsidR="00176438" w:rsidRDefault="00176438" w:rsidP="00C1346E">
      <w:pPr>
        <w:pStyle w:val="Corpodetexto"/>
        <w:jc w:val="center"/>
      </w:pPr>
      <w:r>
        <w:t xml:space="preserve">Prefeitura Municipal de Colina, </w:t>
      </w:r>
      <w:r w:rsidR="00652E0B">
        <w:t>12</w:t>
      </w:r>
      <w:r>
        <w:t xml:space="preserve"> de </w:t>
      </w:r>
      <w:r w:rsidR="00652E0B">
        <w:t>novembro</w:t>
      </w:r>
      <w:r>
        <w:t xml:space="preserve"> de 2.018.</w:t>
      </w:r>
    </w:p>
    <w:p w:rsidR="00176438" w:rsidRDefault="00176438" w:rsidP="00176438">
      <w:pPr>
        <w:ind w:right="-484"/>
        <w:jc w:val="both"/>
        <w:rPr>
          <w:bCs/>
          <w:sz w:val="28"/>
        </w:rPr>
      </w:pPr>
    </w:p>
    <w:p w:rsidR="00C1346E" w:rsidRDefault="00C1346E" w:rsidP="00176438">
      <w:pPr>
        <w:ind w:right="-484"/>
        <w:jc w:val="both"/>
        <w:rPr>
          <w:bCs/>
          <w:sz w:val="28"/>
        </w:rPr>
      </w:pPr>
    </w:p>
    <w:p w:rsidR="00176438" w:rsidRDefault="00176438" w:rsidP="00176438">
      <w:pPr>
        <w:ind w:right="-484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DIAB TAHA</w:t>
      </w:r>
    </w:p>
    <w:p w:rsidR="00176438" w:rsidRDefault="00176438" w:rsidP="00176438">
      <w:pPr>
        <w:ind w:right="-484"/>
        <w:jc w:val="both"/>
        <w:rPr>
          <w:b/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</w:t>
      </w:r>
      <w:r>
        <w:rPr>
          <w:bCs/>
          <w:sz w:val="28"/>
        </w:rPr>
        <w:tab/>
        <w:t xml:space="preserve">      </w:t>
      </w:r>
      <w:r>
        <w:rPr>
          <w:b/>
          <w:sz w:val="28"/>
        </w:rPr>
        <w:t>Prefeito do Município de Colina</w:t>
      </w:r>
    </w:p>
    <w:p w:rsidR="00176438" w:rsidRPr="00B36FB1" w:rsidRDefault="00176438" w:rsidP="00176438">
      <w:pPr>
        <w:ind w:right="-484"/>
        <w:jc w:val="both"/>
        <w:rPr>
          <w:b/>
          <w:sz w:val="12"/>
          <w:szCs w:val="12"/>
        </w:rPr>
      </w:pPr>
    </w:p>
    <w:p w:rsidR="00C1346E" w:rsidRDefault="00176438" w:rsidP="00176438">
      <w:pPr>
        <w:ind w:right="-124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176438" w:rsidRDefault="00176438" w:rsidP="00C1346E">
      <w:pPr>
        <w:ind w:right="-124" w:firstLine="2410"/>
        <w:jc w:val="both"/>
        <w:rPr>
          <w:bCs/>
          <w:sz w:val="28"/>
        </w:rPr>
      </w:pPr>
      <w:r>
        <w:rPr>
          <w:bCs/>
          <w:sz w:val="28"/>
        </w:rPr>
        <w:t>Registrada na Secretaria competente e publicada por afixação no quadro de avisos desta municipalidade.</w:t>
      </w:r>
    </w:p>
    <w:p w:rsidR="00176438" w:rsidRDefault="00176438" w:rsidP="00176438">
      <w:pPr>
        <w:ind w:right="-484"/>
        <w:jc w:val="both"/>
        <w:rPr>
          <w:bCs/>
          <w:sz w:val="32"/>
          <w:szCs w:val="32"/>
        </w:rPr>
      </w:pPr>
    </w:p>
    <w:p w:rsidR="00C1346E" w:rsidRPr="00B36FB1" w:rsidRDefault="00C1346E" w:rsidP="00176438">
      <w:pPr>
        <w:ind w:right="-484"/>
        <w:jc w:val="both"/>
        <w:rPr>
          <w:bCs/>
          <w:sz w:val="32"/>
          <w:szCs w:val="32"/>
        </w:rPr>
      </w:pPr>
    </w:p>
    <w:p w:rsidR="00176438" w:rsidRDefault="00176438" w:rsidP="00176438">
      <w:pPr>
        <w:ind w:right="-484"/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RUBENS PEREIRA DA SILVA JUNIOR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                        </w:t>
      </w:r>
    </w:p>
    <w:p w:rsidR="007A0AF5" w:rsidRDefault="00176438" w:rsidP="000B6C68">
      <w:pPr>
        <w:ind w:right="-484"/>
        <w:jc w:val="both"/>
        <w:rPr>
          <w:b/>
          <w:sz w:val="28"/>
        </w:rPr>
      </w:pPr>
      <w:r>
        <w:rPr>
          <w:bCs/>
          <w:sz w:val="28"/>
        </w:rPr>
        <w:t xml:space="preserve">                                      </w:t>
      </w:r>
      <w:r>
        <w:rPr>
          <w:b/>
          <w:bCs/>
          <w:sz w:val="28"/>
        </w:rPr>
        <w:t xml:space="preserve">Secretário Municipal de Governo </w:t>
      </w:r>
      <w:r w:rsidR="000B6C68">
        <w:rPr>
          <w:b/>
          <w:bCs/>
          <w:sz w:val="28"/>
        </w:rPr>
        <w:t xml:space="preserve">  </w:t>
      </w:r>
    </w:p>
    <w:sectPr w:rsidR="007A0AF5" w:rsidSect="000B6C68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C65C5"/>
    <w:rsid w:val="00080112"/>
    <w:rsid w:val="00094A8A"/>
    <w:rsid w:val="000B6C68"/>
    <w:rsid w:val="00176438"/>
    <w:rsid w:val="001A3F26"/>
    <w:rsid w:val="001A40D3"/>
    <w:rsid w:val="0021639A"/>
    <w:rsid w:val="00220689"/>
    <w:rsid w:val="00230388"/>
    <w:rsid w:val="00234827"/>
    <w:rsid w:val="00342D3A"/>
    <w:rsid w:val="003A7ABF"/>
    <w:rsid w:val="003C4E0B"/>
    <w:rsid w:val="00496633"/>
    <w:rsid w:val="004E776D"/>
    <w:rsid w:val="00527578"/>
    <w:rsid w:val="00563007"/>
    <w:rsid w:val="005E4C6A"/>
    <w:rsid w:val="0064076D"/>
    <w:rsid w:val="00652E0B"/>
    <w:rsid w:val="006D0302"/>
    <w:rsid w:val="00711631"/>
    <w:rsid w:val="00735114"/>
    <w:rsid w:val="007A0AF5"/>
    <w:rsid w:val="007A6E5A"/>
    <w:rsid w:val="00813A56"/>
    <w:rsid w:val="00824A69"/>
    <w:rsid w:val="008359A5"/>
    <w:rsid w:val="00896C9C"/>
    <w:rsid w:val="008C17DD"/>
    <w:rsid w:val="008C7DED"/>
    <w:rsid w:val="00925889"/>
    <w:rsid w:val="009C3441"/>
    <w:rsid w:val="00A11A3D"/>
    <w:rsid w:val="00AC65C5"/>
    <w:rsid w:val="00B0479F"/>
    <w:rsid w:val="00B20D5E"/>
    <w:rsid w:val="00BF76A8"/>
    <w:rsid w:val="00C1346E"/>
    <w:rsid w:val="00C34CCB"/>
    <w:rsid w:val="00CE53CA"/>
    <w:rsid w:val="00D219EB"/>
    <w:rsid w:val="00D32BD5"/>
    <w:rsid w:val="00D85936"/>
    <w:rsid w:val="00DC499B"/>
    <w:rsid w:val="00E54A50"/>
    <w:rsid w:val="00E55F3A"/>
    <w:rsid w:val="00E86E12"/>
    <w:rsid w:val="00EB5DF2"/>
    <w:rsid w:val="00F70634"/>
    <w:rsid w:val="00FA6148"/>
    <w:rsid w:val="00FE5203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ind w:right="-124"/>
      <w:jc w:val="both"/>
    </w:pPr>
    <w:rPr>
      <w:bCs/>
      <w:sz w:val="28"/>
    </w:rPr>
  </w:style>
  <w:style w:type="paragraph" w:styleId="Textodebalo">
    <w:name w:val="Balloon Text"/>
    <w:basedOn w:val="Normal"/>
    <w:semiHidden/>
    <w:rsid w:val="009C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Windows 98 SE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 98 SE</dc:creator>
  <cp:lastModifiedBy>Juridico</cp:lastModifiedBy>
  <cp:revision>3</cp:revision>
  <cp:lastPrinted>2018-05-28T12:33:00Z</cp:lastPrinted>
  <dcterms:created xsi:type="dcterms:W3CDTF">2018-11-12T13:59:00Z</dcterms:created>
  <dcterms:modified xsi:type="dcterms:W3CDTF">2018-11-12T14:05:00Z</dcterms:modified>
</cp:coreProperties>
</file>