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34D30" w14:textId="39FA4821" w:rsidR="00AB532A" w:rsidRPr="003408FE" w:rsidRDefault="00AB532A" w:rsidP="00AB532A">
      <w:pPr>
        <w:pStyle w:val="Ttulo1"/>
        <w:jc w:val="center"/>
        <w:rPr>
          <w:rFonts w:cs="Arial"/>
          <w:lang w:val="pt-BR"/>
        </w:rPr>
      </w:pPr>
      <w:r w:rsidRPr="003408FE">
        <w:rPr>
          <w:rFonts w:cs="Arial"/>
          <w:lang w:val="pt-BR"/>
        </w:rPr>
        <w:t xml:space="preserve"> LEI DO PLANO MUNICIPAL DE MOBILIDADE URBANA</w:t>
      </w:r>
    </w:p>
    <w:p w14:paraId="6FB4FF2E" w14:textId="77777777" w:rsidR="00AB532A" w:rsidRPr="003408FE" w:rsidRDefault="00AB532A" w:rsidP="00AB532A">
      <w:pPr>
        <w:ind w:firstLine="0"/>
        <w:rPr>
          <w:rFonts w:cs="Arial"/>
          <w:lang w:eastAsia="x-none"/>
        </w:rPr>
      </w:pPr>
    </w:p>
    <w:p w14:paraId="0DAE7243" w14:textId="77777777" w:rsidR="00AB532A" w:rsidRPr="003408FE" w:rsidRDefault="00AB532A" w:rsidP="00AB532A">
      <w:pPr>
        <w:ind w:firstLine="0"/>
        <w:rPr>
          <w:rFonts w:eastAsia="Arial" w:cs="Arial"/>
        </w:rPr>
      </w:pPr>
      <w:bookmarkStart w:id="0" w:name="_Hlk95488405"/>
      <w:r w:rsidRPr="003408FE">
        <w:rPr>
          <w:rFonts w:eastAsia="Arial" w:cs="Arial"/>
        </w:rPr>
        <w:t xml:space="preserve">Lei nº </w:t>
      </w:r>
      <w:proofErr w:type="spellStart"/>
      <w:r w:rsidRPr="003408FE">
        <w:rPr>
          <w:rFonts w:eastAsia="Arial" w:cs="Arial"/>
        </w:rPr>
        <w:t>xxxxx</w:t>
      </w:r>
      <w:proofErr w:type="spellEnd"/>
    </w:p>
    <w:p w14:paraId="78623334" w14:textId="77777777" w:rsidR="00AB532A" w:rsidRPr="003408FE" w:rsidRDefault="00AB532A" w:rsidP="00AB532A">
      <w:pPr>
        <w:jc w:val="center"/>
        <w:rPr>
          <w:rFonts w:eastAsia="Arial" w:cs="Arial"/>
        </w:rPr>
      </w:pPr>
    </w:p>
    <w:p w14:paraId="6A533AF0" w14:textId="77777777" w:rsidR="00AB532A" w:rsidRPr="003408FE" w:rsidRDefault="00AB532A" w:rsidP="00AB532A">
      <w:pPr>
        <w:ind w:left="4111" w:firstLine="0"/>
        <w:rPr>
          <w:rFonts w:eastAsia="Arial" w:cs="Arial"/>
        </w:rPr>
      </w:pPr>
      <w:r w:rsidRPr="003408FE">
        <w:rPr>
          <w:rFonts w:eastAsia="Arial" w:cs="Arial"/>
        </w:rPr>
        <w:t>Aprova o Plano de Mobilidade Urbana para o Município de Fazenda Rio Grande, e dá outras providências.</w:t>
      </w:r>
    </w:p>
    <w:p w14:paraId="1608FC81" w14:textId="77777777" w:rsidR="00AB532A" w:rsidRPr="003408FE" w:rsidRDefault="00AB532A" w:rsidP="00AB532A">
      <w:pPr>
        <w:jc w:val="right"/>
        <w:rPr>
          <w:rFonts w:eastAsia="Arial" w:cs="Arial"/>
        </w:rPr>
      </w:pPr>
    </w:p>
    <w:p w14:paraId="71CBA93E" w14:textId="77777777" w:rsidR="00AB532A" w:rsidRPr="003408FE" w:rsidRDefault="00AB532A" w:rsidP="00AB532A">
      <w:pPr>
        <w:rPr>
          <w:rFonts w:eastAsia="Arial" w:cs="Arial"/>
        </w:rPr>
      </w:pPr>
    </w:p>
    <w:p w14:paraId="2D289B32" w14:textId="77777777" w:rsidR="00AB532A" w:rsidRPr="003408FE" w:rsidRDefault="00AB532A" w:rsidP="00AB532A">
      <w:pPr>
        <w:rPr>
          <w:rFonts w:eastAsia="Arial" w:cs="Arial"/>
        </w:rPr>
      </w:pPr>
    </w:p>
    <w:p w14:paraId="09D6A7C2" w14:textId="77777777" w:rsidR="00AB532A" w:rsidRPr="003408FE" w:rsidRDefault="00AB532A" w:rsidP="00AB532A">
      <w:pPr>
        <w:ind w:firstLine="0"/>
        <w:rPr>
          <w:rFonts w:eastAsia="Arial" w:cs="Arial"/>
        </w:rPr>
      </w:pPr>
      <w:r w:rsidRPr="003408FE">
        <w:rPr>
          <w:rFonts w:eastAsia="Arial" w:cs="Arial"/>
        </w:rPr>
        <w:t>A CÂMARA MUNICIPAL DE FAZENDA RIO GRANDE, Estado do Paraná, aprovou, e eu, Prefeito, sanciono a seguinte lei:</w:t>
      </w:r>
    </w:p>
    <w:p w14:paraId="0AEE61BF" w14:textId="77777777" w:rsidR="00AB532A" w:rsidRPr="003408FE" w:rsidRDefault="00AB532A" w:rsidP="00AB532A">
      <w:pPr>
        <w:rPr>
          <w:rFonts w:eastAsia="Arial" w:cs="Arial"/>
        </w:rPr>
      </w:pPr>
    </w:p>
    <w:p w14:paraId="76288C90" w14:textId="77777777" w:rsidR="00AB532A" w:rsidRPr="003408FE" w:rsidRDefault="00AB532A" w:rsidP="00AB532A">
      <w:pPr>
        <w:ind w:firstLine="0"/>
        <w:jc w:val="center"/>
      </w:pPr>
      <w:r w:rsidRPr="003408FE">
        <w:t>TÍTULO I</w:t>
      </w:r>
    </w:p>
    <w:p w14:paraId="0CA568A7" w14:textId="77777777" w:rsidR="00AB532A" w:rsidRPr="003408FE" w:rsidRDefault="00AB532A" w:rsidP="00AB532A">
      <w:pPr>
        <w:ind w:firstLine="0"/>
        <w:jc w:val="center"/>
      </w:pPr>
      <w:r w:rsidRPr="003408FE">
        <w:t>DISPOSIÇÕES PRELIMINARES</w:t>
      </w:r>
    </w:p>
    <w:p w14:paraId="40AC775B" w14:textId="77777777" w:rsidR="00AB532A" w:rsidRPr="003408FE" w:rsidRDefault="00AB532A" w:rsidP="00AB532A">
      <w:pPr>
        <w:ind w:firstLine="0"/>
        <w:jc w:val="center"/>
        <w:rPr>
          <w:rFonts w:eastAsia="Arial" w:cs="Arial"/>
        </w:rPr>
      </w:pPr>
    </w:p>
    <w:p w14:paraId="336BA9BD" w14:textId="77777777" w:rsidR="00AB532A" w:rsidRPr="003408FE" w:rsidRDefault="00AB532A" w:rsidP="00AB532A">
      <w:pPr>
        <w:ind w:firstLine="0"/>
        <w:jc w:val="center"/>
        <w:rPr>
          <w:rFonts w:eastAsia="Arial" w:cs="Arial"/>
        </w:rPr>
      </w:pPr>
      <w:r w:rsidRPr="003408FE">
        <w:rPr>
          <w:rFonts w:eastAsia="Arial" w:cs="Arial"/>
        </w:rPr>
        <w:t>Capítulo I</w:t>
      </w:r>
    </w:p>
    <w:p w14:paraId="445B7CAB" w14:textId="77777777" w:rsidR="00AB532A" w:rsidRPr="003408FE" w:rsidRDefault="00AB532A" w:rsidP="00AB532A">
      <w:pPr>
        <w:ind w:firstLine="0"/>
        <w:jc w:val="center"/>
      </w:pPr>
      <w:r w:rsidRPr="003408FE">
        <w:t>DISPOSIÇÕES GERAIS</w:t>
      </w:r>
    </w:p>
    <w:p w14:paraId="04CA9121" w14:textId="77777777" w:rsidR="00AB532A" w:rsidRPr="003408FE" w:rsidRDefault="00AB532A" w:rsidP="00AB532A">
      <w:pPr>
        <w:jc w:val="center"/>
        <w:rPr>
          <w:rFonts w:eastAsia="Arial" w:cs="Arial"/>
        </w:rPr>
      </w:pPr>
    </w:p>
    <w:p w14:paraId="6A2E4CC4" w14:textId="77777777" w:rsidR="00AB532A" w:rsidRPr="003408FE" w:rsidRDefault="00AB532A" w:rsidP="00AB532A">
      <w:pPr>
        <w:ind w:firstLine="0"/>
        <w:rPr>
          <w:rFonts w:eastAsia="Arial" w:cs="Arial"/>
        </w:rPr>
      </w:pPr>
      <w:r w:rsidRPr="003408FE">
        <w:rPr>
          <w:rFonts w:eastAsia="Arial" w:cs="Arial"/>
        </w:rPr>
        <w:t>Art. 1º Fica instituído o Plano de Mobilidade Urbana de Fazenda Rio Grande (PMU), o qual deverá seguir os princípios, objetivos e diretrizes elencados na Política Municipal de Mobilidade Urbana.</w:t>
      </w:r>
    </w:p>
    <w:p w14:paraId="0D43FABC" w14:textId="77777777" w:rsidR="00AB532A" w:rsidRPr="003408FE" w:rsidRDefault="00AB532A" w:rsidP="00AB532A">
      <w:pPr>
        <w:rPr>
          <w:rFonts w:eastAsia="Arial" w:cs="Arial"/>
        </w:rPr>
      </w:pPr>
    </w:p>
    <w:p w14:paraId="03F6B79F" w14:textId="77777777" w:rsidR="00AB532A" w:rsidRPr="003408FE" w:rsidRDefault="00AB532A" w:rsidP="00AB532A">
      <w:pPr>
        <w:ind w:firstLine="0"/>
        <w:rPr>
          <w:rFonts w:eastAsia="Arial" w:cs="Arial"/>
        </w:rPr>
      </w:pPr>
      <w:r w:rsidRPr="003408FE">
        <w:rPr>
          <w:rFonts w:eastAsia="Arial" w:cs="Arial"/>
        </w:rPr>
        <w:t>Art. 2º O PMU tem por finalidade orientar as ações do Poder Público Municipal de Fazenda Rio Grande no que concerne os modos de transporte, a infraestrutura viária e de suporte aos serviços de mobilidade e o transporte de pessoas e cargas pelo território municipal, com o objetivo principal de atender às demandas atuais e futuras de mobilidade da população em geral.</w:t>
      </w:r>
    </w:p>
    <w:p w14:paraId="2AEF0084" w14:textId="77777777" w:rsidR="00AB532A" w:rsidRPr="003408FE" w:rsidRDefault="00AB532A" w:rsidP="00AB532A">
      <w:pPr>
        <w:rPr>
          <w:rFonts w:eastAsia="Arial" w:cs="Arial"/>
        </w:rPr>
      </w:pPr>
    </w:p>
    <w:p w14:paraId="2DF392CF" w14:textId="77777777" w:rsidR="00AB532A" w:rsidRPr="003408FE" w:rsidRDefault="00AB532A" w:rsidP="00AB532A">
      <w:pPr>
        <w:ind w:firstLine="0"/>
        <w:rPr>
          <w:rFonts w:eastAsia="Arial" w:cs="Arial"/>
        </w:rPr>
      </w:pPr>
      <w:r w:rsidRPr="003408FE">
        <w:rPr>
          <w:rFonts w:eastAsia="Arial" w:cs="Arial"/>
        </w:rPr>
        <w:t>Art. 3º O PMU deverá ser submetido a atualizações periódicas a cada 10 (dez) anos.</w:t>
      </w:r>
    </w:p>
    <w:p w14:paraId="7453D448" w14:textId="77777777" w:rsidR="00AB532A" w:rsidRPr="003408FE" w:rsidRDefault="00AB532A" w:rsidP="00AB532A">
      <w:pPr>
        <w:rPr>
          <w:rFonts w:eastAsia="Arial" w:cs="Arial"/>
        </w:rPr>
      </w:pPr>
    </w:p>
    <w:p w14:paraId="4F03BA21" w14:textId="77777777" w:rsidR="00AB532A" w:rsidRPr="003408FE" w:rsidRDefault="00AB532A" w:rsidP="00AB532A">
      <w:pPr>
        <w:ind w:firstLine="0"/>
        <w:rPr>
          <w:rFonts w:eastAsia="Arial" w:cs="Arial"/>
        </w:rPr>
      </w:pPr>
      <w:r w:rsidRPr="003408FE">
        <w:rPr>
          <w:rFonts w:eastAsia="Arial" w:cs="Arial"/>
        </w:rPr>
        <w:t>Art. 4º O PMU deve guardar compatibilidade com o Plano Diretor do Município de Fazenda Rio Grande e com todas as suas legislações correlatas, como normas de ocupação e uso do solo municipal.</w:t>
      </w:r>
    </w:p>
    <w:p w14:paraId="5D085416" w14:textId="77777777" w:rsidR="00AB532A" w:rsidRPr="003408FE" w:rsidRDefault="00AB532A" w:rsidP="00AB532A">
      <w:pPr>
        <w:rPr>
          <w:rFonts w:eastAsia="Arial" w:cs="Arial"/>
        </w:rPr>
      </w:pPr>
    </w:p>
    <w:p w14:paraId="238EB080" w14:textId="77777777" w:rsidR="00AB532A" w:rsidRPr="003408FE" w:rsidRDefault="00AB532A" w:rsidP="00AB532A">
      <w:pPr>
        <w:ind w:firstLine="0"/>
        <w:jc w:val="center"/>
        <w:rPr>
          <w:rFonts w:eastAsia="Arial" w:cs="Arial"/>
        </w:rPr>
      </w:pPr>
      <w:r w:rsidRPr="003408FE">
        <w:rPr>
          <w:rFonts w:eastAsia="Arial" w:cs="Arial"/>
        </w:rPr>
        <w:t>Capítulo II</w:t>
      </w:r>
    </w:p>
    <w:p w14:paraId="3415F68B" w14:textId="77777777" w:rsidR="00AB532A" w:rsidRPr="003408FE" w:rsidRDefault="00AB532A" w:rsidP="00AB532A">
      <w:pPr>
        <w:ind w:firstLine="0"/>
        <w:jc w:val="center"/>
      </w:pPr>
      <w:r w:rsidRPr="003408FE">
        <w:t>DOS CONCEITOS E DEFINIÇÕES</w:t>
      </w:r>
    </w:p>
    <w:p w14:paraId="499FF662" w14:textId="77777777" w:rsidR="00AB532A" w:rsidRPr="003408FE" w:rsidRDefault="00AB532A" w:rsidP="00AB532A">
      <w:pPr>
        <w:rPr>
          <w:rFonts w:eastAsia="Arial" w:cs="Arial"/>
        </w:rPr>
      </w:pPr>
    </w:p>
    <w:p w14:paraId="18BBD6CF" w14:textId="77777777" w:rsidR="00AB532A" w:rsidRPr="003408FE" w:rsidRDefault="00AB532A" w:rsidP="00AB532A">
      <w:pPr>
        <w:ind w:firstLine="0"/>
        <w:rPr>
          <w:rFonts w:eastAsia="Arial" w:cs="Arial"/>
        </w:rPr>
      </w:pPr>
      <w:r w:rsidRPr="003408FE">
        <w:rPr>
          <w:rFonts w:eastAsia="Arial" w:cs="Arial"/>
        </w:rPr>
        <w:t>Art. 5º Para efeitos desta Lei, ficam estabelecidos os seguintes conceitos e definições:</w:t>
      </w:r>
    </w:p>
    <w:p w14:paraId="792C886E" w14:textId="77777777" w:rsidR="00AB532A" w:rsidRPr="003408FE" w:rsidRDefault="00AB532A" w:rsidP="00AB532A">
      <w:pPr>
        <w:rPr>
          <w:rFonts w:eastAsia="Arial" w:cs="Arial"/>
        </w:rPr>
      </w:pPr>
    </w:p>
    <w:p w14:paraId="3C7ADDDF" w14:textId="77777777" w:rsidR="00AB532A" w:rsidRPr="003408FE" w:rsidRDefault="00AB532A" w:rsidP="00AB532A">
      <w:pPr>
        <w:numPr>
          <w:ilvl w:val="0"/>
          <w:numId w:val="5"/>
        </w:numPr>
        <w:ind w:left="0" w:firstLine="567"/>
        <w:contextualSpacing/>
        <w:rPr>
          <w:rFonts w:eastAsia="Arial" w:cs="Arial"/>
          <w:szCs w:val="20"/>
          <w:shd w:val="clear" w:color="auto" w:fill="FFFFFF"/>
          <w:lang w:val="x-none" w:eastAsia="x-none"/>
        </w:rPr>
      </w:pPr>
      <w:r w:rsidRPr="003408FE">
        <w:rPr>
          <w:rFonts w:eastAsia="Arial" w:cs="Arial"/>
          <w:szCs w:val="20"/>
          <w:shd w:val="clear" w:color="auto" w:fill="FFFFFF"/>
          <w:lang w:val="x-none" w:eastAsia="x-none"/>
        </w:rPr>
        <w:t xml:space="preserve"> </w:t>
      </w:r>
      <w:r w:rsidRPr="003408FE">
        <w:rPr>
          <w:rFonts w:eastAsia="Arial" w:cs="Arial"/>
          <w:szCs w:val="20"/>
          <w:shd w:val="clear" w:color="auto" w:fill="FFFFFF"/>
          <w:lang w:val="x-none" w:eastAsia="x-none"/>
        </w:rPr>
        <w:tab/>
        <w:t>Abrigo de ônibus: estrutura física presente no ponto para conforto do passageiro e para proteção contra intempéries;</w:t>
      </w:r>
    </w:p>
    <w:p w14:paraId="509E7BDE" w14:textId="77777777" w:rsidR="00AB532A" w:rsidRPr="003408FE" w:rsidRDefault="00AB532A" w:rsidP="00AB532A">
      <w:pPr>
        <w:numPr>
          <w:ilvl w:val="0"/>
          <w:numId w:val="5"/>
        </w:numPr>
        <w:ind w:left="0" w:firstLine="567"/>
        <w:contextualSpacing/>
        <w:rPr>
          <w:rFonts w:eastAsia="Arial" w:cs="Arial"/>
          <w:szCs w:val="20"/>
          <w:shd w:val="clear" w:color="auto" w:fill="FFFFFF"/>
          <w:lang w:val="x-none" w:eastAsia="x-none"/>
        </w:rPr>
      </w:pPr>
      <w:r w:rsidRPr="003408FE">
        <w:rPr>
          <w:rFonts w:eastAsia="Arial" w:cs="Arial"/>
          <w:szCs w:val="20"/>
          <w:shd w:val="clear" w:color="auto" w:fill="FFFFFF"/>
          <w:lang w:eastAsia="x-none"/>
        </w:rPr>
        <w:t>A</w:t>
      </w:r>
      <w:r w:rsidRPr="003408FE">
        <w:rPr>
          <w:rFonts w:eastAsia="Arial" w:cs="Arial"/>
          <w:szCs w:val="20"/>
          <w:shd w:val="clear" w:color="auto" w:fill="FFFFFF"/>
          <w:lang w:val="x-none" w:eastAsia="x-none"/>
        </w:rPr>
        <w:t>cessibilidade universal: facilidade de acesso de todas as pessoas às áreas e atividades urbanas e aos serviços de transporte, considerando-se os aspectos físicos e/ou econômicos;</w:t>
      </w:r>
    </w:p>
    <w:p w14:paraId="6B02D4E7" w14:textId="77777777" w:rsidR="00AB532A" w:rsidRPr="003408FE" w:rsidRDefault="00AB532A" w:rsidP="00AB532A">
      <w:pPr>
        <w:numPr>
          <w:ilvl w:val="0"/>
          <w:numId w:val="5"/>
        </w:numPr>
        <w:ind w:left="0" w:firstLine="567"/>
        <w:contextualSpacing/>
        <w:rPr>
          <w:rFonts w:eastAsia="Arial" w:cs="Arial"/>
          <w:szCs w:val="20"/>
          <w:shd w:val="clear" w:color="auto" w:fill="FFFFFF"/>
          <w:lang w:val="x-none" w:eastAsia="x-none"/>
        </w:rPr>
      </w:pPr>
      <w:r w:rsidRPr="003408FE">
        <w:rPr>
          <w:rFonts w:eastAsia="Arial" w:cs="Arial"/>
          <w:szCs w:val="20"/>
          <w:shd w:val="clear" w:color="auto" w:fill="FFFFFF"/>
          <w:lang w:eastAsia="x-none"/>
        </w:rPr>
        <w:t>B</w:t>
      </w:r>
      <w:proofErr w:type="spellStart"/>
      <w:r w:rsidRPr="003408FE">
        <w:rPr>
          <w:rFonts w:eastAsia="Arial" w:cs="Arial"/>
          <w:szCs w:val="20"/>
          <w:shd w:val="clear" w:color="auto" w:fill="FFFFFF"/>
          <w:lang w:val="x-none" w:eastAsia="x-none"/>
        </w:rPr>
        <w:t>inário</w:t>
      </w:r>
      <w:proofErr w:type="spellEnd"/>
      <w:r w:rsidRPr="003408FE">
        <w:rPr>
          <w:rFonts w:eastAsia="Arial" w:cs="Arial"/>
          <w:szCs w:val="20"/>
          <w:shd w:val="clear" w:color="auto" w:fill="FFFFFF"/>
          <w:lang w:val="x-none" w:eastAsia="x-none"/>
        </w:rPr>
        <w:t xml:space="preserve"> de trânsito: vias paralelas e próximas, cada uma com um único sentido, sendo eles opostos;</w:t>
      </w:r>
    </w:p>
    <w:p w14:paraId="66AE9947" w14:textId="77777777" w:rsidR="00AB532A" w:rsidRPr="003408FE" w:rsidRDefault="00AB532A" w:rsidP="00AB532A">
      <w:pPr>
        <w:numPr>
          <w:ilvl w:val="0"/>
          <w:numId w:val="5"/>
        </w:numPr>
        <w:ind w:left="0" w:firstLine="567"/>
        <w:contextualSpacing/>
        <w:rPr>
          <w:rFonts w:eastAsia="Arial" w:cs="Arial"/>
          <w:szCs w:val="20"/>
          <w:shd w:val="clear" w:color="auto" w:fill="FFFFFF"/>
          <w:lang w:val="x-none" w:eastAsia="x-none"/>
        </w:rPr>
      </w:pPr>
      <w:r w:rsidRPr="003408FE">
        <w:rPr>
          <w:rFonts w:eastAsia="Arial" w:cs="Arial"/>
          <w:szCs w:val="20"/>
          <w:shd w:val="clear" w:color="auto" w:fill="FFFFFF"/>
          <w:lang w:eastAsia="x-none"/>
        </w:rPr>
        <w:t>C</w:t>
      </w:r>
      <w:r w:rsidRPr="003408FE">
        <w:rPr>
          <w:rFonts w:eastAsia="Arial" w:cs="Arial"/>
          <w:szCs w:val="20"/>
          <w:shd w:val="clear" w:color="auto" w:fill="FFFFFF"/>
          <w:lang w:val="x-none" w:eastAsia="x-none"/>
        </w:rPr>
        <w:t>alçada: parte da via, normalmente segregada e em nível diferente, não destinada à circulação e parada de veículos, reservada ao trânsito de pedestres e, quando possível, à implantação de mobiliário urbano, sinalização, arborização e outros fins</w:t>
      </w:r>
      <w:r w:rsidRPr="003408FE">
        <w:rPr>
          <w:rFonts w:eastAsia="Arial" w:cs="Arial"/>
          <w:szCs w:val="20"/>
          <w:shd w:val="clear" w:color="auto" w:fill="FFFFFF"/>
          <w:lang w:eastAsia="x-none"/>
        </w:rPr>
        <w:t>,</w:t>
      </w:r>
      <w:r w:rsidRPr="003408FE">
        <w:rPr>
          <w:rFonts w:eastAsia="Arial" w:cs="Arial"/>
          <w:szCs w:val="20"/>
          <w:shd w:val="clear" w:color="auto" w:fill="FFFFFF"/>
          <w:lang w:val="x-none" w:eastAsia="x-none"/>
        </w:rPr>
        <w:t xml:space="preserve"> define-se como o espaço compreendido entre a faixa de rolamento e o alinhamento predial;</w:t>
      </w:r>
    </w:p>
    <w:p w14:paraId="533B2045" w14:textId="77777777" w:rsidR="00AB532A" w:rsidRPr="003408FE" w:rsidRDefault="00AB532A" w:rsidP="00AB532A">
      <w:pPr>
        <w:numPr>
          <w:ilvl w:val="0"/>
          <w:numId w:val="5"/>
        </w:numPr>
        <w:ind w:left="0" w:firstLine="567"/>
        <w:contextualSpacing/>
        <w:rPr>
          <w:rFonts w:eastAsia="Arial" w:cs="Arial"/>
          <w:szCs w:val="20"/>
          <w:shd w:val="clear" w:color="auto" w:fill="FFFFFF"/>
          <w:lang w:val="x-none" w:eastAsia="x-none"/>
        </w:rPr>
      </w:pPr>
      <w:r w:rsidRPr="003408FE">
        <w:rPr>
          <w:rFonts w:eastAsia="Arial" w:cs="Arial"/>
          <w:szCs w:val="20"/>
          <w:shd w:val="clear" w:color="auto" w:fill="FFFFFF"/>
          <w:lang w:eastAsia="x-none"/>
        </w:rPr>
        <w:t>C</w:t>
      </w:r>
      <w:proofErr w:type="spellStart"/>
      <w:r w:rsidRPr="003408FE">
        <w:rPr>
          <w:rFonts w:eastAsia="Arial" w:cs="Arial"/>
          <w:szCs w:val="20"/>
          <w:shd w:val="clear" w:color="auto" w:fill="FFFFFF"/>
          <w:lang w:val="x-none" w:eastAsia="x-none"/>
        </w:rPr>
        <w:t>iclofaixa</w:t>
      </w:r>
      <w:proofErr w:type="spellEnd"/>
      <w:r w:rsidRPr="003408FE">
        <w:rPr>
          <w:rFonts w:eastAsia="Arial" w:cs="Arial"/>
          <w:szCs w:val="20"/>
          <w:shd w:val="clear" w:color="auto" w:fill="FFFFFF"/>
          <w:lang w:val="x-none" w:eastAsia="x-none"/>
        </w:rPr>
        <w:t>: espaço destinado à circulação de bicicletas, contíguo à pista de rolamento de veículos, sendo dela separado por pintura e/ou dispositivos delimitadores;</w:t>
      </w:r>
    </w:p>
    <w:p w14:paraId="1E51CAFD" w14:textId="77777777" w:rsidR="00AB532A" w:rsidRPr="003408FE" w:rsidRDefault="00AB532A" w:rsidP="00AB532A">
      <w:pPr>
        <w:numPr>
          <w:ilvl w:val="0"/>
          <w:numId w:val="5"/>
        </w:numPr>
        <w:ind w:left="0" w:firstLine="567"/>
        <w:contextualSpacing/>
        <w:rPr>
          <w:rFonts w:eastAsia="Arial" w:cs="Arial"/>
          <w:szCs w:val="20"/>
          <w:shd w:val="clear" w:color="auto" w:fill="FFFFFF"/>
          <w:lang w:val="x-none" w:eastAsia="x-none"/>
        </w:rPr>
      </w:pPr>
      <w:r w:rsidRPr="003408FE">
        <w:rPr>
          <w:rFonts w:eastAsia="Arial" w:cs="Arial"/>
          <w:szCs w:val="20"/>
          <w:shd w:val="clear" w:color="auto" w:fill="FFFFFF"/>
          <w:lang w:eastAsia="x-none"/>
        </w:rPr>
        <w:t>C</w:t>
      </w:r>
      <w:proofErr w:type="spellStart"/>
      <w:r w:rsidRPr="003408FE">
        <w:rPr>
          <w:rFonts w:eastAsia="Arial" w:cs="Arial"/>
          <w:szCs w:val="20"/>
          <w:shd w:val="clear" w:color="auto" w:fill="FFFFFF"/>
          <w:lang w:val="x-none" w:eastAsia="x-none"/>
        </w:rPr>
        <w:t>iclorrotas</w:t>
      </w:r>
      <w:proofErr w:type="spellEnd"/>
      <w:r w:rsidRPr="003408FE">
        <w:rPr>
          <w:rFonts w:eastAsia="Arial" w:cs="Arial"/>
          <w:szCs w:val="20"/>
          <w:shd w:val="clear" w:color="auto" w:fill="FFFFFF"/>
          <w:lang w:val="x-none" w:eastAsia="x-none"/>
        </w:rPr>
        <w:t>: caminhos ou rotas identificadas como agradáveis, recomendados para uso de bicicletas que complementam a rede de ciclovias e ciclofaixas, minimamente preparados para garantir a segurança de ciclistas, sem tratamento físico, podendo receber sinalização específica;</w:t>
      </w:r>
    </w:p>
    <w:p w14:paraId="42E5102C" w14:textId="77777777" w:rsidR="00AB532A" w:rsidRPr="003408FE" w:rsidRDefault="00AB532A" w:rsidP="00AB532A">
      <w:pPr>
        <w:numPr>
          <w:ilvl w:val="0"/>
          <w:numId w:val="5"/>
        </w:numPr>
        <w:ind w:left="0" w:firstLine="567"/>
        <w:contextualSpacing/>
        <w:rPr>
          <w:rFonts w:eastAsia="Arial" w:cs="Arial"/>
          <w:szCs w:val="20"/>
          <w:shd w:val="clear" w:color="auto" w:fill="FFFFFF"/>
          <w:lang w:val="x-none" w:eastAsia="x-none"/>
        </w:rPr>
      </w:pPr>
      <w:r w:rsidRPr="003408FE">
        <w:rPr>
          <w:rFonts w:eastAsia="Arial" w:cs="Arial"/>
          <w:szCs w:val="20"/>
          <w:shd w:val="clear" w:color="auto" w:fill="FFFFFF"/>
          <w:lang w:eastAsia="x-none"/>
        </w:rPr>
        <w:t>C</w:t>
      </w:r>
      <w:proofErr w:type="spellStart"/>
      <w:r w:rsidRPr="003408FE">
        <w:rPr>
          <w:rFonts w:eastAsia="Arial" w:cs="Arial"/>
          <w:szCs w:val="20"/>
          <w:shd w:val="clear" w:color="auto" w:fill="FFFFFF"/>
          <w:lang w:val="x-none" w:eastAsia="x-none"/>
        </w:rPr>
        <w:t>iclovia</w:t>
      </w:r>
      <w:proofErr w:type="spellEnd"/>
      <w:r w:rsidRPr="003408FE">
        <w:rPr>
          <w:rFonts w:eastAsia="Arial" w:cs="Arial"/>
          <w:szCs w:val="20"/>
          <w:shd w:val="clear" w:color="auto" w:fill="FFFFFF"/>
          <w:lang w:val="x-none" w:eastAsia="x-none"/>
        </w:rPr>
        <w:t>: espaço destinado à circulação exclusiva de bicicletas, segregada da via pública de tráfego motorizado e da área destinada a pedestres;</w:t>
      </w:r>
    </w:p>
    <w:p w14:paraId="68AA2DAA" w14:textId="77777777" w:rsidR="00AB532A" w:rsidRPr="003408FE" w:rsidRDefault="00AB532A" w:rsidP="00AB532A">
      <w:pPr>
        <w:numPr>
          <w:ilvl w:val="0"/>
          <w:numId w:val="5"/>
        </w:numPr>
        <w:ind w:left="0" w:firstLine="567"/>
        <w:contextualSpacing/>
        <w:rPr>
          <w:rFonts w:eastAsia="Arial" w:cs="Arial"/>
          <w:szCs w:val="20"/>
          <w:shd w:val="clear" w:color="auto" w:fill="FFFFFF"/>
          <w:lang w:val="x-none" w:eastAsia="x-none"/>
        </w:rPr>
      </w:pPr>
      <w:r w:rsidRPr="003408FE">
        <w:rPr>
          <w:rFonts w:eastAsia="Arial" w:cs="Arial"/>
          <w:szCs w:val="20"/>
          <w:shd w:val="clear" w:color="auto" w:fill="FFFFFF"/>
          <w:lang w:eastAsia="x-none"/>
        </w:rPr>
        <w:t>Estacionamento: espaço disponibilizado para parada de veículos, público ou privado, fora das pistas de fluxo, integrado ao sistema de transportes urbanos, podendo ser coberto ou descoberto;</w:t>
      </w:r>
    </w:p>
    <w:p w14:paraId="63A6D01C" w14:textId="77777777" w:rsidR="00AB532A" w:rsidRPr="003408FE" w:rsidRDefault="00AB532A" w:rsidP="00AB532A">
      <w:pPr>
        <w:numPr>
          <w:ilvl w:val="0"/>
          <w:numId w:val="5"/>
        </w:numPr>
        <w:ind w:left="0" w:firstLine="567"/>
        <w:contextualSpacing/>
        <w:rPr>
          <w:rFonts w:eastAsia="Arial" w:cs="Arial"/>
          <w:szCs w:val="20"/>
          <w:shd w:val="clear" w:color="auto" w:fill="FFFFFF"/>
          <w:lang w:val="x-none" w:eastAsia="x-none"/>
        </w:rPr>
      </w:pPr>
      <w:r w:rsidRPr="003408FE">
        <w:rPr>
          <w:rFonts w:eastAsia="Arial" w:cs="Arial"/>
          <w:szCs w:val="20"/>
          <w:shd w:val="clear" w:color="auto" w:fill="FFFFFF"/>
          <w:lang w:eastAsia="x-none"/>
        </w:rPr>
        <w:t>E</w:t>
      </w:r>
      <w:proofErr w:type="spellStart"/>
      <w:r w:rsidRPr="003408FE">
        <w:rPr>
          <w:rFonts w:eastAsia="Arial" w:cs="Arial"/>
          <w:szCs w:val="20"/>
          <w:shd w:val="clear" w:color="auto" w:fill="FFFFFF"/>
          <w:lang w:val="x-none" w:eastAsia="x-none"/>
        </w:rPr>
        <w:t>spaço</w:t>
      </w:r>
      <w:proofErr w:type="spellEnd"/>
      <w:r w:rsidRPr="003408FE">
        <w:rPr>
          <w:rFonts w:eastAsia="Arial" w:cs="Arial"/>
          <w:szCs w:val="20"/>
          <w:shd w:val="clear" w:color="auto" w:fill="FFFFFF"/>
          <w:lang w:val="x-none" w:eastAsia="x-none"/>
        </w:rPr>
        <w:t xml:space="preserve"> público: é o espaço de uso comum e posse de todos, como ruas, calçadas, praças, campings municipais, jardins ou parques e ambientes fechados, como bibliotecas públicas e museus públicos;</w:t>
      </w:r>
    </w:p>
    <w:p w14:paraId="118ABDF5" w14:textId="77777777" w:rsidR="00AB532A" w:rsidRPr="003408FE" w:rsidRDefault="00AB532A" w:rsidP="00AB532A">
      <w:pPr>
        <w:numPr>
          <w:ilvl w:val="0"/>
          <w:numId w:val="5"/>
        </w:numPr>
        <w:ind w:left="0" w:firstLine="567"/>
        <w:contextualSpacing/>
        <w:rPr>
          <w:rFonts w:eastAsia="Arial" w:cs="Arial"/>
          <w:szCs w:val="20"/>
          <w:shd w:val="clear" w:color="auto" w:fill="FFFFFF"/>
          <w:lang w:val="x-none" w:eastAsia="x-none"/>
        </w:rPr>
      </w:pPr>
      <w:r w:rsidRPr="003408FE">
        <w:rPr>
          <w:rFonts w:eastAsia="Arial" w:cs="Arial"/>
          <w:szCs w:val="20"/>
          <w:shd w:val="clear" w:color="auto" w:fill="FFFFFF"/>
          <w:lang w:eastAsia="x-none"/>
        </w:rPr>
        <w:lastRenderedPageBreak/>
        <w:t>F</w:t>
      </w:r>
      <w:proofErr w:type="spellStart"/>
      <w:r w:rsidRPr="003408FE">
        <w:rPr>
          <w:rFonts w:eastAsia="Arial" w:cs="Arial"/>
          <w:szCs w:val="20"/>
          <w:shd w:val="clear" w:color="auto" w:fill="FFFFFF"/>
          <w:lang w:val="x-none" w:eastAsia="x-none"/>
        </w:rPr>
        <w:t>requência</w:t>
      </w:r>
      <w:proofErr w:type="spellEnd"/>
      <w:r w:rsidRPr="003408FE">
        <w:rPr>
          <w:rFonts w:eastAsia="Arial" w:cs="Arial"/>
          <w:szCs w:val="20"/>
          <w:shd w:val="clear" w:color="auto" w:fill="FFFFFF"/>
          <w:lang w:val="x-none" w:eastAsia="x-none"/>
        </w:rPr>
        <w:t xml:space="preserve"> do ônibus: intervalo de tempo entre passagens consecutivas dos ônibus pelos pontos de parada;</w:t>
      </w:r>
    </w:p>
    <w:p w14:paraId="12A6162E" w14:textId="77777777" w:rsidR="00AB532A" w:rsidRPr="003408FE" w:rsidRDefault="00AB532A" w:rsidP="00AB532A">
      <w:pPr>
        <w:numPr>
          <w:ilvl w:val="0"/>
          <w:numId w:val="5"/>
        </w:numPr>
        <w:ind w:left="0" w:firstLine="567"/>
        <w:contextualSpacing/>
        <w:rPr>
          <w:rFonts w:eastAsia="Arial" w:cs="Arial"/>
          <w:szCs w:val="20"/>
          <w:shd w:val="clear" w:color="auto" w:fill="FFFFFF"/>
          <w:lang w:val="x-none" w:eastAsia="x-none"/>
        </w:rPr>
      </w:pPr>
      <w:r w:rsidRPr="003408FE">
        <w:rPr>
          <w:rFonts w:eastAsia="Arial" w:cs="Arial"/>
          <w:szCs w:val="20"/>
          <w:shd w:val="clear" w:color="auto" w:fill="FFFFFF"/>
          <w:lang w:eastAsia="x-none"/>
        </w:rPr>
        <w:t>I</w:t>
      </w:r>
      <w:proofErr w:type="spellStart"/>
      <w:r w:rsidRPr="003408FE">
        <w:rPr>
          <w:rFonts w:eastAsia="Arial" w:cs="Arial"/>
          <w:szCs w:val="20"/>
          <w:shd w:val="clear" w:color="auto" w:fill="FFFFFF"/>
          <w:lang w:val="x-none" w:eastAsia="x-none"/>
        </w:rPr>
        <w:t>ntegração</w:t>
      </w:r>
      <w:proofErr w:type="spellEnd"/>
      <w:r w:rsidRPr="003408FE">
        <w:rPr>
          <w:rFonts w:eastAsia="Arial" w:cs="Arial"/>
          <w:szCs w:val="20"/>
          <w:shd w:val="clear" w:color="auto" w:fill="FFFFFF"/>
          <w:lang w:val="x-none" w:eastAsia="x-none"/>
        </w:rPr>
        <w:t xml:space="preserve"> física: possibilidade facilitada de transferência entre diferentes linhas e/ou veículos de transporte público através de uma estrutura que abrigue e sistematize esse intermeio;</w:t>
      </w:r>
    </w:p>
    <w:p w14:paraId="08ADA2B4" w14:textId="77777777" w:rsidR="00AB532A" w:rsidRPr="003408FE" w:rsidRDefault="00AB532A" w:rsidP="00AB532A">
      <w:pPr>
        <w:numPr>
          <w:ilvl w:val="0"/>
          <w:numId w:val="5"/>
        </w:numPr>
        <w:ind w:left="0" w:firstLine="567"/>
        <w:contextualSpacing/>
        <w:rPr>
          <w:rFonts w:eastAsia="Arial" w:cs="Arial"/>
          <w:szCs w:val="20"/>
          <w:shd w:val="clear" w:color="auto" w:fill="FFFFFF"/>
          <w:lang w:val="x-none" w:eastAsia="x-none"/>
        </w:rPr>
      </w:pPr>
      <w:r w:rsidRPr="003408FE">
        <w:rPr>
          <w:rFonts w:eastAsia="Arial" w:cs="Arial"/>
          <w:szCs w:val="20"/>
          <w:shd w:val="clear" w:color="auto" w:fill="FFFFFF"/>
          <w:lang w:eastAsia="x-none"/>
        </w:rPr>
        <w:t>I</w:t>
      </w:r>
      <w:proofErr w:type="spellStart"/>
      <w:r w:rsidRPr="003408FE">
        <w:rPr>
          <w:rFonts w:eastAsia="Arial" w:cs="Arial"/>
          <w:szCs w:val="20"/>
          <w:shd w:val="clear" w:color="auto" w:fill="FFFFFF"/>
          <w:lang w:val="x-none" w:eastAsia="x-none"/>
        </w:rPr>
        <w:t>ntegração</w:t>
      </w:r>
      <w:proofErr w:type="spellEnd"/>
      <w:r w:rsidRPr="003408FE">
        <w:rPr>
          <w:rFonts w:eastAsia="Arial" w:cs="Arial"/>
          <w:szCs w:val="20"/>
          <w:shd w:val="clear" w:color="auto" w:fill="FFFFFF"/>
          <w:lang w:val="x-none" w:eastAsia="x-none"/>
        </w:rPr>
        <w:t xml:space="preserve"> modal: possibilidade facilitada de troca entre diferentes modos de transporte através da colocação próxima de estruturas de paradas de diversos modos, como pontos de ônibus, paraciclos e terminais de integração;</w:t>
      </w:r>
    </w:p>
    <w:p w14:paraId="08478B84" w14:textId="77777777" w:rsidR="00AB532A" w:rsidRPr="003408FE" w:rsidRDefault="00AB532A" w:rsidP="00AB532A">
      <w:pPr>
        <w:numPr>
          <w:ilvl w:val="0"/>
          <w:numId w:val="5"/>
        </w:numPr>
        <w:ind w:left="0" w:firstLine="567"/>
        <w:contextualSpacing/>
        <w:rPr>
          <w:rFonts w:eastAsia="Arial" w:cs="Arial"/>
          <w:szCs w:val="20"/>
          <w:shd w:val="clear" w:color="auto" w:fill="FFFFFF"/>
          <w:lang w:val="x-none" w:eastAsia="x-none"/>
        </w:rPr>
      </w:pPr>
      <w:r w:rsidRPr="003408FE">
        <w:rPr>
          <w:rFonts w:eastAsia="Arial" w:cs="Arial"/>
          <w:szCs w:val="20"/>
          <w:shd w:val="clear" w:color="auto" w:fill="FFFFFF"/>
          <w:lang w:eastAsia="x-none"/>
        </w:rPr>
        <w:t>I</w:t>
      </w:r>
      <w:proofErr w:type="spellStart"/>
      <w:r w:rsidRPr="003408FE">
        <w:rPr>
          <w:rFonts w:eastAsia="Arial" w:cs="Arial"/>
          <w:szCs w:val="20"/>
          <w:shd w:val="clear" w:color="auto" w:fill="FFFFFF"/>
          <w:lang w:val="x-none" w:eastAsia="x-none"/>
        </w:rPr>
        <w:t>ntegração</w:t>
      </w:r>
      <w:proofErr w:type="spellEnd"/>
      <w:r w:rsidRPr="003408FE">
        <w:rPr>
          <w:rFonts w:eastAsia="Arial" w:cs="Arial"/>
          <w:szCs w:val="20"/>
          <w:shd w:val="clear" w:color="auto" w:fill="FFFFFF"/>
          <w:lang w:val="x-none" w:eastAsia="x-none"/>
        </w:rPr>
        <w:t xml:space="preserve"> operacional: sistematização de horários e frequências de linhas de ônibus de modo a cooperar com a eficiência e disponibilidade dos trajetos que envolvam integração física;</w:t>
      </w:r>
    </w:p>
    <w:p w14:paraId="3BBFFC4D" w14:textId="77777777" w:rsidR="00AB532A" w:rsidRPr="003408FE" w:rsidRDefault="00AB532A" w:rsidP="00AB532A">
      <w:pPr>
        <w:numPr>
          <w:ilvl w:val="0"/>
          <w:numId w:val="5"/>
        </w:numPr>
        <w:ind w:left="0" w:firstLine="567"/>
        <w:contextualSpacing/>
        <w:rPr>
          <w:rFonts w:eastAsia="Arial" w:cs="Arial"/>
          <w:szCs w:val="20"/>
          <w:shd w:val="clear" w:color="auto" w:fill="FFFFFF"/>
          <w:lang w:val="x-none" w:eastAsia="x-none"/>
        </w:rPr>
      </w:pPr>
      <w:r w:rsidRPr="003408FE">
        <w:rPr>
          <w:rFonts w:eastAsia="Arial" w:cs="Arial"/>
          <w:szCs w:val="20"/>
          <w:shd w:val="clear" w:color="auto" w:fill="FFFFFF"/>
          <w:lang w:eastAsia="x-none"/>
        </w:rPr>
        <w:t>I</w:t>
      </w:r>
      <w:proofErr w:type="spellStart"/>
      <w:r w:rsidRPr="003408FE">
        <w:rPr>
          <w:rFonts w:eastAsia="Arial" w:cs="Arial"/>
          <w:szCs w:val="20"/>
          <w:shd w:val="clear" w:color="auto" w:fill="FFFFFF"/>
          <w:lang w:val="x-none" w:eastAsia="x-none"/>
        </w:rPr>
        <w:t>ntegração</w:t>
      </w:r>
      <w:proofErr w:type="spellEnd"/>
      <w:r w:rsidRPr="003408FE">
        <w:rPr>
          <w:rFonts w:eastAsia="Arial" w:cs="Arial"/>
          <w:szCs w:val="20"/>
          <w:shd w:val="clear" w:color="auto" w:fill="FFFFFF"/>
          <w:lang w:val="x-none" w:eastAsia="x-none"/>
        </w:rPr>
        <w:t xml:space="preserve"> tarifária: possibilidade da transferência entre linhas de ônibus mediante o mesmo pagamento, facilitada pela integração física ou pela tecnologia de cartão transporte que permita essa integração dentro de um intervalo de tempo;</w:t>
      </w:r>
    </w:p>
    <w:p w14:paraId="4F3EFC66" w14:textId="77777777" w:rsidR="00AB532A" w:rsidRPr="003408FE" w:rsidRDefault="00AB532A" w:rsidP="00AB532A">
      <w:pPr>
        <w:numPr>
          <w:ilvl w:val="0"/>
          <w:numId w:val="5"/>
        </w:numPr>
        <w:ind w:left="0" w:firstLine="567"/>
        <w:contextualSpacing/>
        <w:rPr>
          <w:rFonts w:eastAsia="Arial" w:cs="Arial"/>
          <w:szCs w:val="20"/>
          <w:shd w:val="clear" w:color="auto" w:fill="FFFFFF"/>
          <w:lang w:val="x-none" w:eastAsia="x-none"/>
        </w:rPr>
      </w:pPr>
      <w:r w:rsidRPr="003408FE">
        <w:rPr>
          <w:rFonts w:eastAsia="Arial" w:cs="Arial"/>
          <w:szCs w:val="20"/>
          <w:shd w:val="clear" w:color="auto" w:fill="FFFFFF"/>
          <w:lang w:eastAsia="x-none"/>
        </w:rPr>
        <w:t>I</w:t>
      </w:r>
      <w:proofErr w:type="spellStart"/>
      <w:r w:rsidRPr="003408FE">
        <w:rPr>
          <w:rFonts w:eastAsia="Arial" w:cs="Arial"/>
          <w:szCs w:val="20"/>
          <w:shd w:val="clear" w:color="auto" w:fill="FFFFFF"/>
          <w:lang w:val="x-none" w:eastAsia="x-none"/>
        </w:rPr>
        <w:t>nterseção</w:t>
      </w:r>
      <w:proofErr w:type="spellEnd"/>
      <w:r w:rsidRPr="003408FE">
        <w:rPr>
          <w:rFonts w:eastAsia="Arial" w:cs="Arial"/>
          <w:szCs w:val="20"/>
          <w:shd w:val="clear" w:color="auto" w:fill="FFFFFF"/>
          <w:lang w:val="x-none" w:eastAsia="x-none"/>
        </w:rPr>
        <w:t xml:space="preserve"> viária: local onde duas ou mais vias se interceptam;</w:t>
      </w:r>
    </w:p>
    <w:p w14:paraId="3E65BA82" w14:textId="77777777" w:rsidR="00AB532A" w:rsidRPr="003408FE" w:rsidRDefault="00AB532A" w:rsidP="00AB532A">
      <w:pPr>
        <w:numPr>
          <w:ilvl w:val="0"/>
          <w:numId w:val="5"/>
        </w:numPr>
        <w:ind w:left="0" w:firstLine="567"/>
        <w:contextualSpacing/>
        <w:rPr>
          <w:rFonts w:eastAsia="Arial" w:cs="Arial"/>
          <w:szCs w:val="20"/>
          <w:shd w:val="clear" w:color="auto" w:fill="FFFFFF"/>
          <w:lang w:val="x-none" w:eastAsia="x-none"/>
        </w:rPr>
      </w:pPr>
      <w:r w:rsidRPr="003408FE">
        <w:rPr>
          <w:rFonts w:eastAsia="Arial" w:cs="Arial"/>
          <w:szCs w:val="20"/>
          <w:shd w:val="clear" w:color="auto" w:fill="FFFFFF"/>
          <w:lang w:eastAsia="x-none"/>
        </w:rPr>
        <w:t>I</w:t>
      </w:r>
      <w:proofErr w:type="spellStart"/>
      <w:r w:rsidRPr="003408FE">
        <w:rPr>
          <w:rFonts w:eastAsia="Arial" w:cs="Arial"/>
          <w:szCs w:val="20"/>
          <w:shd w:val="clear" w:color="auto" w:fill="FFFFFF"/>
          <w:lang w:val="x-none" w:eastAsia="x-none"/>
        </w:rPr>
        <w:t>tinerário</w:t>
      </w:r>
      <w:proofErr w:type="spellEnd"/>
      <w:r w:rsidRPr="003408FE">
        <w:rPr>
          <w:rFonts w:eastAsia="Arial" w:cs="Arial"/>
          <w:szCs w:val="20"/>
          <w:shd w:val="clear" w:color="auto" w:fill="FFFFFF"/>
          <w:lang w:val="x-none" w:eastAsia="x-none"/>
        </w:rPr>
        <w:t>: trajeto a ser percorrido pelo ônibus, desde o início da rota, incluindo todos os pontos de parada, até o ponto final;</w:t>
      </w:r>
    </w:p>
    <w:p w14:paraId="5FB0E4D1" w14:textId="77777777" w:rsidR="00AB532A" w:rsidRPr="003408FE" w:rsidRDefault="00AB532A" w:rsidP="00AB532A">
      <w:pPr>
        <w:numPr>
          <w:ilvl w:val="0"/>
          <w:numId w:val="5"/>
        </w:numPr>
        <w:ind w:left="0" w:firstLine="567"/>
        <w:contextualSpacing/>
        <w:rPr>
          <w:rFonts w:eastAsia="Arial" w:cs="Arial"/>
          <w:szCs w:val="20"/>
          <w:shd w:val="clear" w:color="auto" w:fill="FFFFFF"/>
          <w:lang w:val="x-none" w:eastAsia="x-none"/>
        </w:rPr>
      </w:pPr>
      <w:r w:rsidRPr="003408FE">
        <w:rPr>
          <w:rFonts w:eastAsia="Arial" w:cs="Arial"/>
          <w:szCs w:val="20"/>
          <w:shd w:val="clear" w:color="auto" w:fill="FFFFFF"/>
          <w:lang w:eastAsia="x-none"/>
        </w:rPr>
        <w:t>L</w:t>
      </w:r>
      <w:proofErr w:type="spellStart"/>
      <w:r w:rsidRPr="003408FE">
        <w:rPr>
          <w:rFonts w:eastAsia="Arial" w:cs="Arial"/>
          <w:szCs w:val="20"/>
          <w:shd w:val="clear" w:color="auto" w:fill="FFFFFF"/>
          <w:lang w:val="x-none" w:eastAsia="x-none"/>
        </w:rPr>
        <w:t>ombada</w:t>
      </w:r>
      <w:proofErr w:type="spellEnd"/>
      <w:r w:rsidRPr="003408FE">
        <w:rPr>
          <w:rFonts w:eastAsia="Arial" w:cs="Arial"/>
          <w:szCs w:val="20"/>
          <w:shd w:val="clear" w:color="auto" w:fill="FFFFFF"/>
          <w:lang w:val="x-none" w:eastAsia="x-none"/>
        </w:rPr>
        <w:t xml:space="preserve"> eletrônica: dispositivo eletrônico de controle de velocidade que permite fixar a velocidade máxima desejada e registra a infração de veículos, auxiliando o emprego de multas;</w:t>
      </w:r>
    </w:p>
    <w:p w14:paraId="20470CBB" w14:textId="77777777" w:rsidR="00AB532A" w:rsidRPr="003408FE" w:rsidRDefault="00AB532A" w:rsidP="00AB532A">
      <w:pPr>
        <w:numPr>
          <w:ilvl w:val="0"/>
          <w:numId w:val="5"/>
        </w:numPr>
        <w:ind w:left="0" w:firstLine="567"/>
        <w:contextualSpacing/>
        <w:rPr>
          <w:rFonts w:eastAsia="Arial" w:cs="Arial"/>
          <w:szCs w:val="20"/>
          <w:shd w:val="clear" w:color="auto" w:fill="FFFFFF"/>
          <w:lang w:val="x-none" w:eastAsia="x-none"/>
        </w:rPr>
      </w:pPr>
      <w:r w:rsidRPr="003408FE">
        <w:rPr>
          <w:rFonts w:eastAsia="Arial" w:cs="Arial"/>
          <w:szCs w:val="20"/>
          <w:shd w:val="clear" w:color="auto" w:fill="FFFFFF"/>
          <w:lang w:eastAsia="x-none"/>
        </w:rPr>
        <w:t>L</w:t>
      </w:r>
      <w:proofErr w:type="spellStart"/>
      <w:r w:rsidRPr="003408FE">
        <w:rPr>
          <w:rFonts w:eastAsia="Arial" w:cs="Arial"/>
          <w:szCs w:val="20"/>
          <w:shd w:val="clear" w:color="auto" w:fill="FFFFFF"/>
          <w:lang w:val="x-none" w:eastAsia="x-none"/>
        </w:rPr>
        <w:t>oteamento</w:t>
      </w:r>
      <w:proofErr w:type="spellEnd"/>
      <w:r w:rsidRPr="003408FE">
        <w:rPr>
          <w:rFonts w:eastAsia="Arial" w:cs="Arial"/>
          <w:szCs w:val="20"/>
          <w:shd w:val="clear" w:color="auto" w:fill="FFFFFF"/>
          <w:lang w:val="x-none" w:eastAsia="x-none"/>
        </w:rPr>
        <w:t>: subdivisão de gleba em lotes, destinados à edificação, com abertura de novas vias de circulação, de logradouros públicos ou prolongamento, modificação ou ampliação das vias existentes;</w:t>
      </w:r>
    </w:p>
    <w:p w14:paraId="60C01D80" w14:textId="77777777" w:rsidR="00AB532A" w:rsidRPr="003408FE" w:rsidRDefault="00AB532A" w:rsidP="00AB532A">
      <w:pPr>
        <w:numPr>
          <w:ilvl w:val="0"/>
          <w:numId w:val="5"/>
        </w:numPr>
        <w:ind w:left="0" w:firstLine="567"/>
        <w:contextualSpacing/>
        <w:rPr>
          <w:rFonts w:eastAsia="Arial" w:cs="Arial"/>
          <w:szCs w:val="20"/>
          <w:shd w:val="clear" w:color="auto" w:fill="FFFFFF"/>
          <w:lang w:val="x-none" w:eastAsia="x-none"/>
        </w:rPr>
      </w:pPr>
      <w:r w:rsidRPr="003408FE">
        <w:rPr>
          <w:rFonts w:eastAsia="Arial" w:cs="Arial"/>
          <w:szCs w:val="20"/>
          <w:shd w:val="clear" w:color="auto" w:fill="FFFFFF"/>
          <w:lang w:eastAsia="x-none"/>
        </w:rPr>
        <w:t>M</w:t>
      </w:r>
      <w:r w:rsidRPr="003408FE">
        <w:rPr>
          <w:rFonts w:eastAsia="Arial" w:cs="Arial"/>
          <w:szCs w:val="20"/>
          <w:shd w:val="clear" w:color="auto" w:fill="FFFFFF"/>
          <w:lang w:val="x-none" w:eastAsia="x-none"/>
        </w:rPr>
        <w:t>atriz modal: composição da participação de cada modo de transporte no total de viagens realizadas para os diversos fins;</w:t>
      </w:r>
    </w:p>
    <w:p w14:paraId="4538A0D9" w14:textId="77777777" w:rsidR="00AB532A" w:rsidRPr="003408FE" w:rsidRDefault="00AB532A" w:rsidP="00AB532A">
      <w:pPr>
        <w:numPr>
          <w:ilvl w:val="0"/>
          <w:numId w:val="5"/>
        </w:numPr>
        <w:ind w:left="0" w:firstLine="567"/>
        <w:contextualSpacing/>
        <w:rPr>
          <w:rFonts w:eastAsia="Arial" w:cs="Arial"/>
          <w:szCs w:val="20"/>
          <w:shd w:val="clear" w:color="auto" w:fill="FFFFFF"/>
          <w:lang w:val="x-none" w:eastAsia="x-none"/>
        </w:rPr>
      </w:pPr>
      <w:r w:rsidRPr="003408FE">
        <w:rPr>
          <w:rFonts w:eastAsia="Arial" w:cs="Arial"/>
          <w:szCs w:val="20"/>
          <w:shd w:val="clear" w:color="auto" w:fill="FFFFFF"/>
          <w:lang w:eastAsia="x-none"/>
        </w:rPr>
        <w:t>M</w:t>
      </w:r>
      <w:proofErr w:type="spellStart"/>
      <w:r w:rsidRPr="003408FE">
        <w:rPr>
          <w:rFonts w:eastAsia="Arial" w:cs="Arial"/>
          <w:szCs w:val="20"/>
          <w:shd w:val="clear" w:color="auto" w:fill="FFFFFF"/>
          <w:lang w:val="x-none" w:eastAsia="x-none"/>
        </w:rPr>
        <w:t>obilidade</w:t>
      </w:r>
      <w:proofErr w:type="spellEnd"/>
      <w:r w:rsidRPr="003408FE">
        <w:rPr>
          <w:rFonts w:eastAsia="Arial" w:cs="Arial"/>
          <w:szCs w:val="20"/>
          <w:shd w:val="clear" w:color="auto" w:fill="FFFFFF"/>
          <w:lang w:val="x-none" w:eastAsia="x-none"/>
        </w:rPr>
        <w:t xml:space="preserve"> urbana: movimentação de pessoas e bens, figurada pela quantidade e qualidade de viagens no espaço urbano, mediante a utilização dos vários meios de transporte;</w:t>
      </w:r>
    </w:p>
    <w:p w14:paraId="287F8D82" w14:textId="77777777" w:rsidR="00AB532A" w:rsidRPr="003408FE" w:rsidRDefault="00AB532A" w:rsidP="00AB532A">
      <w:pPr>
        <w:numPr>
          <w:ilvl w:val="0"/>
          <w:numId w:val="5"/>
        </w:numPr>
        <w:ind w:left="0" w:firstLine="567"/>
        <w:contextualSpacing/>
        <w:rPr>
          <w:rFonts w:eastAsia="Arial" w:cs="Arial"/>
          <w:szCs w:val="20"/>
          <w:shd w:val="clear" w:color="auto" w:fill="FFFFFF"/>
          <w:lang w:val="x-none" w:eastAsia="x-none"/>
        </w:rPr>
      </w:pPr>
      <w:r w:rsidRPr="003408FE">
        <w:rPr>
          <w:rFonts w:eastAsia="Arial" w:cs="Arial"/>
          <w:szCs w:val="20"/>
          <w:shd w:val="clear" w:color="auto" w:fill="FFFFFF"/>
          <w:lang w:eastAsia="x-none"/>
        </w:rPr>
        <w:t>M</w:t>
      </w:r>
      <w:proofErr w:type="spellStart"/>
      <w:r w:rsidRPr="003408FE">
        <w:rPr>
          <w:rFonts w:eastAsia="Arial" w:cs="Arial"/>
          <w:szCs w:val="20"/>
          <w:shd w:val="clear" w:color="auto" w:fill="FFFFFF"/>
          <w:lang w:val="x-none" w:eastAsia="x-none"/>
        </w:rPr>
        <w:t>obilidade</w:t>
      </w:r>
      <w:proofErr w:type="spellEnd"/>
      <w:r w:rsidRPr="003408FE">
        <w:rPr>
          <w:rFonts w:eastAsia="Arial" w:cs="Arial"/>
          <w:szCs w:val="20"/>
          <w:shd w:val="clear" w:color="auto" w:fill="FFFFFF"/>
          <w:lang w:val="x-none" w:eastAsia="x-none"/>
        </w:rPr>
        <w:t xml:space="preserve"> urbana sustentável: consideração pela movimentação de pessoas e bens no espaço urbano de aspectos de desenvolvimento sustentável, equidade de acesso e eficácia, eficiência e efetividade, de maneira a garantir que os deslocamentos ocorram com o menor impacto ambiental, com mais equidade social e com melhor fluidez dos deslocamentos.</w:t>
      </w:r>
    </w:p>
    <w:p w14:paraId="4064848D" w14:textId="77777777" w:rsidR="00AB532A" w:rsidRPr="003408FE" w:rsidRDefault="00AB532A" w:rsidP="00AB532A">
      <w:pPr>
        <w:numPr>
          <w:ilvl w:val="0"/>
          <w:numId w:val="5"/>
        </w:numPr>
        <w:ind w:left="0" w:firstLine="567"/>
        <w:contextualSpacing/>
        <w:rPr>
          <w:rFonts w:eastAsia="Arial" w:cs="Arial"/>
          <w:szCs w:val="20"/>
          <w:shd w:val="clear" w:color="auto" w:fill="FFFFFF"/>
          <w:lang w:val="x-none" w:eastAsia="x-none"/>
        </w:rPr>
      </w:pPr>
      <w:r w:rsidRPr="003408FE">
        <w:rPr>
          <w:rFonts w:eastAsia="Arial" w:cs="Arial"/>
          <w:szCs w:val="20"/>
          <w:shd w:val="clear" w:color="auto" w:fill="FFFFFF"/>
          <w:lang w:eastAsia="x-none"/>
        </w:rPr>
        <w:lastRenderedPageBreak/>
        <w:t>M</w:t>
      </w:r>
      <w:r w:rsidRPr="003408FE">
        <w:rPr>
          <w:rFonts w:eastAsia="Arial" w:cs="Arial"/>
          <w:szCs w:val="20"/>
          <w:shd w:val="clear" w:color="auto" w:fill="FFFFFF"/>
          <w:lang w:val="x-none" w:eastAsia="x-none"/>
        </w:rPr>
        <w:t>odos de transporte motorizados: modalidades que se utilizam de veículos automotores;</w:t>
      </w:r>
    </w:p>
    <w:p w14:paraId="6B3DE445" w14:textId="77777777" w:rsidR="00AB532A" w:rsidRPr="003408FE" w:rsidRDefault="00AB532A" w:rsidP="00AB532A">
      <w:pPr>
        <w:numPr>
          <w:ilvl w:val="0"/>
          <w:numId w:val="5"/>
        </w:numPr>
        <w:ind w:left="0" w:firstLine="567"/>
        <w:contextualSpacing/>
        <w:rPr>
          <w:rFonts w:eastAsia="Arial" w:cs="Arial"/>
          <w:szCs w:val="20"/>
          <w:shd w:val="clear" w:color="auto" w:fill="FFFFFF"/>
          <w:lang w:val="x-none" w:eastAsia="x-none"/>
        </w:rPr>
      </w:pPr>
      <w:r w:rsidRPr="003408FE">
        <w:rPr>
          <w:rFonts w:eastAsia="Arial" w:cs="Arial"/>
          <w:szCs w:val="20"/>
          <w:shd w:val="clear" w:color="auto" w:fill="FFFFFF"/>
          <w:lang w:eastAsia="x-none"/>
        </w:rPr>
        <w:t>M</w:t>
      </w:r>
      <w:r w:rsidRPr="003408FE">
        <w:rPr>
          <w:rFonts w:eastAsia="Arial" w:cs="Arial"/>
          <w:szCs w:val="20"/>
          <w:shd w:val="clear" w:color="auto" w:fill="FFFFFF"/>
          <w:lang w:val="x-none" w:eastAsia="x-none"/>
        </w:rPr>
        <w:t>odos de transporte não motorizados: modalidades que se utilizam do esforço humano ou tração animal;</w:t>
      </w:r>
    </w:p>
    <w:p w14:paraId="406B1D1C" w14:textId="77777777" w:rsidR="00AB532A" w:rsidRPr="003408FE" w:rsidRDefault="00AB532A" w:rsidP="00AB532A">
      <w:pPr>
        <w:numPr>
          <w:ilvl w:val="0"/>
          <w:numId w:val="5"/>
        </w:numPr>
        <w:ind w:left="0" w:firstLine="567"/>
        <w:contextualSpacing/>
        <w:rPr>
          <w:rFonts w:eastAsia="Arial" w:cs="Arial"/>
          <w:szCs w:val="20"/>
          <w:shd w:val="clear" w:color="auto" w:fill="FFFFFF"/>
          <w:lang w:val="x-none" w:eastAsia="x-none"/>
        </w:rPr>
      </w:pPr>
      <w:r w:rsidRPr="003408FE">
        <w:rPr>
          <w:rFonts w:eastAsia="Arial" w:cs="Arial"/>
          <w:szCs w:val="20"/>
          <w:shd w:val="clear" w:color="auto" w:fill="FFFFFF"/>
          <w:lang w:eastAsia="x-none"/>
        </w:rPr>
        <w:t>M</w:t>
      </w:r>
      <w:r w:rsidRPr="003408FE">
        <w:rPr>
          <w:rFonts w:eastAsia="Arial" w:cs="Arial"/>
          <w:szCs w:val="20"/>
          <w:shd w:val="clear" w:color="auto" w:fill="FFFFFF"/>
          <w:lang w:val="x-none" w:eastAsia="x-none"/>
        </w:rPr>
        <w:t>odos de transporte ativo: modalidades que se utilizam do esforço humano, como aqueles realizados a pé e por bicicleta;</w:t>
      </w:r>
    </w:p>
    <w:p w14:paraId="68488054" w14:textId="77777777" w:rsidR="00AB532A" w:rsidRPr="003408FE" w:rsidRDefault="00AB532A" w:rsidP="00AB532A">
      <w:pPr>
        <w:numPr>
          <w:ilvl w:val="0"/>
          <w:numId w:val="5"/>
        </w:numPr>
        <w:ind w:left="0" w:firstLine="567"/>
        <w:contextualSpacing/>
        <w:rPr>
          <w:rFonts w:eastAsia="Arial" w:cs="Arial"/>
          <w:szCs w:val="20"/>
          <w:shd w:val="clear" w:color="auto" w:fill="FFFFFF"/>
          <w:lang w:val="x-none" w:eastAsia="x-none"/>
        </w:rPr>
      </w:pPr>
      <w:r w:rsidRPr="003408FE">
        <w:rPr>
          <w:rFonts w:eastAsia="Arial" w:cs="Arial"/>
          <w:szCs w:val="20"/>
          <w:shd w:val="clear" w:color="auto" w:fill="FFFFFF"/>
          <w:lang w:eastAsia="x-none"/>
        </w:rPr>
        <w:t>P</w:t>
      </w:r>
      <w:proofErr w:type="spellStart"/>
      <w:r w:rsidRPr="003408FE">
        <w:rPr>
          <w:rFonts w:eastAsia="Arial" w:cs="Arial"/>
          <w:szCs w:val="20"/>
          <w:shd w:val="clear" w:color="auto" w:fill="FFFFFF"/>
          <w:lang w:val="x-none" w:eastAsia="x-none"/>
        </w:rPr>
        <w:t>araciclo</w:t>
      </w:r>
      <w:proofErr w:type="spellEnd"/>
      <w:r w:rsidRPr="003408FE">
        <w:rPr>
          <w:rFonts w:eastAsia="Arial" w:cs="Arial"/>
          <w:szCs w:val="20"/>
          <w:shd w:val="clear" w:color="auto" w:fill="FFFFFF"/>
          <w:lang w:val="x-none" w:eastAsia="x-none"/>
        </w:rPr>
        <w:t>: local destinado ao estacionamento de bicicletas, de curta ou média duração, de pequeno porte, com número reduzido de vagas, sem controle de acesso, equipado com dispositivos capazes de manter os veículos de forma ordenada, com possibilidade de amarração para garantir mínima segurança contra furto;</w:t>
      </w:r>
    </w:p>
    <w:p w14:paraId="40700975" w14:textId="77777777" w:rsidR="00AB532A" w:rsidRPr="003408FE" w:rsidRDefault="00AB532A" w:rsidP="00AB532A">
      <w:pPr>
        <w:numPr>
          <w:ilvl w:val="0"/>
          <w:numId w:val="5"/>
        </w:numPr>
        <w:ind w:left="0" w:firstLine="567"/>
        <w:contextualSpacing/>
        <w:rPr>
          <w:rFonts w:eastAsia="Arial" w:cs="Arial"/>
          <w:szCs w:val="20"/>
          <w:shd w:val="clear" w:color="auto" w:fill="FFFFFF"/>
          <w:lang w:val="x-none" w:eastAsia="x-none"/>
        </w:rPr>
      </w:pPr>
      <w:r w:rsidRPr="003408FE">
        <w:rPr>
          <w:rFonts w:eastAsia="Arial" w:cs="Arial"/>
          <w:szCs w:val="20"/>
          <w:shd w:val="clear" w:color="auto" w:fill="FFFFFF"/>
          <w:lang w:eastAsia="x-none"/>
        </w:rPr>
        <w:t>P</w:t>
      </w:r>
      <w:proofErr w:type="spellStart"/>
      <w:r w:rsidRPr="003408FE">
        <w:rPr>
          <w:rFonts w:eastAsia="Arial" w:cs="Arial"/>
          <w:szCs w:val="20"/>
          <w:shd w:val="clear" w:color="auto" w:fill="FFFFFF"/>
          <w:lang w:val="x-none" w:eastAsia="x-none"/>
        </w:rPr>
        <w:t>assarela</w:t>
      </w:r>
      <w:proofErr w:type="spellEnd"/>
      <w:r w:rsidRPr="003408FE">
        <w:rPr>
          <w:rFonts w:eastAsia="Arial" w:cs="Arial"/>
          <w:szCs w:val="20"/>
          <w:shd w:val="clear" w:color="auto" w:fill="FFFFFF"/>
          <w:lang w:val="x-none" w:eastAsia="x-none"/>
        </w:rPr>
        <w:t>: estrutura destinada à transposição de vias ao uso de pedestres, em desnível aéreo</w:t>
      </w:r>
      <w:r w:rsidRPr="003408FE">
        <w:rPr>
          <w:rFonts w:eastAsia="Arial" w:cs="Arial"/>
          <w:szCs w:val="20"/>
          <w:shd w:val="clear" w:color="auto" w:fill="FFFFFF"/>
          <w:lang w:eastAsia="x-none"/>
        </w:rPr>
        <w:t>;</w:t>
      </w:r>
    </w:p>
    <w:p w14:paraId="25279969" w14:textId="77777777" w:rsidR="00AB532A" w:rsidRPr="003408FE" w:rsidRDefault="00AB532A" w:rsidP="00AB532A">
      <w:pPr>
        <w:numPr>
          <w:ilvl w:val="0"/>
          <w:numId w:val="5"/>
        </w:numPr>
        <w:ind w:left="0" w:firstLine="567"/>
        <w:contextualSpacing/>
        <w:rPr>
          <w:rFonts w:eastAsia="Arial" w:cs="Arial"/>
          <w:szCs w:val="20"/>
          <w:shd w:val="clear" w:color="auto" w:fill="FFFFFF"/>
          <w:lang w:val="x-none" w:eastAsia="x-none"/>
        </w:rPr>
      </w:pPr>
      <w:r w:rsidRPr="003408FE">
        <w:rPr>
          <w:rFonts w:eastAsia="Arial" w:cs="Arial"/>
          <w:szCs w:val="20"/>
          <w:shd w:val="clear" w:color="auto" w:fill="FFFFFF"/>
          <w:lang w:eastAsia="x-none"/>
        </w:rPr>
        <w:t>P</w:t>
      </w:r>
      <w:r w:rsidRPr="003408FE">
        <w:rPr>
          <w:rFonts w:eastAsia="Arial" w:cs="Arial"/>
          <w:szCs w:val="20"/>
          <w:shd w:val="clear" w:color="auto" w:fill="FFFFFF"/>
          <w:lang w:val="x-none" w:eastAsia="x-none"/>
        </w:rPr>
        <w:t>asseio: parte da calçada ou da pista de rolamento, neste último caso, separada por pintura ou elemento físico separador, livre de interferências, destinada à circulação exclusiva de pedestres;</w:t>
      </w:r>
    </w:p>
    <w:p w14:paraId="7B3504B1" w14:textId="77777777" w:rsidR="00AB532A" w:rsidRPr="003408FE" w:rsidRDefault="00AB532A" w:rsidP="00AB532A">
      <w:pPr>
        <w:numPr>
          <w:ilvl w:val="0"/>
          <w:numId w:val="5"/>
        </w:numPr>
        <w:ind w:left="0" w:firstLine="567"/>
        <w:contextualSpacing/>
        <w:rPr>
          <w:rFonts w:eastAsia="Arial" w:cs="Arial"/>
          <w:szCs w:val="20"/>
          <w:shd w:val="clear" w:color="auto" w:fill="FFFFFF"/>
          <w:lang w:val="x-none" w:eastAsia="x-none"/>
        </w:rPr>
      </w:pPr>
      <w:r w:rsidRPr="003408FE">
        <w:rPr>
          <w:rFonts w:eastAsia="Arial" w:cs="Arial"/>
          <w:szCs w:val="20"/>
          <w:shd w:val="clear" w:color="auto" w:fill="FFFFFF"/>
          <w:lang w:eastAsia="x-none"/>
        </w:rPr>
        <w:t>P</w:t>
      </w:r>
      <w:r w:rsidRPr="003408FE">
        <w:rPr>
          <w:rFonts w:eastAsia="Arial" w:cs="Arial"/>
          <w:szCs w:val="20"/>
          <w:shd w:val="clear" w:color="auto" w:fill="FFFFFF"/>
          <w:lang w:val="x-none" w:eastAsia="x-none"/>
        </w:rPr>
        <w:t>asseio compartilhado: especificidade de um passeio que se define pelo compartilhamento do seu espaço entre o trânsito de pedestres e ciclistas, na impossibilidade de haver outra tipologia disponível para a bicicleta;</w:t>
      </w:r>
    </w:p>
    <w:p w14:paraId="3C01F94E" w14:textId="77777777" w:rsidR="00AB532A" w:rsidRPr="003408FE" w:rsidRDefault="00AB532A" w:rsidP="00AB532A">
      <w:pPr>
        <w:numPr>
          <w:ilvl w:val="0"/>
          <w:numId w:val="5"/>
        </w:numPr>
        <w:ind w:left="0" w:firstLine="567"/>
        <w:contextualSpacing/>
        <w:rPr>
          <w:rFonts w:eastAsia="Arial" w:cs="Arial"/>
          <w:szCs w:val="20"/>
          <w:shd w:val="clear" w:color="auto" w:fill="FFFFFF"/>
          <w:lang w:val="x-none" w:eastAsia="x-none"/>
        </w:rPr>
      </w:pPr>
      <w:r w:rsidRPr="003408FE">
        <w:rPr>
          <w:rFonts w:eastAsia="Arial" w:cs="Arial"/>
          <w:szCs w:val="20"/>
          <w:shd w:val="clear" w:color="auto" w:fill="FFFFFF"/>
          <w:lang w:eastAsia="x-none"/>
        </w:rPr>
        <w:t>P</w:t>
      </w:r>
      <w:proofErr w:type="spellStart"/>
      <w:r w:rsidRPr="003408FE">
        <w:rPr>
          <w:rFonts w:eastAsia="Arial" w:cs="Arial"/>
          <w:szCs w:val="20"/>
          <w:shd w:val="clear" w:color="auto" w:fill="FFFFFF"/>
          <w:lang w:val="x-none" w:eastAsia="x-none"/>
        </w:rPr>
        <w:t>essoa</w:t>
      </w:r>
      <w:proofErr w:type="spellEnd"/>
      <w:r w:rsidRPr="003408FE">
        <w:rPr>
          <w:rFonts w:eastAsia="Arial" w:cs="Arial"/>
          <w:szCs w:val="20"/>
          <w:shd w:val="clear" w:color="auto" w:fill="FFFFFF"/>
          <w:lang w:val="x-none" w:eastAsia="x-none"/>
        </w:rPr>
        <w:t xml:space="preserve"> com mobilidade reduzida: aquela que, temporária ou permanentemente, tem limitada sua capacidade de relacionar-se com o meio e de utilizá-lo</w:t>
      </w:r>
      <w:r w:rsidRPr="003408FE">
        <w:rPr>
          <w:rFonts w:eastAsia="Arial" w:cs="Arial"/>
          <w:szCs w:val="20"/>
          <w:shd w:val="clear" w:color="auto" w:fill="FFFFFF"/>
          <w:lang w:eastAsia="x-none"/>
        </w:rPr>
        <w:t xml:space="preserve">, </w:t>
      </w:r>
      <w:r w:rsidRPr="003408FE">
        <w:rPr>
          <w:rFonts w:eastAsia="Arial" w:cs="Arial"/>
          <w:szCs w:val="20"/>
          <w:shd w:val="clear" w:color="auto" w:fill="FFFFFF"/>
          <w:lang w:val="x-none" w:eastAsia="x-none"/>
        </w:rPr>
        <w:t>entende-se por pessoa com mobilidade reduzida a pessoa com deficiência, idosa, obesa, gestante, entre outras.</w:t>
      </w:r>
    </w:p>
    <w:p w14:paraId="32C5FAAE" w14:textId="77777777" w:rsidR="00AB532A" w:rsidRPr="003408FE" w:rsidRDefault="00AB532A" w:rsidP="00AB532A">
      <w:pPr>
        <w:numPr>
          <w:ilvl w:val="0"/>
          <w:numId w:val="5"/>
        </w:numPr>
        <w:ind w:left="0" w:firstLine="567"/>
        <w:contextualSpacing/>
        <w:rPr>
          <w:rFonts w:eastAsia="Arial" w:cs="Arial"/>
          <w:szCs w:val="20"/>
          <w:shd w:val="clear" w:color="auto" w:fill="FFFFFF"/>
          <w:lang w:val="x-none" w:eastAsia="x-none"/>
        </w:rPr>
      </w:pPr>
      <w:r w:rsidRPr="003408FE">
        <w:rPr>
          <w:rFonts w:eastAsia="Arial" w:cs="Arial"/>
          <w:szCs w:val="20"/>
          <w:shd w:val="clear" w:color="auto" w:fill="FFFFFF"/>
          <w:lang w:eastAsia="x-none"/>
        </w:rPr>
        <w:t>P</w:t>
      </w:r>
      <w:proofErr w:type="spellStart"/>
      <w:r w:rsidRPr="003408FE">
        <w:rPr>
          <w:rFonts w:eastAsia="Arial" w:cs="Arial"/>
          <w:szCs w:val="20"/>
          <w:shd w:val="clear" w:color="auto" w:fill="FFFFFF"/>
          <w:lang w:val="x-none" w:eastAsia="x-none"/>
        </w:rPr>
        <w:t>iso</w:t>
      </w:r>
      <w:proofErr w:type="spellEnd"/>
      <w:r w:rsidRPr="003408FE">
        <w:rPr>
          <w:rFonts w:eastAsia="Arial" w:cs="Arial"/>
          <w:szCs w:val="20"/>
          <w:shd w:val="clear" w:color="auto" w:fill="FFFFFF"/>
          <w:lang w:val="x-none" w:eastAsia="x-none"/>
        </w:rPr>
        <w:t xml:space="preserve"> tátil: piso caracterizado pela diferenciação de textura em relação ao piso adjacente, destinado a constituir alerta ou linha-guia, perceptível por pessoas com deficiência visual;</w:t>
      </w:r>
    </w:p>
    <w:p w14:paraId="702EBAC7" w14:textId="77777777" w:rsidR="00AB532A" w:rsidRPr="003408FE" w:rsidRDefault="00AB532A" w:rsidP="00AB532A">
      <w:pPr>
        <w:numPr>
          <w:ilvl w:val="0"/>
          <w:numId w:val="5"/>
        </w:numPr>
        <w:ind w:left="0" w:firstLine="567"/>
        <w:contextualSpacing/>
        <w:rPr>
          <w:rFonts w:eastAsia="Arial" w:cs="Arial"/>
          <w:szCs w:val="20"/>
          <w:shd w:val="clear" w:color="auto" w:fill="FFFFFF"/>
          <w:lang w:val="x-none" w:eastAsia="x-none"/>
        </w:rPr>
      </w:pPr>
      <w:r w:rsidRPr="003408FE">
        <w:rPr>
          <w:rFonts w:eastAsia="Arial" w:cs="Arial"/>
          <w:szCs w:val="20"/>
          <w:shd w:val="clear" w:color="auto" w:fill="FFFFFF"/>
          <w:lang w:eastAsia="x-none"/>
        </w:rPr>
        <w:t>P</w:t>
      </w:r>
      <w:proofErr w:type="spellStart"/>
      <w:r w:rsidRPr="003408FE">
        <w:rPr>
          <w:rFonts w:eastAsia="Arial" w:cs="Arial"/>
          <w:szCs w:val="20"/>
          <w:shd w:val="clear" w:color="auto" w:fill="FFFFFF"/>
          <w:lang w:val="x-none" w:eastAsia="x-none"/>
        </w:rPr>
        <w:t>onto</w:t>
      </w:r>
      <w:proofErr w:type="spellEnd"/>
      <w:r w:rsidRPr="003408FE">
        <w:rPr>
          <w:rFonts w:eastAsia="Arial" w:cs="Arial"/>
          <w:szCs w:val="20"/>
          <w:shd w:val="clear" w:color="auto" w:fill="FFFFFF"/>
          <w:lang w:val="x-none" w:eastAsia="x-none"/>
        </w:rPr>
        <w:t xml:space="preserve"> de ônibus: local de um ponto de parada de transporte público, no qual os passageiros embarcam ou desembarcam;</w:t>
      </w:r>
    </w:p>
    <w:p w14:paraId="4BC04EC4" w14:textId="77777777" w:rsidR="00AB532A" w:rsidRPr="003408FE" w:rsidRDefault="00AB532A" w:rsidP="00AB532A">
      <w:pPr>
        <w:numPr>
          <w:ilvl w:val="0"/>
          <w:numId w:val="5"/>
        </w:numPr>
        <w:ind w:left="0" w:firstLine="567"/>
        <w:contextualSpacing/>
        <w:rPr>
          <w:rFonts w:eastAsia="Arial" w:cs="Arial"/>
          <w:szCs w:val="20"/>
          <w:shd w:val="clear" w:color="auto" w:fill="FFFFFF"/>
          <w:lang w:val="x-none" w:eastAsia="x-none"/>
        </w:rPr>
      </w:pPr>
      <w:r w:rsidRPr="003408FE">
        <w:rPr>
          <w:rFonts w:eastAsia="Arial" w:cs="Arial"/>
          <w:szCs w:val="20"/>
          <w:shd w:val="clear" w:color="auto" w:fill="FFFFFF"/>
          <w:lang w:eastAsia="x-none"/>
        </w:rPr>
        <w:t>P</w:t>
      </w:r>
      <w:proofErr w:type="spellStart"/>
      <w:r w:rsidRPr="003408FE">
        <w:rPr>
          <w:rFonts w:eastAsia="Arial" w:cs="Arial"/>
          <w:szCs w:val="20"/>
          <w:shd w:val="clear" w:color="auto" w:fill="FFFFFF"/>
          <w:lang w:val="x-none" w:eastAsia="x-none"/>
        </w:rPr>
        <w:t>olos</w:t>
      </w:r>
      <w:proofErr w:type="spellEnd"/>
      <w:r w:rsidRPr="003408FE">
        <w:rPr>
          <w:rFonts w:eastAsia="Arial" w:cs="Arial"/>
          <w:szCs w:val="20"/>
          <w:shd w:val="clear" w:color="auto" w:fill="FFFFFF"/>
          <w:lang w:val="x-none" w:eastAsia="x-none"/>
        </w:rPr>
        <w:t xml:space="preserve"> geradores de viagem: locais de empreendimentos comerciais ou residenciais que são responsáveis por atrair fluxo de pessoas ou veículos em número significativo de viagens, o que pode causar impactos no sistema viário do entorno;</w:t>
      </w:r>
    </w:p>
    <w:p w14:paraId="2B9A9364" w14:textId="77777777" w:rsidR="00AB532A" w:rsidRPr="003408FE" w:rsidRDefault="00AB532A" w:rsidP="00AB532A">
      <w:pPr>
        <w:numPr>
          <w:ilvl w:val="0"/>
          <w:numId w:val="5"/>
        </w:numPr>
        <w:ind w:left="0" w:firstLine="567"/>
        <w:contextualSpacing/>
        <w:rPr>
          <w:rFonts w:eastAsia="Arial" w:cs="Arial"/>
          <w:szCs w:val="20"/>
          <w:shd w:val="clear" w:color="auto" w:fill="FFFFFF"/>
          <w:lang w:val="x-none" w:eastAsia="x-none"/>
        </w:rPr>
      </w:pPr>
      <w:r w:rsidRPr="003408FE">
        <w:rPr>
          <w:rFonts w:eastAsia="Arial" w:cs="Arial"/>
          <w:szCs w:val="20"/>
          <w:shd w:val="clear" w:color="auto" w:fill="FFFFFF"/>
          <w:lang w:eastAsia="x-none"/>
        </w:rPr>
        <w:t>R</w:t>
      </w:r>
      <w:proofErr w:type="spellStart"/>
      <w:r w:rsidRPr="003408FE">
        <w:rPr>
          <w:rFonts w:eastAsia="Arial" w:cs="Arial"/>
          <w:szCs w:val="20"/>
          <w:shd w:val="clear" w:color="auto" w:fill="FFFFFF"/>
          <w:lang w:val="x-none" w:eastAsia="x-none"/>
        </w:rPr>
        <w:t>ampa</w:t>
      </w:r>
      <w:proofErr w:type="spellEnd"/>
      <w:r w:rsidRPr="003408FE">
        <w:rPr>
          <w:rFonts w:eastAsia="Arial" w:cs="Arial"/>
          <w:szCs w:val="20"/>
          <w:shd w:val="clear" w:color="auto" w:fill="FFFFFF"/>
          <w:lang w:val="x-none" w:eastAsia="x-none"/>
        </w:rPr>
        <w:t>: inclinação da superfície de piso, longitudinal ao sentido de caminhamento</w:t>
      </w:r>
      <w:r w:rsidRPr="003408FE">
        <w:rPr>
          <w:rFonts w:eastAsia="Arial" w:cs="Arial"/>
          <w:szCs w:val="20"/>
          <w:shd w:val="clear" w:color="auto" w:fill="FFFFFF"/>
          <w:lang w:eastAsia="x-none"/>
        </w:rPr>
        <w:t>,</w:t>
      </w:r>
      <w:r w:rsidRPr="003408FE">
        <w:rPr>
          <w:rFonts w:eastAsia="Arial" w:cs="Arial"/>
          <w:szCs w:val="20"/>
          <w:shd w:val="clear" w:color="auto" w:fill="FFFFFF"/>
          <w:lang w:val="x-none" w:eastAsia="x-none"/>
        </w:rPr>
        <w:t xml:space="preserve"> consideram-se rampas aquelas com declividade igual ou superior a 5%</w:t>
      </w:r>
      <w:r w:rsidRPr="003408FE">
        <w:rPr>
          <w:rFonts w:eastAsia="Arial" w:cs="Arial"/>
          <w:szCs w:val="20"/>
          <w:shd w:val="clear" w:color="auto" w:fill="FFFFFF"/>
          <w:lang w:eastAsia="x-none"/>
        </w:rPr>
        <w:t xml:space="preserve"> (cinco por cento)</w:t>
      </w:r>
      <w:r w:rsidRPr="003408FE">
        <w:rPr>
          <w:rFonts w:eastAsia="Arial" w:cs="Arial"/>
          <w:szCs w:val="20"/>
          <w:shd w:val="clear" w:color="auto" w:fill="FFFFFF"/>
          <w:lang w:val="x-none" w:eastAsia="x-none"/>
        </w:rPr>
        <w:t>;</w:t>
      </w:r>
    </w:p>
    <w:p w14:paraId="6415232A" w14:textId="77777777" w:rsidR="00AB532A" w:rsidRPr="003408FE" w:rsidRDefault="00AB532A" w:rsidP="00AB532A">
      <w:pPr>
        <w:numPr>
          <w:ilvl w:val="0"/>
          <w:numId w:val="5"/>
        </w:numPr>
        <w:ind w:left="0" w:firstLine="567"/>
        <w:contextualSpacing/>
        <w:rPr>
          <w:rFonts w:eastAsia="Arial" w:cs="Arial"/>
          <w:szCs w:val="20"/>
          <w:shd w:val="clear" w:color="auto" w:fill="FFFFFF"/>
          <w:lang w:val="x-none" w:eastAsia="x-none"/>
        </w:rPr>
      </w:pPr>
      <w:r w:rsidRPr="003408FE">
        <w:rPr>
          <w:rFonts w:eastAsia="Arial" w:cs="Arial"/>
          <w:szCs w:val="20"/>
          <w:shd w:val="clear" w:color="auto" w:fill="FFFFFF"/>
          <w:lang w:eastAsia="x-none"/>
        </w:rPr>
        <w:lastRenderedPageBreak/>
        <w:t>R</w:t>
      </w:r>
      <w:proofErr w:type="spellStart"/>
      <w:r w:rsidRPr="003408FE">
        <w:rPr>
          <w:rFonts w:eastAsia="Arial" w:cs="Arial"/>
          <w:szCs w:val="20"/>
          <w:shd w:val="clear" w:color="auto" w:fill="FFFFFF"/>
          <w:lang w:val="x-none" w:eastAsia="x-none"/>
        </w:rPr>
        <w:t>ampa</w:t>
      </w:r>
      <w:proofErr w:type="spellEnd"/>
      <w:r w:rsidRPr="003408FE">
        <w:rPr>
          <w:rFonts w:eastAsia="Arial" w:cs="Arial"/>
          <w:szCs w:val="20"/>
          <w:shd w:val="clear" w:color="auto" w:fill="FFFFFF"/>
          <w:lang w:val="x-none" w:eastAsia="x-none"/>
        </w:rPr>
        <w:t xml:space="preserve"> de acessibilidade: rebaixamento na calçada ou no passeio, destinado a promover a concordância de nível entre estes e o leito da via;</w:t>
      </w:r>
    </w:p>
    <w:p w14:paraId="19F2F92C" w14:textId="77777777" w:rsidR="00AB532A" w:rsidRPr="003408FE" w:rsidRDefault="00AB532A" w:rsidP="00AB532A">
      <w:pPr>
        <w:numPr>
          <w:ilvl w:val="0"/>
          <w:numId w:val="5"/>
        </w:numPr>
        <w:ind w:left="0" w:firstLine="567"/>
        <w:contextualSpacing/>
        <w:rPr>
          <w:rFonts w:eastAsia="Arial" w:cs="Arial"/>
          <w:szCs w:val="20"/>
          <w:shd w:val="clear" w:color="auto" w:fill="FFFFFF"/>
          <w:lang w:val="x-none" w:eastAsia="x-none"/>
        </w:rPr>
      </w:pPr>
      <w:r w:rsidRPr="003408FE">
        <w:rPr>
          <w:rFonts w:eastAsia="Arial" w:cs="Arial"/>
          <w:szCs w:val="20"/>
          <w:shd w:val="clear" w:color="auto" w:fill="FFFFFF"/>
          <w:lang w:eastAsia="x-none"/>
        </w:rPr>
        <w:t>R</w:t>
      </w:r>
      <w:r w:rsidRPr="003408FE">
        <w:rPr>
          <w:rFonts w:eastAsia="Arial" w:cs="Arial"/>
          <w:szCs w:val="20"/>
          <w:shd w:val="clear" w:color="auto" w:fill="FFFFFF"/>
          <w:lang w:val="x-none" w:eastAsia="x-none"/>
        </w:rPr>
        <w:t>edutor de velocidade: dispositivos como lombadas eletrônicas, ondulações transversais, radares e travessias elevadas, destinados a induzir o veículo a reduzir a velocidade naquele local;</w:t>
      </w:r>
    </w:p>
    <w:p w14:paraId="194DCA94" w14:textId="77777777" w:rsidR="00AB532A" w:rsidRPr="003408FE" w:rsidRDefault="00AB532A" w:rsidP="00AB532A">
      <w:pPr>
        <w:numPr>
          <w:ilvl w:val="0"/>
          <w:numId w:val="5"/>
        </w:numPr>
        <w:ind w:left="0" w:firstLine="567"/>
        <w:contextualSpacing/>
        <w:rPr>
          <w:rFonts w:eastAsia="Arial" w:cs="Arial"/>
          <w:szCs w:val="20"/>
          <w:shd w:val="clear" w:color="auto" w:fill="FFFFFF"/>
          <w:lang w:val="x-none" w:eastAsia="x-none"/>
        </w:rPr>
      </w:pPr>
      <w:r w:rsidRPr="003408FE">
        <w:rPr>
          <w:rFonts w:eastAsia="Arial" w:cs="Arial"/>
          <w:szCs w:val="20"/>
          <w:shd w:val="clear" w:color="auto" w:fill="FFFFFF"/>
          <w:lang w:eastAsia="x-none"/>
        </w:rPr>
        <w:t>Semáforo: subsistema da sinalização viária que se compõe de indicações luminosas acionadas alternada ou intermitentemente por meio de sistema eletromecânico ou eletrônico, compõe-se de blocos semafóricos, controladores de tráfego, postes de sustentação, botoeiras próprias para a sinalização de pedestres e sinalização sonora para pessoas com deficiência visual, conforme regulamentação da Lei nº 9.503, de 23 de setembro de 1997 e demais disposições específicas;</w:t>
      </w:r>
    </w:p>
    <w:p w14:paraId="58614F14" w14:textId="77777777" w:rsidR="00AB532A" w:rsidRPr="003408FE" w:rsidRDefault="00AB532A" w:rsidP="00AB532A">
      <w:pPr>
        <w:numPr>
          <w:ilvl w:val="0"/>
          <w:numId w:val="5"/>
        </w:numPr>
        <w:ind w:left="0" w:firstLine="567"/>
        <w:contextualSpacing/>
        <w:rPr>
          <w:rFonts w:eastAsia="Arial" w:cs="Arial"/>
          <w:szCs w:val="20"/>
          <w:shd w:val="clear" w:color="auto" w:fill="FFFFFF"/>
          <w:lang w:val="x-none" w:eastAsia="x-none"/>
        </w:rPr>
      </w:pPr>
      <w:r w:rsidRPr="003408FE">
        <w:rPr>
          <w:rFonts w:eastAsia="Arial" w:cs="Arial"/>
          <w:szCs w:val="20"/>
          <w:shd w:val="clear" w:color="auto" w:fill="FFFFFF"/>
          <w:lang w:eastAsia="x-none"/>
        </w:rPr>
        <w:t>S</w:t>
      </w:r>
      <w:proofErr w:type="spellStart"/>
      <w:r w:rsidRPr="003408FE">
        <w:rPr>
          <w:rFonts w:eastAsia="Arial" w:cs="Arial"/>
          <w:szCs w:val="20"/>
          <w:shd w:val="clear" w:color="auto" w:fill="FFFFFF"/>
          <w:lang w:val="x-none" w:eastAsia="x-none"/>
        </w:rPr>
        <w:t>inalização</w:t>
      </w:r>
      <w:proofErr w:type="spellEnd"/>
      <w:r w:rsidRPr="003408FE">
        <w:rPr>
          <w:rFonts w:eastAsia="Arial" w:cs="Arial"/>
          <w:szCs w:val="20"/>
          <w:shd w:val="clear" w:color="auto" w:fill="FFFFFF"/>
          <w:lang w:val="x-none" w:eastAsia="x-none"/>
        </w:rPr>
        <w:t xml:space="preserve"> horizontal: sinalização viária executada sobre o pavimento com tinta refletiva, de preferência, ou sobre a calçada para o controle, advertência e orientação ou informação do usuário, sendo as demarcações </w:t>
      </w:r>
      <w:proofErr w:type="spellStart"/>
      <w:r w:rsidRPr="003408FE">
        <w:rPr>
          <w:rFonts w:eastAsia="Arial" w:cs="Arial"/>
          <w:szCs w:val="20"/>
          <w:shd w:val="clear" w:color="auto" w:fill="FFFFFF"/>
          <w:lang w:val="x-none" w:eastAsia="x-none"/>
        </w:rPr>
        <w:t>pré</w:t>
      </w:r>
      <w:proofErr w:type="spellEnd"/>
      <w:r w:rsidRPr="003408FE">
        <w:rPr>
          <w:rFonts w:eastAsia="Arial" w:cs="Arial"/>
          <w:szCs w:val="20"/>
          <w:shd w:val="clear" w:color="auto" w:fill="FFFFFF"/>
          <w:lang w:eastAsia="x-none"/>
        </w:rPr>
        <w:t>-</w:t>
      </w:r>
      <w:r w:rsidRPr="003408FE">
        <w:rPr>
          <w:rFonts w:eastAsia="Arial" w:cs="Arial"/>
          <w:szCs w:val="20"/>
          <w:shd w:val="clear" w:color="auto" w:fill="FFFFFF"/>
          <w:lang w:val="x-none" w:eastAsia="x-none"/>
        </w:rPr>
        <w:t xml:space="preserve">reconhecidas e legalmente instituídas </w:t>
      </w:r>
      <w:r w:rsidRPr="003408FE">
        <w:rPr>
          <w:rFonts w:eastAsia="Arial" w:cs="Arial"/>
          <w:szCs w:val="20"/>
          <w:shd w:val="clear" w:color="auto" w:fill="FFFFFF"/>
          <w:lang w:eastAsia="x-none"/>
        </w:rPr>
        <w:t>pela Lei nº 9.503, de 23 de setembro de 1997;</w:t>
      </w:r>
    </w:p>
    <w:p w14:paraId="28239EC3" w14:textId="77777777" w:rsidR="00AB532A" w:rsidRPr="003408FE" w:rsidRDefault="00AB532A" w:rsidP="00AB532A">
      <w:pPr>
        <w:numPr>
          <w:ilvl w:val="0"/>
          <w:numId w:val="5"/>
        </w:numPr>
        <w:ind w:left="0" w:firstLine="567"/>
        <w:contextualSpacing/>
        <w:rPr>
          <w:rFonts w:eastAsia="Arial" w:cs="Arial"/>
          <w:szCs w:val="20"/>
          <w:shd w:val="clear" w:color="auto" w:fill="FFFFFF"/>
          <w:lang w:val="x-none" w:eastAsia="x-none"/>
        </w:rPr>
      </w:pPr>
      <w:r w:rsidRPr="003408FE">
        <w:rPr>
          <w:rFonts w:eastAsia="Arial" w:cs="Arial"/>
          <w:szCs w:val="20"/>
          <w:shd w:val="clear" w:color="auto" w:fill="FFFFFF"/>
          <w:lang w:eastAsia="x-none"/>
        </w:rPr>
        <w:t>Sinalização vertical: sinalização viária cujo meio de comunicação está na posição vertical, normalmente em placa, fixado ao lado ou suspenso sobre a pista, transmitindo mensagens de caráter permanente e, eventualmente, variáveis, através de legendas e/ou pictogramas e legalmente instituídos pela Lei nº 9.503, de 23 de setembro de 1997;</w:t>
      </w:r>
    </w:p>
    <w:p w14:paraId="798E7946" w14:textId="77777777" w:rsidR="00AB532A" w:rsidRPr="003408FE" w:rsidRDefault="00AB532A" w:rsidP="00AB532A">
      <w:pPr>
        <w:numPr>
          <w:ilvl w:val="0"/>
          <w:numId w:val="5"/>
        </w:numPr>
        <w:ind w:left="0" w:firstLine="567"/>
        <w:contextualSpacing/>
        <w:rPr>
          <w:rFonts w:eastAsia="Arial" w:cs="Arial"/>
          <w:szCs w:val="20"/>
          <w:shd w:val="clear" w:color="auto" w:fill="FFFFFF"/>
          <w:lang w:val="x-none" w:eastAsia="x-none"/>
        </w:rPr>
      </w:pPr>
      <w:r w:rsidRPr="003408FE">
        <w:rPr>
          <w:rFonts w:eastAsia="Arial" w:cs="Arial"/>
          <w:szCs w:val="20"/>
          <w:shd w:val="clear" w:color="auto" w:fill="FFFFFF"/>
          <w:lang w:eastAsia="x-none"/>
        </w:rPr>
        <w:t>S</w:t>
      </w:r>
      <w:proofErr w:type="spellStart"/>
      <w:r w:rsidRPr="003408FE">
        <w:rPr>
          <w:rFonts w:eastAsia="Arial" w:cs="Arial"/>
          <w:szCs w:val="20"/>
          <w:shd w:val="clear" w:color="auto" w:fill="FFFFFF"/>
          <w:lang w:val="x-none" w:eastAsia="x-none"/>
        </w:rPr>
        <w:t>ubsídio</w:t>
      </w:r>
      <w:proofErr w:type="spellEnd"/>
      <w:r w:rsidRPr="003408FE">
        <w:rPr>
          <w:rFonts w:eastAsia="Arial" w:cs="Arial"/>
          <w:szCs w:val="20"/>
          <w:shd w:val="clear" w:color="auto" w:fill="FFFFFF"/>
          <w:lang w:val="x-none" w:eastAsia="x-none"/>
        </w:rPr>
        <w:t xml:space="preserve"> tarifário: concessão de dinheiro feita pelo governo ao sistema de transporte público com a finalidade de manter acessível o preço da tarifa;</w:t>
      </w:r>
    </w:p>
    <w:p w14:paraId="69CF7BD9" w14:textId="77777777" w:rsidR="00AB532A" w:rsidRPr="003408FE" w:rsidRDefault="00AB532A" w:rsidP="00AB532A">
      <w:pPr>
        <w:numPr>
          <w:ilvl w:val="0"/>
          <w:numId w:val="5"/>
        </w:numPr>
        <w:ind w:left="0" w:firstLine="567"/>
        <w:contextualSpacing/>
        <w:rPr>
          <w:rFonts w:eastAsia="Arial" w:cs="Arial"/>
          <w:szCs w:val="20"/>
          <w:shd w:val="clear" w:color="auto" w:fill="FFFFFF"/>
          <w:lang w:val="x-none" w:eastAsia="x-none"/>
        </w:rPr>
      </w:pPr>
      <w:r w:rsidRPr="003408FE">
        <w:rPr>
          <w:rFonts w:eastAsia="Arial" w:cs="Arial"/>
          <w:szCs w:val="20"/>
          <w:shd w:val="clear" w:color="auto" w:fill="FFFFFF"/>
          <w:lang w:eastAsia="x-none"/>
        </w:rPr>
        <w:t>T</w:t>
      </w:r>
      <w:proofErr w:type="spellStart"/>
      <w:r w:rsidRPr="003408FE">
        <w:rPr>
          <w:rFonts w:eastAsia="Arial" w:cs="Arial"/>
          <w:szCs w:val="20"/>
          <w:shd w:val="clear" w:color="auto" w:fill="FFFFFF"/>
          <w:lang w:val="x-none" w:eastAsia="x-none"/>
        </w:rPr>
        <w:t>arifa</w:t>
      </w:r>
      <w:proofErr w:type="spellEnd"/>
      <w:r w:rsidRPr="003408FE">
        <w:rPr>
          <w:rFonts w:eastAsia="Arial" w:cs="Arial"/>
          <w:szCs w:val="20"/>
          <w:shd w:val="clear" w:color="auto" w:fill="FFFFFF"/>
          <w:lang w:val="x-none" w:eastAsia="x-none"/>
        </w:rPr>
        <w:t xml:space="preserve"> técnica: o custo do transporte dividido pelo número de passageiros pagantes equivalentes;</w:t>
      </w:r>
    </w:p>
    <w:p w14:paraId="57CF12C4" w14:textId="77777777" w:rsidR="00AB532A" w:rsidRPr="003408FE" w:rsidRDefault="00AB532A" w:rsidP="00AB532A">
      <w:pPr>
        <w:numPr>
          <w:ilvl w:val="0"/>
          <w:numId w:val="5"/>
        </w:numPr>
        <w:ind w:left="0" w:firstLine="567"/>
        <w:contextualSpacing/>
        <w:rPr>
          <w:rFonts w:eastAsia="Arial" w:cs="Arial"/>
          <w:szCs w:val="20"/>
          <w:shd w:val="clear" w:color="auto" w:fill="FFFFFF"/>
          <w:lang w:val="x-none" w:eastAsia="x-none"/>
        </w:rPr>
      </w:pPr>
      <w:r w:rsidRPr="003408FE">
        <w:rPr>
          <w:rFonts w:eastAsia="Arial" w:cs="Arial"/>
          <w:szCs w:val="20"/>
          <w:shd w:val="clear" w:color="auto" w:fill="FFFFFF"/>
          <w:lang w:eastAsia="x-none"/>
        </w:rPr>
        <w:t>T</w:t>
      </w:r>
      <w:proofErr w:type="spellStart"/>
      <w:r w:rsidRPr="003408FE">
        <w:rPr>
          <w:rFonts w:eastAsia="Arial" w:cs="Arial"/>
          <w:szCs w:val="20"/>
          <w:shd w:val="clear" w:color="auto" w:fill="FFFFFF"/>
          <w:lang w:val="x-none" w:eastAsia="x-none"/>
        </w:rPr>
        <w:t>arifa</w:t>
      </w:r>
      <w:proofErr w:type="spellEnd"/>
      <w:r w:rsidRPr="003408FE">
        <w:rPr>
          <w:rFonts w:eastAsia="Arial" w:cs="Arial"/>
          <w:szCs w:val="20"/>
          <w:shd w:val="clear" w:color="auto" w:fill="FFFFFF"/>
          <w:lang w:val="x-none" w:eastAsia="x-none"/>
        </w:rPr>
        <w:t xml:space="preserve"> social: o custo da passagem paga pelo usuário para utilizar o sistema de transporte público;</w:t>
      </w:r>
    </w:p>
    <w:p w14:paraId="3E0FC85D" w14:textId="77777777" w:rsidR="00AB532A" w:rsidRPr="003408FE" w:rsidRDefault="00AB532A" w:rsidP="00AB532A">
      <w:pPr>
        <w:numPr>
          <w:ilvl w:val="0"/>
          <w:numId w:val="5"/>
        </w:numPr>
        <w:ind w:left="0" w:firstLine="567"/>
        <w:contextualSpacing/>
        <w:rPr>
          <w:rFonts w:eastAsia="Arial" w:cs="Arial"/>
          <w:szCs w:val="20"/>
          <w:shd w:val="clear" w:color="auto" w:fill="FFFFFF"/>
          <w:lang w:val="x-none" w:eastAsia="x-none"/>
        </w:rPr>
      </w:pPr>
      <w:r w:rsidRPr="003408FE">
        <w:rPr>
          <w:rFonts w:eastAsia="Arial" w:cs="Arial"/>
          <w:szCs w:val="20"/>
          <w:shd w:val="clear" w:color="auto" w:fill="FFFFFF"/>
          <w:lang w:eastAsia="x-none"/>
        </w:rPr>
        <w:t>T</w:t>
      </w:r>
      <w:proofErr w:type="spellStart"/>
      <w:r w:rsidRPr="003408FE">
        <w:rPr>
          <w:rFonts w:eastAsia="Arial" w:cs="Arial"/>
          <w:szCs w:val="20"/>
          <w:shd w:val="clear" w:color="auto" w:fill="FFFFFF"/>
          <w:lang w:val="x-none" w:eastAsia="x-none"/>
        </w:rPr>
        <w:t>ranseuntes</w:t>
      </w:r>
      <w:proofErr w:type="spellEnd"/>
      <w:r w:rsidRPr="003408FE">
        <w:rPr>
          <w:rFonts w:eastAsia="Arial" w:cs="Arial"/>
          <w:szCs w:val="20"/>
          <w:shd w:val="clear" w:color="auto" w:fill="FFFFFF"/>
          <w:lang w:val="x-none" w:eastAsia="x-none"/>
        </w:rPr>
        <w:t>: pessoa transitando ou de passagem por algum lugar</w:t>
      </w:r>
      <w:r w:rsidRPr="003408FE">
        <w:rPr>
          <w:rFonts w:eastAsia="Arial" w:cs="Arial"/>
          <w:szCs w:val="20"/>
          <w:shd w:val="clear" w:color="auto" w:fill="FFFFFF"/>
          <w:lang w:eastAsia="x-none"/>
        </w:rPr>
        <w:t>;</w:t>
      </w:r>
    </w:p>
    <w:p w14:paraId="7E86657B" w14:textId="77777777" w:rsidR="00AB532A" w:rsidRPr="003408FE" w:rsidRDefault="00AB532A" w:rsidP="00AB532A">
      <w:pPr>
        <w:numPr>
          <w:ilvl w:val="0"/>
          <w:numId w:val="5"/>
        </w:numPr>
        <w:ind w:left="0" w:firstLine="567"/>
        <w:contextualSpacing/>
        <w:rPr>
          <w:rFonts w:eastAsia="Arial" w:cs="Arial"/>
          <w:szCs w:val="20"/>
          <w:shd w:val="clear" w:color="auto" w:fill="FFFFFF"/>
          <w:lang w:val="x-none" w:eastAsia="x-none"/>
        </w:rPr>
      </w:pPr>
      <w:r w:rsidRPr="003408FE">
        <w:rPr>
          <w:rFonts w:eastAsia="Arial" w:cs="Arial"/>
          <w:szCs w:val="20"/>
          <w:shd w:val="clear" w:color="auto" w:fill="FFFFFF"/>
          <w:lang w:eastAsia="x-none"/>
        </w:rPr>
        <w:t>T</w:t>
      </w:r>
      <w:proofErr w:type="spellStart"/>
      <w:r w:rsidRPr="003408FE">
        <w:rPr>
          <w:rFonts w:eastAsia="Arial" w:cs="Arial"/>
          <w:szCs w:val="20"/>
          <w:shd w:val="clear" w:color="auto" w:fill="FFFFFF"/>
          <w:lang w:val="x-none" w:eastAsia="x-none"/>
        </w:rPr>
        <w:t>erminal</w:t>
      </w:r>
      <w:proofErr w:type="spellEnd"/>
      <w:r w:rsidRPr="003408FE">
        <w:rPr>
          <w:rFonts w:eastAsia="Arial" w:cs="Arial"/>
          <w:szCs w:val="20"/>
          <w:shd w:val="clear" w:color="auto" w:fill="FFFFFF"/>
          <w:lang w:val="x-none" w:eastAsia="x-none"/>
        </w:rPr>
        <w:t xml:space="preserve"> de ônibus: estrutura física preparada para abrigar embarque e desembarque de uma ou mais linhas de ônibus, de forma a oferecer possibilidade de integração, além de poder abrigar comércios e outros serviços;</w:t>
      </w:r>
    </w:p>
    <w:p w14:paraId="04F02DC0" w14:textId="77777777" w:rsidR="00AB532A" w:rsidRPr="003408FE" w:rsidRDefault="00AB532A" w:rsidP="00AB532A">
      <w:pPr>
        <w:numPr>
          <w:ilvl w:val="0"/>
          <w:numId w:val="5"/>
        </w:numPr>
        <w:ind w:left="0" w:firstLine="567"/>
        <w:contextualSpacing/>
        <w:rPr>
          <w:rFonts w:eastAsia="Arial" w:cs="Arial"/>
          <w:szCs w:val="20"/>
          <w:shd w:val="clear" w:color="auto" w:fill="FFFFFF"/>
          <w:lang w:val="x-none" w:eastAsia="x-none"/>
        </w:rPr>
      </w:pPr>
      <w:r w:rsidRPr="003408FE">
        <w:rPr>
          <w:rFonts w:eastAsia="Arial" w:cs="Arial"/>
          <w:szCs w:val="20"/>
          <w:shd w:val="clear" w:color="auto" w:fill="FFFFFF"/>
          <w:lang w:eastAsia="x-none"/>
        </w:rPr>
        <w:t>T</w:t>
      </w:r>
      <w:proofErr w:type="spellStart"/>
      <w:r w:rsidRPr="003408FE">
        <w:rPr>
          <w:rFonts w:eastAsia="Arial" w:cs="Arial"/>
          <w:szCs w:val="20"/>
          <w:shd w:val="clear" w:color="auto" w:fill="FFFFFF"/>
          <w:lang w:val="x-none" w:eastAsia="x-none"/>
        </w:rPr>
        <w:t>ransporte</w:t>
      </w:r>
      <w:proofErr w:type="spellEnd"/>
      <w:r w:rsidRPr="003408FE">
        <w:rPr>
          <w:rFonts w:eastAsia="Arial" w:cs="Arial"/>
          <w:szCs w:val="20"/>
          <w:shd w:val="clear" w:color="auto" w:fill="FFFFFF"/>
          <w:lang w:val="x-none" w:eastAsia="x-none"/>
        </w:rPr>
        <w:t xml:space="preserve"> escolar: serviço de transporte, público ou privado, que se utiliza de vans e ônibus para deslocar exclusivamente estudantes, do ensino básico até o superior;</w:t>
      </w:r>
    </w:p>
    <w:p w14:paraId="0D17E137" w14:textId="77777777" w:rsidR="00AB532A" w:rsidRPr="003408FE" w:rsidRDefault="00AB532A" w:rsidP="00AB532A">
      <w:pPr>
        <w:numPr>
          <w:ilvl w:val="0"/>
          <w:numId w:val="5"/>
        </w:numPr>
        <w:ind w:left="0" w:firstLine="567"/>
        <w:contextualSpacing/>
        <w:rPr>
          <w:rFonts w:eastAsia="Arial" w:cs="Arial"/>
          <w:szCs w:val="20"/>
          <w:shd w:val="clear" w:color="auto" w:fill="FFFFFF"/>
          <w:lang w:val="x-none" w:eastAsia="x-none"/>
        </w:rPr>
      </w:pPr>
      <w:r w:rsidRPr="003408FE">
        <w:rPr>
          <w:rFonts w:eastAsia="Arial" w:cs="Arial"/>
          <w:szCs w:val="20"/>
          <w:shd w:val="clear" w:color="auto" w:fill="FFFFFF"/>
          <w:lang w:eastAsia="x-none"/>
        </w:rPr>
        <w:lastRenderedPageBreak/>
        <w:t>T</w:t>
      </w:r>
      <w:proofErr w:type="spellStart"/>
      <w:r w:rsidRPr="003408FE">
        <w:rPr>
          <w:rFonts w:eastAsia="Arial" w:cs="Arial"/>
          <w:szCs w:val="20"/>
          <w:shd w:val="clear" w:color="auto" w:fill="FFFFFF"/>
          <w:lang w:val="x-none" w:eastAsia="x-none"/>
        </w:rPr>
        <w:t>ransporte</w:t>
      </w:r>
      <w:proofErr w:type="spellEnd"/>
      <w:r w:rsidRPr="003408FE">
        <w:rPr>
          <w:rFonts w:eastAsia="Arial" w:cs="Arial"/>
          <w:szCs w:val="20"/>
          <w:shd w:val="clear" w:color="auto" w:fill="FFFFFF"/>
          <w:lang w:val="x-none" w:eastAsia="x-none"/>
        </w:rPr>
        <w:t xml:space="preserve"> privado individual: meio motorizado de transporte de passageiros utilizado para a realização de viagens individualizadas por intermédio de veículos particulares;</w:t>
      </w:r>
    </w:p>
    <w:p w14:paraId="6827B2E0" w14:textId="77777777" w:rsidR="00AB532A" w:rsidRPr="003408FE" w:rsidRDefault="00AB532A" w:rsidP="00AB532A">
      <w:pPr>
        <w:numPr>
          <w:ilvl w:val="0"/>
          <w:numId w:val="5"/>
        </w:numPr>
        <w:ind w:left="0" w:firstLine="567"/>
        <w:contextualSpacing/>
        <w:rPr>
          <w:rFonts w:eastAsia="Arial" w:cs="Arial"/>
          <w:szCs w:val="20"/>
          <w:shd w:val="clear" w:color="auto" w:fill="FFFFFF"/>
          <w:lang w:val="x-none" w:eastAsia="x-none"/>
        </w:rPr>
      </w:pPr>
      <w:r w:rsidRPr="003408FE">
        <w:rPr>
          <w:rFonts w:eastAsia="Arial" w:cs="Arial"/>
          <w:szCs w:val="20"/>
          <w:shd w:val="clear" w:color="auto" w:fill="FFFFFF"/>
          <w:lang w:eastAsia="x-none"/>
        </w:rPr>
        <w:t>T</w:t>
      </w:r>
      <w:proofErr w:type="spellStart"/>
      <w:r w:rsidRPr="003408FE">
        <w:rPr>
          <w:rFonts w:eastAsia="Arial" w:cs="Arial"/>
          <w:szCs w:val="20"/>
          <w:shd w:val="clear" w:color="auto" w:fill="FFFFFF"/>
          <w:lang w:val="x-none" w:eastAsia="x-none"/>
        </w:rPr>
        <w:t>ransporte</w:t>
      </w:r>
      <w:proofErr w:type="spellEnd"/>
      <w:r w:rsidRPr="003408FE">
        <w:rPr>
          <w:rFonts w:eastAsia="Arial" w:cs="Arial"/>
          <w:szCs w:val="20"/>
          <w:shd w:val="clear" w:color="auto" w:fill="FFFFFF"/>
          <w:lang w:val="x-none" w:eastAsia="x-none"/>
        </w:rPr>
        <w:t xml:space="preserve"> público coletivo: serviço público de transporte de passageiros acessível a toda a população mediante pagamento individualizado, com itinerários e preços ou tarifas fixadas pelo poder público;</w:t>
      </w:r>
    </w:p>
    <w:p w14:paraId="5606288B" w14:textId="77777777" w:rsidR="00AB532A" w:rsidRPr="003408FE" w:rsidRDefault="00AB532A" w:rsidP="00AB532A">
      <w:pPr>
        <w:numPr>
          <w:ilvl w:val="0"/>
          <w:numId w:val="5"/>
        </w:numPr>
        <w:ind w:left="0" w:firstLine="567"/>
        <w:contextualSpacing/>
        <w:rPr>
          <w:rFonts w:eastAsia="Arial" w:cs="Arial"/>
          <w:szCs w:val="20"/>
          <w:shd w:val="clear" w:color="auto" w:fill="FFFFFF"/>
          <w:lang w:val="x-none" w:eastAsia="x-none"/>
        </w:rPr>
      </w:pPr>
      <w:r w:rsidRPr="003408FE">
        <w:rPr>
          <w:rFonts w:eastAsia="Arial" w:cs="Arial"/>
          <w:szCs w:val="20"/>
          <w:shd w:val="clear" w:color="auto" w:fill="FFFFFF"/>
          <w:lang w:eastAsia="x-none"/>
        </w:rPr>
        <w:t>T</w:t>
      </w:r>
      <w:proofErr w:type="spellStart"/>
      <w:r w:rsidRPr="003408FE">
        <w:rPr>
          <w:rFonts w:eastAsia="Arial" w:cs="Arial"/>
          <w:szCs w:val="20"/>
          <w:shd w:val="clear" w:color="auto" w:fill="FFFFFF"/>
          <w:lang w:val="x-none" w:eastAsia="x-none"/>
        </w:rPr>
        <w:t>ransporte</w:t>
      </w:r>
      <w:proofErr w:type="spellEnd"/>
      <w:r w:rsidRPr="003408FE">
        <w:rPr>
          <w:rFonts w:eastAsia="Arial" w:cs="Arial"/>
          <w:szCs w:val="20"/>
          <w:shd w:val="clear" w:color="auto" w:fill="FFFFFF"/>
          <w:lang w:val="x-none" w:eastAsia="x-none"/>
        </w:rPr>
        <w:t xml:space="preserve"> público coletivo urbano: transporte público coletivo, realizado em áreas urbanas, com características de deslocamento diário dos cidadãos;</w:t>
      </w:r>
    </w:p>
    <w:p w14:paraId="454E4F49" w14:textId="77777777" w:rsidR="00AB532A" w:rsidRPr="003408FE" w:rsidRDefault="00AB532A" w:rsidP="00AB532A">
      <w:pPr>
        <w:numPr>
          <w:ilvl w:val="0"/>
          <w:numId w:val="5"/>
        </w:numPr>
        <w:ind w:left="0" w:firstLine="567"/>
        <w:contextualSpacing/>
        <w:rPr>
          <w:rFonts w:eastAsia="Arial" w:cs="Arial"/>
          <w:szCs w:val="20"/>
          <w:shd w:val="clear" w:color="auto" w:fill="FFFFFF"/>
          <w:lang w:val="x-none" w:eastAsia="x-none"/>
        </w:rPr>
      </w:pPr>
      <w:r w:rsidRPr="003408FE">
        <w:rPr>
          <w:rFonts w:eastAsia="Arial" w:cs="Arial"/>
          <w:szCs w:val="20"/>
          <w:shd w:val="clear" w:color="auto" w:fill="FFFFFF"/>
          <w:lang w:eastAsia="x-none"/>
        </w:rPr>
        <w:t>T</w:t>
      </w:r>
      <w:proofErr w:type="spellStart"/>
      <w:r w:rsidRPr="003408FE">
        <w:rPr>
          <w:rFonts w:eastAsia="Arial" w:cs="Arial"/>
          <w:szCs w:val="20"/>
          <w:shd w:val="clear" w:color="auto" w:fill="FFFFFF"/>
          <w:lang w:val="x-none" w:eastAsia="x-none"/>
        </w:rPr>
        <w:t>ransporte</w:t>
      </w:r>
      <w:proofErr w:type="spellEnd"/>
      <w:r w:rsidRPr="003408FE">
        <w:rPr>
          <w:rFonts w:eastAsia="Arial" w:cs="Arial"/>
          <w:szCs w:val="20"/>
          <w:shd w:val="clear" w:color="auto" w:fill="FFFFFF"/>
          <w:lang w:val="x-none" w:eastAsia="x-none"/>
        </w:rPr>
        <w:t xml:space="preserve"> urbano de cargas: serviço de transporte de bens, animais ou mercadorias;</w:t>
      </w:r>
    </w:p>
    <w:p w14:paraId="684487D9" w14:textId="77777777" w:rsidR="00AB532A" w:rsidRPr="003408FE" w:rsidRDefault="00AB532A" w:rsidP="00AB532A">
      <w:pPr>
        <w:numPr>
          <w:ilvl w:val="0"/>
          <w:numId w:val="5"/>
        </w:numPr>
        <w:ind w:left="0" w:firstLine="567"/>
        <w:contextualSpacing/>
        <w:rPr>
          <w:rFonts w:eastAsia="Arial" w:cs="Arial"/>
          <w:szCs w:val="20"/>
          <w:shd w:val="clear" w:color="auto" w:fill="FFFFFF"/>
          <w:lang w:val="x-none" w:eastAsia="x-none"/>
        </w:rPr>
      </w:pPr>
      <w:r w:rsidRPr="003408FE">
        <w:rPr>
          <w:rFonts w:eastAsia="Arial" w:cs="Arial"/>
          <w:szCs w:val="20"/>
          <w:shd w:val="clear" w:color="auto" w:fill="FFFFFF"/>
          <w:lang w:eastAsia="x-none"/>
        </w:rPr>
        <w:t>V</w:t>
      </w:r>
      <w:r w:rsidRPr="003408FE">
        <w:rPr>
          <w:rFonts w:eastAsia="Arial" w:cs="Arial"/>
          <w:szCs w:val="20"/>
          <w:shd w:val="clear" w:color="auto" w:fill="FFFFFF"/>
          <w:lang w:val="x-none" w:eastAsia="x-none"/>
        </w:rPr>
        <w:t>ia: superfície por onde transitam veículos e pessoas, compreendendo a pista, a calçada, ilha e canteiro central, resultando na faixa compreendida entre os alinhamentos prediais de duas quadras adjacentes;</w:t>
      </w:r>
    </w:p>
    <w:p w14:paraId="281C71FD" w14:textId="77777777" w:rsidR="00AB532A" w:rsidRPr="003408FE" w:rsidRDefault="00AB532A" w:rsidP="00AB532A">
      <w:pPr>
        <w:numPr>
          <w:ilvl w:val="0"/>
          <w:numId w:val="5"/>
        </w:numPr>
        <w:ind w:left="0" w:firstLine="567"/>
        <w:contextualSpacing/>
        <w:rPr>
          <w:rFonts w:eastAsia="Arial" w:cs="Arial"/>
          <w:szCs w:val="20"/>
          <w:shd w:val="clear" w:color="auto" w:fill="FFFFFF"/>
          <w:lang w:val="x-none" w:eastAsia="x-none"/>
        </w:rPr>
      </w:pPr>
      <w:r w:rsidRPr="003408FE">
        <w:rPr>
          <w:rFonts w:eastAsia="Arial" w:cs="Arial"/>
          <w:szCs w:val="20"/>
          <w:shd w:val="clear" w:color="auto" w:fill="FFFFFF"/>
          <w:lang w:eastAsia="x-none"/>
        </w:rPr>
        <w:t>V</w:t>
      </w:r>
      <w:proofErr w:type="spellStart"/>
      <w:r w:rsidRPr="003408FE">
        <w:rPr>
          <w:rFonts w:eastAsia="Arial" w:cs="Arial"/>
          <w:szCs w:val="20"/>
          <w:shd w:val="clear" w:color="auto" w:fill="FFFFFF"/>
          <w:lang w:val="x-none" w:eastAsia="x-none"/>
        </w:rPr>
        <w:t>aga</w:t>
      </w:r>
      <w:proofErr w:type="spellEnd"/>
      <w:r w:rsidRPr="003408FE">
        <w:rPr>
          <w:rFonts w:eastAsia="Arial" w:cs="Arial"/>
          <w:szCs w:val="20"/>
          <w:shd w:val="clear" w:color="auto" w:fill="FFFFFF"/>
          <w:lang w:val="x-none" w:eastAsia="x-none"/>
        </w:rPr>
        <w:t>: espaço destinado à paragem ou ao estacionamento de veículos;</w:t>
      </w:r>
    </w:p>
    <w:p w14:paraId="664DCECD" w14:textId="77777777" w:rsidR="00AB532A" w:rsidRPr="003408FE" w:rsidRDefault="00AB532A" w:rsidP="00AB532A">
      <w:pPr>
        <w:numPr>
          <w:ilvl w:val="0"/>
          <w:numId w:val="5"/>
        </w:numPr>
        <w:ind w:left="0" w:firstLine="567"/>
        <w:contextualSpacing/>
        <w:rPr>
          <w:rFonts w:eastAsia="Arial" w:cs="Arial"/>
          <w:szCs w:val="20"/>
          <w:shd w:val="clear" w:color="auto" w:fill="FFFFFF"/>
          <w:lang w:val="x-none" w:eastAsia="x-none"/>
        </w:rPr>
      </w:pPr>
      <w:r w:rsidRPr="003408FE">
        <w:rPr>
          <w:rFonts w:eastAsia="Arial" w:cs="Arial"/>
          <w:szCs w:val="20"/>
          <w:shd w:val="clear" w:color="auto" w:fill="FFFFFF"/>
          <w:lang w:eastAsia="x-none"/>
        </w:rPr>
        <w:t>Veículo de carga: veículo destinado ao transporte de carga, em conformidade com as resoluções específicas do CONTRAN</w:t>
      </w:r>
      <w:r w:rsidRPr="003408FE">
        <w:rPr>
          <w:rFonts w:eastAsia="Arial" w:cs="Arial"/>
          <w:szCs w:val="20"/>
          <w:shd w:val="clear" w:color="auto" w:fill="FFFFFF"/>
          <w:lang w:val="x-none" w:eastAsia="x-none"/>
        </w:rPr>
        <w:t>.</w:t>
      </w:r>
    </w:p>
    <w:p w14:paraId="52036AC9" w14:textId="77777777" w:rsidR="00AB532A" w:rsidRPr="003408FE" w:rsidRDefault="00AB532A" w:rsidP="00AB532A">
      <w:pPr>
        <w:ind w:firstLine="0"/>
        <w:rPr>
          <w:rFonts w:eastAsia="Arial" w:cs="Arial"/>
        </w:rPr>
      </w:pPr>
    </w:p>
    <w:p w14:paraId="68247277" w14:textId="77777777" w:rsidR="00AB532A" w:rsidRPr="003408FE" w:rsidRDefault="00AB532A" w:rsidP="00AB532A">
      <w:pPr>
        <w:ind w:firstLine="0"/>
        <w:rPr>
          <w:rFonts w:eastAsia="Arial" w:cs="Arial"/>
        </w:rPr>
      </w:pPr>
      <w:r w:rsidRPr="003408FE">
        <w:rPr>
          <w:rFonts w:eastAsia="Arial" w:cs="Arial"/>
        </w:rPr>
        <w:t>Parágrafo único. Para eventuais conceitos e definições omissos neste artigo, adotam-se os conceitos e definições estabelecidos na Lei do Plano Diretor do Município de Fazenda Rio Grande, bem como em suas legislações correlatas.</w:t>
      </w:r>
    </w:p>
    <w:p w14:paraId="59482A14" w14:textId="77777777" w:rsidR="00AB532A" w:rsidRPr="003408FE" w:rsidRDefault="00AB532A" w:rsidP="00AB532A">
      <w:pPr>
        <w:ind w:firstLine="0"/>
        <w:rPr>
          <w:rFonts w:eastAsia="Arial" w:cs="Arial"/>
        </w:rPr>
      </w:pPr>
    </w:p>
    <w:p w14:paraId="40831BDB" w14:textId="77777777" w:rsidR="00AB532A" w:rsidRPr="003408FE" w:rsidRDefault="00AB532A" w:rsidP="00AB532A">
      <w:pPr>
        <w:ind w:firstLine="0"/>
        <w:jc w:val="center"/>
      </w:pPr>
      <w:r w:rsidRPr="003408FE">
        <w:t>TÍTULO II</w:t>
      </w:r>
    </w:p>
    <w:p w14:paraId="00D06B31" w14:textId="77777777" w:rsidR="00AB532A" w:rsidRPr="003408FE" w:rsidRDefault="00AB532A" w:rsidP="00AB532A">
      <w:pPr>
        <w:ind w:firstLine="0"/>
        <w:jc w:val="center"/>
      </w:pPr>
      <w:r w:rsidRPr="003408FE">
        <w:t>DO PLANO DE MOBILIDADE URBANA DE FAZENDA RIO GRANDE</w:t>
      </w:r>
    </w:p>
    <w:p w14:paraId="56ACE6FB" w14:textId="77777777" w:rsidR="00AB532A" w:rsidRPr="003408FE" w:rsidRDefault="00AB532A" w:rsidP="00AB532A">
      <w:pPr>
        <w:ind w:firstLine="0"/>
        <w:jc w:val="center"/>
        <w:rPr>
          <w:rFonts w:eastAsia="Arial" w:cs="Arial"/>
        </w:rPr>
      </w:pPr>
    </w:p>
    <w:p w14:paraId="4225FD28" w14:textId="77777777" w:rsidR="00AB532A" w:rsidRPr="003408FE" w:rsidRDefault="00AB532A" w:rsidP="00AB532A">
      <w:pPr>
        <w:ind w:firstLine="0"/>
        <w:jc w:val="center"/>
        <w:rPr>
          <w:rFonts w:eastAsia="Arial" w:cs="Arial"/>
        </w:rPr>
      </w:pPr>
      <w:r w:rsidRPr="003408FE">
        <w:rPr>
          <w:rFonts w:eastAsia="Arial" w:cs="Arial"/>
        </w:rPr>
        <w:t>Capítulo I</w:t>
      </w:r>
    </w:p>
    <w:p w14:paraId="466DC1E5" w14:textId="77777777" w:rsidR="00AB532A" w:rsidRPr="003408FE" w:rsidRDefault="00AB532A" w:rsidP="00AB532A">
      <w:pPr>
        <w:ind w:firstLine="0"/>
        <w:jc w:val="center"/>
      </w:pPr>
      <w:r w:rsidRPr="003408FE">
        <w:t>DO CONTEÚDO DO PLANO DE MOBILIDADE URBANA DE FAZENDA RIO GRANDE</w:t>
      </w:r>
    </w:p>
    <w:p w14:paraId="7BB44A46" w14:textId="77777777" w:rsidR="00AB532A" w:rsidRPr="003408FE" w:rsidRDefault="00AB532A" w:rsidP="00AB532A">
      <w:pPr>
        <w:rPr>
          <w:rFonts w:eastAsia="Arial" w:cs="Arial"/>
        </w:rPr>
      </w:pPr>
    </w:p>
    <w:p w14:paraId="4E9268B3" w14:textId="77777777" w:rsidR="00AB532A" w:rsidRPr="003408FE" w:rsidRDefault="00AB532A" w:rsidP="00AB532A">
      <w:pPr>
        <w:ind w:firstLine="0"/>
        <w:rPr>
          <w:rFonts w:eastAsia="Arial" w:cs="Arial"/>
        </w:rPr>
      </w:pPr>
      <w:r w:rsidRPr="003408FE">
        <w:rPr>
          <w:rFonts w:eastAsia="Arial" w:cs="Arial"/>
        </w:rPr>
        <w:t>Art. 6º O PMU compreenderá os seguintes conteúdos:</w:t>
      </w:r>
    </w:p>
    <w:p w14:paraId="61C76BE0" w14:textId="77777777" w:rsidR="00AB532A" w:rsidRPr="003408FE" w:rsidRDefault="00AB532A" w:rsidP="00AB532A">
      <w:pPr>
        <w:numPr>
          <w:ilvl w:val="0"/>
          <w:numId w:val="6"/>
        </w:numPr>
        <w:contextualSpacing/>
        <w:rPr>
          <w:rFonts w:eastAsia="Arial" w:cs="Arial"/>
          <w:szCs w:val="20"/>
          <w:lang w:val="x-none" w:eastAsia="x-none"/>
        </w:rPr>
      </w:pPr>
      <w:r w:rsidRPr="003408FE">
        <w:rPr>
          <w:rFonts w:eastAsia="Arial" w:cs="Arial"/>
          <w:szCs w:val="20"/>
          <w:lang w:val="x-none" w:eastAsia="x-none"/>
        </w:rPr>
        <w:t>Eixos Condutores, conforme estabelecidos na Lei da Política Municipal de Mobilidade Urbana;</w:t>
      </w:r>
    </w:p>
    <w:p w14:paraId="3A8249D7" w14:textId="77777777" w:rsidR="00AB532A" w:rsidRPr="003408FE" w:rsidRDefault="00AB532A" w:rsidP="00AB532A">
      <w:pPr>
        <w:numPr>
          <w:ilvl w:val="0"/>
          <w:numId w:val="6"/>
        </w:numPr>
        <w:contextualSpacing/>
        <w:rPr>
          <w:rFonts w:eastAsia="Arial" w:cs="Arial"/>
          <w:szCs w:val="20"/>
          <w:lang w:val="x-none" w:eastAsia="x-none"/>
        </w:rPr>
      </w:pPr>
      <w:r w:rsidRPr="003408FE">
        <w:rPr>
          <w:rFonts w:eastAsia="Arial" w:cs="Arial"/>
          <w:szCs w:val="20"/>
          <w:lang w:val="x-none" w:eastAsia="x-none"/>
        </w:rPr>
        <w:t>Ações Estratégicas, destinadas a contemplar as demandas de mobilidade urbana vinculadas a cada Eixo Condutor, podendo ser de curto, médio ou longo prazos;</w:t>
      </w:r>
    </w:p>
    <w:p w14:paraId="3357924D" w14:textId="77777777" w:rsidR="00AB532A" w:rsidRPr="003408FE" w:rsidRDefault="00AB532A" w:rsidP="00AB532A">
      <w:pPr>
        <w:numPr>
          <w:ilvl w:val="0"/>
          <w:numId w:val="6"/>
        </w:numPr>
        <w:contextualSpacing/>
        <w:rPr>
          <w:rFonts w:eastAsia="Arial" w:cs="Arial"/>
          <w:szCs w:val="20"/>
          <w:lang w:val="x-none" w:eastAsia="x-none"/>
        </w:rPr>
      </w:pPr>
      <w:r w:rsidRPr="003408FE">
        <w:rPr>
          <w:rFonts w:eastAsia="Arial" w:cs="Arial"/>
          <w:szCs w:val="20"/>
          <w:lang w:val="x-none" w:eastAsia="x-none"/>
        </w:rPr>
        <w:lastRenderedPageBreak/>
        <w:t>Medidas a serem adotadas para operacionalizar as Ações Estratégicas indicadas.</w:t>
      </w:r>
    </w:p>
    <w:p w14:paraId="41945B9B" w14:textId="77777777" w:rsidR="00AB532A" w:rsidRPr="003408FE" w:rsidRDefault="00AB532A" w:rsidP="00AB532A">
      <w:pPr>
        <w:ind w:left="720" w:firstLine="0"/>
        <w:contextualSpacing/>
        <w:rPr>
          <w:rFonts w:eastAsia="Arial" w:cs="Arial"/>
          <w:szCs w:val="20"/>
          <w:lang w:val="x-none" w:eastAsia="x-none"/>
        </w:rPr>
      </w:pPr>
    </w:p>
    <w:p w14:paraId="738B15A8" w14:textId="77777777" w:rsidR="00AB532A" w:rsidRPr="003408FE" w:rsidRDefault="00AB532A" w:rsidP="00AB532A">
      <w:pPr>
        <w:ind w:firstLine="0"/>
        <w:rPr>
          <w:rFonts w:eastAsia="Arial" w:cs="Arial"/>
        </w:rPr>
      </w:pPr>
      <w:r w:rsidRPr="003408FE">
        <w:rPr>
          <w:rFonts w:eastAsia="Arial" w:cs="Arial"/>
        </w:rPr>
        <w:t>§ 1º Consideram-se Ações Estratégicas de curto prazo aquelas cuja data de implantação seja de, no máximo, 2 (dois) anos após a data de publicação desta lei.</w:t>
      </w:r>
    </w:p>
    <w:p w14:paraId="39CAD1C2" w14:textId="77777777" w:rsidR="00AB532A" w:rsidRPr="003408FE" w:rsidRDefault="00AB532A" w:rsidP="00AB532A">
      <w:pPr>
        <w:ind w:firstLine="0"/>
        <w:rPr>
          <w:rFonts w:eastAsia="Arial" w:cs="Arial"/>
        </w:rPr>
      </w:pPr>
      <w:r w:rsidRPr="003408FE">
        <w:rPr>
          <w:rFonts w:eastAsia="Arial" w:cs="Arial"/>
        </w:rPr>
        <w:t>§ 2º Consideram-se Ações Estratégicas de médio prazo aquelas cuja data de implantação seja de, no máximo, 5 (cinco) anos após a data de publicação desta lei.</w:t>
      </w:r>
    </w:p>
    <w:p w14:paraId="34DDBF8B" w14:textId="77777777" w:rsidR="00AB532A" w:rsidRPr="003408FE" w:rsidRDefault="00AB532A" w:rsidP="00AB532A">
      <w:pPr>
        <w:ind w:firstLine="0"/>
        <w:rPr>
          <w:rFonts w:eastAsia="Arial" w:cs="Arial"/>
        </w:rPr>
      </w:pPr>
      <w:r w:rsidRPr="003408FE">
        <w:rPr>
          <w:rFonts w:eastAsia="Arial" w:cs="Arial"/>
        </w:rPr>
        <w:t>§ 3º Consideram-se Ações Estratégicas de longo prazo aquelas cuja data de implantação seja de, no máximo, 10 (dez) anos após a data de publicação desta lei.</w:t>
      </w:r>
    </w:p>
    <w:p w14:paraId="3A09F696" w14:textId="77777777" w:rsidR="00AB532A" w:rsidRPr="003408FE" w:rsidRDefault="00AB532A" w:rsidP="00AB532A">
      <w:pPr>
        <w:ind w:firstLine="0"/>
        <w:rPr>
          <w:rFonts w:eastAsia="Arial" w:cs="Arial"/>
        </w:rPr>
      </w:pPr>
      <w:r w:rsidRPr="003408FE">
        <w:rPr>
          <w:rFonts w:eastAsia="Arial" w:cs="Arial"/>
        </w:rPr>
        <w:t>§ 4º Os investimentos estimados para a realização de cada Ação Estratégica serão disciplinados na Lei do Plano de Ações e Investimentos.</w:t>
      </w:r>
    </w:p>
    <w:p w14:paraId="2B45B016" w14:textId="77777777" w:rsidR="00AB532A" w:rsidRPr="003408FE" w:rsidRDefault="00AB532A" w:rsidP="00AB532A">
      <w:pPr>
        <w:ind w:firstLine="0"/>
        <w:jc w:val="center"/>
        <w:rPr>
          <w:rFonts w:eastAsia="Arial" w:cs="Arial"/>
        </w:rPr>
      </w:pPr>
    </w:p>
    <w:p w14:paraId="2B80FC6F" w14:textId="77777777" w:rsidR="00AB532A" w:rsidRPr="003408FE" w:rsidRDefault="00AB532A" w:rsidP="00AB532A">
      <w:pPr>
        <w:ind w:firstLine="0"/>
        <w:jc w:val="center"/>
        <w:rPr>
          <w:rFonts w:eastAsia="Arial" w:cs="Arial"/>
        </w:rPr>
      </w:pPr>
      <w:r w:rsidRPr="003408FE">
        <w:rPr>
          <w:rFonts w:eastAsia="Arial" w:cs="Arial"/>
        </w:rPr>
        <w:t>CAPÍTULO II</w:t>
      </w:r>
    </w:p>
    <w:p w14:paraId="0E60E9E5" w14:textId="77777777" w:rsidR="00AB532A" w:rsidRPr="003408FE" w:rsidRDefault="00AB532A" w:rsidP="00AB532A">
      <w:pPr>
        <w:ind w:firstLine="0"/>
        <w:jc w:val="center"/>
      </w:pPr>
      <w:r w:rsidRPr="003408FE">
        <w:t>DAS AÇÕES ESTRATÉGICAS</w:t>
      </w:r>
    </w:p>
    <w:p w14:paraId="36F9B92E" w14:textId="77777777" w:rsidR="00AB532A" w:rsidRPr="003408FE" w:rsidRDefault="00AB532A" w:rsidP="00AB532A">
      <w:pPr>
        <w:ind w:firstLine="0"/>
        <w:jc w:val="center"/>
        <w:rPr>
          <w:rFonts w:eastAsia="Arial" w:cs="Arial"/>
        </w:rPr>
      </w:pPr>
    </w:p>
    <w:p w14:paraId="2541DC06" w14:textId="77777777" w:rsidR="00AB532A" w:rsidRPr="003408FE" w:rsidRDefault="00AB532A" w:rsidP="00AB532A">
      <w:pPr>
        <w:ind w:firstLine="0"/>
        <w:jc w:val="center"/>
        <w:rPr>
          <w:rFonts w:eastAsia="Arial" w:cs="Arial"/>
        </w:rPr>
      </w:pPr>
      <w:r w:rsidRPr="003408FE">
        <w:rPr>
          <w:rFonts w:eastAsia="Arial" w:cs="Arial"/>
        </w:rPr>
        <w:t>SEÇÃO I</w:t>
      </w:r>
    </w:p>
    <w:p w14:paraId="6AA2A280" w14:textId="77777777" w:rsidR="00AB532A" w:rsidRPr="003408FE" w:rsidRDefault="00AB532A" w:rsidP="00AB532A">
      <w:pPr>
        <w:ind w:firstLine="0"/>
        <w:jc w:val="center"/>
      </w:pPr>
      <w:r w:rsidRPr="003408FE">
        <w:t>EIXO CONDUTOR I – SISTEMA VIÁRIO</w:t>
      </w:r>
    </w:p>
    <w:p w14:paraId="7C40FDE9" w14:textId="77777777" w:rsidR="00AB532A" w:rsidRPr="003408FE" w:rsidRDefault="00AB532A" w:rsidP="00AB532A">
      <w:pPr>
        <w:rPr>
          <w:rFonts w:eastAsia="Arial" w:cs="Arial"/>
        </w:rPr>
      </w:pPr>
    </w:p>
    <w:p w14:paraId="6459C5AF" w14:textId="77777777" w:rsidR="00AB532A" w:rsidRPr="003408FE" w:rsidRDefault="00AB532A" w:rsidP="00AB532A">
      <w:pPr>
        <w:ind w:firstLine="0"/>
        <w:rPr>
          <w:rFonts w:eastAsia="Arial" w:cs="Arial"/>
        </w:rPr>
      </w:pPr>
      <w:r w:rsidRPr="003408FE">
        <w:rPr>
          <w:rFonts w:eastAsia="Arial" w:cs="Arial"/>
        </w:rPr>
        <w:t>Art. 7º O Eixo Condutor I – Sistema Viário será conduzido por meio da execução das seguintes ações estratégicas:</w:t>
      </w:r>
    </w:p>
    <w:p w14:paraId="6301B618" w14:textId="77777777" w:rsidR="00AB532A" w:rsidRPr="003408FE" w:rsidRDefault="00AB532A" w:rsidP="00AB532A">
      <w:pPr>
        <w:numPr>
          <w:ilvl w:val="0"/>
          <w:numId w:val="7"/>
        </w:numPr>
        <w:contextualSpacing/>
        <w:rPr>
          <w:rFonts w:eastAsia="Arial" w:cs="Arial"/>
          <w:szCs w:val="20"/>
          <w:lang w:val="x-none" w:eastAsia="x-none"/>
        </w:rPr>
      </w:pPr>
      <w:r w:rsidRPr="003408FE">
        <w:rPr>
          <w:rFonts w:eastAsia="Arial" w:cs="Arial"/>
          <w:szCs w:val="20"/>
          <w:lang w:val="x-none" w:eastAsia="x-none"/>
        </w:rPr>
        <w:t>Implantação de Novas Conexões Viárias;</w:t>
      </w:r>
    </w:p>
    <w:p w14:paraId="53B3A9A8" w14:textId="77777777" w:rsidR="00AB532A" w:rsidRPr="003408FE" w:rsidRDefault="00AB532A" w:rsidP="00AB532A">
      <w:pPr>
        <w:numPr>
          <w:ilvl w:val="0"/>
          <w:numId w:val="7"/>
        </w:numPr>
        <w:contextualSpacing/>
        <w:rPr>
          <w:rFonts w:eastAsia="Arial" w:cs="Arial"/>
          <w:szCs w:val="20"/>
          <w:lang w:val="x-none" w:eastAsia="x-none"/>
        </w:rPr>
      </w:pPr>
      <w:r w:rsidRPr="003408FE">
        <w:rPr>
          <w:rFonts w:eastAsia="Arial" w:cs="Arial"/>
          <w:szCs w:val="20"/>
          <w:lang w:eastAsia="x-none"/>
        </w:rPr>
        <w:t>Revisão da Hierarquia Viária;</w:t>
      </w:r>
    </w:p>
    <w:p w14:paraId="2E80844C" w14:textId="77777777" w:rsidR="00AB532A" w:rsidRPr="003408FE" w:rsidRDefault="00AB532A" w:rsidP="00AB532A">
      <w:pPr>
        <w:numPr>
          <w:ilvl w:val="0"/>
          <w:numId w:val="7"/>
        </w:numPr>
        <w:contextualSpacing/>
        <w:rPr>
          <w:rFonts w:eastAsia="Arial" w:cs="Arial"/>
          <w:szCs w:val="20"/>
          <w:lang w:val="x-none" w:eastAsia="x-none"/>
        </w:rPr>
      </w:pPr>
      <w:r w:rsidRPr="003408FE">
        <w:rPr>
          <w:rFonts w:eastAsia="Arial" w:cs="Arial"/>
          <w:szCs w:val="20"/>
          <w:lang w:eastAsia="x-none"/>
        </w:rPr>
        <w:t>Redefinição dos Sentidos dos Fluxos;</w:t>
      </w:r>
    </w:p>
    <w:p w14:paraId="13603187" w14:textId="77777777" w:rsidR="00AB532A" w:rsidRPr="003408FE" w:rsidRDefault="00AB532A" w:rsidP="00AB532A">
      <w:pPr>
        <w:numPr>
          <w:ilvl w:val="0"/>
          <w:numId w:val="7"/>
        </w:numPr>
        <w:contextualSpacing/>
        <w:rPr>
          <w:rFonts w:eastAsia="Arial" w:cs="Arial"/>
          <w:szCs w:val="20"/>
          <w:lang w:val="x-none" w:eastAsia="x-none"/>
        </w:rPr>
      </w:pPr>
      <w:r w:rsidRPr="003408FE">
        <w:rPr>
          <w:rFonts w:eastAsia="Arial" w:cs="Arial"/>
          <w:szCs w:val="20"/>
          <w:lang w:eastAsia="x-none"/>
        </w:rPr>
        <w:t>Revisão do Parque Semafórico</w:t>
      </w:r>
      <w:r w:rsidRPr="003408FE">
        <w:rPr>
          <w:rFonts w:eastAsia="Arial" w:cs="Arial"/>
          <w:szCs w:val="20"/>
          <w:lang w:val="x-none" w:eastAsia="x-none"/>
        </w:rPr>
        <w:t>;</w:t>
      </w:r>
    </w:p>
    <w:p w14:paraId="6C58BA51" w14:textId="77777777" w:rsidR="00AB532A" w:rsidRPr="003408FE" w:rsidRDefault="00AB532A" w:rsidP="00AB532A">
      <w:pPr>
        <w:numPr>
          <w:ilvl w:val="0"/>
          <w:numId w:val="7"/>
        </w:numPr>
        <w:contextualSpacing/>
        <w:rPr>
          <w:rFonts w:eastAsia="Arial" w:cs="Arial"/>
          <w:szCs w:val="20"/>
          <w:lang w:val="x-none" w:eastAsia="x-none"/>
        </w:rPr>
      </w:pPr>
      <w:r w:rsidRPr="003408FE">
        <w:rPr>
          <w:rFonts w:eastAsia="Arial" w:cs="Arial"/>
          <w:szCs w:val="20"/>
          <w:lang w:eastAsia="x-none"/>
        </w:rPr>
        <w:t>Intervenções em Interseções e Vias;</w:t>
      </w:r>
    </w:p>
    <w:p w14:paraId="22F0B10F" w14:textId="77777777" w:rsidR="00AB532A" w:rsidRPr="003408FE" w:rsidRDefault="00AB532A" w:rsidP="00AB532A">
      <w:pPr>
        <w:numPr>
          <w:ilvl w:val="0"/>
          <w:numId w:val="7"/>
        </w:numPr>
        <w:contextualSpacing/>
        <w:rPr>
          <w:rFonts w:eastAsia="Arial" w:cs="Arial"/>
          <w:szCs w:val="20"/>
          <w:lang w:val="x-none" w:eastAsia="x-none"/>
        </w:rPr>
      </w:pPr>
      <w:bookmarkStart w:id="1" w:name="_Hlk158275570"/>
      <w:r w:rsidRPr="003408FE">
        <w:rPr>
          <w:rFonts w:eastAsia="Arial" w:cs="Arial"/>
          <w:szCs w:val="20"/>
          <w:lang w:eastAsia="x-none"/>
        </w:rPr>
        <w:t>Revisão de vias preferenciais</w:t>
      </w:r>
      <w:bookmarkEnd w:id="1"/>
      <w:r w:rsidRPr="003408FE">
        <w:rPr>
          <w:rFonts w:eastAsia="Arial" w:cs="Arial"/>
          <w:szCs w:val="20"/>
          <w:lang w:eastAsia="x-none"/>
        </w:rPr>
        <w:t>.</w:t>
      </w:r>
    </w:p>
    <w:p w14:paraId="06C55B34" w14:textId="77777777" w:rsidR="00AB532A" w:rsidRPr="003408FE" w:rsidRDefault="00AB532A" w:rsidP="00AB532A">
      <w:pPr>
        <w:ind w:left="720" w:firstLine="0"/>
        <w:contextualSpacing/>
        <w:rPr>
          <w:rFonts w:eastAsia="Arial" w:cs="Arial"/>
          <w:szCs w:val="20"/>
          <w:lang w:val="x-none" w:eastAsia="x-none"/>
        </w:rPr>
      </w:pPr>
    </w:p>
    <w:p w14:paraId="5C4889B2" w14:textId="77777777" w:rsidR="00AB532A" w:rsidRPr="003408FE" w:rsidRDefault="00AB532A" w:rsidP="00AB532A">
      <w:pPr>
        <w:ind w:firstLine="0"/>
        <w:rPr>
          <w:rFonts w:eastAsia="Arial" w:cs="Arial"/>
        </w:rPr>
      </w:pPr>
      <w:r w:rsidRPr="003408FE">
        <w:rPr>
          <w:rFonts w:eastAsia="Arial" w:cs="Arial"/>
        </w:rPr>
        <w:t>Art. 8º A Ação Estratégica intitulada “</w:t>
      </w:r>
      <w:r w:rsidRPr="003408FE">
        <w:t>Implantação de Novas Conexões Viárias</w:t>
      </w:r>
      <w:r w:rsidRPr="003408FE">
        <w:rPr>
          <w:rFonts w:eastAsia="Arial" w:cs="Arial"/>
        </w:rPr>
        <w:t>” constitui uma ação de curto cujo objetivo é melhorar a mobilidade e fluidez através de novas ligações. Essas conexões devem ser utilizadas como norteadoras e fixadoras do desenvolvimento municipal, estabelecendo vias importantes dentro do município.</w:t>
      </w:r>
    </w:p>
    <w:p w14:paraId="65D74728" w14:textId="77777777" w:rsidR="00AB532A" w:rsidRPr="003408FE" w:rsidRDefault="00AB532A" w:rsidP="00AB532A">
      <w:pPr>
        <w:ind w:firstLine="0"/>
        <w:rPr>
          <w:rFonts w:eastAsia="Arial" w:cs="Arial"/>
        </w:rPr>
      </w:pPr>
    </w:p>
    <w:p w14:paraId="0ED1AD0A" w14:textId="77777777" w:rsidR="00AB532A" w:rsidRPr="003408FE" w:rsidRDefault="00AB532A" w:rsidP="00AB532A">
      <w:pPr>
        <w:ind w:firstLine="0"/>
        <w:rPr>
          <w:rFonts w:eastAsia="Arial" w:cs="Arial"/>
        </w:rPr>
      </w:pPr>
      <w:r w:rsidRPr="003408FE">
        <w:rPr>
          <w:rFonts w:eastAsia="Arial" w:cs="Arial"/>
        </w:rPr>
        <w:lastRenderedPageBreak/>
        <w:t>Art. 9º A Ação Estratégica intitulada “</w:t>
      </w:r>
      <w:r w:rsidRPr="003408FE">
        <w:t>Revisão da Hierarquia Viária</w:t>
      </w:r>
      <w:r w:rsidRPr="003408FE">
        <w:rPr>
          <w:rFonts w:eastAsia="Arial" w:cs="Arial"/>
        </w:rPr>
        <w:t xml:space="preserve">” constitui uma ação de curto prazo cujo objetivo é revisar e compatibilizar a hierarquia viária existente com as proposições do Plano de Mobilidade de Fazenda Rio Grande. </w:t>
      </w:r>
    </w:p>
    <w:p w14:paraId="1CE81481" w14:textId="77777777" w:rsidR="00AB532A" w:rsidRPr="003408FE" w:rsidRDefault="00AB532A" w:rsidP="00AB532A">
      <w:pPr>
        <w:ind w:firstLine="0"/>
        <w:rPr>
          <w:rFonts w:eastAsia="Arial" w:cs="Arial"/>
        </w:rPr>
      </w:pPr>
    </w:p>
    <w:p w14:paraId="0E67515D" w14:textId="77777777" w:rsidR="00AB532A" w:rsidRPr="003408FE" w:rsidRDefault="00AB532A" w:rsidP="00AB532A">
      <w:pPr>
        <w:ind w:firstLine="0"/>
        <w:rPr>
          <w:rFonts w:eastAsia="Arial" w:cs="Arial"/>
        </w:rPr>
      </w:pPr>
      <w:r w:rsidRPr="003408FE">
        <w:rPr>
          <w:rFonts w:eastAsia="Arial" w:cs="Arial"/>
        </w:rPr>
        <w:t>Art. 10 A Ação Estratégica intitulada “Redefinição dos Sentidos dos Fluxos” constitui uma ação de curto, médio e longo prazo destinada a reordenar os fluxos de deslocamento, principalmente na região central do município, local em que ocorre o maior acúmulo de veículos, devido às viagens com origem ou destino nesta região.</w:t>
      </w:r>
    </w:p>
    <w:p w14:paraId="2CA90E9D" w14:textId="77777777" w:rsidR="00AB532A" w:rsidRPr="003408FE" w:rsidRDefault="00AB532A" w:rsidP="00AB532A">
      <w:pPr>
        <w:ind w:firstLine="0"/>
        <w:rPr>
          <w:rFonts w:eastAsia="Arial" w:cs="Arial"/>
        </w:rPr>
      </w:pPr>
    </w:p>
    <w:p w14:paraId="6CA26EDB" w14:textId="77777777" w:rsidR="00AB532A" w:rsidRPr="003408FE" w:rsidRDefault="00AB532A" w:rsidP="00AB532A">
      <w:pPr>
        <w:ind w:firstLine="0"/>
        <w:rPr>
          <w:rFonts w:eastAsia="Arial" w:cs="Arial"/>
        </w:rPr>
      </w:pPr>
      <w:r w:rsidRPr="003408FE">
        <w:rPr>
          <w:rFonts w:eastAsia="Arial" w:cs="Arial"/>
        </w:rPr>
        <w:t>Art. 11. A Ação Estratégica intitulada “</w:t>
      </w:r>
      <w:r w:rsidRPr="003408FE">
        <w:t>Revisão do Parque Semafórico</w:t>
      </w:r>
      <w:r w:rsidRPr="003408FE">
        <w:rPr>
          <w:rFonts w:eastAsia="Arial" w:cs="Arial"/>
        </w:rPr>
        <w:t>” constitui uma ação de curto, médio e longo prazo, a qual objetiva revisar o posicionamento</w:t>
      </w:r>
      <w:r w:rsidRPr="003408FE">
        <w:t xml:space="preserve"> dos dispositivos de controle de tráfego usados em interseções e vias públicas para regular o fluxo de veículos e pedestres, a fim de manter o tráfego organizado, reduzir consideravelmente os tempos de atrasos em uma interseção e aumentar a segurança, pois auxiliam na redução de sinistros de trânsito.</w:t>
      </w:r>
    </w:p>
    <w:p w14:paraId="2E83AEE3" w14:textId="77777777" w:rsidR="00AB532A" w:rsidRPr="003408FE" w:rsidRDefault="00AB532A" w:rsidP="00AB532A">
      <w:pPr>
        <w:ind w:firstLine="0"/>
        <w:rPr>
          <w:rFonts w:eastAsia="Arial" w:cs="Arial"/>
        </w:rPr>
      </w:pPr>
    </w:p>
    <w:p w14:paraId="0CD90087" w14:textId="77777777" w:rsidR="00AB532A" w:rsidRPr="003408FE" w:rsidRDefault="00AB532A" w:rsidP="00AB532A">
      <w:pPr>
        <w:ind w:firstLine="0"/>
        <w:rPr>
          <w:rFonts w:eastAsia="Arial" w:cs="Arial"/>
        </w:rPr>
      </w:pPr>
      <w:r w:rsidRPr="003408FE">
        <w:rPr>
          <w:rFonts w:eastAsia="Arial" w:cs="Arial"/>
        </w:rPr>
        <w:t xml:space="preserve">Art. 12. A Ação Estratégica intitulada “Intervenções em Interseções e Vias” constitui uma ação de curto, médio e longo prazo que </w:t>
      </w:r>
      <w:r w:rsidRPr="003408FE">
        <w:t>propõe a implantação de diversas intervenções e obras nas vias e em suas interseções com o intuito de aumentar a segurança viária para todos os usuários das vias urbanas, melhorar o tráfego de veículos, ciclistas e pedestres, e adequar os fluxos para a nova hierarquia viária.</w:t>
      </w:r>
    </w:p>
    <w:p w14:paraId="7BF5E825" w14:textId="77777777" w:rsidR="00AB532A" w:rsidRPr="003408FE" w:rsidRDefault="00AB532A" w:rsidP="00AB532A">
      <w:pPr>
        <w:ind w:firstLine="0"/>
        <w:rPr>
          <w:rFonts w:eastAsia="Arial" w:cs="Arial"/>
        </w:rPr>
      </w:pPr>
    </w:p>
    <w:p w14:paraId="23D7E0FC" w14:textId="77777777" w:rsidR="00AB532A" w:rsidRPr="003408FE" w:rsidRDefault="00AB532A" w:rsidP="00AB532A">
      <w:pPr>
        <w:ind w:firstLine="0"/>
        <w:rPr>
          <w:rFonts w:eastAsia="Arial" w:cs="Arial"/>
        </w:rPr>
      </w:pPr>
      <w:r w:rsidRPr="003408FE">
        <w:rPr>
          <w:rFonts w:eastAsia="Arial" w:cs="Arial"/>
        </w:rPr>
        <w:t xml:space="preserve">Art. 13. A Ação Estratégica intitulada “Revisão de Vias Preferenciais” constitui uma ação de curto prazo que </w:t>
      </w:r>
      <w:r w:rsidRPr="003408FE">
        <w:t>propõe o ordenamento do tráfego dentro do perímetro municipal através da redefinição da hierarquização de preferenciais e objetiva uma maior legibilidade da preferência nas interseções da cidade, um problema identificado nas etapas de prognóstico.</w:t>
      </w:r>
    </w:p>
    <w:p w14:paraId="2BDEDBAB" w14:textId="77777777" w:rsidR="00AB532A" w:rsidRPr="003408FE" w:rsidRDefault="00AB532A" w:rsidP="00AB532A">
      <w:pPr>
        <w:jc w:val="center"/>
        <w:rPr>
          <w:rFonts w:eastAsia="Arial" w:cs="Arial"/>
        </w:rPr>
      </w:pPr>
    </w:p>
    <w:p w14:paraId="1F9E0AD6" w14:textId="77777777" w:rsidR="00AB532A" w:rsidRPr="003408FE" w:rsidRDefault="00AB532A" w:rsidP="00AB532A">
      <w:pPr>
        <w:ind w:firstLine="0"/>
        <w:jc w:val="center"/>
        <w:rPr>
          <w:rFonts w:eastAsia="Arial" w:cs="Arial"/>
        </w:rPr>
      </w:pPr>
      <w:r w:rsidRPr="003408FE">
        <w:rPr>
          <w:rFonts w:eastAsia="Arial" w:cs="Arial"/>
        </w:rPr>
        <w:t>SEÇÃO II</w:t>
      </w:r>
    </w:p>
    <w:p w14:paraId="0D1273CF" w14:textId="77777777" w:rsidR="00AB532A" w:rsidRPr="003408FE" w:rsidRDefault="00AB532A" w:rsidP="00AB532A">
      <w:pPr>
        <w:ind w:firstLine="0"/>
        <w:jc w:val="center"/>
      </w:pPr>
      <w:r w:rsidRPr="003408FE">
        <w:t>EIXO CONDUTOR II – TRANSPORTE PEDONAL</w:t>
      </w:r>
    </w:p>
    <w:p w14:paraId="17F18B4B" w14:textId="77777777" w:rsidR="00AB532A" w:rsidRPr="003408FE" w:rsidRDefault="00AB532A" w:rsidP="00AB532A">
      <w:pPr>
        <w:ind w:firstLine="0"/>
        <w:rPr>
          <w:rFonts w:eastAsia="Arial" w:cs="Arial"/>
        </w:rPr>
      </w:pPr>
    </w:p>
    <w:p w14:paraId="28796D7A" w14:textId="77777777" w:rsidR="00AB532A" w:rsidRPr="003408FE" w:rsidRDefault="00AB532A" w:rsidP="00AB532A">
      <w:pPr>
        <w:ind w:firstLine="0"/>
        <w:rPr>
          <w:rFonts w:eastAsia="Arial" w:cs="Arial"/>
        </w:rPr>
      </w:pPr>
      <w:r w:rsidRPr="003408FE">
        <w:rPr>
          <w:rFonts w:eastAsia="Arial" w:cs="Arial"/>
        </w:rPr>
        <w:t>Art. 14. O Eixo Condutor II – Transporte Pedonal será conduzido por meio da execução das seguintes ações estratégicas:</w:t>
      </w:r>
    </w:p>
    <w:p w14:paraId="5569A1C2" w14:textId="77777777" w:rsidR="00AB532A" w:rsidRPr="003408FE" w:rsidRDefault="00AB532A" w:rsidP="00AB532A">
      <w:pPr>
        <w:numPr>
          <w:ilvl w:val="0"/>
          <w:numId w:val="8"/>
        </w:numPr>
        <w:contextualSpacing/>
        <w:rPr>
          <w:rFonts w:eastAsia="Arial" w:cs="Arial"/>
          <w:szCs w:val="20"/>
          <w:lang w:val="x-none" w:eastAsia="x-none"/>
        </w:rPr>
      </w:pPr>
      <w:r w:rsidRPr="003408FE">
        <w:rPr>
          <w:rFonts w:eastAsia="Arial" w:cs="Arial"/>
          <w:szCs w:val="20"/>
          <w:lang w:eastAsia="x-none"/>
        </w:rPr>
        <w:t>Implantação e Manutenção das Calçadas;</w:t>
      </w:r>
    </w:p>
    <w:p w14:paraId="506F7168" w14:textId="77777777" w:rsidR="00AB532A" w:rsidRPr="003408FE" w:rsidRDefault="00AB532A" w:rsidP="00AB532A">
      <w:pPr>
        <w:numPr>
          <w:ilvl w:val="0"/>
          <w:numId w:val="8"/>
        </w:numPr>
        <w:contextualSpacing/>
        <w:rPr>
          <w:rFonts w:eastAsia="Arial" w:cs="Arial"/>
          <w:szCs w:val="20"/>
          <w:lang w:val="x-none" w:eastAsia="x-none"/>
        </w:rPr>
      </w:pPr>
      <w:r w:rsidRPr="003408FE">
        <w:rPr>
          <w:rFonts w:eastAsia="Arial" w:cs="Arial"/>
          <w:szCs w:val="20"/>
          <w:lang w:eastAsia="x-none"/>
        </w:rPr>
        <w:lastRenderedPageBreak/>
        <w:t>Manual do Pedestre de Fazenda Rio Grande;</w:t>
      </w:r>
    </w:p>
    <w:p w14:paraId="5E5E8C21" w14:textId="77777777" w:rsidR="00AB532A" w:rsidRPr="003408FE" w:rsidRDefault="00AB532A" w:rsidP="00AB532A">
      <w:pPr>
        <w:numPr>
          <w:ilvl w:val="0"/>
          <w:numId w:val="8"/>
        </w:numPr>
        <w:contextualSpacing/>
        <w:rPr>
          <w:rFonts w:eastAsia="Arial" w:cs="Arial"/>
          <w:szCs w:val="20"/>
          <w:lang w:val="x-none" w:eastAsia="x-none"/>
        </w:rPr>
      </w:pPr>
      <w:r w:rsidRPr="003408FE">
        <w:rPr>
          <w:rFonts w:eastAsia="Arial" w:cs="Arial"/>
          <w:szCs w:val="20"/>
          <w:lang w:eastAsia="x-none"/>
        </w:rPr>
        <w:t>Campanha de Incentivo à Implantação, Manutenção e ao Uso Seguro de Calçadas;</w:t>
      </w:r>
    </w:p>
    <w:p w14:paraId="6C32B6A9" w14:textId="77777777" w:rsidR="00AB532A" w:rsidRPr="003408FE" w:rsidRDefault="00AB532A" w:rsidP="00AB532A">
      <w:pPr>
        <w:numPr>
          <w:ilvl w:val="0"/>
          <w:numId w:val="8"/>
        </w:numPr>
        <w:contextualSpacing/>
        <w:rPr>
          <w:rFonts w:eastAsia="Arial" w:cs="Arial"/>
          <w:szCs w:val="20"/>
          <w:lang w:val="x-none" w:eastAsia="x-none"/>
        </w:rPr>
      </w:pPr>
      <w:r w:rsidRPr="003408FE">
        <w:rPr>
          <w:rFonts w:eastAsia="Arial" w:cs="Arial"/>
          <w:szCs w:val="20"/>
          <w:lang w:eastAsia="x-none"/>
        </w:rPr>
        <w:t>Eventos do Transporte Pedonal;</w:t>
      </w:r>
    </w:p>
    <w:p w14:paraId="70966814" w14:textId="77777777" w:rsidR="00AB532A" w:rsidRPr="003408FE" w:rsidRDefault="00AB532A" w:rsidP="00AB532A">
      <w:pPr>
        <w:numPr>
          <w:ilvl w:val="0"/>
          <w:numId w:val="8"/>
        </w:numPr>
        <w:contextualSpacing/>
        <w:rPr>
          <w:rFonts w:eastAsia="Arial" w:cs="Arial"/>
          <w:szCs w:val="20"/>
          <w:lang w:val="x-none" w:eastAsia="x-none"/>
        </w:rPr>
      </w:pPr>
      <w:r w:rsidRPr="003408FE">
        <w:rPr>
          <w:rFonts w:eastAsia="Arial" w:cs="Arial"/>
          <w:szCs w:val="20"/>
          <w:lang w:eastAsia="x-none"/>
        </w:rPr>
        <w:t>Expansão e Manutenção da Rede de Iluminação pública;</w:t>
      </w:r>
    </w:p>
    <w:p w14:paraId="5523BCAD" w14:textId="77777777" w:rsidR="00AB532A" w:rsidRPr="003408FE" w:rsidRDefault="00AB532A" w:rsidP="00AB532A">
      <w:pPr>
        <w:numPr>
          <w:ilvl w:val="0"/>
          <w:numId w:val="8"/>
        </w:numPr>
        <w:contextualSpacing/>
        <w:rPr>
          <w:rFonts w:eastAsia="Arial" w:cs="Arial"/>
          <w:szCs w:val="20"/>
          <w:lang w:val="x-none" w:eastAsia="x-none"/>
        </w:rPr>
      </w:pPr>
      <w:r w:rsidRPr="003408FE">
        <w:rPr>
          <w:rFonts w:eastAsia="Arial" w:cs="Arial"/>
          <w:szCs w:val="20"/>
          <w:lang w:eastAsia="x-none"/>
        </w:rPr>
        <w:t>Implantação de Sinalização Pedonal;</w:t>
      </w:r>
    </w:p>
    <w:p w14:paraId="570A2AF6" w14:textId="77777777" w:rsidR="00AB532A" w:rsidRPr="003408FE" w:rsidRDefault="00AB532A" w:rsidP="00AB532A">
      <w:pPr>
        <w:numPr>
          <w:ilvl w:val="0"/>
          <w:numId w:val="8"/>
        </w:numPr>
        <w:contextualSpacing/>
        <w:rPr>
          <w:rFonts w:eastAsia="Arial" w:cs="Arial"/>
          <w:szCs w:val="20"/>
          <w:lang w:val="x-none" w:eastAsia="x-none"/>
        </w:rPr>
      </w:pPr>
      <w:r w:rsidRPr="003408FE">
        <w:rPr>
          <w:rFonts w:eastAsia="Arial" w:cs="Arial"/>
          <w:szCs w:val="20"/>
          <w:lang w:eastAsia="x-none"/>
        </w:rPr>
        <w:t>Implantação de locais de Travessia Prioritária para o Pedestre;</w:t>
      </w:r>
    </w:p>
    <w:p w14:paraId="3C1F11B5" w14:textId="77777777" w:rsidR="00AB532A" w:rsidRPr="003408FE" w:rsidRDefault="00AB532A" w:rsidP="00AB532A">
      <w:pPr>
        <w:numPr>
          <w:ilvl w:val="0"/>
          <w:numId w:val="8"/>
        </w:numPr>
        <w:contextualSpacing/>
        <w:rPr>
          <w:rFonts w:eastAsia="Arial" w:cs="Arial"/>
          <w:szCs w:val="20"/>
          <w:lang w:val="x-none" w:eastAsia="x-none"/>
        </w:rPr>
      </w:pPr>
      <w:r w:rsidRPr="003408FE">
        <w:rPr>
          <w:rFonts w:eastAsia="Arial" w:cs="Arial"/>
          <w:szCs w:val="20"/>
          <w:lang w:eastAsia="x-none"/>
        </w:rPr>
        <w:t>Implantação de passarelas de pedestres na BR-116;</w:t>
      </w:r>
    </w:p>
    <w:p w14:paraId="0EF72DA4" w14:textId="77777777" w:rsidR="00AB532A" w:rsidRPr="003408FE" w:rsidRDefault="00AB532A" w:rsidP="00AB532A">
      <w:pPr>
        <w:numPr>
          <w:ilvl w:val="0"/>
          <w:numId w:val="8"/>
        </w:numPr>
        <w:contextualSpacing/>
        <w:rPr>
          <w:rFonts w:eastAsia="Arial" w:cs="Arial"/>
          <w:szCs w:val="20"/>
          <w:lang w:val="x-none" w:eastAsia="x-none"/>
        </w:rPr>
      </w:pPr>
      <w:r w:rsidRPr="003408FE">
        <w:rPr>
          <w:rFonts w:eastAsia="Arial" w:cs="Arial"/>
          <w:szCs w:val="20"/>
          <w:lang w:eastAsia="x-none"/>
        </w:rPr>
        <w:t>Rede de Rotas Acessíveis;</w:t>
      </w:r>
    </w:p>
    <w:p w14:paraId="3B9E9ABC" w14:textId="77777777" w:rsidR="00AB532A" w:rsidRPr="003408FE" w:rsidRDefault="00AB532A" w:rsidP="00AB532A">
      <w:pPr>
        <w:numPr>
          <w:ilvl w:val="0"/>
          <w:numId w:val="8"/>
        </w:numPr>
        <w:contextualSpacing/>
        <w:rPr>
          <w:rFonts w:eastAsia="Arial" w:cs="Arial"/>
          <w:szCs w:val="20"/>
          <w:lang w:val="x-none" w:eastAsia="x-none"/>
        </w:rPr>
      </w:pPr>
      <w:r w:rsidRPr="003408FE">
        <w:rPr>
          <w:rFonts w:eastAsia="Arial" w:cs="Arial"/>
          <w:szCs w:val="20"/>
          <w:lang w:eastAsia="x-none"/>
        </w:rPr>
        <w:t>Implantação de Calçadões e Ruas do Lazer.</w:t>
      </w:r>
    </w:p>
    <w:p w14:paraId="4EA2F3F0" w14:textId="77777777" w:rsidR="00AB532A" w:rsidRPr="003408FE" w:rsidRDefault="00AB532A" w:rsidP="00AB532A">
      <w:pPr>
        <w:ind w:left="720" w:firstLine="0"/>
        <w:contextualSpacing/>
        <w:rPr>
          <w:rFonts w:eastAsia="Arial" w:cs="Arial"/>
          <w:szCs w:val="20"/>
          <w:lang w:val="x-none" w:eastAsia="x-none"/>
        </w:rPr>
      </w:pPr>
    </w:p>
    <w:p w14:paraId="5C752FA1" w14:textId="77777777" w:rsidR="00AB532A" w:rsidRPr="003408FE" w:rsidRDefault="00AB532A" w:rsidP="00AB532A">
      <w:pPr>
        <w:ind w:firstLine="0"/>
        <w:rPr>
          <w:rFonts w:eastAsia="Arial" w:cs="Arial"/>
        </w:rPr>
      </w:pPr>
      <w:r w:rsidRPr="003408FE">
        <w:rPr>
          <w:rFonts w:eastAsia="Arial" w:cs="Arial"/>
        </w:rPr>
        <w:t>Art. 15. A Ação Estratégica intitulada “</w:t>
      </w:r>
      <w:r w:rsidRPr="003408FE">
        <w:t>Implantação e Manutenção das Calçadas</w:t>
      </w:r>
      <w:r w:rsidRPr="003408FE">
        <w:rPr>
          <w:rFonts w:eastAsia="Arial" w:cs="Arial"/>
        </w:rPr>
        <w:t>” constitui uma ação de curto, médio e longo prazo cujo objetivo é estabelecer um programa contínuo e periódico de reparos e construção de calçadas em áreas públicas do município, bem como a fiscalização de calçadas obstruídas por resíduos e negligenciadas na manutenção da vegetação, a fim de garantir a acessibilidade universal e eliminar elementos que representem um obstáculo à circulação segura de pedestres.</w:t>
      </w:r>
    </w:p>
    <w:p w14:paraId="16B10D7B" w14:textId="77777777" w:rsidR="00AB532A" w:rsidRPr="003408FE" w:rsidRDefault="00AB532A" w:rsidP="00AB532A">
      <w:pPr>
        <w:ind w:firstLine="0"/>
        <w:rPr>
          <w:rFonts w:eastAsia="Arial" w:cs="Arial"/>
        </w:rPr>
      </w:pPr>
    </w:p>
    <w:p w14:paraId="215EE0EE" w14:textId="77777777" w:rsidR="00AB532A" w:rsidRPr="003408FE" w:rsidRDefault="00AB532A" w:rsidP="00AB532A">
      <w:pPr>
        <w:ind w:firstLine="0"/>
      </w:pPr>
      <w:r w:rsidRPr="003408FE">
        <w:rPr>
          <w:rFonts w:eastAsia="Arial" w:cs="Arial"/>
        </w:rPr>
        <w:t>Art. 16. A Ação Estratégica intitulada “</w:t>
      </w:r>
      <w:r w:rsidRPr="003408FE">
        <w:t>Manual do Pedestre de Fazenda Rio Grande</w:t>
      </w:r>
      <w:r w:rsidRPr="003408FE">
        <w:rPr>
          <w:rFonts w:eastAsia="Arial" w:cs="Arial"/>
        </w:rPr>
        <w:t xml:space="preserve">” constitui uma ação de curto prazo que objetiva </w:t>
      </w:r>
      <w:r w:rsidRPr="003408FE">
        <w:t>incentivar o transporte ativo em Fazenda Rio Grande, por meio de uma cartilha informativa para os moradores da cidade.</w:t>
      </w:r>
    </w:p>
    <w:p w14:paraId="4FE7DB9C" w14:textId="77777777" w:rsidR="00AB532A" w:rsidRPr="003408FE" w:rsidRDefault="00AB532A" w:rsidP="00AB532A">
      <w:pPr>
        <w:ind w:firstLine="0"/>
      </w:pPr>
    </w:p>
    <w:p w14:paraId="0CE0BEA6" w14:textId="77777777" w:rsidR="00AB532A" w:rsidRPr="003408FE" w:rsidRDefault="00AB532A" w:rsidP="00AB532A">
      <w:pPr>
        <w:ind w:firstLine="0"/>
      </w:pPr>
      <w:r w:rsidRPr="003408FE">
        <w:rPr>
          <w:rFonts w:eastAsia="Arial" w:cs="Arial"/>
        </w:rPr>
        <w:t xml:space="preserve">Art. 17. A Ação Estratégica intitulada “Campanha de Incentivo à Implantação, Manutenção e ao Uso Seguro de Calçadas” constitui uma ação de curto prazo que objetiva </w:t>
      </w:r>
      <w:r w:rsidRPr="003408FE">
        <w:t>a conscientização quanto ao calçamento do município</w:t>
      </w:r>
      <w:r w:rsidRPr="003408FE">
        <w:rPr>
          <w:rFonts w:eastAsia="Arial" w:cs="Arial"/>
        </w:rPr>
        <w:t xml:space="preserve">, </w:t>
      </w:r>
      <w:r w:rsidRPr="003408FE">
        <w:t>a fim de assegurar acessibilidade e caminhabilidade adequadas, para que seja possível incentivar o transporte pedonal seguro e efetivo.</w:t>
      </w:r>
    </w:p>
    <w:p w14:paraId="24FEAB04" w14:textId="77777777" w:rsidR="00AB532A" w:rsidRPr="003408FE" w:rsidRDefault="00AB532A" w:rsidP="00AB532A">
      <w:pPr>
        <w:ind w:firstLine="0"/>
        <w:rPr>
          <w:rFonts w:eastAsia="Arial" w:cs="Arial"/>
        </w:rPr>
      </w:pPr>
    </w:p>
    <w:p w14:paraId="58F38195" w14:textId="77777777" w:rsidR="00AB532A" w:rsidRPr="003408FE" w:rsidRDefault="00AB532A" w:rsidP="00AB532A">
      <w:pPr>
        <w:ind w:firstLine="0"/>
      </w:pPr>
      <w:r w:rsidRPr="003408FE">
        <w:rPr>
          <w:rFonts w:eastAsia="Arial" w:cs="Arial"/>
        </w:rPr>
        <w:t>Art. 18. A Ação Estratégica intitulada “</w:t>
      </w:r>
      <w:r w:rsidRPr="003408FE">
        <w:rPr>
          <w:rFonts w:cs="Arial"/>
        </w:rPr>
        <w:t>Eventos do Transporte Pedonal</w:t>
      </w:r>
      <w:r w:rsidRPr="003408FE">
        <w:rPr>
          <w:rFonts w:eastAsia="Arial" w:cs="Arial"/>
        </w:rPr>
        <w:t xml:space="preserve">” constitui uma ação de curto prazo que </w:t>
      </w:r>
      <w:r w:rsidRPr="003408FE">
        <w:rPr>
          <w:rFonts w:cs="Arial"/>
        </w:rPr>
        <w:t xml:space="preserve">tem por objetivo um calendário cíclico de eventos, com datas distribuídas anualmente, a fim de incentivar e </w:t>
      </w:r>
      <w:r w:rsidRPr="003408FE">
        <w:t>valorizar o transporte pedonal.</w:t>
      </w:r>
    </w:p>
    <w:p w14:paraId="10BF15C3" w14:textId="77777777" w:rsidR="00AB532A" w:rsidRPr="003408FE" w:rsidRDefault="00AB532A" w:rsidP="00AB532A">
      <w:pPr>
        <w:ind w:firstLine="0"/>
      </w:pPr>
    </w:p>
    <w:p w14:paraId="0DB28B25" w14:textId="77777777" w:rsidR="00AB532A" w:rsidRPr="003408FE" w:rsidRDefault="00AB532A" w:rsidP="00AB532A">
      <w:pPr>
        <w:ind w:firstLine="0"/>
      </w:pPr>
    </w:p>
    <w:p w14:paraId="1590D1DA" w14:textId="77777777" w:rsidR="00AB532A" w:rsidRPr="003408FE" w:rsidRDefault="00AB532A" w:rsidP="00AB532A">
      <w:pPr>
        <w:ind w:firstLine="0"/>
        <w:rPr>
          <w:rFonts w:cs="Arial"/>
        </w:rPr>
      </w:pPr>
    </w:p>
    <w:p w14:paraId="6FCF4FA4" w14:textId="77777777" w:rsidR="00AB532A" w:rsidRPr="003408FE" w:rsidRDefault="00AB532A" w:rsidP="00AB532A">
      <w:pPr>
        <w:ind w:firstLine="0"/>
        <w:rPr>
          <w:rFonts w:cs="Arial"/>
        </w:rPr>
      </w:pPr>
      <w:r w:rsidRPr="003408FE">
        <w:rPr>
          <w:rFonts w:eastAsia="Arial" w:cs="Arial"/>
        </w:rPr>
        <w:t xml:space="preserve">Art. 19. A Ação Estratégica intitulada “Expansão e </w:t>
      </w:r>
      <w:r w:rsidRPr="003408FE">
        <w:rPr>
          <w:rFonts w:cs="Arial"/>
        </w:rPr>
        <w:t>Manutenção da Rede de Iluminação Pública</w:t>
      </w:r>
      <w:r w:rsidRPr="003408FE">
        <w:rPr>
          <w:rFonts w:eastAsia="Arial" w:cs="Arial"/>
        </w:rPr>
        <w:t xml:space="preserve">” constitui uma ação de curto, médio e longo prazo </w:t>
      </w:r>
      <w:r w:rsidRPr="003408FE">
        <w:rPr>
          <w:rFonts w:cs="Arial"/>
        </w:rPr>
        <w:t>cujo objetivo é a instalação, expansão e manutenção contínua da iluminação pública no município e com isso a garantia de iluminância adequada.</w:t>
      </w:r>
    </w:p>
    <w:p w14:paraId="7F2F304C" w14:textId="77777777" w:rsidR="00AB532A" w:rsidRPr="003408FE" w:rsidRDefault="00AB532A" w:rsidP="00AB532A">
      <w:pPr>
        <w:ind w:firstLine="0"/>
        <w:rPr>
          <w:rFonts w:cs="Arial"/>
        </w:rPr>
      </w:pPr>
    </w:p>
    <w:p w14:paraId="505CDF33" w14:textId="77777777" w:rsidR="00AB532A" w:rsidRPr="003408FE" w:rsidRDefault="00AB532A" w:rsidP="00AB532A">
      <w:pPr>
        <w:ind w:firstLine="0"/>
        <w:rPr>
          <w:rFonts w:cs="Arial"/>
        </w:rPr>
      </w:pPr>
      <w:r w:rsidRPr="003408FE">
        <w:rPr>
          <w:rFonts w:eastAsia="Arial" w:cs="Arial"/>
        </w:rPr>
        <w:t>Art. 20. A Ação Estratégica intitulada “</w:t>
      </w:r>
      <w:r w:rsidRPr="003408FE">
        <w:t>Implantação de Sinalização Pedonal</w:t>
      </w:r>
      <w:r w:rsidRPr="003408FE">
        <w:rPr>
          <w:rFonts w:eastAsia="Arial" w:cs="Arial"/>
        </w:rPr>
        <w:t>” constitui uma ação de médio prazo</w:t>
      </w:r>
      <w:r w:rsidRPr="003408FE">
        <w:rPr>
          <w:rFonts w:cs="Arial"/>
        </w:rPr>
        <w:t>, cujo objetivo é a</w:t>
      </w:r>
      <w:r w:rsidRPr="003408FE">
        <w:t xml:space="preserve"> implantação das sinalizações pedonais.</w:t>
      </w:r>
    </w:p>
    <w:p w14:paraId="15EB90A8" w14:textId="77777777" w:rsidR="00AB532A" w:rsidRPr="003408FE" w:rsidRDefault="00AB532A" w:rsidP="00AB532A">
      <w:pPr>
        <w:ind w:firstLine="0"/>
        <w:rPr>
          <w:rFonts w:cs="Arial"/>
        </w:rPr>
      </w:pPr>
    </w:p>
    <w:p w14:paraId="09192A71" w14:textId="77777777" w:rsidR="00AB532A" w:rsidRPr="003408FE" w:rsidRDefault="00AB532A" w:rsidP="00AB532A">
      <w:pPr>
        <w:ind w:firstLine="0"/>
      </w:pPr>
      <w:r w:rsidRPr="003408FE">
        <w:rPr>
          <w:rFonts w:eastAsia="Arial" w:cs="Arial"/>
        </w:rPr>
        <w:t>Art. 21. A Ação Estratégica intitulada “</w:t>
      </w:r>
      <w:r w:rsidRPr="003408FE">
        <w:rPr>
          <w:rFonts w:cs="Arial"/>
        </w:rPr>
        <w:t>Implantação de Locais de Travessia Prioritária para o Pedestre</w:t>
      </w:r>
      <w:r w:rsidRPr="003408FE">
        <w:rPr>
          <w:rFonts w:eastAsia="Arial" w:cs="Arial"/>
        </w:rPr>
        <w:t xml:space="preserve">” configura-se uma ação de curto prazo, </w:t>
      </w:r>
      <w:r w:rsidRPr="003408FE">
        <w:rPr>
          <w:rFonts w:cs="Arial"/>
        </w:rPr>
        <w:t xml:space="preserve">que </w:t>
      </w:r>
      <w:r w:rsidRPr="003408FE">
        <w:t xml:space="preserve">tem por objetivo a implantação de faixas de travessia destinadas a pedestres em áreas específicas, como instituições de ensino e unidades de saúde. Nessas localidades, é assegurada a prioridade de passagem aos pedestres ao cruzar a via. </w:t>
      </w:r>
    </w:p>
    <w:p w14:paraId="257DE760" w14:textId="77777777" w:rsidR="00AB532A" w:rsidRPr="003408FE" w:rsidRDefault="00AB532A" w:rsidP="00AB532A">
      <w:pPr>
        <w:ind w:firstLine="0"/>
        <w:rPr>
          <w:rFonts w:cs="Arial"/>
        </w:rPr>
      </w:pPr>
    </w:p>
    <w:p w14:paraId="6A221BCC" w14:textId="77777777" w:rsidR="00AB532A" w:rsidRPr="003408FE" w:rsidRDefault="00AB532A" w:rsidP="00AB532A">
      <w:pPr>
        <w:ind w:firstLine="0"/>
        <w:rPr>
          <w:rFonts w:cs="Arial"/>
        </w:rPr>
      </w:pPr>
      <w:r w:rsidRPr="003408FE">
        <w:rPr>
          <w:rFonts w:cs="Arial"/>
        </w:rPr>
        <w:t xml:space="preserve">Art. 22. A Ação Estratégica intitulada “Implantação de Passarelas de Pedestres na BR-116” tem por objetivo tornar áreas aptas em </w:t>
      </w:r>
      <w:r w:rsidRPr="003408FE">
        <w:t xml:space="preserve">Calçadões e Ruas Completas </w:t>
      </w:r>
      <w:r w:rsidRPr="003408FE">
        <w:rPr>
          <w:rFonts w:cs="Arial"/>
        </w:rPr>
        <w:t>a médio e longo prazo,</w:t>
      </w:r>
      <w:r w:rsidRPr="003408FE">
        <w:t xml:space="preserve"> e aplicar o Urbanismo Tático a curto prazo, sendo possível</w:t>
      </w:r>
      <w:r w:rsidRPr="003408FE">
        <w:rPr>
          <w:rFonts w:cs="Arial"/>
        </w:rPr>
        <w:t xml:space="preserve"> testar as soluções, proporcionar o diálogo com a população e estimar os impactos da proposta nos diferentes locais.</w:t>
      </w:r>
    </w:p>
    <w:p w14:paraId="39915DB7" w14:textId="77777777" w:rsidR="00AB532A" w:rsidRPr="003408FE" w:rsidRDefault="00AB532A" w:rsidP="00AB532A">
      <w:pPr>
        <w:ind w:firstLine="0"/>
        <w:rPr>
          <w:rFonts w:cs="Arial"/>
        </w:rPr>
      </w:pPr>
    </w:p>
    <w:p w14:paraId="18C511F2" w14:textId="77777777" w:rsidR="00AB532A" w:rsidRPr="003408FE" w:rsidRDefault="00AB532A" w:rsidP="00AB532A">
      <w:pPr>
        <w:ind w:firstLine="0"/>
        <w:rPr>
          <w:rFonts w:cs="Arial"/>
        </w:rPr>
      </w:pPr>
      <w:r w:rsidRPr="003408FE">
        <w:rPr>
          <w:rFonts w:cs="Arial"/>
        </w:rPr>
        <w:t>Art. 23. A Ação Estratégica intitulada “Rede de Rotas Acessíveis” constitui uma ação de curto, médio e longo prazo que tem por objetivo estabelecer uma política pública que oriente e unifique a sociedade através da implantação de uma rede de rotas acessíveis, como, rampas de acessibilidade, piso podotátil, proporcionando mais acessibilidade no município de Fazenda Rio Grande.</w:t>
      </w:r>
    </w:p>
    <w:p w14:paraId="5B4E29EF" w14:textId="77777777" w:rsidR="00AB532A" w:rsidRPr="003408FE" w:rsidRDefault="00AB532A" w:rsidP="00AB532A">
      <w:pPr>
        <w:ind w:firstLine="0"/>
        <w:rPr>
          <w:rFonts w:cs="Arial"/>
        </w:rPr>
      </w:pPr>
    </w:p>
    <w:p w14:paraId="60AB986E" w14:textId="77777777" w:rsidR="00AB532A" w:rsidRPr="003408FE" w:rsidRDefault="00AB532A" w:rsidP="00AB532A">
      <w:pPr>
        <w:ind w:firstLine="0"/>
        <w:rPr>
          <w:rFonts w:cs="Arial"/>
        </w:rPr>
      </w:pPr>
      <w:r w:rsidRPr="003408FE">
        <w:rPr>
          <w:rFonts w:cs="Arial"/>
        </w:rPr>
        <w:t xml:space="preserve">Art. 24. A Ação Estratégica intitulada “Implantação de Calçadões e Ruas do Lazer” constitui uma ação de longo prazo que tem por objetivo a implantação de calçadões que são vias exclusivas para pedestres, projetadas para criar grandes espaços de convivência que distribuem o uso do espaço público e incentivam o uso pedonal do ambiente urbano, com infraestrutura acessível. </w:t>
      </w:r>
    </w:p>
    <w:p w14:paraId="32038F4D" w14:textId="77777777" w:rsidR="00AB532A" w:rsidRPr="003408FE" w:rsidRDefault="00AB532A" w:rsidP="00AB532A">
      <w:pPr>
        <w:ind w:firstLine="0"/>
        <w:rPr>
          <w:rFonts w:cs="Arial"/>
        </w:rPr>
      </w:pPr>
    </w:p>
    <w:p w14:paraId="4D9D408F" w14:textId="77777777" w:rsidR="00AB532A" w:rsidRPr="003408FE" w:rsidRDefault="00AB532A" w:rsidP="00AB532A">
      <w:pPr>
        <w:ind w:firstLine="0"/>
        <w:rPr>
          <w:rFonts w:cs="Arial"/>
        </w:rPr>
      </w:pPr>
    </w:p>
    <w:p w14:paraId="24C281A5" w14:textId="77777777" w:rsidR="00AB532A" w:rsidRPr="003408FE" w:rsidRDefault="00AB532A" w:rsidP="00AB532A">
      <w:pPr>
        <w:ind w:firstLine="0"/>
        <w:rPr>
          <w:rFonts w:cs="Arial"/>
        </w:rPr>
      </w:pPr>
    </w:p>
    <w:p w14:paraId="54F46CA9" w14:textId="77777777" w:rsidR="00AB532A" w:rsidRPr="003408FE" w:rsidRDefault="00AB532A" w:rsidP="00AB532A">
      <w:pPr>
        <w:ind w:firstLine="0"/>
        <w:jc w:val="center"/>
        <w:rPr>
          <w:rFonts w:eastAsia="Arial" w:cs="Arial"/>
        </w:rPr>
      </w:pPr>
      <w:r w:rsidRPr="003408FE">
        <w:rPr>
          <w:rFonts w:eastAsia="Arial" w:cs="Arial"/>
        </w:rPr>
        <w:t>SEÇÃO III</w:t>
      </w:r>
    </w:p>
    <w:p w14:paraId="3FF96171" w14:textId="77777777" w:rsidR="00AB532A" w:rsidRPr="003408FE" w:rsidRDefault="00AB532A" w:rsidP="00AB532A">
      <w:pPr>
        <w:ind w:firstLine="0"/>
        <w:jc w:val="center"/>
      </w:pPr>
      <w:r w:rsidRPr="003408FE">
        <w:t>EIXO CONDUTOR III – CICLOMOBILIDADE</w:t>
      </w:r>
    </w:p>
    <w:p w14:paraId="5D1C01EB" w14:textId="77777777" w:rsidR="00AB532A" w:rsidRPr="003408FE" w:rsidRDefault="00AB532A" w:rsidP="00AB532A">
      <w:pPr>
        <w:rPr>
          <w:rFonts w:eastAsia="Arial" w:cs="Arial"/>
        </w:rPr>
      </w:pPr>
    </w:p>
    <w:p w14:paraId="1682745B" w14:textId="77777777" w:rsidR="00AB532A" w:rsidRPr="003408FE" w:rsidRDefault="00AB532A" w:rsidP="00AB532A">
      <w:pPr>
        <w:ind w:firstLine="0"/>
        <w:rPr>
          <w:rFonts w:eastAsia="Arial" w:cs="Arial"/>
        </w:rPr>
      </w:pPr>
      <w:r w:rsidRPr="003408FE">
        <w:rPr>
          <w:rFonts w:eastAsia="Arial" w:cs="Arial"/>
        </w:rPr>
        <w:t xml:space="preserve">Art. 25. O Eixo Condutor III – </w:t>
      </w:r>
      <w:proofErr w:type="spellStart"/>
      <w:r w:rsidRPr="003408FE">
        <w:rPr>
          <w:rFonts w:eastAsia="Arial" w:cs="Arial"/>
        </w:rPr>
        <w:t>Ciclomobilidade</w:t>
      </w:r>
      <w:proofErr w:type="spellEnd"/>
      <w:r w:rsidRPr="003408FE">
        <w:rPr>
          <w:rFonts w:eastAsia="Arial" w:cs="Arial"/>
        </w:rPr>
        <w:t xml:space="preserve"> será conduzido por meio da execução das seguintes ações estratégicas:</w:t>
      </w:r>
    </w:p>
    <w:p w14:paraId="25B694B0" w14:textId="77777777" w:rsidR="00AB532A" w:rsidRPr="003408FE" w:rsidRDefault="00AB532A" w:rsidP="00AB532A">
      <w:pPr>
        <w:numPr>
          <w:ilvl w:val="0"/>
          <w:numId w:val="9"/>
        </w:numPr>
        <w:contextualSpacing/>
        <w:rPr>
          <w:rFonts w:eastAsia="Arial" w:cs="Arial"/>
          <w:szCs w:val="20"/>
          <w:lang w:val="x-none" w:eastAsia="x-none"/>
        </w:rPr>
      </w:pPr>
      <w:r w:rsidRPr="003408FE">
        <w:rPr>
          <w:rFonts w:eastAsia="Arial" w:cs="Arial"/>
          <w:szCs w:val="20"/>
          <w:lang w:eastAsia="x-none"/>
        </w:rPr>
        <w:t>Reestruturação da Rede Cicloviária;</w:t>
      </w:r>
    </w:p>
    <w:p w14:paraId="6872DE4E" w14:textId="77777777" w:rsidR="00AB532A" w:rsidRPr="003408FE" w:rsidRDefault="00AB532A" w:rsidP="00AB532A">
      <w:pPr>
        <w:numPr>
          <w:ilvl w:val="0"/>
          <w:numId w:val="9"/>
        </w:numPr>
        <w:contextualSpacing/>
        <w:rPr>
          <w:rFonts w:eastAsia="Arial" w:cs="Arial"/>
          <w:szCs w:val="20"/>
          <w:lang w:val="x-none" w:eastAsia="x-none"/>
        </w:rPr>
      </w:pPr>
      <w:r w:rsidRPr="003408FE">
        <w:rPr>
          <w:rFonts w:eastAsia="Arial" w:cs="Arial"/>
          <w:szCs w:val="20"/>
          <w:lang w:eastAsia="x-none"/>
        </w:rPr>
        <w:t>Implantação de Infraestrutura de Apoio das Rotas de Cicloturismo Rural</w:t>
      </w:r>
    </w:p>
    <w:p w14:paraId="19C74349" w14:textId="77777777" w:rsidR="00AB532A" w:rsidRPr="003408FE" w:rsidRDefault="00AB532A" w:rsidP="00AB532A">
      <w:pPr>
        <w:numPr>
          <w:ilvl w:val="0"/>
          <w:numId w:val="9"/>
        </w:numPr>
        <w:contextualSpacing/>
        <w:rPr>
          <w:rFonts w:eastAsia="Arial" w:cs="Arial"/>
          <w:szCs w:val="20"/>
          <w:lang w:val="x-none" w:eastAsia="x-none"/>
        </w:rPr>
      </w:pPr>
      <w:r w:rsidRPr="003408FE">
        <w:rPr>
          <w:rFonts w:eastAsia="Arial" w:cs="Arial"/>
          <w:szCs w:val="20"/>
          <w:lang w:eastAsia="x-none"/>
        </w:rPr>
        <w:t>Implantação de Paraciclos e Bicicletários;</w:t>
      </w:r>
    </w:p>
    <w:p w14:paraId="0C6CFF0B" w14:textId="77777777" w:rsidR="00AB532A" w:rsidRPr="003408FE" w:rsidRDefault="00AB532A" w:rsidP="00AB532A">
      <w:pPr>
        <w:numPr>
          <w:ilvl w:val="0"/>
          <w:numId w:val="9"/>
        </w:numPr>
        <w:contextualSpacing/>
        <w:rPr>
          <w:rFonts w:eastAsia="Arial" w:cs="Arial"/>
          <w:szCs w:val="20"/>
          <w:lang w:val="x-none" w:eastAsia="x-none"/>
        </w:rPr>
      </w:pPr>
      <w:r w:rsidRPr="003408FE">
        <w:rPr>
          <w:rFonts w:eastAsia="Arial" w:cs="Arial"/>
          <w:szCs w:val="20"/>
          <w:lang w:eastAsia="x-none"/>
        </w:rPr>
        <w:t>Sistema de Compartilhamento de Bicicletas;</w:t>
      </w:r>
    </w:p>
    <w:p w14:paraId="4C811353" w14:textId="77777777" w:rsidR="00AB532A" w:rsidRPr="003408FE" w:rsidRDefault="00AB532A" w:rsidP="00AB532A">
      <w:pPr>
        <w:numPr>
          <w:ilvl w:val="0"/>
          <w:numId w:val="9"/>
        </w:numPr>
        <w:contextualSpacing/>
        <w:rPr>
          <w:rFonts w:eastAsia="Arial" w:cs="Arial"/>
          <w:szCs w:val="20"/>
          <w:lang w:val="x-none" w:eastAsia="x-none"/>
        </w:rPr>
      </w:pPr>
      <w:r w:rsidRPr="003408FE">
        <w:rPr>
          <w:rFonts w:eastAsia="Arial" w:cs="Arial"/>
          <w:szCs w:val="20"/>
          <w:lang w:eastAsia="x-none"/>
        </w:rPr>
        <w:t>Campanha de Valorização e Incentivo ao Ciclista;</w:t>
      </w:r>
    </w:p>
    <w:p w14:paraId="0ECF3830" w14:textId="77777777" w:rsidR="00AB532A" w:rsidRPr="003408FE" w:rsidRDefault="00AB532A" w:rsidP="00AB532A">
      <w:pPr>
        <w:numPr>
          <w:ilvl w:val="0"/>
          <w:numId w:val="9"/>
        </w:numPr>
        <w:contextualSpacing/>
        <w:rPr>
          <w:rFonts w:eastAsia="Arial" w:cs="Arial"/>
          <w:szCs w:val="20"/>
          <w:lang w:val="x-none" w:eastAsia="x-none"/>
        </w:rPr>
      </w:pPr>
      <w:r w:rsidRPr="003408FE">
        <w:rPr>
          <w:rFonts w:eastAsia="Arial" w:cs="Arial"/>
          <w:szCs w:val="20"/>
          <w:lang w:eastAsia="x-none"/>
        </w:rPr>
        <w:t>Manual do Ciclista.</w:t>
      </w:r>
    </w:p>
    <w:p w14:paraId="3EAB4588" w14:textId="77777777" w:rsidR="00AB532A" w:rsidRPr="003408FE" w:rsidRDefault="00AB532A" w:rsidP="00AB532A">
      <w:pPr>
        <w:numPr>
          <w:ilvl w:val="0"/>
          <w:numId w:val="9"/>
        </w:numPr>
        <w:contextualSpacing/>
        <w:rPr>
          <w:rFonts w:eastAsia="Arial" w:cs="Arial"/>
          <w:szCs w:val="20"/>
          <w:lang w:val="x-none" w:eastAsia="x-none"/>
        </w:rPr>
      </w:pPr>
      <w:r w:rsidRPr="003408FE">
        <w:rPr>
          <w:rFonts w:eastAsia="Arial" w:cs="Arial"/>
          <w:szCs w:val="20"/>
          <w:lang w:eastAsia="x-none"/>
        </w:rPr>
        <w:t>Cartilha do Cicloturismo</w:t>
      </w:r>
    </w:p>
    <w:p w14:paraId="4B973FCF" w14:textId="77777777" w:rsidR="00AB532A" w:rsidRPr="003408FE" w:rsidRDefault="00AB532A" w:rsidP="00AB532A">
      <w:pPr>
        <w:ind w:left="720" w:firstLine="0"/>
        <w:contextualSpacing/>
        <w:rPr>
          <w:rFonts w:eastAsia="Arial" w:cs="Arial"/>
          <w:szCs w:val="20"/>
          <w:lang w:val="x-none" w:eastAsia="x-none"/>
        </w:rPr>
      </w:pPr>
    </w:p>
    <w:p w14:paraId="0477B408" w14:textId="77777777" w:rsidR="00AB532A" w:rsidRPr="003408FE" w:rsidRDefault="00AB532A" w:rsidP="00AB532A">
      <w:pPr>
        <w:ind w:firstLine="0"/>
        <w:rPr>
          <w:rFonts w:eastAsia="Arial" w:cs="Arial"/>
          <w:szCs w:val="24"/>
        </w:rPr>
      </w:pPr>
      <w:r w:rsidRPr="003408FE">
        <w:rPr>
          <w:rFonts w:eastAsia="Arial" w:cs="Arial"/>
        </w:rPr>
        <w:t>Art. 26. A Ação Estratégica intitulada “</w:t>
      </w:r>
      <w:r w:rsidRPr="003408FE">
        <w:rPr>
          <w:rFonts w:cs="Arial"/>
          <w:lang w:eastAsia="x-none"/>
        </w:rPr>
        <w:t>Reestruturação da Rede Cicloviária</w:t>
      </w:r>
      <w:r w:rsidRPr="003408FE">
        <w:rPr>
          <w:rFonts w:eastAsia="Arial" w:cs="Arial"/>
        </w:rPr>
        <w:t>” constitui uma ação de curto, médio e longo prazo cujo objetivo é a implementação de infraestrutura cicloviária em vias estipuladas conforme as análises do Plano de Mobilidade</w:t>
      </w:r>
      <w:r w:rsidRPr="003408FE">
        <w:rPr>
          <w:rFonts w:eastAsia="Arial" w:cs="Arial"/>
          <w:szCs w:val="24"/>
        </w:rPr>
        <w:t xml:space="preserve">, </w:t>
      </w:r>
      <w:r w:rsidRPr="003408FE">
        <w:t>prioriza-se sempre que possível a implantação de ciclofaixas e ciclovias, pois o ambiente segregado eleva a qualidade da malha cicloviária.</w:t>
      </w:r>
    </w:p>
    <w:p w14:paraId="7F42437C" w14:textId="77777777" w:rsidR="00AB532A" w:rsidRPr="003408FE" w:rsidRDefault="00AB532A" w:rsidP="00AB532A">
      <w:pPr>
        <w:ind w:firstLine="0"/>
        <w:rPr>
          <w:rFonts w:eastAsia="Arial" w:cs="Arial"/>
        </w:rPr>
      </w:pPr>
    </w:p>
    <w:p w14:paraId="2C23EF2C" w14:textId="77777777" w:rsidR="00AB532A" w:rsidRPr="003408FE" w:rsidRDefault="00AB532A" w:rsidP="00AB532A">
      <w:pPr>
        <w:ind w:firstLine="0"/>
        <w:rPr>
          <w:rFonts w:eastAsia="Arial" w:cs="Arial"/>
        </w:rPr>
      </w:pPr>
      <w:r w:rsidRPr="003408FE">
        <w:rPr>
          <w:rFonts w:eastAsia="Arial" w:cs="Arial"/>
        </w:rPr>
        <w:t xml:space="preserve">Art. 27. A Ação Estratégica intitulada “Implantação de Infraestrutura de Apoio das Rotas de Cicloturismo Rural” constitui uma ação de longo prazo que objetiva </w:t>
      </w:r>
      <w:r w:rsidRPr="003408FE">
        <w:t>a implantação da infraestrutura de apoio das rotas de cicloturismo rural, com base nas rotas já existentes e as adaptações realizadas na reestruturação da rede cicloviária urbana.</w:t>
      </w:r>
    </w:p>
    <w:p w14:paraId="799B4006" w14:textId="77777777" w:rsidR="00AB532A" w:rsidRPr="003408FE" w:rsidRDefault="00AB532A" w:rsidP="00AB532A">
      <w:pPr>
        <w:rPr>
          <w:rFonts w:eastAsia="Arial" w:cs="Arial"/>
        </w:rPr>
      </w:pPr>
    </w:p>
    <w:p w14:paraId="53F42C9A" w14:textId="77777777" w:rsidR="00AB532A" w:rsidRPr="003408FE" w:rsidRDefault="00AB532A" w:rsidP="00AB532A">
      <w:pPr>
        <w:ind w:firstLine="0"/>
        <w:rPr>
          <w:rFonts w:eastAsia="Arial" w:cs="Arial"/>
          <w:szCs w:val="24"/>
        </w:rPr>
      </w:pPr>
      <w:r w:rsidRPr="003408FE">
        <w:rPr>
          <w:rFonts w:eastAsia="Arial" w:cs="Arial"/>
        </w:rPr>
        <w:t>Art. 28. A Ação Estratégica intitulada “</w:t>
      </w:r>
      <w:r w:rsidRPr="003408FE">
        <w:rPr>
          <w:rFonts w:cs="Arial"/>
          <w:lang w:eastAsia="x-none"/>
        </w:rPr>
        <w:t>Implantação de Paraciclos e Bicicletários</w:t>
      </w:r>
      <w:r w:rsidRPr="003408FE">
        <w:rPr>
          <w:rFonts w:eastAsia="Arial" w:cs="Arial"/>
        </w:rPr>
        <w:t>” constitui uma ação de curto, médio e longo prazo, cujo objetivo é promover o suporte à infraestrutura cicloviária por meio da implantação de paraciclos e bicicletários, que consistem em áreas destinadas ao estacionamento de bicicletas, em pontos estratégicos para incentivar o uso da bicicleta como meio de transporte diário.</w:t>
      </w:r>
    </w:p>
    <w:p w14:paraId="595FE4B0" w14:textId="77777777" w:rsidR="00AB532A" w:rsidRPr="003408FE" w:rsidRDefault="00AB532A" w:rsidP="00AB532A">
      <w:pPr>
        <w:ind w:firstLine="0"/>
        <w:rPr>
          <w:rFonts w:eastAsia="Arial" w:cs="Arial"/>
        </w:rPr>
      </w:pPr>
    </w:p>
    <w:p w14:paraId="4ED51E7C" w14:textId="77777777" w:rsidR="00AB532A" w:rsidRPr="003408FE" w:rsidRDefault="00AB532A" w:rsidP="00AB532A">
      <w:pPr>
        <w:ind w:firstLine="0"/>
        <w:rPr>
          <w:rFonts w:eastAsia="Arial" w:cs="Arial"/>
        </w:rPr>
      </w:pPr>
      <w:r w:rsidRPr="003408FE">
        <w:rPr>
          <w:rFonts w:eastAsia="Arial" w:cs="Arial"/>
        </w:rPr>
        <w:lastRenderedPageBreak/>
        <w:t>Art. 29. A Ação Estratégica intitulada “Sistema de Compartilhamento de Bicicletas” constitui uma ação de médio e longo prazo, cujo objetivo é fornecer uma alternativa de transporte sustentável e conveniente para os indivíduos que desejam se locomover dentro da cidade. O funcionamento se dá por meio de pontos estratégicos da cidade, onde são posicionadas as estações para retirada ou devolução das bicicletas.</w:t>
      </w:r>
    </w:p>
    <w:p w14:paraId="60FF6020" w14:textId="77777777" w:rsidR="00AB532A" w:rsidRPr="003408FE" w:rsidRDefault="00AB532A" w:rsidP="00AB532A">
      <w:pPr>
        <w:ind w:firstLine="0"/>
        <w:rPr>
          <w:rFonts w:eastAsia="Arial" w:cs="Arial"/>
        </w:rPr>
      </w:pPr>
    </w:p>
    <w:p w14:paraId="401786BD" w14:textId="77777777" w:rsidR="00AB532A" w:rsidRPr="003408FE" w:rsidRDefault="00AB532A" w:rsidP="00AB532A">
      <w:pPr>
        <w:ind w:firstLine="0"/>
        <w:rPr>
          <w:rFonts w:eastAsia="Arial" w:cs="Arial"/>
        </w:rPr>
      </w:pPr>
      <w:r w:rsidRPr="003408FE">
        <w:rPr>
          <w:rFonts w:eastAsia="Arial" w:cs="Arial"/>
        </w:rPr>
        <w:t>Art. 30. A Ação Estratégica intitulada “</w:t>
      </w:r>
      <w:r w:rsidRPr="003408FE">
        <w:t>Campanha de Valorização e Incentivo ao Ciclista</w:t>
      </w:r>
      <w:r w:rsidRPr="003408FE">
        <w:rPr>
          <w:rFonts w:eastAsia="Arial" w:cs="Arial"/>
        </w:rPr>
        <w:t>” constitui uma ação de curto prazo, cujo objetivo é promover o uso da bicicleta como meio de transporte sustentável e saudável, além de conscientizar a população sobre os benefícios do ciclismo para a mobilidade urbana, o meio ambiente e a qualidade de vida e promover eventos que incentivam o uso desse modal.</w:t>
      </w:r>
    </w:p>
    <w:p w14:paraId="6198D5B4" w14:textId="77777777" w:rsidR="00AB532A" w:rsidRPr="003408FE" w:rsidRDefault="00AB532A" w:rsidP="00AB532A">
      <w:pPr>
        <w:ind w:firstLine="0"/>
        <w:rPr>
          <w:rFonts w:eastAsia="Arial" w:cs="Arial"/>
        </w:rPr>
      </w:pPr>
    </w:p>
    <w:p w14:paraId="3F4B3A73" w14:textId="77777777" w:rsidR="00AB532A" w:rsidRPr="003408FE" w:rsidRDefault="00AB532A" w:rsidP="00AB532A">
      <w:pPr>
        <w:ind w:firstLine="0"/>
      </w:pPr>
      <w:r w:rsidRPr="003408FE">
        <w:rPr>
          <w:rFonts w:eastAsia="Arial" w:cs="Arial"/>
        </w:rPr>
        <w:t xml:space="preserve">Art. 31. Ação Estratégica “Manual do Ciclista” constitui uma ação de curto prazo cujo objetivo é disponibilizar à população local um guia abrangendo os direitos e responsabilidades dos ciclistas do município, a fim de </w:t>
      </w:r>
      <w:r w:rsidRPr="003408FE">
        <w:t>promover o uso de meios de transporte mais sustentáveis, especialmente a bicicleta.</w:t>
      </w:r>
    </w:p>
    <w:p w14:paraId="440E225F" w14:textId="77777777" w:rsidR="00AB532A" w:rsidRPr="003408FE" w:rsidRDefault="00AB532A" w:rsidP="00AB532A">
      <w:pPr>
        <w:ind w:firstLine="0"/>
      </w:pPr>
    </w:p>
    <w:p w14:paraId="6D49731F" w14:textId="77777777" w:rsidR="00AB532A" w:rsidRPr="003408FE" w:rsidRDefault="00AB532A" w:rsidP="00AB532A">
      <w:pPr>
        <w:ind w:firstLine="0"/>
      </w:pPr>
      <w:r w:rsidRPr="003408FE">
        <w:rPr>
          <w:rFonts w:eastAsia="Arial" w:cs="Arial"/>
        </w:rPr>
        <w:t>Art. 32. Ação Estratégica “Cartilha do Cicloturismo” constitui uma ação de curto prazo, cujo objetivo é disponibilizar à população local um guia sobre as localidades para o cicloturismo do município e região, além de apresentar as infraestruturas cicloviárias existentes (ciclovias, ciclofaixas e ciclorrotas).</w:t>
      </w:r>
    </w:p>
    <w:p w14:paraId="35D25995" w14:textId="77777777" w:rsidR="00AB532A" w:rsidRPr="003408FE" w:rsidRDefault="00AB532A" w:rsidP="00AB532A">
      <w:pPr>
        <w:tabs>
          <w:tab w:val="left" w:pos="3675"/>
        </w:tabs>
        <w:ind w:firstLine="0"/>
        <w:rPr>
          <w:rFonts w:eastAsia="Arial" w:cs="Arial"/>
        </w:rPr>
      </w:pPr>
    </w:p>
    <w:p w14:paraId="61C38391" w14:textId="77777777" w:rsidR="00AB532A" w:rsidRPr="003408FE" w:rsidRDefault="00AB532A" w:rsidP="00AB532A">
      <w:pPr>
        <w:ind w:firstLine="0"/>
        <w:jc w:val="center"/>
        <w:rPr>
          <w:rFonts w:eastAsia="Arial" w:cs="Arial"/>
        </w:rPr>
      </w:pPr>
      <w:r w:rsidRPr="003408FE">
        <w:rPr>
          <w:rFonts w:eastAsia="Arial" w:cs="Arial"/>
        </w:rPr>
        <w:t>SEÇÃO IV</w:t>
      </w:r>
    </w:p>
    <w:p w14:paraId="249B34BC" w14:textId="77777777" w:rsidR="00AB532A" w:rsidRPr="003408FE" w:rsidRDefault="00AB532A" w:rsidP="00AB532A">
      <w:pPr>
        <w:ind w:firstLine="0"/>
        <w:jc w:val="center"/>
      </w:pPr>
      <w:r w:rsidRPr="003408FE">
        <w:t>EIXO CONDUTOR IV – TRANSPORTE PÚBLICO</w:t>
      </w:r>
    </w:p>
    <w:p w14:paraId="7142C8B7" w14:textId="77777777" w:rsidR="00AB532A" w:rsidRPr="003408FE" w:rsidRDefault="00AB532A" w:rsidP="00AB532A">
      <w:pPr>
        <w:jc w:val="center"/>
        <w:rPr>
          <w:rFonts w:eastAsia="Arial" w:cs="Arial"/>
        </w:rPr>
      </w:pPr>
    </w:p>
    <w:p w14:paraId="2A1B0C11" w14:textId="77777777" w:rsidR="00AB532A" w:rsidRPr="003408FE" w:rsidRDefault="00AB532A" w:rsidP="00AB532A">
      <w:pPr>
        <w:ind w:firstLine="0"/>
        <w:rPr>
          <w:rFonts w:eastAsia="Arial" w:cs="Arial"/>
        </w:rPr>
      </w:pPr>
      <w:r w:rsidRPr="003408FE">
        <w:rPr>
          <w:rFonts w:eastAsia="Arial" w:cs="Arial"/>
        </w:rPr>
        <w:t>Art. 33. O Eixo Condutor IV – Transporte Público será conduzido por meio da execução das seguintes ações estratégicas:</w:t>
      </w:r>
    </w:p>
    <w:p w14:paraId="6AAABE1E" w14:textId="77777777" w:rsidR="00AB532A" w:rsidRPr="003408FE" w:rsidRDefault="00AB532A" w:rsidP="00AB532A">
      <w:pPr>
        <w:numPr>
          <w:ilvl w:val="0"/>
          <w:numId w:val="10"/>
        </w:numPr>
        <w:contextualSpacing/>
        <w:rPr>
          <w:rFonts w:eastAsia="Arial" w:cs="Arial"/>
          <w:szCs w:val="20"/>
          <w:lang w:val="x-none" w:eastAsia="x-none"/>
        </w:rPr>
      </w:pPr>
      <w:r w:rsidRPr="003408FE">
        <w:rPr>
          <w:rFonts w:eastAsia="Arial" w:cs="Arial"/>
          <w:szCs w:val="20"/>
          <w:lang w:eastAsia="x-none"/>
        </w:rPr>
        <w:t>Adequação do Itinerário e Frequência das Linhas a curto prazo;</w:t>
      </w:r>
    </w:p>
    <w:p w14:paraId="334C6BDA" w14:textId="77777777" w:rsidR="00AB532A" w:rsidRPr="003408FE" w:rsidRDefault="00AB532A" w:rsidP="00AB532A">
      <w:pPr>
        <w:numPr>
          <w:ilvl w:val="0"/>
          <w:numId w:val="10"/>
        </w:numPr>
        <w:contextualSpacing/>
        <w:rPr>
          <w:rFonts w:eastAsia="Arial" w:cs="Arial"/>
          <w:szCs w:val="20"/>
          <w:lang w:val="x-none" w:eastAsia="x-none"/>
        </w:rPr>
      </w:pPr>
      <w:r w:rsidRPr="003408FE">
        <w:rPr>
          <w:rFonts w:eastAsia="Arial" w:cs="Arial"/>
          <w:szCs w:val="20"/>
          <w:lang w:eastAsia="x-none"/>
        </w:rPr>
        <w:t>Via Exclusivas para BRT (</w:t>
      </w:r>
      <w:r w:rsidRPr="003408FE">
        <w:rPr>
          <w:rFonts w:eastAsia="Arial" w:cs="Arial"/>
          <w:i/>
          <w:iCs/>
          <w:szCs w:val="20"/>
          <w:lang w:eastAsia="x-none"/>
        </w:rPr>
        <w:t xml:space="preserve">Bus </w:t>
      </w:r>
      <w:proofErr w:type="spellStart"/>
      <w:r w:rsidRPr="003408FE">
        <w:rPr>
          <w:rFonts w:eastAsia="Arial" w:cs="Arial"/>
          <w:i/>
          <w:iCs/>
          <w:szCs w:val="20"/>
          <w:lang w:eastAsia="x-none"/>
        </w:rPr>
        <w:t>Rapid</w:t>
      </w:r>
      <w:proofErr w:type="spellEnd"/>
      <w:r w:rsidRPr="003408FE">
        <w:rPr>
          <w:rFonts w:eastAsia="Arial" w:cs="Arial"/>
          <w:i/>
          <w:iCs/>
          <w:szCs w:val="20"/>
          <w:lang w:eastAsia="x-none"/>
        </w:rPr>
        <w:t xml:space="preserve"> Transit</w:t>
      </w:r>
      <w:r w:rsidRPr="003408FE">
        <w:rPr>
          <w:rFonts w:eastAsia="Arial" w:cs="Arial"/>
          <w:szCs w:val="20"/>
          <w:lang w:eastAsia="x-none"/>
        </w:rPr>
        <w:t>);</w:t>
      </w:r>
    </w:p>
    <w:p w14:paraId="15D253B4" w14:textId="77777777" w:rsidR="00AB532A" w:rsidRPr="003408FE" w:rsidRDefault="00AB532A" w:rsidP="00AB532A">
      <w:pPr>
        <w:numPr>
          <w:ilvl w:val="0"/>
          <w:numId w:val="10"/>
        </w:numPr>
        <w:contextualSpacing/>
        <w:rPr>
          <w:rFonts w:eastAsia="Arial" w:cs="Arial"/>
          <w:szCs w:val="20"/>
          <w:lang w:val="x-none" w:eastAsia="x-none"/>
        </w:rPr>
      </w:pPr>
      <w:r w:rsidRPr="003408FE">
        <w:rPr>
          <w:rFonts w:eastAsia="Arial" w:cs="Arial"/>
          <w:szCs w:val="20"/>
          <w:lang w:eastAsia="x-none"/>
        </w:rPr>
        <w:t>Adequação do Itinerário e Frequência das Linhas ao Projeto BRT;</w:t>
      </w:r>
    </w:p>
    <w:p w14:paraId="40E1DB22" w14:textId="77777777" w:rsidR="00AB532A" w:rsidRPr="003408FE" w:rsidRDefault="00AB532A" w:rsidP="00AB532A">
      <w:pPr>
        <w:numPr>
          <w:ilvl w:val="0"/>
          <w:numId w:val="10"/>
        </w:numPr>
        <w:contextualSpacing/>
        <w:rPr>
          <w:rFonts w:eastAsia="Arial" w:cs="Arial"/>
          <w:szCs w:val="20"/>
          <w:lang w:val="x-none" w:eastAsia="x-none"/>
        </w:rPr>
      </w:pPr>
      <w:r w:rsidRPr="003408FE">
        <w:rPr>
          <w:rFonts w:eastAsia="Arial" w:cs="Arial"/>
          <w:szCs w:val="20"/>
          <w:lang w:eastAsia="x-none"/>
        </w:rPr>
        <w:t>Revitalização do Terminal Central;</w:t>
      </w:r>
    </w:p>
    <w:p w14:paraId="33A090C7" w14:textId="77777777" w:rsidR="00AB532A" w:rsidRPr="003408FE" w:rsidRDefault="00AB532A" w:rsidP="00AB532A">
      <w:pPr>
        <w:numPr>
          <w:ilvl w:val="0"/>
          <w:numId w:val="10"/>
        </w:numPr>
        <w:contextualSpacing/>
        <w:rPr>
          <w:rFonts w:eastAsia="Arial" w:cs="Arial"/>
          <w:szCs w:val="20"/>
          <w:lang w:val="x-none" w:eastAsia="x-none"/>
        </w:rPr>
      </w:pPr>
      <w:r w:rsidRPr="003408FE">
        <w:rPr>
          <w:rFonts w:eastAsia="Arial" w:cs="Arial"/>
          <w:szCs w:val="20"/>
          <w:lang w:eastAsia="x-none"/>
        </w:rPr>
        <w:t>Implantação e Padronização de Abrigos e Estação de Transbordo;</w:t>
      </w:r>
    </w:p>
    <w:p w14:paraId="31DEEB93" w14:textId="77777777" w:rsidR="00AB532A" w:rsidRPr="003408FE" w:rsidRDefault="00AB532A" w:rsidP="00AB532A">
      <w:pPr>
        <w:numPr>
          <w:ilvl w:val="0"/>
          <w:numId w:val="10"/>
        </w:numPr>
        <w:contextualSpacing/>
        <w:rPr>
          <w:rFonts w:eastAsia="Arial" w:cs="Arial"/>
          <w:szCs w:val="20"/>
          <w:lang w:val="x-none" w:eastAsia="x-none"/>
        </w:rPr>
      </w:pPr>
      <w:r w:rsidRPr="003408FE">
        <w:rPr>
          <w:rFonts w:eastAsia="Arial" w:cs="Arial"/>
          <w:szCs w:val="20"/>
          <w:lang w:eastAsia="x-none"/>
        </w:rPr>
        <w:t>Divulgação de Informações do Transporte Público;</w:t>
      </w:r>
    </w:p>
    <w:p w14:paraId="5000329B" w14:textId="77777777" w:rsidR="00AB532A" w:rsidRPr="003408FE" w:rsidRDefault="00AB532A" w:rsidP="00AB532A">
      <w:pPr>
        <w:ind w:firstLine="0"/>
        <w:rPr>
          <w:rFonts w:eastAsia="Arial" w:cs="Arial"/>
        </w:rPr>
      </w:pPr>
    </w:p>
    <w:p w14:paraId="32A233BC" w14:textId="77777777" w:rsidR="00AB532A" w:rsidRPr="003408FE" w:rsidRDefault="00AB532A" w:rsidP="00AB532A">
      <w:pPr>
        <w:ind w:firstLine="0"/>
        <w:rPr>
          <w:rFonts w:eastAsia="Arial" w:cs="Arial"/>
        </w:rPr>
      </w:pPr>
      <w:r w:rsidRPr="003408FE">
        <w:rPr>
          <w:rFonts w:eastAsia="Arial" w:cs="Arial"/>
        </w:rPr>
        <w:lastRenderedPageBreak/>
        <w:t>Art. 34. A Ação Estratégica intitulada “</w:t>
      </w:r>
      <w:r w:rsidRPr="003408FE">
        <w:rPr>
          <w:rFonts w:cs="Arial"/>
          <w:lang w:eastAsia="x-none"/>
        </w:rPr>
        <w:t>Adequação do Itinerário e Frequência das Linhas a curto prazo</w:t>
      </w:r>
      <w:r w:rsidRPr="003408FE">
        <w:rPr>
          <w:rFonts w:eastAsia="Arial" w:cs="Arial"/>
        </w:rPr>
        <w:t>” constitui uma ação de curto prazo, cujo objetivo é a reorganização de linhas já existentes e a implantação de novas linhas de transporte público.</w:t>
      </w:r>
    </w:p>
    <w:p w14:paraId="13A77B75" w14:textId="77777777" w:rsidR="00AB532A" w:rsidRPr="003408FE" w:rsidRDefault="00AB532A" w:rsidP="00AB532A">
      <w:pPr>
        <w:ind w:firstLine="0"/>
        <w:rPr>
          <w:rFonts w:eastAsia="Arial" w:cs="Arial"/>
        </w:rPr>
      </w:pPr>
    </w:p>
    <w:p w14:paraId="1B37E7E9" w14:textId="77777777" w:rsidR="00AB532A" w:rsidRPr="003408FE" w:rsidRDefault="00AB532A" w:rsidP="00AB532A">
      <w:pPr>
        <w:ind w:firstLine="0"/>
        <w:rPr>
          <w:rFonts w:eastAsia="Arial" w:cs="Arial"/>
        </w:rPr>
      </w:pPr>
      <w:r w:rsidRPr="003408FE">
        <w:rPr>
          <w:rFonts w:eastAsia="Arial" w:cs="Arial"/>
        </w:rPr>
        <w:t>Art. 35. A Ação Estratégica intitulada “Via Exclusivas para BRT (</w:t>
      </w:r>
      <w:r w:rsidRPr="003408FE">
        <w:rPr>
          <w:rFonts w:eastAsia="Arial" w:cs="Arial"/>
          <w:i/>
          <w:iCs/>
        </w:rPr>
        <w:t xml:space="preserve">Bus </w:t>
      </w:r>
      <w:proofErr w:type="spellStart"/>
      <w:r w:rsidRPr="003408FE">
        <w:rPr>
          <w:rFonts w:eastAsia="Arial" w:cs="Arial"/>
          <w:i/>
          <w:iCs/>
        </w:rPr>
        <w:t>Rapid</w:t>
      </w:r>
      <w:proofErr w:type="spellEnd"/>
      <w:r w:rsidRPr="003408FE">
        <w:rPr>
          <w:rFonts w:eastAsia="Arial" w:cs="Arial"/>
          <w:i/>
          <w:iCs/>
        </w:rPr>
        <w:t xml:space="preserve"> Transit</w:t>
      </w:r>
      <w:r w:rsidRPr="003408FE">
        <w:rPr>
          <w:rFonts w:eastAsia="Arial" w:cs="Arial"/>
        </w:rPr>
        <w:t xml:space="preserve">)” constitui uma ação de médio prazo, cujo objetivo é a reorganização de linhas já existentes e a implantação de novas linhas de transporte público. </w:t>
      </w:r>
    </w:p>
    <w:p w14:paraId="4AC89628" w14:textId="77777777" w:rsidR="00AB532A" w:rsidRPr="003408FE" w:rsidRDefault="00AB532A" w:rsidP="00AB532A">
      <w:pPr>
        <w:ind w:firstLine="0"/>
        <w:rPr>
          <w:rFonts w:eastAsia="Arial" w:cs="Arial"/>
        </w:rPr>
      </w:pPr>
    </w:p>
    <w:p w14:paraId="0C35656F" w14:textId="77777777" w:rsidR="00AB532A" w:rsidRPr="003408FE" w:rsidRDefault="00AB532A" w:rsidP="00AB532A">
      <w:pPr>
        <w:ind w:firstLine="0"/>
        <w:rPr>
          <w:rFonts w:eastAsia="Arial" w:cs="Arial"/>
        </w:rPr>
      </w:pPr>
      <w:r w:rsidRPr="003408FE">
        <w:rPr>
          <w:rFonts w:eastAsia="Arial" w:cs="Arial"/>
        </w:rPr>
        <w:t xml:space="preserve">Art. 36. A Ação Estratégica intitulada “Adequação do Itinerário e Frequência das Linhas ao Projeto BRT” constitui uma ação de longo prazo, cujo objetivo é a implantação de faixas exclusivas para ônibus em algumas vias da área central, </w:t>
      </w:r>
      <w:r w:rsidRPr="003408FE">
        <w:t>de maneira a incentivar a preferência do tráfego aos ônibus do transporte público coletivo e melhorar sua eficiência.</w:t>
      </w:r>
    </w:p>
    <w:p w14:paraId="77811230" w14:textId="77777777" w:rsidR="00AB532A" w:rsidRPr="003408FE" w:rsidRDefault="00AB532A" w:rsidP="00AB532A">
      <w:pPr>
        <w:rPr>
          <w:rFonts w:eastAsia="Arial" w:cs="Arial"/>
        </w:rPr>
      </w:pPr>
    </w:p>
    <w:p w14:paraId="2DA3A47D" w14:textId="77777777" w:rsidR="00AB532A" w:rsidRPr="003408FE" w:rsidRDefault="00AB532A" w:rsidP="00AB532A">
      <w:pPr>
        <w:ind w:firstLine="0"/>
        <w:rPr>
          <w:rFonts w:eastAsia="Arial" w:cs="Arial"/>
        </w:rPr>
      </w:pPr>
      <w:r w:rsidRPr="003408FE">
        <w:rPr>
          <w:rFonts w:eastAsia="Arial" w:cs="Arial"/>
        </w:rPr>
        <w:t>Art. 37. A Ação Estratégica intitulada “Revitalização do Terminal Central” constitui uma ação de médio prazo cujo objetivo é a melhorar e modernizar a infraestrutura do Terminal Central.</w:t>
      </w:r>
    </w:p>
    <w:p w14:paraId="79EA1C5C" w14:textId="77777777" w:rsidR="00AB532A" w:rsidRPr="003408FE" w:rsidRDefault="00AB532A" w:rsidP="00AB532A">
      <w:pPr>
        <w:ind w:firstLine="0"/>
        <w:rPr>
          <w:rFonts w:eastAsia="Arial" w:cs="Arial"/>
        </w:rPr>
      </w:pPr>
    </w:p>
    <w:p w14:paraId="254EE42B" w14:textId="77777777" w:rsidR="00AB532A" w:rsidRPr="003408FE" w:rsidRDefault="00AB532A" w:rsidP="00AB532A">
      <w:pPr>
        <w:ind w:firstLine="0"/>
        <w:rPr>
          <w:rFonts w:eastAsia="Arial" w:cs="Arial"/>
        </w:rPr>
      </w:pPr>
      <w:r w:rsidRPr="003408FE">
        <w:rPr>
          <w:rFonts w:eastAsia="Arial" w:cs="Arial"/>
        </w:rPr>
        <w:t>Art. 38. A Ação Estratégica intitulada “Implantação e Padronização de Abrigos e Estação de Transbordo” constitui uma ação de curto, médio e longo prazo cujo objetivo é melhorar as condições de usabilidade do transporte coletivo urbano, promovendo acessibilidade, segurança e conforto aos passageiros, através da identidade visual e acesso seguro ao serviço por meio de infraestrutura adequada.</w:t>
      </w:r>
    </w:p>
    <w:p w14:paraId="5E940B14" w14:textId="77777777" w:rsidR="00AB532A" w:rsidRPr="003408FE" w:rsidRDefault="00AB532A" w:rsidP="00AB532A">
      <w:pPr>
        <w:rPr>
          <w:rFonts w:eastAsia="Arial" w:cs="Arial"/>
        </w:rPr>
      </w:pPr>
    </w:p>
    <w:p w14:paraId="7079E6B7" w14:textId="77777777" w:rsidR="00AB532A" w:rsidRPr="003408FE" w:rsidRDefault="00AB532A" w:rsidP="00AB532A">
      <w:pPr>
        <w:ind w:firstLine="0"/>
        <w:rPr>
          <w:rFonts w:eastAsia="Arial" w:cs="Arial"/>
        </w:rPr>
      </w:pPr>
      <w:r w:rsidRPr="003408FE">
        <w:rPr>
          <w:rFonts w:eastAsia="Arial" w:cs="Arial"/>
        </w:rPr>
        <w:t>Art. 39. Ação Estratégica “Divulgação de Informações do Transporte Público” constitui uma ação de curto prazo cujo objetivo é a divulgação dos horários e itinerários do transporte público.</w:t>
      </w:r>
    </w:p>
    <w:p w14:paraId="0F94DC44" w14:textId="77777777" w:rsidR="00AB532A" w:rsidRPr="003408FE" w:rsidRDefault="00AB532A" w:rsidP="00AB532A">
      <w:pPr>
        <w:ind w:firstLine="0"/>
        <w:rPr>
          <w:rFonts w:eastAsia="Arial" w:cs="Arial"/>
        </w:rPr>
      </w:pPr>
      <w:r w:rsidRPr="003408FE">
        <w:rPr>
          <w:rFonts w:eastAsia="Arial" w:cs="Arial"/>
        </w:rPr>
        <w:t>Parágrafo único. Para a consecução desta ação, a disponibilização das informações deverá ser viabilizada nos pontos de ônibus, no interior dos veículos, nos terminais e nos pontos de ônibus da cidade, bem como por meio de sítio digital e criação de aplicativo, a curto prazo.</w:t>
      </w:r>
    </w:p>
    <w:p w14:paraId="5CD2D1D3" w14:textId="77777777" w:rsidR="00AB532A" w:rsidRPr="003408FE" w:rsidRDefault="00AB532A" w:rsidP="00AB532A">
      <w:pPr>
        <w:ind w:firstLine="0"/>
        <w:rPr>
          <w:rFonts w:eastAsia="Arial" w:cs="Arial"/>
        </w:rPr>
      </w:pPr>
    </w:p>
    <w:p w14:paraId="1EC8838A" w14:textId="77777777" w:rsidR="00AB532A" w:rsidRPr="003408FE" w:rsidRDefault="00AB532A" w:rsidP="00AB532A">
      <w:pPr>
        <w:ind w:firstLine="0"/>
        <w:rPr>
          <w:rFonts w:eastAsia="Arial" w:cs="Arial"/>
        </w:rPr>
      </w:pPr>
    </w:p>
    <w:p w14:paraId="0D6B1097" w14:textId="77777777" w:rsidR="00AB532A" w:rsidRPr="003408FE" w:rsidRDefault="00AB532A" w:rsidP="00AB532A">
      <w:pPr>
        <w:ind w:firstLine="0"/>
        <w:rPr>
          <w:rFonts w:eastAsia="Arial" w:cs="Arial"/>
        </w:rPr>
      </w:pPr>
    </w:p>
    <w:p w14:paraId="5F6820F5" w14:textId="77777777" w:rsidR="00AB532A" w:rsidRPr="003408FE" w:rsidRDefault="00AB532A" w:rsidP="00AB532A">
      <w:pPr>
        <w:ind w:firstLine="0"/>
        <w:rPr>
          <w:rFonts w:eastAsia="Arial" w:cs="Arial"/>
        </w:rPr>
      </w:pPr>
    </w:p>
    <w:p w14:paraId="38C5485F" w14:textId="77777777" w:rsidR="00AB532A" w:rsidRPr="003408FE" w:rsidRDefault="00AB532A" w:rsidP="00AB532A">
      <w:pPr>
        <w:ind w:firstLine="0"/>
        <w:jc w:val="center"/>
        <w:rPr>
          <w:rFonts w:eastAsia="Arial" w:cs="Arial"/>
        </w:rPr>
      </w:pPr>
      <w:r w:rsidRPr="003408FE">
        <w:rPr>
          <w:rFonts w:eastAsia="Arial" w:cs="Arial"/>
        </w:rPr>
        <w:t>SEÇÃO V</w:t>
      </w:r>
    </w:p>
    <w:p w14:paraId="03763789" w14:textId="77777777" w:rsidR="00AB532A" w:rsidRPr="003408FE" w:rsidRDefault="00AB532A" w:rsidP="00AB532A">
      <w:pPr>
        <w:ind w:firstLine="0"/>
        <w:jc w:val="center"/>
      </w:pPr>
      <w:r w:rsidRPr="003408FE">
        <w:t>EIXO CONDUTO V – TRANSPORTE ESCOLAR</w:t>
      </w:r>
    </w:p>
    <w:p w14:paraId="693D4022" w14:textId="77777777" w:rsidR="00AB532A" w:rsidRPr="003408FE" w:rsidRDefault="00AB532A" w:rsidP="00AB532A">
      <w:pPr>
        <w:ind w:firstLine="0"/>
        <w:rPr>
          <w:rFonts w:eastAsia="Arial" w:cs="Arial"/>
        </w:rPr>
      </w:pPr>
    </w:p>
    <w:p w14:paraId="6DD24F7C" w14:textId="77777777" w:rsidR="00AB532A" w:rsidRPr="003408FE" w:rsidRDefault="00AB532A" w:rsidP="00AB532A">
      <w:pPr>
        <w:ind w:firstLine="0"/>
        <w:rPr>
          <w:rFonts w:eastAsia="Arial" w:cs="Arial"/>
        </w:rPr>
      </w:pPr>
      <w:r w:rsidRPr="003408FE">
        <w:rPr>
          <w:rFonts w:eastAsia="Arial" w:cs="Arial"/>
        </w:rPr>
        <w:t>Art. 40. O Eixo Condutor V – Transporte Escolar será conduzido por meio da execução das seguintes ações estratégicas:</w:t>
      </w:r>
    </w:p>
    <w:p w14:paraId="384040E8" w14:textId="77777777" w:rsidR="00AB532A" w:rsidRPr="003408FE" w:rsidRDefault="00AB532A" w:rsidP="00AB532A">
      <w:pPr>
        <w:numPr>
          <w:ilvl w:val="0"/>
          <w:numId w:val="21"/>
        </w:numPr>
        <w:contextualSpacing/>
        <w:rPr>
          <w:rFonts w:eastAsia="Arial" w:cs="Arial"/>
          <w:szCs w:val="20"/>
          <w:lang w:val="x-none" w:eastAsia="x-none"/>
        </w:rPr>
      </w:pPr>
      <w:r w:rsidRPr="003408FE">
        <w:rPr>
          <w:rFonts w:eastAsia="Arial" w:cs="Arial"/>
          <w:szCs w:val="20"/>
          <w:lang w:eastAsia="x-none"/>
        </w:rPr>
        <w:t>Readequação dos Pontos de Embarque;</w:t>
      </w:r>
    </w:p>
    <w:p w14:paraId="1406DDAC" w14:textId="77777777" w:rsidR="00AB532A" w:rsidRPr="003408FE" w:rsidRDefault="00AB532A" w:rsidP="00AB532A">
      <w:pPr>
        <w:numPr>
          <w:ilvl w:val="0"/>
          <w:numId w:val="21"/>
        </w:numPr>
        <w:contextualSpacing/>
        <w:rPr>
          <w:rFonts w:eastAsia="Arial" w:cs="Arial"/>
          <w:szCs w:val="20"/>
          <w:lang w:val="x-none" w:eastAsia="x-none"/>
        </w:rPr>
      </w:pPr>
      <w:r w:rsidRPr="003408FE">
        <w:rPr>
          <w:rFonts w:eastAsia="Arial" w:cs="Arial"/>
          <w:szCs w:val="20"/>
          <w:lang w:eastAsia="x-none"/>
        </w:rPr>
        <w:t>Operação Escola;</w:t>
      </w:r>
    </w:p>
    <w:p w14:paraId="6672DDB5" w14:textId="77777777" w:rsidR="00AB532A" w:rsidRPr="003408FE" w:rsidRDefault="00AB532A" w:rsidP="00AB532A">
      <w:pPr>
        <w:ind w:left="360" w:firstLine="0"/>
        <w:contextualSpacing/>
        <w:rPr>
          <w:rFonts w:eastAsia="Arial" w:cs="Arial"/>
          <w:szCs w:val="20"/>
          <w:lang w:val="x-none" w:eastAsia="x-none"/>
        </w:rPr>
      </w:pPr>
    </w:p>
    <w:p w14:paraId="5FB05ADE" w14:textId="77777777" w:rsidR="00AB532A" w:rsidRPr="003408FE" w:rsidRDefault="00AB532A" w:rsidP="00AB532A">
      <w:pPr>
        <w:ind w:firstLine="0"/>
        <w:rPr>
          <w:rFonts w:eastAsia="Arial" w:cs="Arial"/>
        </w:rPr>
      </w:pPr>
      <w:r w:rsidRPr="003408FE">
        <w:rPr>
          <w:rFonts w:eastAsia="Arial" w:cs="Arial"/>
        </w:rPr>
        <w:t>Art. 41. A Ação Estratégica intitulada “</w:t>
      </w:r>
      <w:r w:rsidRPr="003408FE">
        <w:rPr>
          <w:rFonts w:cs="Arial"/>
        </w:rPr>
        <w:t>Readequação dos Pontos de Embarque</w:t>
      </w:r>
      <w:r w:rsidRPr="003408FE">
        <w:rPr>
          <w:rFonts w:eastAsia="Arial" w:cs="Arial"/>
        </w:rPr>
        <w:t>” constitui uma ação de curto, médio e longo prazo a qual prevê a readequação e requalificação dos pontos de embarque, a implementação de abrigos nas localidades exclusivas deste tipo de transporte e nas áreas rurais, e a melhoria da exibição das informações nos pontos compartilhados com o transporte público, a fim de proporcionar maior comodidade e acessibilidade aos alunos, principalmente aos da área rural.</w:t>
      </w:r>
    </w:p>
    <w:p w14:paraId="0B9AE8FE" w14:textId="77777777" w:rsidR="00AB532A" w:rsidRPr="003408FE" w:rsidRDefault="00AB532A" w:rsidP="00AB532A">
      <w:pPr>
        <w:ind w:firstLine="0"/>
        <w:rPr>
          <w:rFonts w:eastAsia="Arial" w:cs="Arial"/>
        </w:rPr>
      </w:pPr>
    </w:p>
    <w:p w14:paraId="50E912CB" w14:textId="77777777" w:rsidR="00AB532A" w:rsidRPr="003408FE" w:rsidRDefault="00AB532A" w:rsidP="00AB532A">
      <w:pPr>
        <w:ind w:firstLine="0"/>
        <w:rPr>
          <w:rFonts w:eastAsia="Arial" w:cs="Arial"/>
        </w:rPr>
      </w:pPr>
      <w:r w:rsidRPr="003408FE">
        <w:rPr>
          <w:rFonts w:eastAsia="Arial" w:cs="Arial"/>
        </w:rPr>
        <w:t>Art. 42. A Ação Estratégica intitulada “</w:t>
      </w:r>
      <w:r w:rsidRPr="003408FE">
        <w:t>Operação Escola</w:t>
      </w:r>
      <w:r w:rsidRPr="003408FE">
        <w:rPr>
          <w:rFonts w:eastAsia="Arial" w:cs="Arial"/>
        </w:rPr>
        <w:t xml:space="preserve">” constitui uma ação de curto prazo, cujo objetivo é </w:t>
      </w:r>
      <w:r w:rsidRPr="003408FE">
        <w:t>a implementação, durante os horários de entrada e saída de alunos nas escolas de ensino médio, fundamental, infantil, da Operação Escola, uma estratégia de segurança que consiste na oferta de capacitações para a formação de monitores de trânsito nas escolas, para que eles coordenem a travessia de pedestres e auxiliem no embarque e desembarque dos estudantes.</w:t>
      </w:r>
    </w:p>
    <w:p w14:paraId="1882CA45" w14:textId="77777777" w:rsidR="00AB532A" w:rsidRPr="003408FE" w:rsidRDefault="00AB532A" w:rsidP="00AB532A">
      <w:pPr>
        <w:ind w:firstLine="0"/>
        <w:rPr>
          <w:rFonts w:eastAsia="Arial" w:cs="Arial"/>
        </w:rPr>
      </w:pPr>
    </w:p>
    <w:p w14:paraId="6C966858" w14:textId="77777777" w:rsidR="00AB532A" w:rsidRPr="003408FE" w:rsidRDefault="00AB532A" w:rsidP="00AB532A">
      <w:pPr>
        <w:ind w:firstLine="0"/>
        <w:jc w:val="center"/>
        <w:rPr>
          <w:rFonts w:eastAsia="Arial" w:cs="Arial"/>
        </w:rPr>
      </w:pPr>
      <w:r w:rsidRPr="003408FE">
        <w:rPr>
          <w:rFonts w:eastAsia="Arial" w:cs="Arial"/>
        </w:rPr>
        <w:t>SEÇÃO VI</w:t>
      </w:r>
    </w:p>
    <w:p w14:paraId="612DE969" w14:textId="77777777" w:rsidR="00AB532A" w:rsidRPr="003408FE" w:rsidRDefault="00AB532A" w:rsidP="00AB532A">
      <w:pPr>
        <w:ind w:firstLine="0"/>
        <w:jc w:val="center"/>
      </w:pPr>
      <w:r w:rsidRPr="003408FE">
        <w:t>EIXO CONDUTOR VI – TRANSPORTE MOTORIZADO</w:t>
      </w:r>
    </w:p>
    <w:p w14:paraId="39603B49" w14:textId="77777777" w:rsidR="00AB532A" w:rsidRPr="003408FE" w:rsidRDefault="00AB532A" w:rsidP="00AB532A">
      <w:pPr>
        <w:ind w:firstLine="0"/>
        <w:rPr>
          <w:rFonts w:eastAsia="Arial" w:cs="Arial"/>
        </w:rPr>
      </w:pPr>
    </w:p>
    <w:p w14:paraId="3BCF26B4" w14:textId="77777777" w:rsidR="00AB532A" w:rsidRPr="003408FE" w:rsidRDefault="00AB532A" w:rsidP="00AB532A">
      <w:pPr>
        <w:ind w:firstLine="0"/>
        <w:rPr>
          <w:rFonts w:eastAsia="Arial" w:cs="Arial"/>
        </w:rPr>
      </w:pPr>
      <w:r w:rsidRPr="003408FE">
        <w:rPr>
          <w:rFonts w:eastAsia="Arial" w:cs="Arial"/>
        </w:rPr>
        <w:t>Art. 43. O Eixo Condutor VI – Transporte Motorizado será conduzido por meio da execução das seguintes ações estratégicas:</w:t>
      </w:r>
    </w:p>
    <w:p w14:paraId="150C904C" w14:textId="77777777" w:rsidR="00AB532A" w:rsidRPr="003408FE" w:rsidRDefault="00AB532A" w:rsidP="00AB532A">
      <w:pPr>
        <w:numPr>
          <w:ilvl w:val="0"/>
          <w:numId w:val="11"/>
        </w:numPr>
        <w:contextualSpacing/>
        <w:rPr>
          <w:rFonts w:eastAsia="Arial" w:cs="Arial"/>
          <w:lang w:val="x-none" w:eastAsia="x-none"/>
        </w:rPr>
      </w:pPr>
      <w:r w:rsidRPr="003408FE">
        <w:rPr>
          <w:rFonts w:eastAsia="Arial" w:cs="Arial"/>
          <w:lang w:eastAsia="x-none"/>
        </w:rPr>
        <w:t>Implantação da Zona Azul;</w:t>
      </w:r>
    </w:p>
    <w:p w14:paraId="1E088356" w14:textId="77777777" w:rsidR="00AB532A" w:rsidRPr="003408FE" w:rsidRDefault="00AB532A" w:rsidP="00AB532A">
      <w:pPr>
        <w:numPr>
          <w:ilvl w:val="0"/>
          <w:numId w:val="11"/>
        </w:numPr>
        <w:contextualSpacing/>
        <w:rPr>
          <w:rFonts w:eastAsia="Arial" w:cs="Arial"/>
          <w:lang w:val="x-none" w:eastAsia="x-none"/>
        </w:rPr>
      </w:pPr>
      <w:r w:rsidRPr="003408FE">
        <w:rPr>
          <w:rFonts w:eastAsia="Arial" w:cs="Arial"/>
          <w:lang w:eastAsia="x-none"/>
        </w:rPr>
        <w:t>Implantação de Vagas de Embarque e Desembarque de Passageiros para Veículos de Transporte por Aplicativos;</w:t>
      </w:r>
    </w:p>
    <w:p w14:paraId="47A337E8" w14:textId="77777777" w:rsidR="00AB532A" w:rsidRPr="003408FE" w:rsidRDefault="00AB532A" w:rsidP="00AB532A">
      <w:pPr>
        <w:numPr>
          <w:ilvl w:val="0"/>
          <w:numId w:val="11"/>
        </w:numPr>
        <w:contextualSpacing/>
        <w:rPr>
          <w:rFonts w:eastAsia="Arial" w:cs="Arial"/>
          <w:lang w:val="x-none" w:eastAsia="x-none"/>
        </w:rPr>
      </w:pPr>
      <w:r w:rsidRPr="003408FE">
        <w:rPr>
          <w:rFonts w:eastAsia="Arial" w:cs="Arial"/>
          <w:lang w:eastAsia="x-none"/>
        </w:rPr>
        <w:lastRenderedPageBreak/>
        <w:t>Implantação de Redutores de Velocidade e Remoção de Ondulações Transversais;</w:t>
      </w:r>
    </w:p>
    <w:p w14:paraId="5BA4ABED" w14:textId="77777777" w:rsidR="00AB532A" w:rsidRPr="003408FE" w:rsidRDefault="00AB532A" w:rsidP="00AB532A">
      <w:pPr>
        <w:numPr>
          <w:ilvl w:val="0"/>
          <w:numId w:val="11"/>
        </w:numPr>
        <w:contextualSpacing/>
        <w:rPr>
          <w:rFonts w:eastAsia="Arial" w:cs="Arial"/>
          <w:lang w:val="x-none" w:eastAsia="x-none"/>
        </w:rPr>
      </w:pPr>
      <w:r w:rsidRPr="003408FE">
        <w:rPr>
          <w:rFonts w:eastAsia="Arial" w:cs="Arial"/>
          <w:lang w:eastAsia="x-none"/>
        </w:rPr>
        <w:t>Implantação de Fiscalização de Velocidade;</w:t>
      </w:r>
    </w:p>
    <w:p w14:paraId="57648B79" w14:textId="77777777" w:rsidR="00AB532A" w:rsidRPr="003408FE" w:rsidRDefault="00AB532A" w:rsidP="00AB532A">
      <w:pPr>
        <w:numPr>
          <w:ilvl w:val="0"/>
          <w:numId w:val="11"/>
        </w:numPr>
        <w:contextualSpacing/>
        <w:rPr>
          <w:rFonts w:eastAsia="Arial" w:cs="Arial"/>
          <w:lang w:val="x-none" w:eastAsia="x-none"/>
        </w:rPr>
      </w:pPr>
      <w:r w:rsidRPr="003408FE">
        <w:rPr>
          <w:rFonts w:eastAsia="Arial" w:cs="Arial"/>
          <w:lang w:eastAsia="x-none"/>
        </w:rPr>
        <w:t>Implantação e Manutenção Contínua da Pavimentação;</w:t>
      </w:r>
    </w:p>
    <w:p w14:paraId="47477BC5" w14:textId="77777777" w:rsidR="00AB532A" w:rsidRPr="003408FE" w:rsidRDefault="00AB532A" w:rsidP="00AB532A">
      <w:pPr>
        <w:numPr>
          <w:ilvl w:val="0"/>
          <w:numId w:val="11"/>
        </w:numPr>
        <w:contextualSpacing/>
        <w:rPr>
          <w:rFonts w:eastAsia="Arial" w:cs="Arial"/>
          <w:lang w:val="x-none" w:eastAsia="x-none"/>
        </w:rPr>
      </w:pPr>
      <w:r w:rsidRPr="003408FE">
        <w:t>Implantação e Manutenção Contínua da Sinalização Horizontal e Vertical</w:t>
      </w:r>
    </w:p>
    <w:p w14:paraId="1C64141A" w14:textId="77777777" w:rsidR="00AB532A" w:rsidRPr="003408FE" w:rsidRDefault="00AB532A" w:rsidP="00AB532A">
      <w:pPr>
        <w:numPr>
          <w:ilvl w:val="0"/>
          <w:numId w:val="11"/>
        </w:numPr>
        <w:contextualSpacing/>
        <w:rPr>
          <w:rFonts w:eastAsia="Arial" w:cs="Arial"/>
          <w:lang w:val="x-none" w:eastAsia="x-none"/>
        </w:rPr>
      </w:pPr>
      <w:r w:rsidRPr="003408FE">
        <w:rPr>
          <w:rFonts w:eastAsia="Arial" w:cs="Arial"/>
          <w:lang w:eastAsia="x-none"/>
        </w:rPr>
        <w:t>Campanhas de Educação no Trânsito.</w:t>
      </w:r>
    </w:p>
    <w:p w14:paraId="4663F3A0" w14:textId="77777777" w:rsidR="00AB532A" w:rsidRPr="003408FE" w:rsidRDefault="00AB532A" w:rsidP="00AB532A">
      <w:pPr>
        <w:ind w:left="720" w:firstLine="0"/>
        <w:contextualSpacing/>
        <w:rPr>
          <w:rFonts w:eastAsia="Arial" w:cs="Arial"/>
          <w:szCs w:val="20"/>
          <w:lang w:val="x-none" w:eastAsia="x-none"/>
        </w:rPr>
      </w:pPr>
    </w:p>
    <w:p w14:paraId="03861439" w14:textId="77777777" w:rsidR="00AB532A" w:rsidRPr="003408FE" w:rsidRDefault="00AB532A" w:rsidP="00AB532A">
      <w:pPr>
        <w:ind w:firstLine="0"/>
      </w:pPr>
      <w:r w:rsidRPr="003408FE">
        <w:rPr>
          <w:rFonts w:eastAsia="Arial" w:cs="Arial"/>
        </w:rPr>
        <w:t>Art. 44. A Ação Estratégica intitulada “</w:t>
      </w:r>
      <w:r w:rsidRPr="003408FE">
        <w:t>Implantação da Zona Azul</w:t>
      </w:r>
      <w:r w:rsidRPr="003408FE">
        <w:rPr>
          <w:rFonts w:eastAsia="Arial" w:cs="Arial"/>
        </w:rPr>
        <w:t xml:space="preserve">” constitui uma ação de curto prazo cujo objetivo é </w:t>
      </w:r>
      <w:r w:rsidRPr="003408FE">
        <w:t>a ampliação da área de Zona Azul para corresponder a área de Zona Central do município, a fim de compatibilizar as legislações e estabelecer como limitantes do Estacionamento Rotativo Controlado a área estabelecida como Zona Central.</w:t>
      </w:r>
    </w:p>
    <w:p w14:paraId="49C2930B" w14:textId="77777777" w:rsidR="00AB532A" w:rsidRPr="003408FE" w:rsidRDefault="00AB532A" w:rsidP="00AB532A">
      <w:pPr>
        <w:ind w:firstLine="0"/>
      </w:pPr>
    </w:p>
    <w:p w14:paraId="488FD9A6" w14:textId="77777777" w:rsidR="00AB532A" w:rsidRPr="003408FE" w:rsidRDefault="00AB532A" w:rsidP="00AB532A">
      <w:pPr>
        <w:ind w:firstLine="0"/>
      </w:pPr>
      <w:r w:rsidRPr="003408FE">
        <w:rPr>
          <w:rFonts w:eastAsia="Arial" w:cs="Arial"/>
        </w:rPr>
        <w:t xml:space="preserve">Art. 45. A Ação Estratégica intitulada “Implantação de Vagas de Embarque e Desembarque de Passageiros para Veículos de Transporte por Aplicativos” constitui uma ação de curto prazo, cujo objetivo é </w:t>
      </w:r>
      <w:r w:rsidRPr="003408FE">
        <w:t xml:space="preserve">a implantação de pontos de embarque e desembarque exclusivos para motoristas de aplicativos e transporte compartilhado próximos a locais de grande circulação, bem como na área central da cidade de Fazenda Rio Grande. </w:t>
      </w:r>
    </w:p>
    <w:p w14:paraId="519D882D" w14:textId="77777777" w:rsidR="00AB532A" w:rsidRPr="003408FE" w:rsidRDefault="00AB532A" w:rsidP="00AB532A">
      <w:pPr>
        <w:ind w:firstLine="0"/>
        <w:rPr>
          <w:rFonts w:eastAsia="Arial" w:cs="Arial"/>
        </w:rPr>
      </w:pPr>
    </w:p>
    <w:p w14:paraId="237DFC25" w14:textId="77777777" w:rsidR="00AB532A" w:rsidRPr="003408FE" w:rsidRDefault="00AB532A" w:rsidP="00AB532A">
      <w:pPr>
        <w:ind w:firstLine="0"/>
        <w:rPr>
          <w:rFonts w:eastAsia="Arial" w:cs="Arial"/>
        </w:rPr>
      </w:pPr>
      <w:r w:rsidRPr="003408FE">
        <w:rPr>
          <w:rFonts w:eastAsia="Arial" w:cs="Arial"/>
        </w:rPr>
        <w:t>Art. 46. A Ação Estratégica intitulada “</w:t>
      </w:r>
      <w:r w:rsidRPr="003408FE">
        <w:t>Implantação de Redutores de Velocidade e Remoção de Ondulações Transversais</w:t>
      </w:r>
      <w:r w:rsidRPr="003408FE">
        <w:rPr>
          <w:rFonts w:eastAsia="Arial" w:cs="Arial"/>
        </w:rPr>
        <w:t xml:space="preserve">” constitui uma ação de curto, médio e longo prazo, cujo objetivo é </w:t>
      </w:r>
      <w:r w:rsidRPr="003408FE">
        <w:t>a instalação de redutores de velocidade, que visam garantir a segurança do pedestre especialmente em vias de fluxo rápido e intenso, como conjunto de linhas de estímulo à redução de velocidade, remoção das ondulações transversais, sinalização do limite de velocidade da via e a fiscalização adequada.</w:t>
      </w:r>
    </w:p>
    <w:p w14:paraId="333ECA18" w14:textId="77777777" w:rsidR="00AB532A" w:rsidRPr="003408FE" w:rsidRDefault="00AB532A" w:rsidP="00AB532A">
      <w:pPr>
        <w:rPr>
          <w:rFonts w:eastAsia="Arial" w:cs="Arial"/>
        </w:rPr>
      </w:pPr>
    </w:p>
    <w:p w14:paraId="0ADBCC78" w14:textId="77777777" w:rsidR="00AB532A" w:rsidRPr="003408FE" w:rsidRDefault="00AB532A" w:rsidP="00AB532A">
      <w:pPr>
        <w:ind w:firstLine="0"/>
        <w:rPr>
          <w:rFonts w:eastAsia="Arial" w:cs="Arial"/>
        </w:rPr>
      </w:pPr>
      <w:r w:rsidRPr="003408FE">
        <w:rPr>
          <w:rFonts w:eastAsia="Arial" w:cs="Arial"/>
        </w:rPr>
        <w:t>Art. 47. A Ação Estratégica intitulada “Implantação de Fiscalização de Velocidade” constitui uma ação de curto, médio e longo prazo, cujo objetivo é implantação de fiscalização eletrônica nas vias para combater o excesso de velocidade.</w:t>
      </w:r>
    </w:p>
    <w:p w14:paraId="2D3FD197" w14:textId="77777777" w:rsidR="00AB532A" w:rsidRPr="003408FE" w:rsidRDefault="00AB532A" w:rsidP="00AB532A">
      <w:pPr>
        <w:ind w:firstLine="0"/>
        <w:rPr>
          <w:rFonts w:eastAsia="Arial" w:cs="Arial"/>
        </w:rPr>
      </w:pPr>
    </w:p>
    <w:p w14:paraId="045857F7" w14:textId="77777777" w:rsidR="00AB532A" w:rsidRPr="003408FE" w:rsidRDefault="00AB532A" w:rsidP="00AB532A">
      <w:pPr>
        <w:ind w:firstLine="0"/>
        <w:rPr>
          <w:rFonts w:eastAsia="Arial" w:cs="Arial"/>
        </w:rPr>
      </w:pPr>
      <w:r w:rsidRPr="003408FE">
        <w:rPr>
          <w:rFonts w:eastAsia="Arial" w:cs="Arial"/>
        </w:rPr>
        <w:t xml:space="preserve">Art. 48. A Ação Estratégica intitulada “Implantação e </w:t>
      </w:r>
      <w:r w:rsidRPr="003408FE">
        <w:t>Manutenção Contínua da Pavimentação nas Vias</w:t>
      </w:r>
      <w:r w:rsidRPr="003408FE">
        <w:rPr>
          <w:rFonts w:eastAsia="Arial" w:cs="Arial"/>
        </w:rPr>
        <w:t xml:space="preserve">” constitui uma ação de curto, médio e longo prazo cujo </w:t>
      </w:r>
      <w:r w:rsidRPr="003408FE">
        <w:rPr>
          <w:rFonts w:eastAsia="Arial" w:cs="Arial"/>
        </w:rPr>
        <w:lastRenderedPageBreak/>
        <w:t xml:space="preserve">objetivo é a </w:t>
      </w:r>
      <w:r w:rsidRPr="003408FE">
        <w:t xml:space="preserve">implantação de pavimentação em vias não revestidas e a manutenção das faixas de rolamento da malha viária municipal. </w:t>
      </w:r>
    </w:p>
    <w:p w14:paraId="4C33447E" w14:textId="77777777" w:rsidR="00AB532A" w:rsidRPr="003408FE" w:rsidRDefault="00AB532A" w:rsidP="00AB532A">
      <w:pPr>
        <w:ind w:firstLine="0"/>
        <w:rPr>
          <w:rFonts w:eastAsia="Arial" w:cs="Arial"/>
        </w:rPr>
      </w:pPr>
    </w:p>
    <w:p w14:paraId="65D78497" w14:textId="77777777" w:rsidR="00AB532A" w:rsidRPr="003408FE" w:rsidRDefault="00AB532A" w:rsidP="00AB532A">
      <w:pPr>
        <w:ind w:firstLine="0"/>
        <w:rPr>
          <w:rFonts w:eastAsia="Arial" w:cs="Arial"/>
        </w:rPr>
      </w:pPr>
      <w:r w:rsidRPr="003408FE">
        <w:rPr>
          <w:rFonts w:eastAsia="Arial" w:cs="Arial"/>
        </w:rPr>
        <w:t xml:space="preserve">Art. 49. A Ação Estratégica intitulada “Implantação e </w:t>
      </w:r>
      <w:r w:rsidRPr="003408FE">
        <w:t>Manutenção Contínua da Sinalização Horizontal e Vertical</w:t>
      </w:r>
      <w:r w:rsidRPr="003408FE">
        <w:rPr>
          <w:rFonts w:eastAsia="Arial" w:cs="Arial"/>
        </w:rPr>
        <w:t xml:space="preserve">” constitui uma ação de curto, médio e longo prazo, cujo objetivo é a </w:t>
      </w:r>
      <w:r w:rsidRPr="003408FE">
        <w:t>implantação de novas estruturas de sinalização e a devida manutenção em um recorrente intervalo de tempo, sobretudo, nas interseções com maiores fluxos e com geometrias complexas, que envolvem um alto volume de movimentações.</w:t>
      </w:r>
      <w:r w:rsidRPr="003408FE">
        <w:rPr>
          <w:rFonts w:eastAsia="Arial" w:cs="Arial"/>
        </w:rPr>
        <w:t xml:space="preserve"> </w:t>
      </w:r>
    </w:p>
    <w:p w14:paraId="18068780" w14:textId="77777777" w:rsidR="00AB532A" w:rsidRPr="003408FE" w:rsidRDefault="00AB532A" w:rsidP="00AB532A">
      <w:pPr>
        <w:ind w:firstLine="0"/>
        <w:rPr>
          <w:rFonts w:eastAsia="Arial" w:cs="Arial"/>
        </w:rPr>
      </w:pPr>
    </w:p>
    <w:p w14:paraId="4D88E987" w14:textId="77777777" w:rsidR="00AB532A" w:rsidRPr="003408FE" w:rsidRDefault="00AB532A" w:rsidP="00AB532A">
      <w:pPr>
        <w:ind w:firstLine="0"/>
        <w:rPr>
          <w:rFonts w:eastAsia="Arial" w:cs="Arial"/>
        </w:rPr>
      </w:pPr>
    </w:p>
    <w:p w14:paraId="1873CA72" w14:textId="77777777" w:rsidR="00AB532A" w:rsidRPr="003408FE" w:rsidRDefault="00AB532A" w:rsidP="00AB532A">
      <w:pPr>
        <w:ind w:firstLine="0"/>
      </w:pPr>
      <w:r w:rsidRPr="003408FE">
        <w:rPr>
          <w:rFonts w:eastAsia="Arial" w:cs="Arial"/>
        </w:rPr>
        <w:t>Art. 50. A Ação Estratégica intitulada “</w:t>
      </w:r>
      <w:r w:rsidRPr="003408FE">
        <w:t>Campanhas de Educação no Trânsito</w:t>
      </w:r>
      <w:r w:rsidRPr="003408FE">
        <w:rPr>
          <w:rFonts w:eastAsia="Arial" w:cs="Arial"/>
        </w:rPr>
        <w:t>” constitui uma ação de curto prazo, cujo objetivo é informar e conscientizar toda a população, com foco nos condutores, pedestres, ciclistas e crianças em idade escolar, acerca dos cuidados necessários para a segurança viária.</w:t>
      </w:r>
    </w:p>
    <w:p w14:paraId="2D2A2832" w14:textId="77777777" w:rsidR="00AB532A" w:rsidRPr="003408FE" w:rsidRDefault="00AB532A" w:rsidP="00AB532A">
      <w:pPr>
        <w:ind w:firstLine="0"/>
        <w:rPr>
          <w:rFonts w:eastAsia="Arial" w:cs="Arial"/>
        </w:rPr>
      </w:pPr>
    </w:p>
    <w:p w14:paraId="4554C328" w14:textId="77777777" w:rsidR="00AB532A" w:rsidRPr="003408FE" w:rsidRDefault="00AB532A" w:rsidP="00AB532A">
      <w:pPr>
        <w:ind w:firstLine="0"/>
        <w:jc w:val="center"/>
        <w:rPr>
          <w:rFonts w:eastAsia="Arial" w:cs="Arial"/>
        </w:rPr>
      </w:pPr>
      <w:r w:rsidRPr="003408FE">
        <w:rPr>
          <w:rFonts w:eastAsia="Arial" w:cs="Arial"/>
        </w:rPr>
        <w:t>SEÇÃO VII</w:t>
      </w:r>
    </w:p>
    <w:p w14:paraId="5FCFA9D3" w14:textId="77777777" w:rsidR="00AB532A" w:rsidRPr="003408FE" w:rsidRDefault="00AB532A" w:rsidP="00AB532A">
      <w:pPr>
        <w:ind w:firstLine="0"/>
        <w:jc w:val="center"/>
      </w:pPr>
      <w:r w:rsidRPr="003408FE">
        <w:t>EIXO CONDUTOR VII – ACESSOS E CONEXÃO METROPOLITANA</w:t>
      </w:r>
    </w:p>
    <w:p w14:paraId="3CB2EAC1" w14:textId="77777777" w:rsidR="00AB532A" w:rsidRPr="003408FE" w:rsidRDefault="00AB532A" w:rsidP="00AB532A">
      <w:pPr>
        <w:rPr>
          <w:rFonts w:eastAsia="Arial" w:cs="Arial"/>
        </w:rPr>
      </w:pPr>
    </w:p>
    <w:p w14:paraId="36E4C58E" w14:textId="77777777" w:rsidR="00AB532A" w:rsidRPr="003408FE" w:rsidRDefault="00AB532A" w:rsidP="00AB532A">
      <w:pPr>
        <w:ind w:firstLine="0"/>
        <w:rPr>
          <w:rFonts w:eastAsia="Arial" w:cs="Arial"/>
        </w:rPr>
      </w:pPr>
      <w:r w:rsidRPr="003408FE">
        <w:rPr>
          <w:rFonts w:eastAsia="Arial" w:cs="Arial"/>
        </w:rPr>
        <w:t>Art. 51. O Eixo Conduto VII – Acesso ao Município será conduzido por meio da execução das seguintes ações estratégicas:</w:t>
      </w:r>
    </w:p>
    <w:p w14:paraId="017BB174" w14:textId="77777777" w:rsidR="00AB532A" w:rsidRPr="003408FE" w:rsidRDefault="00AB532A" w:rsidP="00AB532A">
      <w:pPr>
        <w:numPr>
          <w:ilvl w:val="0"/>
          <w:numId w:val="18"/>
        </w:numPr>
        <w:contextualSpacing/>
        <w:rPr>
          <w:rFonts w:eastAsia="Arial" w:cs="Arial"/>
          <w:szCs w:val="20"/>
          <w:lang w:val="x-none" w:eastAsia="x-none"/>
        </w:rPr>
      </w:pPr>
      <w:r w:rsidRPr="003408FE">
        <w:rPr>
          <w:rFonts w:eastAsia="Arial" w:cs="Arial"/>
          <w:szCs w:val="20"/>
          <w:lang w:eastAsia="x-none"/>
        </w:rPr>
        <w:t>Implantação e Manutenção de Sinalização de Acesso;</w:t>
      </w:r>
    </w:p>
    <w:p w14:paraId="015372F4" w14:textId="77777777" w:rsidR="00AB532A" w:rsidRPr="003408FE" w:rsidRDefault="00AB532A" w:rsidP="00AB532A">
      <w:pPr>
        <w:numPr>
          <w:ilvl w:val="0"/>
          <w:numId w:val="18"/>
        </w:numPr>
        <w:contextualSpacing/>
        <w:rPr>
          <w:rFonts w:eastAsia="Arial" w:cs="Arial"/>
          <w:szCs w:val="20"/>
          <w:lang w:val="x-none" w:eastAsia="x-none"/>
        </w:rPr>
      </w:pPr>
      <w:r w:rsidRPr="003408FE">
        <w:rPr>
          <w:rFonts w:eastAsia="Arial" w:cs="Arial"/>
          <w:szCs w:val="20"/>
          <w:lang w:eastAsia="x-none"/>
        </w:rPr>
        <w:t>Implantação de Novas Vias e OAEs para Conexão com Curitiba e Região Metropolitana;</w:t>
      </w:r>
    </w:p>
    <w:p w14:paraId="796DBCE0" w14:textId="77777777" w:rsidR="00AB532A" w:rsidRPr="003408FE" w:rsidRDefault="00AB532A" w:rsidP="00AB532A">
      <w:pPr>
        <w:numPr>
          <w:ilvl w:val="0"/>
          <w:numId w:val="18"/>
        </w:numPr>
        <w:contextualSpacing/>
        <w:rPr>
          <w:rFonts w:eastAsia="Arial" w:cs="Arial"/>
          <w:szCs w:val="20"/>
          <w:lang w:val="x-none" w:eastAsia="x-none"/>
        </w:rPr>
      </w:pPr>
      <w:r w:rsidRPr="003408FE">
        <w:rPr>
          <w:rFonts w:eastAsia="Arial" w:cs="Arial"/>
          <w:szCs w:val="20"/>
          <w:lang w:eastAsia="x-none"/>
        </w:rPr>
        <w:t>Implantação de Novos Viadutos.</w:t>
      </w:r>
    </w:p>
    <w:p w14:paraId="01F3D899" w14:textId="77777777" w:rsidR="00AB532A" w:rsidRPr="003408FE" w:rsidRDefault="00AB532A" w:rsidP="00AB532A">
      <w:pPr>
        <w:rPr>
          <w:rFonts w:eastAsia="Arial" w:cs="Arial"/>
        </w:rPr>
      </w:pPr>
    </w:p>
    <w:p w14:paraId="02C90A14" w14:textId="77777777" w:rsidR="00AB532A" w:rsidRPr="003408FE" w:rsidRDefault="00AB532A" w:rsidP="00AB532A">
      <w:pPr>
        <w:ind w:firstLine="0"/>
        <w:rPr>
          <w:rFonts w:eastAsia="Arial" w:cs="Arial"/>
        </w:rPr>
      </w:pPr>
      <w:r w:rsidRPr="003408FE">
        <w:rPr>
          <w:rFonts w:eastAsia="Arial" w:cs="Arial"/>
        </w:rPr>
        <w:t>Art. 52. A Ação Estratégica intitulada “I</w:t>
      </w:r>
      <w:r w:rsidRPr="003408FE">
        <w:t>mplantação e Manutenção de Sinalização de Acesso</w:t>
      </w:r>
      <w:r w:rsidRPr="003408FE">
        <w:rPr>
          <w:rFonts w:eastAsia="Arial" w:cs="Arial"/>
        </w:rPr>
        <w:t>” constitui uma ação de curto, médio e longo prazo cujo objetivo é a manutenção da sinalização existente e a implantação nos locais onde ela é inexistente ou deficiente.</w:t>
      </w:r>
    </w:p>
    <w:p w14:paraId="75943FFC" w14:textId="77777777" w:rsidR="00AB532A" w:rsidRPr="003408FE" w:rsidRDefault="00AB532A" w:rsidP="00AB532A">
      <w:pPr>
        <w:ind w:firstLine="0"/>
        <w:rPr>
          <w:rFonts w:eastAsia="Arial" w:cs="Arial"/>
        </w:rPr>
      </w:pPr>
    </w:p>
    <w:p w14:paraId="5367A984" w14:textId="77777777" w:rsidR="00AB532A" w:rsidRPr="003408FE" w:rsidRDefault="00AB532A" w:rsidP="00AB532A">
      <w:pPr>
        <w:ind w:firstLine="0"/>
      </w:pPr>
      <w:r w:rsidRPr="003408FE">
        <w:rPr>
          <w:rFonts w:eastAsia="Arial" w:cs="Arial"/>
        </w:rPr>
        <w:t>Art. 53. A Ação Estratégica intitulada “</w:t>
      </w:r>
      <w:r w:rsidRPr="003408FE">
        <w:t>Implantação de Novas Vias e OAEs para Conexão com Curitiba e Região Metropolitana</w:t>
      </w:r>
      <w:r w:rsidRPr="003408FE">
        <w:rPr>
          <w:rFonts w:eastAsia="Arial" w:cs="Arial"/>
        </w:rPr>
        <w:t>” constitui uma ação de longo prazo que tem por objetivo</w:t>
      </w:r>
      <w:r w:rsidRPr="003408FE">
        <w:t xml:space="preserve"> a implantação de novas vias de conexões metropolitanas, permitindo </w:t>
      </w:r>
      <w:r w:rsidRPr="003408FE">
        <w:lastRenderedPageBreak/>
        <w:t xml:space="preserve">que o tráfego de passagem desvie da cidade, reduza os congestionamentos internos e proporcione mais opções diretas de acesso. </w:t>
      </w:r>
    </w:p>
    <w:p w14:paraId="4ADF12C8" w14:textId="77777777" w:rsidR="00AB532A" w:rsidRPr="003408FE" w:rsidRDefault="00AB532A" w:rsidP="00AB532A">
      <w:pPr>
        <w:ind w:firstLine="0"/>
        <w:rPr>
          <w:rFonts w:eastAsia="Arial" w:cs="Arial"/>
        </w:rPr>
      </w:pPr>
    </w:p>
    <w:p w14:paraId="6AE056B9" w14:textId="77777777" w:rsidR="00AB532A" w:rsidRPr="003408FE" w:rsidRDefault="00AB532A" w:rsidP="00AB532A">
      <w:pPr>
        <w:ind w:firstLine="0"/>
        <w:rPr>
          <w:rFonts w:eastAsia="Arial" w:cs="Arial"/>
        </w:rPr>
      </w:pPr>
      <w:r w:rsidRPr="003408FE">
        <w:rPr>
          <w:rFonts w:eastAsia="Arial" w:cs="Arial"/>
        </w:rPr>
        <w:t>Art. 54. A Ação Estratégica intitulada “Implantação de Novos Viadutos” constitui uma ação de médio e longo prazo, que tem por objetivo a implantação de novos viadutos e aprimorar a conectividade intraurbana.</w:t>
      </w:r>
    </w:p>
    <w:p w14:paraId="3B6BEFC4" w14:textId="77777777" w:rsidR="00AB532A" w:rsidRPr="003408FE" w:rsidRDefault="00AB532A" w:rsidP="00AB532A">
      <w:pPr>
        <w:ind w:firstLine="0"/>
        <w:rPr>
          <w:rFonts w:eastAsia="Arial" w:cs="Arial"/>
        </w:rPr>
      </w:pPr>
    </w:p>
    <w:p w14:paraId="36DA1615" w14:textId="77777777" w:rsidR="00AB532A" w:rsidRPr="003408FE" w:rsidRDefault="00AB532A" w:rsidP="00AB532A">
      <w:pPr>
        <w:ind w:firstLine="0"/>
        <w:rPr>
          <w:rFonts w:eastAsia="Arial" w:cs="Arial"/>
        </w:rPr>
      </w:pPr>
    </w:p>
    <w:p w14:paraId="678E0256" w14:textId="77777777" w:rsidR="00AB532A" w:rsidRPr="003408FE" w:rsidRDefault="00AB532A" w:rsidP="00AB532A">
      <w:pPr>
        <w:ind w:firstLine="0"/>
        <w:jc w:val="center"/>
        <w:rPr>
          <w:rFonts w:eastAsia="Arial" w:cs="Arial"/>
        </w:rPr>
      </w:pPr>
      <w:r w:rsidRPr="003408FE">
        <w:rPr>
          <w:rFonts w:eastAsia="Arial" w:cs="Arial"/>
        </w:rPr>
        <w:t>SEÇÃO VIII</w:t>
      </w:r>
    </w:p>
    <w:p w14:paraId="4DFC8DDC" w14:textId="77777777" w:rsidR="00AB532A" w:rsidRPr="003408FE" w:rsidRDefault="00AB532A" w:rsidP="00AB532A">
      <w:pPr>
        <w:ind w:firstLine="0"/>
        <w:jc w:val="center"/>
      </w:pPr>
      <w:r w:rsidRPr="003408FE">
        <w:t>EIXO CONDUTOR VIII – TRANSPORTE RURAL E DE CARGAS</w:t>
      </w:r>
    </w:p>
    <w:p w14:paraId="6CDB0AFC" w14:textId="77777777" w:rsidR="00AB532A" w:rsidRPr="003408FE" w:rsidRDefault="00AB532A" w:rsidP="00AB532A">
      <w:pPr>
        <w:rPr>
          <w:rFonts w:eastAsia="Arial" w:cs="Arial"/>
        </w:rPr>
      </w:pPr>
    </w:p>
    <w:p w14:paraId="2A414C20" w14:textId="77777777" w:rsidR="00AB532A" w:rsidRPr="003408FE" w:rsidRDefault="00AB532A" w:rsidP="00AB532A">
      <w:pPr>
        <w:ind w:firstLine="0"/>
        <w:rPr>
          <w:rFonts w:eastAsia="Arial" w:cs="Arial"/>
        </w:rPr>
      </w:pPr>
      <w:r w:rsidRPr="003408FE">
        <w:rPr>
          <w:rFonts w:eastAsia="Arial" w:cs="Arial"/>
        </w:rPr>
        <w:t>Art. 55. O Eixo Condutor VIII – Transporte Rural e de Cargas será conduzido por meio da execução das seguintes ações estratégicas:</w:t>
      </w:r>
    </w:p>
    <w:p w14:paraId="261234BA" w14:textId="77777777" w:rsidR="00AB532A" w:rsidRPr="003408FE" w:rsidRDefault="00AB532A" w:rsidP="00AB532A">
      <w:pPr>
        <w:numPr>
          <w:ilvl w:val="0"/>
          <w:numId w:val="24"/>
        </w:numPr>
        <w:contextualSpacing/>
        <w:rPr>
          <w:rFonts w:eastAsia="Arial" w:cs="Arial"/>
          <w:szCs w:val="20"/>
          <w:lang w:val="x-none" w:eastAsia="x-none"/>
        </w:rPr>
      </w:pPr>
      <w:r w:rsidRPr="003408FE">
        <w:rPr>
          <w:rFonts w:eastAsia="Arial" w:cs="Arial"/>
          <w:szCs w:val="20"/>
          <w:lang w:val="x-none" w:eastAsia="x-none"/>
        </w:rPr>
        <w:t>Readequação das Rotas de Carga;</w:t>
      </w:r>
    </w:p>
    <w:p w14:paraId="237D99E4" w14:textId="77777777" w:rsidR="00AB532A" w:rsidRPr="003408FE" w:rsidRDefault="00AB532A" w:rsidP="00AB532A">
      <w:pPr>
        <w:numPr>
          <w:ilvl w:val="0"/>
          <w:numId w:val="24"/>
        </w:numPr>
        <w:contextualSpacing/>
        <w:rPr>
          <w:rFonts w:eastAsia="Arial" w:cs="Arial"/>
          <w:szCs w:val="20"/>
          <w:lang w:val="x-none" w:eastAsia="x-none"/>
        </w:rPr>
      </w:pPr>
      <w:r w:rsidRPr="003408FE">
        <w:rPr>
          <w:rFonts w:eastAsia="Arial" w:cs="Arial"/>
          <w:szCs w:val="20"/>
          <w:lang w:eastAsia="x-none"/>
        </w:rPr>
        <w:t>Delimitação de Áreas de Proibição de Tráfego de Veículos Pesados;</w:t>
      </w:r>
    </w:p>
    <w:p w14:paraId="24857CE6" w14:textId="77777777" w:rsidR="00AB532A" w:rsidRPr="003408FE" w:rsidRDefault="00AB532A" w:rsidP="00AB532A">
      <w:pPr>
        <w:numPr>
          <w:ilvl w:val="0"/>
          <w:numId w:val="24"/>
        </w:numPr>
        <w:contextualSpacing/>
        <w:rPr>
          <w:rFonts w:eastAsia="Arial" w:cs="Arial"/>
          <w:szCs w:val="20"/>
          <w:lang w:val="x-none" w:eastAsia="x-none"/>
        </w:rPr>
      </w:pPr>
      <w:r w:rsidRPr="003408FE">
        <w:rPr>
          <w:rFonts w:eastAsia="Arial" w:cs="Arial"/>
          <w:szCs w:val="20"/>
          <w:lang w:eastAsia="x-none"/>
        </w:rPr>
        <w:t>Implantação de Sinalização nas Rotas de Caminhões;</w:t>
      </w:r>
    </w:p>
    <w:p w14:paraId="30153875" w14:textId="77777777" w:rsidR="00AB532A" w:rsidRPr="003408FE" w:rsidRDefault="00AB532A" w:rsidP="00AB532A">
      <w:pPr>
        <w:numPr>
          <w:ilvl w:val="0"/>
          <w:numId w:val="24"/>
        </w:numPr>
        <w:contextualSpacing/>
        <w:rPr>
          <w:rFonts w:eastAsia="Arial" w:cs="Arial"/>
          <w:szCs w:val="20"/>
          <w:lang w:val="x-none" w:eastAsia="x-none"/>
        </w:rPr>
      </w:pPr>
      <w:r w:rsidRPr="003408FE">
        <w:rPr>
          <w:rFonts w:eastAsia="Arial" w:cs="Arial"/>
          <w:szCs w:val="20"/>
          <w:lang w:eastAsia="x-none"/>
        </w:rPr>
        <w:t>Readequação da Rota de Caminhões;</w:t>
      </w:r>
    </w:p>
    <w:p w14:paraId="39239D1F" w14:textId="77777777" w:rsidR="00AB532A" w:rsidRPr="003408FE" w:rsidRDefault="00AB532A" w:rsidP="00AB532A">
      <w:pPr>
        <w:numPr>
          <w:ilvl w:val="0"/>
          <w:numId w:val="24"/>
        </w:numPr>
        <w:contextualSpacing/>
        <w:rPr>
          <w:rFonts w:eastAsia="Arial" w:cs="Arial"/>
          <w:szCs w:val="20"/>
          <w:lang w:val="x-none" w:eastAsia="x-none"/>
        </w:rPr>
      </w:pPr>
      <w:r w:rsidRPr="003408FE">
        <w:rPr>
          <w:rFonts w:eastAsia="Arial" w:cs="Arial"/>
          <w:szCs w:val="20"/>
          <w:lang w:eastAsia="x-none"/>
        </w:rPr>
        <w:t>Sinalização Indicativa das Localidades Rurais.</w:t>
      </w:r>
    </w:p>
    <w:p w14:paraId="264F8614" w14:textId="77777777" w:rsidR="00AB532A" w:rsidRPr="003408FE" w:rsidRDefault="00AB532A" w:rsidP="00AB532A">
      <w:pPr>
        <w:ind w:firstLine="0"/>
        <w:rPr>
          <w:rFonts w:eastAsia="Arial" w:cs="Arial"/>
          <w:lang w:val="x-none"/>
        </w:rPr>
      </w:pPr>
    </w:p>
    <w:p w14:paraId="53D7829C" w14:textId="77777777" w:rsidR="00AB532A" w:rsidRPr="003408FE" w:rsidRDefault="00AB532A" w:rsidP="00AB532A">
      <w:pPr>
        <w:ind w:firstLine="0"/>
        <w:rPr>
          <w:rFonts w:eastAsia="Arial" w:cs="Arial"/>
        </w:rPr>
      </w:pPr>
      <w:r w:rsidRPr="003408FE">
        <w:rPr>
          <w:rFonts w:eastAsia="Arial" w:cs="Arial"/>
        </w:rPr>
        <w:t xml:space="preserve">Art. 56. A Ação Estratégica intitulada “Readequação das Rotas de Carga” constitui uma ação de curto prazo que tem por objetivo contribuir para a diminuição dos impactos negativos sobre a infraestrutura viária e o tráfego urbano, por meio da readequação das rotas existentes e do aprimoramento da sinalização de acesso à essas vias.  </w:t>
      </w:r>
    </w:p>
    <w:p w14:paraId="0DBA703E" w14:textId="77777777" w:rsidR="00AB532A" w:rsidRPr="003408FE" w:rsidRDefault="00AB532A" w:rsidP="00AB532A">
      <w:pPr>
        <w:ind w:firstLine="0"/>
        <w:rPr>
          <w:rFonts w:eastAsia="Arial" w:cs="Arial"/>
        </w:rPr>
      </w:pPr>
    </w:p>
    <w:p w14:paraId="4470BEA2" w14:textId="77777777" w:rsidR="00AB532A" w:rsidRPr="003408FE" w:rsidRDefault="00AB532A" w:rsidP="00AB532A">
      <w:pPr>
        <w:ind w:firstLine="0"/>
      </w:pPr>
      <w:r w:rsidRPr="003408FE">
        <w:rPr>
          <w:rFonts w:eastAsia="Arial" w:cs="Arial"/>
        </w:rPr>
        <w:t xml:space="preserve">Art. 57. A Ação Estratégica intitulada “Delimitação de Áreas de Proibição de Tráfego de Veículos Pesados” constitui uma ação de curto prazo que tem por objetivo </w:t>
      </w:r>
      <w:r w:rsidRPr="003408FE">
        <w:t>a implantação de sinalização apropriada com o intuito de restringir o acesso de veículos pesados às áreas centrais da cidade, instaladas nas principais vias de entrada e saída da região central do bairro Centro, em Fazenda Rio Grande.</w:t>
      </w:r>
    </w:p>
    <w:p w14:paraId="344E2AF6" w14:textId="77777777" w:rsidR="00AB532A" w:rsidRPr="003408FE" w:rsidRDefault="00AB532A" w:rsidP="00AB532A">
      <w:pPr>
        <w:ind w:firstLine="0"/>
      </w:pPr>
    </w:p>
    <w:p w14:paraId="35D2FE9A" w14:textId="77777777" w:rsidR="00AB532A" w:rsidRPr="003408FE" w:rsidRDefault="00AB532A" w:rsidP="00AB532A">
      <w:pPr>
        <w:ind w:firstLine="0"/>
        <w:rPr>
          <w:rFonts w:eastAsia="Arial" w:cs="Arial"/>
        </w:rPr>
      </w:pPr>
      <w:r w:rsidRPr="003408FE">
        <w:rPr>
          <w:rFonts w:eastAsia="Arial" w:cs="Arial"/>
        </w:rPr>
        <w:t>Art. 58. A Ação Estratégica intitulada “</w:t>
      </w:r>
      <w:r w:rsidRPr="003408FE">
        <w:t>Implantação de Sinalização nas Rotas de Caminhões</w:t>
      </w:r>
      <w:r w:rsidRPr="003408FE">
        <w:rPr>
          <w:rFonts w:eastAsia="Arial" w:cs="Arial"/>
        </w:rPr>
        <w:t xml:space="preserve">” constitui uma ação de curto prazo que tem por objetivo a implantação de sinalização adequada nos principais acessos ao município, com o objetivo de orientar </w:t>
      </w:r>
      <w:r w:rsidRPr="003408FE">
        <w:rPr>
          <w:rFonts w:eastAsia="Arial" w:cs="Arial"/>
        </w:rPr>
        <w:lastRenderedPageBreak/>
        <w:t xml:space="preserve">motoristas de caminhões quanto à direção correta a ser seguida. Além disso, tem o intuito de instalar placas nas vias internas do município indicando a proibição da circulação desses veículos. </w:t>
      </w:r>
    </w:p>
    <w:p w14:paraId="7A7E2E9C" w14:textId="77777777" w:rsidR="00AB532A" w:rsidRPr="003408FE" w:rsidRDefault="00AB532A" w:rsidP="00AB532A">
      <w:pPr>
        <w:ind w:firstLine="0"/>
        <w:rPr>
          <w:rFonts w:eastAsia="Arial" w:cs="Arial"/>
        </w:rPr>
      </w:pPr>
    </w:p>
    <w:p w14:paraId="55CF209D" w14:textId="77777777" w:rsidR="00AB532A" w:rsidRPr="003408FE" w:rsidRDefault="00AB532A" w:rsidP="00AB532A">
      <w:pPr>
        <w:ind w:firstLine="0"/>
      </w:pPr>
      <w:r w:rsidRPr="003408FE">
        <w:rPr>
          <w:rFonts w:eastAsia="Arial" w:cs="Arial"/>
        </w:rPr>
        <w:t>Art. 59. A Ação Estratégica intitulada “</w:t>
      </w:r>
      <w:r w:rsidRPr="003408FE">
        <w:t>Readequação da Rota de Caminhões</w:t>
      </w:r>
      <w:r w:rsidRPr="003408FE">
        <w:rPr>
          <w:rFonts w:eastAsia="Arial" w:cs="Arial"/>
        </w:rPr>
        <w:t>” constitui uma ação de longo prazo que tem por objetivo o estudo referente ao projeto de implantação de uma nova ponte sobre o Rio Iguaçu para possibilitar a conexão dos bairros Campo do Rio e Iguaçu, em Fazenda Rio Grande com o bairro do Caximba, em Curitiba, além de criar uma alternativa de rota para Araucária e para os caminhões de resíduos sólidos.</w:t>
      </w:r>
    </w:p>
    <w:p w14:paraId="06231050" w14:textId="77777777" w:rsidR="00AB532A" w:rsidRPr="003408FE" w:rsidRDefault="00AB532A" w:rsidP="00AB532A">
      <w:pPr>
        <w:ind w:firstLine="0"/>
        <w:rPr>
          <w:rFonts w:eastAsia="Arial" w:cs="Arial"/>
        </w:rPr>
      </w:pPr>
    </w:p>
    <w:p w14:paraId="0A358869" w14:textId="77777777" w:rsidR="00AB532A" w:rsidRPr="003408FE" w:rsidRDefault="00AB532A" w:rsidP="00AB532A">
      <w:pPr>
        <w:ind w:firstLine="0"/>
      </w:pPr>
      <w:r w:rsidRPr="003408FE">
        <w:rPr>
          <w:rFonts w:eastAsia="Arial" w:cs="Arial"/>
        </w:rPr>
        <w:t>Art. 60. A Ação Estratégica intitulada “</w:t>
      </w:r>
      <w:r w:rsidRPr="003408FE">
        <w:t>Sinalização Indicativa das Localidades Rurais</w:t>
      </w:r>
      <w:r w:rsidRPr="003408FE">
        <w:rPr>
          <w:rFonts w:eastAsia="Arial" w:cs="Arial"/>
        </w:rPr>
        <w:t xml:space="preserve">” constitui uma ação de médio prazo que tem por objetivo </w:t>
      </w:r>
      <w:r w:rsidRPr="003408FE">
        <w:t>garantir o acesso às localidades rurais do município, bem como facilitar o escoamento da produção local, com a implantação de sinalização indicativa direcionada a essas localidades, tanto nas vias urbanizadas quanto na Rodovia Régis Bittencourt (BR-116).</w:t>
      </w:r>
    </w:p>
    <w:p w14:paraId="42BED23A" w14:textId="77777777" w:rsidR="00AB532A" w:rsidRPr="003408FE" w:rsidRDefault="00AB532A" w:rsidP="00AB532A">
      <w:pPr>
        <w:ind w:firstLine="0"/>
      </w:pPr>
    </w:p>
    <w:p w14:paraId="2D93C9BF" w14:textId="77777777" w:rsidR="00AB532A" w:rsidRPr="003408FE" w:rsidRDefault="00AB532A" w:rsidP="00AB532A">
      <w:pPr>
        <w:ind w:firstLine="0"/>
        <w:jc w:val="center"/>
        <w:rPr>
          <w:rFonts w:eastAsia="Arial" w:cs="Arial"/>
        </w:rPr>
      </w:pPr>
      <w:r w:rsidRPr="003408FE">
        <w:rPr>
          <w:rFonts w:eastAsia="Arial" w:cs="Arial"/>
        </w:rPr>
        <w:t>SEÇÃO IX</w:t>
      </w:r>
    </w:p>
    <w:p w14:paraId="19AF7397" w14:textId="77777777" w:rsidR="00AB532A" w:rsidRPr="003408FE" w:rsidRDefault="00AB532A" w:rsidP="00AB532A">
      <w:pPr>
        <w:ind w:firstLine="0"/>
        <w:jc w:val="center"/>
      </w:pPr>
      <w:r w:rsidRPr="003408FE">
        <w:t>EIXO CONDUTOR IX – SUSTENTABILIDADE URBANA E AMBIENTAL</w:t>
      </w:r>
    </w:p>
    <w:p w14:paraId="7AF21B1A" w14:textId="77777777" w:rsidR="00AB532A" w:rsidRPr="003408FE" w:rsidRDefault="00AB532A" w:rsidP="00AB532A">
      <w:pPr>
        <w:rPr>
          <w:rFonts w:eastAsia="Arial" w:cs="Arial"/>
        </w:rPr>
      </w:pPr>
    </w:p>
    <w:p w14:paraId="3506BDF1" w14:textId="77777777" w:rsidR="00AB532A" w:rsidRPr="003408FE" w:rsidRDefault="00AB532A" w:rsidP="00AB532A">
      <w:pPr>
        <w:ind w:firstLine="0"/>
        <w:rPr>
          <w:rFonts w:eastAsia="Arial" w:cs="Arial"/>
        </w:rPr>
      </w:pPr>
      <w:r w:rsidRPr="003408FE">
        <w:rPr>
          <w:rFonts w:eastAsia="Arial" w:cs="Arial"/>
        </w:rPr>
        <w:t>Art. 61. O Eixo Condutor IX – Sustentabilidade Urbana e Ambiental será conduzido por meio da execução das seguintes ações estratégicas:</w:t>
      </w:r>
    </w:p>
    <w:p w14:paraId="5EB18603" w14:textId="77777777" w:rsidR="00AB532A" w:rsidRPr="003408FE" w:rsidRDefault="00AB532A" w:rsidP="00AB532A">
      <w:pPr>
        <w:numPr>
          <w:ilvl w:val="0"/>
          <w:numId w:val="25"/>
        </w:numPr>
        <w:contextualSpacing/>
        <w:rPr>
          <w:rFonts w:eastAsia="Arial" w:cs="Arial"/>
          <w:szCs w:val="20"/>
          <w:lang w:val="x-none" w:eastAsia="x-none"/>
        </w:rPr>
      </w:pPr>
      <w:r w:rsidRPr="003408FE">
        <w:rPr>
          <w:rFonts w:eastAsia="Arial" w:cs="Arial"/>
          <w:szCs w:val="20"/>
          <w:lang w:val="x-none" w:eastAsia="x-none"/>
        </w:rPr>
        <w:t>Criação de Parques Lineares;</w:t>
      </w:r>
    </w:p>
    <w:p w14:paraId="5B6F1B85" w14:textId="77777777" w:rsidR="00AB532A" w:rsidRPr="003408FE" w:rsidRDefault="00AB532A" w:rsidP="00AB532A">
      <w:pPr>
        <w:numPr>
          <w:ilvl w:val="0"/>
          <w:numId w:val="25"/>
        </w:numPr>
        <w:contextualSpacing/>
        <w:rPr>
          <w:rFonts w:eastAsia="Arial" w:cs="Arial"/>
          <w:szCs w:val="20"/>
          <w:lang w:val="x-none" w:eastAsia="x-none"/>
        </w:rPr>
      </w:pPr>
      <w:r w:rsidRPr="003408FE">
        <w:rPr>
          <w:rFonts w:eastAsia="Arial" w:cs="Arial"/>
          <w:szCs w:val="20"/>
          <w:lang w:eastAsia="x-none"/>
        </w:rPr>
        <w:t>Criação e Requalificação de Praças;</w:t>
      </w:r>
    </w:p>
    <w:p w14:paraId="507FB5E0" w14:textId="77777777" w:rsidR="00AB532A" w:rsidRPr="003408FE" w:rsidRDefault="00AB532A" w:rsidP="00AB532A">
      <w:pPr>
        <w:numPr>
          <w:ilvl w:val="0"/>
          <w:numId w:val="25"/>
        </w:numPr>
        <w:contextualSpacing/>
        <w:rPr>
          <w:rFonts w:eastAsia="Arial" w:cs="Arial"/>
          <w:szCs w:val="20"/>
          <w:lang w:val="x-none" w:eastAsia="x-none"/>
        </w:rPr>
      </w:pPr>
      <w:r w:rsidRPr="003408FE">
        <w:rPr>
          <w:rFonts w:eastAsia="Arial" w:cs="Arial"/>
          <w:szCs w:val="20"/>
          <w:lang w:eastAsia="x-none"/>
        </w:rPr>
        <w:t>Elementos Informativos e Educacionais;</w:t>
      </w:r>
    </w:p>
    <w:p w14:paraId="4E71362E" w14:textId="77777777" w:rsidR="00AB532A" w:rsidRPr="003408FE" w:rsidRDefault="00AB532A" w:rsidP="00AB532A">
      <w:pPr>
        <w:numPr>
          <w:ilvl w:val="0"/>
          <w:numId w:val="25"/>
        </w:numPr>
        <w:contextualSpacing/>
        <w:rPr>
          <w:rFonts w:eastAsia="Arial" w:cs="Arial"/>
          <w:szCs w:val="20"/>
          <w:lang w:val="x-none" w:eastAsia="x-none"/>
        </w:rPr>
      </w:pPr>
      <w:r w:rsidRPr="003408FE">
        <w:rPr>
          <w:rFonts w:eastAsia="Arial" w:cs="Arial"/>
          <w:szCs w:val="20"/>
          <w:lang w:eastAsia="x-none"/>
        </w:rPr>
        <w:t>Soluções Alternativas para Drenagem Urbana;</w:t>
      </w:r>
    </w:p>
    <w:p w14:paraId="68385A73" w14:textId="77777777" w:rsidR="00AB532A" w:rsidRPr="003408FE" w:rsidRDefault="00AB532A" w:rsidP="00AB532A">
      <w:pPr>
        <w:numPr>
          <w:ilvl w:val="0"/>
          <w:numId w:val="25"/>
        </w:numPr>
        <w:contextualSpacing/>
        <w:rPr>
          <w:rFonts w:eastAsia="Arial" w:cs="Arial"/>
          <w:szCs w:val="20"/>
          <w:lang w:val="x-none" w:eastAsia="x-none"/>
        </w:rPr>
      </w:pPr>
      <w:r w:rsidRPr="003408FE">
        <w:rPr>
          <w:rFonts w:eastAsia="Arial" w:cs="Arial"/>
          <w:szCs w:val="20"/>
          <w:lang w:eastAsia="x-none"/>
        </w:rPr>
        <w:t>Revisão do Plano Municipal de Arborização Urbana;</w:t>
      </w:r>
    </w:p>
    <w:p w14:paraId="54F2E284" w14:textId="77777777" w:rsidR="00AB532A" w:rsidRPr="003408FE" w:rsidRDefault="00AB532A" w:rsidP="00AB532A">
      <w:pPr>
        <w:ind w:firstLine="0"/>
        <w:rPr>
          <w:rFonts w:eastAsia="Arial" w:cs="Arial"/>
          <w:lang w:val="x-none"/>
        </w:rPr>
      </w:pPr>
    </w:p>
    <w:p w14:paraId="04E8BBA5" w14:textId="77777777" w:rsidR="00AB532A" w:rsidRPr="003408FE" w:rsidRDefault="00AB532A" w:rsidP="00AB532A">
      <w:pPr>
        <w:ind w:firstLine="0"/>
        <w:rPr>
          <w:rFonts w:eastAsia="Arial" w:cs="Arial"/>
        </w:rPr>
      </w:pPr>
      <w:r w:rsidRPr="003408FE">
        <w:rPr>
          <w:rFonts w:eastAsia="Arial" w:cs="Arial"/>
        </w:rPr>
        <w:t xml:space="preserve">Art. 62. A Ação Estratégica intitulada “Criação de Parques Lineares” constitui uma ação de médio e longo prazo que tem por objetivo estabelecer uma nova rede de espaços de lazer interligados por meio da </w:t>
      </w:r>
      <w:proofErr w:type="spellStart"/>
      <w:r w:rsidRPr="003408FE">
        <w:rPr>
          <w:rFonts w:eastAsia="Arial" w:cs="Arial"/>
        </w:rPr>
        <w:t>ciclomobilidade</w:t>
      </w:r>
      <w:proofErr w:type="spellEnd"/>
      <w:r w:rsidRPr="003408FE">
        <w:rPr>
          <w:rFonts w:eastAsia="Arial" w:cs="Arial"/>
        </w:rPr>
        <w:t>, com o intuito de promover o transporte ativo.</w:t>
      </w:r>
    </w:p>
    <w:p w14:paraId="6F736CAD" w14:textId="77777777" w:rsidR="00AB532A" w:rsidRPr="003408FE" w:rsidRDefault="00AB532A" w:rsidP="00AB532A">
      <w:pPr>
        <w:ind w:firstLine="0"/>
        <w:rPr>
          <w:rFonts w:eastAsia="Arial" w:cs="Arial"/>
        </w:rPr>
      </w:pPr>
    </w:p>
    <w:p w14:paraId="3A1D0A7B" w14:textId="77777777" w:rsidR="00AB532A" w:rsidRPr="003408FE" w:rsidRDefault="00AB532A" w:rsidP="00AB532A">
      <w:pPr>
        <w:ind w:firstLine="0"/>
      </w:pPr>
      <w:r w:rsidRPr="003408FE">
        <w:rPr>
          <w:rFonts w:eastAsia="Arial" w:cs="Arial"/>
        </w:rPr>
        <w:lastRenderedPageBreak/>
        <w:t xml:space="preserve">Art. 63. A Ação Estratégica intitulada “Criação e Requalificação de Praças” constitui uma ação de médio e longo prazo, cujo objetivo é </w:t>
      </w:r>
      <w:r w:rsidRPr="003408FE">
        <w:t xml:space="preserve">contribuir com a criação da Rede de Espaços Verdes no município, bem como promover melhorias nas áreas de permanência já existentes, por meio da ampliação da infraestrutura e da requalificação dos espaços de convivência. </w:t>
      </w:r>
    </w:p>
    <w:p w14:paraId="0727DE3D" w14:textId="77777777" w:rsidR="00AB532A" w:rsidRPr="003408FE" w:rsidRDefault="00AB532A" w:rsidP="00AB532A">
      <w:pPr>
        <w:ind w:firstLine="0"/>
      </w:pPr>
    </w:p>
    <w:p w14:paraId="1F857D90" w14:textId="77777777" w:rsidR="00AB532A" w:rsidRPr="003408FE" w:rsidRDefault="00AB532A" w:rsidP="00AB532A">
      <w:pPr>
        <w:ind w:firstLine="0"/>
        <w:rPr>
          <w:rFonts w:eastAsia="Arial" w:cs="Arial"/>
        </w:rPr>
      </w:pPr>
      <w:r w:rsidRPr="003408FE">
        <w:rPr>
          <w:rFonts w:eastAsia="Arial" w:cs="Arial"/>
        </w:rPr>
        <w:t xml:space="preserve">Art. 64. A Ação Estratégica intitulada “Elementos Informativos e Educacionais” constitui uma ação de curto prazo que tem por objetivo criar campanhas educacionais para informar sobre a importância da conservação ambiental. </w:t>
      </w:r>
    </w:p>
    <w:p w14:paraId="5F2EC804" w14:textId="77777777" w:rsidR="00AB532A" w:rsidRPr="003408FE" w:rsidRDefault="00AB532A" w:rsidP="00AB532A">
      <w:pPr>
        <w:ind w:firstLine="0"/>
        <w:rPr>
          <w:rFonts w:eastAsia="Arial" w:cs="Arial"/>
        </w:rPr>
      </w:pPr>
    </w:p>
    <w:p w14:paraId="20BC1EF7" w14:textId="77777777" w:rsidR="00AB532A" w:rsidRPr="003408FE" w:rsidRDefault="00AB532A" w:rsidP="00AB532A">
      <w:pPr>
        <w:ind w:firstLine="0"/>
      </w:pPr>
      <w:r w:rsidRPr="003408FE">
        <w:rPr>
          <w:rFonts w:eastAsia="Arial" w:cs="Arial"/>
        </w:rPr>
        <w:t>Art. 65. A Ação Estratégica intitulada “</w:t>
      </w:r>
      <w:r w:rsidRPr="003408FE">
        <w:t>Soluções Alternativas para Drenagem Urbana</w:t>
      </w:r>
      <w:r w:rsidRPr="003408FE">
        <w:rPr>
          <w:rFonts w:eastAsia="Arial" w:cs="Arial"/>
        </w:rPr>
        <w:t xml:space="preserve">” constitui uma ação de longo prazo que tem por objetivo </w:t>
      </w:r>
      <w:r w:rsidRPr="003408FE">
        <w:t>a implantação de jardins de chuva em Fazenda Rio Grande, além de melhorar a drenagem, os jardins de chuva promovem a infiltração da água no solo e reduzem o impacto das chuvas intensas.</w:t>
      </w:r>
    </w:p>
    <w:p w14:paraId="6BFCB794" w14:textId="77777777" w:rsidR="00AB532A" w:rsidRPr="003408FE" w:rsidRDefault="00AB532A" w:rsidP="00AB532A">
      <w:pPr>
        <w:ind w:firstLine="0"/>
        <w:rPr>
          <w:rFonts w:eastAsia="Arial" w:cs="Arial"/>
        </w:rPr>
      </w:pPr>
    </w:p>
    <w:p w14:paraId="591B9E67" w14:textId="77777777" w:rsidR="00AB532A" w:rsidRPr="003408FE" w:rsidRDefault="00AB532A" w:rsidP="00AB532A">
      <w:pPr>
        <w:ind w:firstLine="0"/>
      </w:pPr>
      <w:r w:rsidRPr="003408FE">
        <w:rPr>
          <w:rFonts w:eastAsia="Arial" w:cs="Arial"/>
        </w:rPr>
        <w:t>Art. 66. A Ação Estratégica intitulada “</w:t>
      </w:r>
      <w:r w:rsidRPr="003408FE">
        <w:t>Revisão do Plano Municipal de Arborização Urbana</w:t>
      </w:r>
      <w:r w:rsidRPr="003408FE">
        <w:rPr>
          <w:rFonts w:eastAsia="Arial" w:cs="Arial"/>
        </w:rPr>
        <w:t xml:space="preserve">” constitui uma ação de longo prazo que tem por objetivo </w:t>
      </w:r>
      <w:r w:rsidRPr="003408FE">
        <w:t>a elaboração de um diagnóstico das características climáticas, hidrográficas e da flora local. Além disso, prevê-se a formulação de um plano de ação voltado ao plantio, manutenção, poda e monitoramento da vegetação urbana.</w:t>
      </w:r>
    </w:p>
    <w:p w14:paraId="1398B627" w14:textId="77777777" w:rsidR="00AB532A" w:rsidRPr="003408FE" w:rsidRDefault="00AB532A" w:rsidP="00AB532A">
      <w:pPr>
        <w:ind w:firstLine="0"/>
      </w:pPr>
    </w:p>
    <w:p w14:paraId="6490BCC0" w14:textId="77777777" w:rsidR="00AB532A" w:rsidRPr="003408FE" w:rsidRDefault="00AB532A" w:rsidP="00AB532A">
      <w:pPr>
        <w:ind w:firstLine="0"/>
      </w:pPr>
    </w:p>
    <w:p w14:paraId="1FA5EFA3" w14:textId="77777777" w:rsidR="00AB532A" w:rsidRPr="003408FE" w:rsidRDefault="00AB532A" w:rsidP="00AB532A">
      <w:pPr>
        <w:ind w:firstLine="0"/>
        <w:jc w:val="center"/>
        <w:rPr>
          <w:rFonts w:eastAsia="Arial" w:cs="Arial"/>
        </w:rPr>
      </w:pPr>
      <w:r w:rsidRPr="003408FE">
        <w:rPr>
          <w:rFonts w:eastAsia="Arial" w:cs="Arial"/>
        </w:rPr>
        <w:t>SEÇÃO X</w:t>
      </w:r>
    </w:p>
    <w:p w14:paraId="3BE70A8B" w14:textId="77777777" w:rsidR="00AB532A" w:rsidRPr="003408FE" w:rsidRDefault="00AB532A" w:rsidP="00AB532A">
      <w:pPr>
        <w:ind w:firstLine="0"/>
        <w:jc w:val="center"/>
      </w:pPr>
      <w:r w:rsidRPr="003408FE">
        <w:t>EIXO CONDUTOR X – REGULAMENTAÇÃO E GESTÃO</w:t>
      </w:r>
    </w:p>
    <w:p w14:paraId="298C5788" w14:textId="77777777" w:rsidR="00AB532A" w:rsidRPr="003408FE" w:rsidRDefault="00AB532A" w:rsidP="00AB532A">
      <w:pPr>
        <w:rPr>
          <w:rFonts w:eastAsia="Arial" w:cs="Arial"/>
        </w:rPr>
      </w:pPr>
    </w:p>
    <w:p w14:paraId="0806B881" w14:textId="77777777" w:rsidR="00AB532A" w:rsidRPr="003408FE" w:rsidRDefault="00AB532A" w:rsidP="00AB532A">
      <w:pPr>
        <w:ind w:firstLine="0"/>
        <w:rPr>
          <w:rFonts w:eastAsia="Arial" w:cs="Arial"/>
        </w:rPr>
      </w:pPr>
      <w:r w:rsidRPr="003408FE">
        <w:rPr>
          <w:rFonts w:eastAsia="Arial" w:cs="Arial"/>
        </w:rPr>
        <w:t>Art. 67. O Eixo Condutor X – Regulamentação e Gestão será conduzido por meio da execução das seguintes ações estratégicas:</w:t>
      </w:r>
    </w:p>
    <w:p w14:paraId="04E0D3E8" w14:textId="77777777" w:rsidR="00AB532A" w:rsidRPr="003408FE" w:rsidRDefault="00AB532A" w:rsidP="00AB532A">
      <w:pPr>
        <w:numPr>
          <w:ilvl w:val="0"/>
          <w:numId w:val="26"/>
        </w:numPr>
        <w:contextualSpacing/>
        <w:rPr>
          <w:rFonts w:eastAsia="Arial" w:cs="Arial"/>
          <w:szCs w:val="20"/>
          <w:lang w:val="x-none" w:eastAsia="x-none"/>
        </w:rPr>
      </w:pPr>
      <w:r w:rsidRPr="003408FE">
        <w:rPr>
          <w:rFonts w:eastAsia="Arial" w:cs="Arial"/>
          <w:szCs w:val="20"/>
          <w:lang w:val="x-none" w:eastAsia="x-none"/>
        </w:rPr>
        <w:t>Revogação de Legislações</w:t>
      </w:r>
      <w:r w:rsidRPr="003408FE">
        <w:rPr>
          <w:rFonts w:eastAsia="Arial" w:cs="Arial"/>
          <w:szCs w:val="20"/>
          <w:lang w:eastAsia="x-none"/>
        </w:rPr>
        <w:t>;</w:t>
      </w:r>
    </w:p>
    <w:p w14:paraId="402E10BF" w14:textId="77777777" w:rsidR="00AB532A" w:rsidRPr="003408FE" w:rsidRDefault="00AB532A" w:rsidP="00AB532A">
      <w:pPr>
        <w:numPr>
          <w:ilvl w:val="0"/>
          <w:numId w:val="26"/>
        </w:numPr>
        <w:contextualSpacing/>
        <w:rPr>
          <w:rFonts w:eastAsia="Arial" w:cs="Arial"/>
          <w:szCs w:val="20"/>
          <w:lang w:val="x-none" w:eastAsia="x-none"/>
        </w:rPr>
      </w:pPr>
      <w:r w:rsidRPr="003408FE">
        <w:rPr>
          <w:rFonts w:eastAsia="Arial" w:cs="Arial"/>
          <w:szCs w:val="20"/>
          <w:lang w:eastAsia="x-none"/>
        </w:rPr>
        <w:t>Revisão das Leis Relacionadas ao Transporte;</w:t>
      </w:r>
    </w:p>
    <w:p w14:paraId="42454255" w14:textId="77777777" w:rsidR="00AB532A" w:rsidRPr="003408FE" w:rsidRDefault="00AB532A" w:rsidP="00AB532A">
      <w:pPr>
        <w:numPr>
          <w:ilvl w:val="0"/>
          <w:numId w:val="26"/>
        </w:numPr>
        <w:contextualSpacing/>
        <w:rPr>
          <w:rFonts w:eastAsia="Arial" w:cs="Arial"/>
          <w:szCs w:val="20"/>
          <w:lang w:val="x-none" w:eastAsia="x-none"/>
        </w:rPr>
      </w:pPr>
      <w:r w:rsidRPr="003408FE">
        <w:rPr>
          <w:rFonts w:eastAsia="Arial" w:cs="Arial"/>
          <w:szCs w:val="20"/>
          <w:lang w:eastAsia="x-none"/>
        </w:rPr>
        <w:t>Complementação da Legislação de Parcelamento;</w:t>
      </w:r>
    </w:p>
    <w:p w14:paraId="760E93A3" w14:textId="77777777" w:rsidR="00AB532A" w:rsidRPr="003408FE" w:rsidRDefault="00AB532A" w:rsidP="00AB532A">
      <w:pPr>
        <w:numPr>
          <w:ilvl w:val="0"/>
          <w:numId w:val="26"/>
        </w:numPr>
        <w:contextualSpacing/>
        <w:rPr>
          <w:rFonts w:eastAsia="Arial" w:cs="Arial"/>
          <w:szCs w:val="20"/>
          <w:lang w:val="x-none" w:eastAsia="x-none"/>
        </w:rPr>
      </w:pPr>
      <w:r w:rsidRPr="003408FE">
        <w:rPr>
          <w:rFonts w:eastAsia="Arial" w:cs="Arial"/>
          <w:szCs w:val="20"/>
          <w:lang w:eastAsia="x-none"/>
        </w:rPr>
        <w:t>Norma Específica para Padronização de Calçadas;</w:t>
      </w:r>
    </w:p>
    <w:p w14:paraId="2842CF79" w14:textId="77777777" w:rsidR="00AB532A" w:rsidRPr="003408FE" w:rsidRDefault="00AB532A" w:rsidP="00AB532A">
      <w:pPr>
        <w:numPr>
          <w:ilvl w:val="0"/>
          <w:numId w:val="26"/>
        </w:numPr>
        <w:contextualSpacing/>
        <w:rPr>
          <w:rFonts w:eastAsia="Arial" w:cs="Arial"/>
          <w:szCs w:val="20"/>
          <w:lang w:val="x-none" w:eastAsia="x-none"/>
        </w:rPr>
      </w:pPr>
      <w:r w:rsidRPr="003408FE">
        <w:rPr>
          <w:rFonts w:eastAsia="Arial" w:cs="Arial"/>
          <w:szCs w:val="20"/>
          <w:lang w:eastAsia="x-none"/>
        </w:rPr>
        <w:t>Criação de uma Regulamentação para Rota de Carga;</w:t>
      </w:r>
    </w:p>
    <w:p w14:paraId="261E2728" w14:textId="77777777" w:rsidR="00AB532A" w:rsidRPr="003408FE" w:rsidRDefault="00AB532A" w:rsidP="00AB532A">
      <w:pPr>
        <w:numPr>
          <w:ilvl w:val="0"/>
          <w:numId w:val="26"/>
        </w:numPr>
        <w:contextualSpacing/>
        <w:rPr>
          <w:rFonts w:eastAsia="Arial" w:cs="Arial"/>
          <w:szCs w:val="20"/>
          <w:lang w:val="x-none" w:eastAsia="x-none"/>
        </w:rPr>
      </w:pPr>
      <w:r w:rsidRPr="003408FE">
        <w:rPr>
          <w:rFonts w:eastAsia="Arial" w:cs="Arial"/>
          <w:szCs w:val="20"/>
          <w:lang w:eastAsia="x-none"/>
        </w:rPr>
        <w:t>Revisão da Legislação da Zona Azul;</w:t>
      </w:r>
    </w:p>
    <w:p w14:paraId="6DD0E6F8" w14:textId="77777777" w:rsidR="00AB532A" w:rsidRPr="003408FE" w:rsidRDefault="00AB532A" w:rsidP="00AB532A">
      <w:pPr>
        <w:numPr>
          <w:ilvl w:val="0"/>
          <w:numId w:val="26"/>
        </w:numPr>
        <w:contextualSpacing/>
        <w:rPr>
          <w:rFonts w:eastAsia="Arial" w:cs="Arial"/>
          <w:szCs w:val="20"/>
          <w:lang w:val="x-none" w:eastAsia="x-none"/>
        </w:rPr>
      </w:pPr>
      <w:r w:rsidRPr="003408FE">
        <w:rPr>
          <w:rFonts w:eastAsia="Arial" w:cs="Arial"/>
          <w:szCs w:val="20"/>
          <w:lang w:eastAsia="x-none"/>
        </w:rPr>
        <w:t>Revisão da Legislação de Hierarquia Viária;</w:t>
      </w:r>
    </w:p>
    <w:p w14:paraId="0239B634" w14:textId="77777777" w:rsidR="00AB532A" w:rsidRPr="003408FE" w:rsidRDefault="00AB532A" w:rsidP="00AB532A">
      <w:pPr>
        <w:numPr>
          <w:ilvl w:val="0"/>
          <w:numId w:val="26"/>
        </w:numPr>
        <w:contextualSpacing/>
        <w:rPr>
          <w:rFonts w:eastAsia="Arial" w:cs="Arial"/>
          <w:szCs w:val="20"/>
          <w:lang w:val="x-none" w:eastAsia="x-none"/>
        </w:rPr>
      </w:pPr>
      <w:r w:rsidRPr="003408FE">
        <w:rPr>
          <w:rFonts w:eastAsia="Arial" w:cs="Arial"/>
          <w:szCs w:val="20"/>
          <w:lang w:val="x-none" w:eastAsia="x-none"/>
        </w:rPr>
        <w:lastRenderedPageBreak/>
        <w:t>Revisão dos Conselhos Atinentes à Mobilidade;</w:t>
      </w:r>
    </w:p>
    <w:p w14:paraId="7B0F90F9" w14:textId="77777777" w:rsidR="00AB532A" w:rsidRPr="003408FE" w:rsidRDefault="00AB532A" w:rsidP="00AB532A">
      <w:pPr>
        <w:numPr>
          <w:ilvl w:val="0"/>
          <w:numId w:val="26"/>
        </w:numPr>
        <w:contextualSpacing/>
        <w:rPr>
          <w:rFonts w:eastAsia="Arial" w:cs="Arial"/>
          <w:szCs w:val="20"/>
          <w:lang w:val="x-none" w:eastAsia="x-none"/>
        </w:rPr>
      </w:pPr>
      <w:r w:rsidRPr="003408FE">
        <w:rPr>
          <w:rFonts w:eastAsia="Arial" w:cs="Arial"/>
          <w:szCs w:val="20"/>
          <w:lang w:val="x-none" w:eastAsia="x-none"/>
        </w:rPr>
        <w:t>Programa de Calçada Liberada;</w:t>
      </w:r>
    </w:p>
    <w:p w14:paraId="1F39A77C" w14:textId="77777777" w:rsidR="00AB532A" w:rsidRPr="003408FE" w:rsidRDefault="00AB532A" w:rsidP="00AB532A">
      <w:pPr>
        <w:numPr>
          <w:ilvl w:val="0"/>
          <w:numId w:val="26"/>
        </w:numPr>
        <w:contextualSpacing/>
        <w:rPr>
          <w:rFonts w:eastAsia="Arial" w:cs="Arial"/>
          <w:szCs w:val="20"/>
          <w:lang w:val="x-none" w:eastAsia="x-none"/>
        </w:rPr>
      </w:pPr>
      <w:r w:rsidRPr="003408FE">
        <w:rPr>
          <w:rFonts w:eastAsia="Arial" w:cs="Arial"/>
          <w:szCs w:val="20"/>
          <w:lang w:val="x-none" w:eastAsia="x-none"/>
        </w:rPr>
        <w:t>EVTE da Concessão da Publicidade Urbana;</w:t>
      </w:r>
    </w:p>
    <w:p w14:paraId="01DAF061" w14:textId="77777777" w:rsidR="00AB532A" w:rsidRPr="003408FE" w:rsidRDefault="00AB532A" w:rsidP="00AB532A">
      <w:pPr>
        <w:numPr>
          <w:ilvl w:val="0"/>
          <w:numId w:val="26"/>
        </w:numPr>
        <w:contextualSpacing/>
        <w:rPr>
          <w:rFonts w:eastAsia="Arial" w:cs="Arial"/>
          <w:szCs w:val="20"/>
          <w:lang w:val="x-none" w:eastAsia="x-none"/>
        </w:rPr>
      </w:pPr>
      <w:r w:rsidRPr="003408FE">
        <w:rPr>
          <w:rFonts w:eastAsia="Arial" w:cs="Arial"/>
          <w:szCs w:val="20"/>
          <w:lang w:val="x-none" w:eastAsia="x-none"/>
        </w:rPr>
        <w:t xml:space="preserve">Estudo para o Novo Contrato de Concessão; </w:t>
      </w:r>
    </w:p>
    <w:p w14:paraId="474472C8" w14:textId="77777777" w:rsidR="00AB532A" w:rsidRPr="003408FE" w:rsidRDefault="00AB532A" w:rsidP="00AB532A">
      <w:pPr>
        <w:numPr>
          <w:ilvl w:val="0"/>
          <w:numId w:val="26"/>
        </w:numPr>
        <w:contextualSpacing/>
        <w:rPr>
          <w:rFonts w:eastAsia="Arial" w:cs="Arial"/>
          <w:szCs w:val="20"/>
          <w:lang w:val="x-none" w:eastAsia="x-none"/>
        </w:rPr>
      </w:pPr>
      <w:r w:rsidRPr="003408FE">
        <w:rPr>
          <w:rFonts w:eastAsia="Arial" w:cs="Arial"/>
          <w:szCs w:val="20"/>
          <w:lang w:val="x-none" w:eastAsia="x-none"/>
        </w:rPr>
        <w:t>Projeto Básico para Concessão dos Serviços de Estacionamentos Rotativos;</w:t>
      </w:r>
    </w:p>
    <w:p w14:paraId="27F44FAE" w14:textId="77777777" w:rsidR="00AB532A" w:rsidRPr="003408FE" w:rsidRDefault="00AB532A" w:rsidP="00AB532A">
      <w:pPr>
        <w:tabs>
          <w:tab w:val="left" w:pos="360"/>
        </w:tabs>
        <w:ind w:firstLine="0"/>
        <w:contextualSpacing/>
        <w:rPr>
          <w:rFonts w:eastAsia="Arial" w:cs="Arial"/>
          <w:szCs w:val="20"/>
          <w:lang w:val="x-none" w:eastAsia="x-none"/>
        </w:rPr>
      </w:pPr>
      <w:r w:rsidRPr="003408FE">
        <w:rPr>
          <w:rFonts w:eastAsia="Arial" w:cs="Arial"/>
          <w:szCs w:val="20"/>
          <w:lang w:val="x-none" w:eastAsia="x-none"/>
        </w:rPr>
        <w:t>XVIII - Fiscalização das Operações de Transportes;</w:t>
      </w:r>
    </w:p>
    <w:p w14:paraId="62A19BB4" w14:textId="77777777" w:rsidR="00AB532A" w:rsidRPr="003408FE" w:rsidRDefault="00AB532A" w:rsidP="00AB532A">
      <w:pPr>
        <w:tabs>
          <w:tab w:val="left" w:pos="360"/>
        </w:tabs>
        <w:ind w:firstLine="0"/>
        <w:contextualSpacing/>
        <w:rPr>
          <w:rFonts w:eastAsia="Arial" w:cs="Arial"/>
          <w:szCs w:val="20"/>
          <w:lang w:val="x-none" w:eastAsia="x-none"/>
        </w:rPr>
      </w:pPr>
      <w:r w:rsidRPr="003408FE">
        <w:rPr>
          <w:rFonts w:eastAsia="Arial" w:cs="Arial"/>
          <w:szCs w:val="20"/>
          <w:lang w:val="x-none" w:eastAsia="x-none"/>
        </w:rPr>
        <w:t>XIX – Instituição de Convênio com a PRF.</w:t>
      </w:r>
    </w:p>
    <w:p w14:paraId="6CDF2BE5" w14:textId="77777777" w:rsidR="00AB532A" w:rsidRPr="003408FE" w:rsidRDefault="00AB532A" w:rsidP="00AB532A">
      <w:pPr>
        <w:ind w:firstLine="0"/>
        <w:rPr>
          <w:rFonts w:eastAsia="Arial" w:cs="Arial"/>
          <w:lang w:val="x-none"/>
        </w:rPr>
      </w:pPr>
    </w:p>
    <w:p w14:paraId="48A3D26C" w14:textId="77777777" w:rsidR="00AB532A" w:rsidRPr="003408FE" w:rsidRDefault="00AB532A" w:rsidP="00AB532A">
      <w:pPr>
        <w:ind w:firstLine="0"/>
      </w:pPr>
      <w:r w:rsidRPr="003408FE">
        <w:rPr>
          <w:rFonts w:eastAsia="Arial" w:cs="Arial"/>
        </w:rPr>
        <w:t xml:space="preserve">Art. 68. A Ação Estratégica intitulada “Revogação de Legislações” constitui uma ação de curto prazo que tem por objetivo a revogação de algumas legislações municipais que não atendem de forma eficaz ao contexto atual do município ou não apresentam a devida legalidade. </w:t>
      </w:r>
    </w:p>
    <w:p w14:paraId="4FCC582B" w14:textId="77777777" w:rsidR="00AB532A" w:rsidRPr="003408FE" w:rsidRDefault="00AB532A" w:rsidP="00AB532A">
      <w:pPr>
        <w:ind w:firstLine="0"/>
        <w:rPr>
          <w:rFonts w:eastAsia="Arial" w:cs="Arial"/>
        </w:rPr>
      </w:pPr>
    </w:p>
    <w:p w14:paraId="6D5F48C7" w14:textId="77777777" w:rsidR="00AB532A" w:rsidRPr="003408FE" w:rsidRDefault="00AB532A" w:rsidP="00AB532A">
      <w:pPr>
        <w:ind w:firstLine="0"/>
      </w:pPr>
      <w:r w:rsidRPr="003408FE">
        <w:rPr>
          <w:rFonts w:eastAsia="Arial" w:cs="Arial"/>
        </w:rPr>
        <w:t>Art. 69. A Ação Estratégica intitulada “Revisão das Leis Relacionadas ao Transporte” constitui uma ação de curto prazo que tem por objetivo atualizar o marco regulatório do sistema de transporte coletivo municipal, garantir eficiência do serviço e possibilitar o uso de tecnologias inovadoras de forma a atender melhor às necessidades da população.</w:t>
      </w:r>
    </w:p>
    <w:p w14:paraId="7B77EE5B" w14:textId="77777777" w:rsidR="00AB532A" w:rsidRPr="003408FE" w:rsidRDefault="00AB532A" w:rsidP="00AB532A">
      <w:pPr>
        <w:ind w:firstLine="0"/>
      </w:pPr>
    </w:p>
    <w:p w14:paraId="430000D6" w14:textId="77777777" w:rsidR="00AB532A" w:rsidRPr="003408FE" w:rsidRDefault="00AB532A" w:rsidP="00AB532A">
      <w:pPr>
        <w:ind w:firstLine="0"/>
        <w:rPr>
          <w:rFonts w:eastAsia="Arial" w:cs="Arial"/>
        </w:rPr>
      </w:pPr>
      <w:r w:rsidRPr="003408FE">
        <w:rPr>
          <w:rFonts w:eastAsia="Arial" w:cs="Arial"/>
        </w:rPr>
        <w:t>Art. 70. A Ação Estratégica intitulada “</w:t>
      </w:r>
      <w:r w:rsidRPr="003408FE">
        <w:t>Complementação da Legislação de Parcelamento</w:t>
      </w:r>
      <w:r w:rsidRPr="003408FE">
        <w:rPr>
          <w:rFonts w:eastAsia="Arial" w:cs="Arial"/>
        </w:rPr>
        <w:t xml:space="preserve">” constitui uma ação de curto prazo que tem por objetivo complementar e melhorar a minuta de lei do Parcelamento do Solo Urbano. </w:t>
      </w:r>
    </w:p>
    <w:p w14:paraId="722CDB3E" w14:textId="77777777" w:rsidR="00AB532A" w:rsidRPr="003408FE" w:rsidRDefault="00AB532A" w:rsidP="00AB532A">
      <w:pPr>
        <w:ind w:firstLine="0"/>
        <w:rPr>
          <w:rFonts w:eastAsia="Arial" w:cs="Arial"/>
        </w:rPr>
      </w:pPr>
    </w:p>
    <w:p w14:paraId="3DE3E0FF" w14:textId="77777777" w:rsidR="00AB532A" w:rsidRPr="003408FE" w:rsidRDefault="00AB532A" w:rsidP="00AB532A">
      <w:pPr>
        <w:ind w:firstLine="0"/>
        <w:rPr>
          <w:rFonts w:eastAsia="Arial" w:cs="Arial"/>
        </w:rPr>
      </w:pPr>
      <w:r w:rsidRPr="003408FE">
        <w:rPr>
          <w:rFonts w:eastAsia="Arial" w:cs="Arial"/>
        </w:rPr>
        <w:t xml:space="preserve">Art. 71. A Ação Estratégica intitulada “Norma Específica para Padronização de Calçadas” constitui uma ação de curto prazo que tem por objetivo elaborar normas e diretrizes para regulamentar a construção de calçadas públicas e privadas no município de Fazenda Rio Grande. </w:t>
      </w:r>
    </w:p>
    <w:p w14:paraId="6A3B59B2" w14:textId="77777777" w:rsidR="00AB532A" w:rsidRPr="003408FE" w:rsidRDefault="00AB532A" w:rsidP="00AB532A">
      <w:pPr>
        <w:ind w:firstLine="0"/>
        <w:rPr>
          <w:rFonts w:eastAsia="Arial" w:cs="Arial"/>
        </w:rPr>
      </w:pPr>
    </w:p>
    <w:p w14:paraId="01ECF150" w14:textId="77777777" w:rsidR="00AB532A" w:rsidRPr="003408FE" w:rsidRDefault="00AB532A" w:rsidP="00AB532A">
      <w:pPr>
        <w:ind w:firstLine="0"/>
      </w:pPr>
      <w:r w:rsidRPr="003408FE">
        <w:rPr>
          <w:rFonts w:eastAsia="Arial" w:cs="Arial"/>
        </w:rPr>
        <w:t>Art. 72. A Ação Estratégica intitulada “</w:t>
      </w:r>
      <w:r w:rsidRPr="003408FE">
        <w:t>Criação de uma Regulamentação para Rota de Carga</w:t>
      </w:r>
      <w:r w:rsidRPr="003408FE">
        <w:rPr>
          <w:rFonts w:eastAsia="Arial" w:cs="Arial"/>
        </w:rPr>
        <w:t>” constitui uma ação de curto prazo que tem por objetivo definir rotas específicas para veículos de carga, de acordo com seu tipo e capacidade.</w:t>
      </w:r>
    </w:p>
    <w:p w14:paraId="79F22FE6" w14:textId="77777777" w:rsidR="00AB532A" w:rsidRPr="003408FE" w:rsidRDefault="00AB532A" w:rsidP="00AB532A">
      <w:pPr>
        <w:ind w:firstLine="0"/>
      </w:pPr>
    </w:p>
    <w:p w14:paraId="5B248058" w14:textId="77777777" w:rsidR="00AB532A" w:rsidRPr="003408FE" w:rsidRDefault="00AB532A" w:rsidP="00AB532A">
      <w:pPr>
        <w:ind w:firstLine="0"/>
        <w:rPr>
          <w:rFonts w:eastAsia="Arial" w:cs="Arial"/>
        </w:rPr>
      </w:pPr>
      <w:r w:rsidRPr="003408FE">
        <w:rPr>
          <w:rFonts w:eastAsia="Arial" w:cs="Arial"/>
        </w:rPr>
        <w:t>Art. 73. A Ação Estratégica intitulada “</w:t>
      </w:r>
      <w:r w:rsidRPr="003408FE">
        <w:t>Revisão da Legislação da Zona Azul</w:t>
      </w:r>
      <w:r w:rsidRPr="003408FE">
        <w:rPr>
          <w:rFonts w:eastAsia="Arial" w:cs="Arial"/>
        </w:rPr>
        <w:t xml:space="preserve">” constitui uma ação de curto prazo que tem por objetivo limitar as “áreas azuis” como zonas </w:t>
      </w:r>
      <w:r w:rsidRPr="003408FE">
        <w:rPr>
          <w:rFonts w:eastAsia="Arial" w:cs="Arial"/>
        </w:rPr>
        <w:lastRenderedPageBreak/>
        <w:t xml:space="preserve">rotativas no município, bem como, a implementação de um tempo limite de duas horas para o estacionamento, com a isenção da taxa para motoristas de transporte por aplicativo devidamente registrados nas plataformas, durante os primeiros quinze minutos de uso das vagas. </w:t>
      </w:r>
    </w:p>
    <w:p w14:paraId="225C8F34" w14:textId="77777777" w:rsidR="00AB532A" w:rsidRPr="003408FE" w:rsidRDefault="00AB532A" w:rsidP="00AB532A">
      <w:pPr>
        <w:ind w:firstLine="0"/>
        <w:rPr>
          <w:rFonts w:eastAsia="Arial" w:cs="Arial"/>
        </w:rPr>
      </w:pPr>
    </w:p>
    <w:p w14:paraId="53EE928F" w14:textId="77777777" w:rsidR="00AB532A" w:rsidRPr="003408FE" w:rsidRDefault="00AB532A" w:rsidP="00AB532A">
      <w:pPr>
        <w:ind w:firstLine="0"/>
        <w:rPr>
          <w:rFonts w:eastAsia="Arial" w:cs="Arial"/>
        </w:rPr>
      </w:pPr>
      <w:r w:rsidRPr="003408FE">
        <w:rPr>
          <w:rFonts w:eastAsia="Arial" w:cs="Arial"/>
        </w:rPr>
        <w:t>Art. 74. A Ação Estratégica intitulada “</w:t>
      </w:r>
      <w:r w:rsidRPr="003408FE">
        <w:t>Revisão da Legislação de Hierarquia Viária”</w:t>
      </w:r>
      <w:r w:rsidRPr="003408FE">
        <w:rPr>
          <w:rFonts w:eastAsia="Arial" w:cs="Arial"/>
        </w:rPr>
        <w:t xml:space="preserve"> constitui uma ação de curto prazo que tem por objetivo alinhar as propostas do Plano de Mobilidade com as diretrizes estabelecidas na minuta de Lei do Sistema Viário. </w:t>
      </w:r>
    </w:p>
    <w:p w14:paraId="02795B88" w14:textId="77777777" w:rsidR="00AB532A" w:rsidRPr="003408FE" w:rsidRDefault="00AB532A" w:rsidP="00AB532A">
      <w:pPr>
        <w:ind w:firstLine="0"/>
        <w:rPr>
          <w:rFonts w:eastAsia="Arial" w:cs="Arial"/>
        </w:rPr>
      </w:pPr>
    </w:p>
    <w:p w14:paraId="04B9333F" w14:textId="77777777" w:rsidR="00AB532A" w:rsidRPr="003408FE" w:rsidRDefault="00AB532A" w:rsidP="00AB532A">
      <w:pPr>
        <w:ind w:firstLine="0"/>
        <w:rPr>
          <w:rFonts w:eastAsia="Arial" w:cs="Arial"/>
        </w:rPr>
      </w:pPr>
      <w:r w:rsidRPr="003408FE">
        <w:rPr>
          <w:rFonts w:eastAsia="Arial" w:cs="Arial"/>
        </w:rPr>
        <w:t>Art. 75. A Ação Estratégica intitulada “</w:t>
      </w:r>
      <w:r w:rsidRPr="003408FE">
        <w:t>Revisão dos Conselhos Atinentes à Mobilidade</w:t>
      </w:r>
      <w:r w:rsidRPr="003408FE">
        <w:rPr>
          <w:rFonts w:eastAsia="Arial" w:cs="Arial"/>
        </w:rPr>
        <w:t xml:space="preserve">” constitui uma ação de curto prazo que tem por objetivo revogar os conselhos de transporte e criar um conselho Municipal da Mobilidade Urbana, afim de efetivação da Política Nacional de Mobilidade Urbana e aprimoramento das Políticas Públicas. </w:t>
      </w:r>
    </w:p>
    <w:p w14:paraId="4FEFAC43" w14:textId="77777777" w:rsidR="00AB532A" w:rsidRPr="003408FE" w:rsidRDefault="00AB532A" w:rsidP="00AB532A">
      <w:pPr>
        <w:ind w:firstLine="0"/>
        <w:rPr>
          <w:rFonts w:eastAsia="Arial" w:cs="Arial"/>
        </w:rPr>
      </w:pPr>
    </w:p>
    <w:p w14:paraId="38B075E6" w14:textId="77777777" w:rsidR="00AB532A" w:rsidRPr="003408FE" w:rsidRDefault="00AB532A" w:rsidP="00AB532A">
      <w:pPr>
        <w:ind w:firstLine="0"/>
        <w:rPr>
          <w:rFonts w:eastAsia="Arial" w:cs="Arial"/>
        </w:rPr>
      </w:pPr>
      <w:r w:rsidRPr="003408FE">
        <w:rPr>
          <w:rFonts w:eastAsia="Arial" w:cs="Arial"/>
        </w:rPr>
        <w:t>Art. 76. A Ação Estratégica intitulada “</w:t>
      </w:r>
      <w:r w:rsidRPr="003408FE">
        <w:t>Programa de Calçada Liberada</w:t>
      </w:r>
      <w:r w:rsidRPr="003408FE">
        <w:rPr>
          <w:rFonts w:eastAsia="Arial" w:cs="Arial"/>
        </w:rPr>
        <w:t>” constitui uma ação de curto, médio e longo prazo, que tem por objetivo apoiar os proprietários de imóveis que possuem vagas de estacionamentos nos recuos frontais, auxiliando-os na desmobilização dessas vagas de acordo com a nova legislação.</w:t>
      </w:r>
    </w:p>
    <w:p w14:paraId="64A7D4DD" w14:textId="77777777" w:rsidR="00AB532A" w:rsidRPr="003408FE" w:rsidRDefault="00AB532A" w:rsidP="00AB532A">
      <w:pPr>
        <w:ind w:firstLine="0"/>
        <w:rPr>
          <w:rFonts w:eastAsia="Arial" w:cs="Arial"/>
        </w:rPr>
      </w:pPr>
    </w:p>
    <w:p w14:paraId="159E1A19" w14:textId="77777777" w:rsidR="00AB532A" w:rsidRPr="003408FE" w:rsidRDefault="00AB532A" w:rsidP="00AB532A">
      <w:pPr>
        <w:ind w:firstLine="0"/>
        <w:rPr>
          <w:rFonts w:eastAsia="Arial" w:cs="Arial"/>
        </w:rPr>
      </w:pPr>
      <w:r w:rsidRPr="003408FE">
        <w:rPr>
          <w:rFonts w:eastAsia="Arial" w:cs="Arial"/>
        </w:rPr>
        <w:t>Art. 77. A Ação Estratégica intitulada “</w:t>
      </w:r>
      <w:r w:rsidRPr="003408FE">
        <w:t>EVTE da Concessão da Publicidade Urbana</w:t>
      </w:r>
      <w:r w:rsidRPr="003408FE">
        <w:rPr>
          <w:rFonts w:eastAsia="Arial" w:cs="Arial"/>
        </w:rPr>
        <w:t>” constitui uma ação de médio prazo que tem por objetivo um Estudo de Viabilidade Técnica e Econômica (EVTE), para regulamentar, estabelecer diretrizes, definir vantagens e desvantagens e garantir equilíbrio financeiro em relação a concessão de publicidade em mobiliários urbanos.</w:t>
      </w:r>
    </w:p>
    <w:p w14:paraId="6D5BF590" w14:textId="77777777" w:rsidR="00AB532A" w:rsidRPr="003408FE" w:rsidRDefault="00AB532A" w:rsidP="00AB532A">
      <w:pPr>
        <w:ind w:firstLine="0"/>
        <w:rPr>
          <w:rFonts w:eastAsia="Arial" w:cs="Arial"/>
        </w:rPr>
      </w:pPr>
    </w:p>
    <w:p w14:paraId="7BE89643" w14:textId="77777777" w:rsidR="00AB532A" w:rsidRPr="003408FE" w:rsidRDefault="00AB532A" w:rsidP="00AB532A">
      <w:pPr>
        <w:ind w:firstLine="0"/>
        <w:rPr>
          <w:rFonts w:eastAsia="Arial" w:cs="Arial"/>
        </w:rPr>
      </w:pPr>
      <w:r w:rsidRPr="003408FE">
        <w:rPr>
          <w:rFonts w:eastAsia="Arial" w:cs="Arial"/>
        </w:rPr>
        <w:t>Art. 78. A Ação Estratégica intitulada “</w:t>
      </w:r>
      <w:r w:rsidRPr="003408FE">
        <w:t>Estudo para o Novo Contrato de Concessão</w:t>
      </w:r>
      <w:r w:rsidRPr="003408FE">
        <w:rPr>
          <w:rFonts w:eastAsia="Arial" w:cs="Arial"/>
        </w:rPr>
        <w:t>” constitui uma ação de médio prazo que tem por objetivo de regulamentar, estabelecer diretrizes, definir vantagens e desvantagens e garantir o cumprimento e fiscalização.</w:t>
      </w:r>
    </w:p>
    <w:p w14:paraId="24D97969" w14:textId="77777777" w:rsidR="00AB532A" w:rsidRPr="003408FE" w:rsidRDefault="00AB532A" w:rsidP="00AB532A">
      <w:pPr>
        <w:ind w:firstLine="0"/>
        <w:rPr>
          <w:rFonts w:eastAsia="Arial" w:cs="Arial"/>
        </w:rPr>
      </w:pPr>
    </w:p>
    <w:p w14:paraId="4613685E" w14:textId="77777777" w:rsidR="00AB532A" w:rsidRPr="003408FE" w:rsidRDefault="00AB532A" w:rsidP="00AB532A">
      <w:pPr>
        <w:ind w:firstLine="0"/>
        <w:rPr>
          <w:rFonts w:eastAsia="Arial" w:cs="Arial"/>
        </w:rPr>
      </w:pPr>
      <w:r w:rsidRPr="003408FE">
        <w:rPr>
          <w:rFonts w:eastAsia="Arial" w:cs="Arial"/>
        </w:rPr>
        <w:t>Art. 79. A Ação Estratégica intitulada “</w:t>
      </w:r>
      <w:r w:rsidRPr="003408FE">
        <w:t>Projeto Básico para Concessão dos Serviços de Estacionamentos Rotativos</w:t>
      </w:r>
      <w:r w:rsidRPr="003408FE">
        <w:rPr>
          <w:rFonts w:eastAsia="Arial" w:cs="Arial"/>
        </w:rPr>
        <w:t>” constitui uma ação de curto prazo que tem por objetivo.</w:t>
      </w:r>
    </w:p>
    <w:p w14:paraId="7197B2F7" w14:textId="77777777" w:rsidR="00AB532A" w:rsidRPr="003408FE" w:rsidRDefault="00AB532A" w:rsidP="00AB532A">
      <w:pPr>
        <w:ind w:firstLine="0"/>
        <w:rPr>
          <w:rFonts w:eastAsia="Arial" w:cs="Arial"/>
        </w:rPr>
      </w:pPr>
    </w:p>
    <w:p w14:paraId="63B99F3F" w14:textId="77777777" w:rsidR="00AB532A" w:rsidRPr="003408FE" w:rsidRDefault="00AB532A" w:rsidP="00AB532A">
      <w:pPr>
        <w:ind w:firstLine="0"/>
        <w:rPr>
          <w:rFonts w:eastAsia="Arial" w:cs="Arial"/>
        </w:rPr>
      </w:pPr>
      <w:r w:rsidRPr="003408FE">
        <w:rPr>
          <w:rFonts w:eastAsia="Arial" w:cs="Arial"/>
        </w:rPr>
        <w:lastRenderedPageBreak/>
        <w:t>Art. 80. A Ação Estratégica intitulada “</w:t>
      </w:r>
      <w:r w:rsidRPr="003408FE">
        <w:t>Fiscalização das Operações de Transportes</w:t>
      </w:r>
      <w:r w:rsidRPr="003408FE">
        <w:rPr>
          <w:rFonts w:eastAsia="Arial" w:cs="Arial"/>
        </w:rPr>
        <w:t>” constitui uma ação de curto prazo que tem por objetivo complementar garantir a eficiência e eficácia da operação dos sistemas de transporte, municipais e terceirizados, como transporte escolar e o transporte público.</w:t>
      </w:r>
    </w:p>
    <w:p w14:paraId="631F14EB" w14:textId="77777777" w:rsidR="00AB532A" w:rsidRPr="003408FE" w:rsidRDefault="00AB532A" w:rsidP="00AB532A">
      <w:pPr>
        <w:ind w:firstLine="0"/>
        <w:rPr>
          <w:rFonts w:eastAsia="Arial" w:cs="Arial"/>
        </w:rPr>
      </w:pPr>
    </w:p>
    <w:p w14:paraId="3A725DD4" w14:textId="77777777" w:rsidR="00AB532A" w:rsidRPr="003408FE" w:rsidRDefault="00AB532A" w:rsidP="00AB532A">
      <w:pPr>
        <w:ind w:firstLine="0"/>
        <w:rPr>
          <w:rFonts w:eastAsia="Arial" w:cs="Arial"/>
        </w:rPr>
      </w:pPr>
      <w:r w:rsidRPr="003408FE">
        <w:rPr>
          <w:rFonts w:eastAsia="Arial" w:cs="Arial"/>
        </w:rPr>
        <w:t>Art. 81. A Ação Estratégica intitulada “</w:t>
      </w:r>
      <w:r w:rsidRPr="003408FE">
        <w:t>Instituição de Convênio com a PRF</w:t>
      </w:r>
      <w:r w:rsidRPr="003408FE">
        <w:rPr>
          <w:rFonts w:eastAsia="Arial" w:cs="Arial"/>
        </w:rPr>
        <w:t xml:space="preserve">” constitui uma ação de curto prazo que tem por objetivo a implementação de convênio com a Polícia Rodoviária Federal para aplicar multas e fiscalizar infrações na rodovia BR 116. Esse convênio visa otimizar a fiscalização, especialmente em áreas urbanas onde as rodovias são frequentemente utilizadas pelo trânsito local. </w:t>
      </w:r>
    </w:p>
    <w:p w14:paraId="50865B6A" w14:textId="77777777" w:rsidR="00AB532A" w:rsidRPr="003408FE" w:rsidRDefault="00AB532A" w:rsidP="00AB532A">
      <w:pPr>
        <w:ind w:firstLine="0"/>
        <w:rPr>
          <w:rFonts w:eastAsia="Arial" w:cs="Arial"/>
        </w:rPr>
      </w:pPr>
    </w:p>
    <w:p w14:paraId="4D6DE3B3" w14:textId="77777777" w:rsidR="00AB532A" w:rsidRPr="003408FE" w:rsidRDefault="00AB532A" w:rsidP="00AB532A">
      <w:pPr>
        <w:ind w:firstLine="0"/>
      </w:pPr>
    </w:p>
    <w:p w14:paraId="0BC51CFA" w14:textId="77777777" w:rsidR="00AB532A" w:rsidRPr="003408FE" w:rsidRDefault="00AB532A" w:rsidP="00AB532A">
      <w:pPr>
        <w:ind w:firstLine="0"/>
        <w:jc w:val="center"/>
        <w:rPr>
          <w:rFonts w:eastAsia="Arial" w:cs="Arial"/>
        </w:rPr>
      </w:pPr>
      <w:r w:rsidRPr="003408FE">
        <w:rPr>
          <w:rFonts w:eastAsia="Arial" w:cs="Arial"/>
        </w:rPr>
        <w:t>CAPÍTULO III</w:t>
      </w:r>
    </w:p>
    <w:p w14:paraId="23F55938" w14:textId="77777777" w:rsidR="00AB532A" w:rsidRPr="003408FE" w:rsidRDefault="00AB532A" w:rsidP="00AB532A">
      <w:pPr>
        <w:ind w:firstLine="0"/>
        <w:jc w:val="center"/>
      </w:pPr>
      <w:r w:rsidRPr="003408FE">
        <w:t>DOS INDICADORES DE MONITORAMENTO DE DESEMPENHO</w:t>
      </w:r>
    </w:p>
    <w:p w14:paraId="166C8E3E" w14:textId="77777777" w:rsidR="00AB532A" w:rsidRPr="003408FE" w:rsidRDefault="00AB532A" w:rsidP="00AB532A">
      <w:pPr>
        <w:rPr>
          <w:rFonts w:eastAsia="Arial" w:cs="Arial"/>
        </w:rPr>
      </w:pPr>
    </w:p>
    <w:p w14:paraId="5D998C48" w14:textId="77777777" w:rsidR="00AB532A" w:rsidRPr="003408FE" w:rsidRDefault="00AB532A" w:rsidP="00AB532A">
      <w:pPr>
        <w:ind w:firstLine="0"/>
        <w:rPr>
          <w:rFonts w:eastAsia="Arial" w:cs="Arial"/>
        </w:rPr>
      </w:pPr>
      <w:r w:rsidRPr="003408FE">
        <w:rPr>
          <w:rFonts w:eastAsia="Arial" w:cs="Arial"/>
        </w:rPr>
        <w:t>Art. 63. Os indicadores de monitoramento de desempenho objetivam avaliar a eficiência e eficácia da implementação das Ações Estratégicas do PMU para a mobilidade urbana e sustentável do município.</w:t>
      </w:r>
    </w:p>
    <w:p w14:paraId="66A782FE" w14:textId="77777777" w:rsidR="00AB532A" w:rsidRPr="003408FE" w:rsidRDefault="00AB532A" w:rsidP="00AB532A">
      <w:pPr>
        <w:rPr>
          <w:rFonts w:eastAsia="Arial" w:cs="Arial"/>
        </w:rPr>
      </w:pPr>
    </w:p>
    <w:p w14:paraId="43592623" w14:textId="77777777" w:rsidR="00AB532A" w:rsidRPr="003408FE" w:rsidRDefault="00AB532A" w:rsidP="00AB532A">
      <w:pPr>
        <w:ind w:firstLine="0"/>
        <w:rPr>
          <w:rFonts w:eastAsia="Arial" w:cs="Arial"/>
        </w:rPr>
      </w:pPr>
      <w:r w:rsidRPr="003408FE">
        <w:rPr>
          <w:rFonts w:eastAsia="Arial" w:cs="Arial"/>
        </w:rPr>
        <w:t>Art. 64. Cabe ao Poder Público Municipal, através do órgão de gestão e implementação do PMU, definir, para cada indicador de monitoramento de desempenho:</w:t>
      </w:r>
    </w:p>
    <w:p w14:paraId="4E18DAB7" w14:textId="77777777" w:rsidR="00AB532A" w:rsidRPr="003408FE" w:rsidRDefault="00AB532A" w:rsidP="00AB532A">
      <w:pPr>
        <w:numPr>
          <w:ilvl w:val="0"/>
          <w:numId w:val="12"/>
        </w:numPr>
        <w:contextualSpacing/>
        <w:rPr>
          <w:rFonts w:eastAsia="Arial" w:cs="Arial"/>
          <w:szCs w:val="20"/>
          <w:lang w:val="x-none" w:eastAsia="x-none"/>
        </w:rPr>
      </w:pPr>
      <w:r w:rsidRPr="003408FE">
        <w:rPr>
          <w:rFonts w:eastAsia="Arial" w:cs="Arial"/>
          <w:szCs w:val="20"/>
          <w:lang w:val="x-none" w:eastAsia="x-none"/>
        </w:rPr>
        <w:t>Metodologia própria e individualizada;</w:t>
      </w:r>
    </w:p>
    <w:p w14:paraId="2A8B7BB1" w14:textId="77777777" w:rsidR="00AB532A" w:rsidRPr="003408FE" w:rsidRDefault="00AB532A" w:rsidP="00AB532A">
      <w:pPr>
        <w:numPr>
          <w:ilvl w:val="0"/>
          <w:numId w:val="12"/>
        </w:numPr>
        <w:contextualSpacing/>
        <w:rPr>
          <w:rFonts w:eastAsia="Arial" w:cs="Arial"/>
          <w:szCs w:val="20"/>
          <w:lang w:val="x-none" w:eastAsia="x-none"/>
        </w:rPr>
      </w:pPr>
      <w:r w:rsidRPr="003408FE">
        <w:rPr>
          <w:rFonts w:eastAsia="Arial" w:cs="Arial"/>
          <w:szCs w:val="20"/>
          <w:lang w:val="x-none" w:eastAsia="x-none"/>
        </w:rPr>
        <w:t>Periodicidade de análise;</w:t>
      </w:r>
    </w:p>
    <w:p w14:paraId="44150DA4" w14:textId="77777777" w:rsidR="00AB532A" w:rsidRPr="003408FE" w:rsidRDefault="00AB532A" w:rsidP="00AB532A">
      <w:pPr>
        <w:numPr>
          <w:ilvl w:val="0"/>
          <w:numId w:val="12"/>
        </w:numPr>
        <w:contextualSpacing/>
        <w:rPr>
          <w:rFonts w:eastAsia="Arial" w:cs="Arial"/>
          <w:szCs w:val="20"/>
          <w:lang w:val="x-none" w:eastAsia="x-none"/>
        </w:rPr>
      </w:pPr>
      <w:r w:rsidRPr="003408FE">
        <w:rPr>
          <w:rFonts w:eastAsia="Arial" w:cs="Arial"/>
          <w:szCs w:val="20"/>
          <w:lang w:val="x-none" w:eastAsia="x-none"/>
        </w:rPr>
        <w:t>Metas periódicas que se objetiva atingir.</w:t>
      </w:r>
    </w:p>
    <w:p w14:paraId="76B92C55" w14:textId="77777777" w:rsidR="00AB532A" w:rsidRPr="003408FE" w:rsidRDefault="00AB532A" w:rsidP="00AB532A">
      <w:pPr>
        <w:rPr>
          <w:rFonts w:eastAsia="Arial" w:cs="Arial"/>
        </w:rPr>
      </w:pPr>
    </w:p>
    <w:p w14:paraId="38E6BE54" w14:textId="77777777" w:rsidR="00AB532A" w:rsidRPr="003408FE" w:rsidRDefault="00AB532A" w:rsidP="00AB532A">
      <w:pPr>
        <w:ind w:firstLine="0"/>
        <w:rPr>
          <w:rFonts w:eastAsia="Arial" w:cs="Arial"/>
        </w:rPr>
      </w:pPr>
      <w:r w:rsidRPr="003408FE">
        <w:rPr>
          <w:rFonts w:eastAsia="Arial" w:cs="Arial"/>
        </w:rPr>
        <w:t>Art. 65. Em relação ao Eixo Condutor I – Sistema Viário, constituem seus indicadores de monitoramento de desempenho os seguintes:</w:t>
      </w:r>
    </w:p>
    <w:p w14:paraId="07206354" w14:textId="77777777" w:rsidR="00AB532A" w:rsidRPr="003408FE" w:rsidRDefault="00AB532A" w:rsidP="00AB532A">
      <w:pPr>
        <w:numPr>
          <w:ilvl w:val="0"/>
          <w:numId w:val="15"/>
        </w:numPr>
        <w:rPr>
          <w:rFonts w:eastAsia="Arial" w:cs="Arial"/>
          <w:szCs w:val="20"/>
          <w:lang w:val="x-none" w:eastAsia="x-none"/>
        </w:rPr>
      </w:pPr>
      <w:r w:rsidRPr="003408FE">
        <w:rPr>
          <w:rFonts w:eastAsia="Arial" w:cs="Arial"/>
          <w:szCs w:val="20"/>
          <w:lang w:eastAsia="x-none"/>
        </w:rPr>
        <w:t>Redução de acidentes;</w:t>
      </w:r>
    </w:p>
    <w:p w14:paraId="008F3395" w14:textId="77777777" w:rsidR="00AB532A" w:rsidRPr="003408FE" w:rsidRDefault="00AB532A" w:rsidP="00AB532A">
      <w:pPr>
        <w:numPr>
          <w:ilvl w:val="0"/>
          <w:numId w:val="15"/>
        </w:numPr>
        <w:rPr>
          <w:rFonts w:eastAsia="Arial" w:cs="Arial"/>
          <w:szCs w:val="20"/>
          <w:lang w:val="x-none" w:eastAsia="x-none"/>
        </w:rPr>
      </w:pPr>
      <w:r w:rsidRPr="003408FE">
        <w:rPr>
          <w:rFonts w:eastAsia="Arial" w:cs="Arial"/>
          <w:szCs w:val="20"/>
          <w:lang w:eastAsia="x-none"/>
        </w:rPr>
        <w:t>Maior fluidez de veículos;</w:t>
      </w:r>
    </w:p>
    <w:p w14:paraId="10BA9919" w14:textId="77777777" w:rsidR="00AB532A" w:rsidRPr="003408FE" w:rsidRDefault="00AB532A" w:rsidP="00AB532A">
      <w:pPr>
        <w:numPr>
          <w:ilvl w:val="0"/>
          <w:numId w:val="15"/>
        </w:numPr>
        <w:rPr>
          <w:rFonts w:eastAsia="Arial" w:cs="Arial"/>
          <w:szCs w:val="20"/>
          <w:lang w:val="x-none" w:eastAsia="x-none"/>
        </w:rPr>
      </w:pPr>
      <w:r w:rsidRPr="003408FE">
        <w:rPr>
          <w:rFonts w:eastAsia="Arial" w:cs="Arial"/>
          <w:szCs w:val="20"/>
          <w:lang w:eastAsia="x-none"/>
        </w:rPr>
        <w:t>Porcentagem de interseções reestruturadas;</w:t>
      </w:r>
    </w:p>
    <w:p w14:paraId="61900FE0" w14:textId="77777777" w:rsidR="00AB532A" w:rsidRPr="003408FE" w:rsidRDefault="00AB532A" w:rsidP="00AB532A">
      <w:pPr>
        <w:numPr>
          <w:ilvl w:val="0"/>
          <w:numId w:val="15"/>
        </w:numPr>
        <w:rPr>
          <w:rFonts w:eastAsia="Arial" w:cs="Arial"/>
          <w:szCs w:val="20"/>
          <w:lang w:val="x-none" w:eastAsia="x-none"/>
        </w:rPr>
      </w:pPr>
      <w:r w:rsidRPr="003408FE">
        <w:rPr>
          <w:rFonts w:eastAsia="Arial" w:cs="Arial"/>
          <w:szCs w:val="20"/>
          <w:lang w:eastAsia="x-none"/>
        </w:rPr>
        <w:t>Redução de pontos críticos;</w:t>
      </w:r>
    </w:p>
    <w:p w14:paraId="6EBDE7C4" w14:textId="77777777" w:rsidR="00AB532A" w:rsidRPr="003408FE" w:rsidRDefault="00AB532A" w:rsidP="00AB532A">
      <w:pPr>
        <w:numPr>
          <w:ilvl w:val="0"/>
          <w:numId w:val="15"/>
        </w:numPr>
        <w:rPr>
          <w:rFonts w:eastAsia="Arial" w:cs="Arial"/>
          <w:szCs w:val="20"/>
          <w:lang w:val="x-none" w:eastAsia="x-none"/>
        </w:rPr>
      </w:pPr>
      <w:r w:rsidRPr="003408FE">
        <w:rPr>
          <w:rFonts w:eastAsia="Arial" w:cs="Arial"/>
          <w:szCs w:val="20"/>
          <w:lang w:val="x-none" w:eastAsia="x-none"/>
        </w:rPr>
        <w:t>Quantidade de acidentes próximos às instituições de ensino</w:t>
      </w:r>
      <w:r w:rsidRPr="003408FE">
        <w:rPr>
          <w:rFonts w:eastAsia="Arial" w:cs="Arial"/>
          <w:szCs w:val="20"/>
          <w:lang w:eastAsia="x-none"/>
        </w:rPr>
        <w:t>.</w:t>
      </w:r>
    </w:p>
    <w:p w14:paraId="06713534" w14:textId="77777777" w:rsidR="00AB532A" w:rsidRPr="003408FE" w:rsidRDefault="00AB532A" w:rsidP="00AB532A">
      <w:pPr>
        <w:rPr>
          <w:rFonts w:eastAsia="Arial" w:cs="Arial"/>
          <w:highlight w:val="yellow"/>
          <w:shd w:val="clear" w:color="auto" w:fill="FFFF00"/>
        </w:rPr>
      </w:pPr>
    </w:p>
    <w:p w14:paraId="4012CE0D" w14:textId="77777777" w:rsidR="00AB532A" w:rsidRPr="003408FE" w:rsidRDefault="00AB532A" w:rsidP="00AB532A">
      <w:pPr>
        <w:ind w:firstLine="0"/>
        <w:rPr>
          <w:rFonts w:eastAsia="Arial" w:cs="Arial"/>
        </w:rPr>
      </w:pPr>
      <w:r w:rsidRPr="003408FE">
        <w:rPr>
          <w:rFonts w:eastAsia="Arial" w:cs="Arial"/>
        </w:rPr>
        <w:lastRenderedPageBreak/>
        <w:t>Art. 66. Em relação ao Eixo Condutor II – Transporte Pedonal, constituem seus indicadores de monitoramento de desempenho os seguintes:</w:t>
      </w:r>
    </w:p>
    <w:p w14:paraId="2C77B179" w14:textId="77777777" w:rsidR="00AB532A" w:rsidRPr="003408FE" w:rsidRDefault="00AB532A" w:rsidP="00AB532A">
      <w:pPr>
        <w:numPr>
          <w:ilvl w:val="0"/>
          <w:numId w:val="22"/>
        </w:numPr>
        <w:rPr>
          <w:rFonts w:cs="Arial"/>
          <w:lang w:val="x-none"/>
        </w:rPr>
      </w:pPr>
      <w:r w:rsidRPr="003408FE">
        <w:rPr>
          <w:rFonts w:cs="Arial"/>
          <w:szCs w:val="20"/>
          <w:lang w:val="x-none" w:eastAsia="x-none"/>
        </w:rPr>
        <w:t>Porcentagem</w:t>
      </w:r>
      <w:r w:rsidRPr="003408FE">
        <w:rPr>
          <w:rFonts w:cs="Arial"/>
        </w:rPr>
        <w:t xml:space="preserve"> (%) da matriz modal que realiza locomoção pedonal;</w:t>
      </w:r>
    </w:p>
    <w:p w14:paraId="06E04641" w14:textId="77777777" w:rsidR="00AB532A" w:rsidRPr="003408FE" w:rsidRDefault="00AB532A" w:rsidP="00AB532A">
      <w:pPr>
        <w:numPr>
          <w:ilvl w:val="0"/>
          <w:numId w:val="22"/>
        </w:numPr>
        <w:rPr>
          <w:rFonts w:cs="Arial"/>
          <w:lang w:val="x-none"/>
        </w:rPr>
      </w:pPr>
      <w:r w:rsidRPr="003408FE">
        <w:rPr>
          <w:rFonts w:cs="Arial"/>
          <w:lang w:val="x-none"/>
        </w:rPr>
        <w:t>Porcentagem (%) da infraestrutura adaptada a acessibilidade;</w:t>
      </w:r>
    </w:p>
    <w:p w14:paraId="64F3D02D" w14:textId="77777777" w:rsidR="00AB532A" w:rsidRPr="003408FE" w:rsidRDefault="00AB532A" w:rsidP="00AB532A">
      <w:pPr>
        <w:numPr>
          <w:ilvl w:val="0"/>
          <w:numId w:val="22"/>
        </w:numPr>
        <w:rPr>
          <w:rFonts w:cs="Arial"/>
          <w:lang w:val="x-none"/>
        </w:rPr>
      </w:pPr>
      <w:r w:rsidRPr="003408FE">
        <w:rPr>
          <w:rFonts w:cs="Arial"/>
          <w:lang w:val="x-none"/>
        </w:rPr>
        <w:t xml:space="preserve">Calçamento adequado ao decreto municipal (calçadas pavimentadas); </w:t>
      </w:r>
    </w:p>
    <w:p w14:paraId="788640C3" w14:textId="77777777" w:rsidR="00AB532A" w:rsidRPr="003408FE" w:rsidRDefault="00AB532A" w:rsidP="00AB532A">
      <w:pPr>
        <w:numPr>
          <w:ilvl w:val="0"/>
          <w:numId w:val="22"/>
        </w:numPr>
        <w:rPr>
          <w:rFonts w:cs="Arial"/>
          <w:lang w:val="x-none"/>
        </w:rPr>
      </w:pPr>
      <w:r w:rsidRPr="003408FE">
        <w:rPr>
          <w:rFonts w:cs="Arial"/>
          <w:lang w:val="x-none"/>
        </w:rPr>
        <w:t xml:space="preserve">Porcentagem (%) de calçadas pavimentadas; </w:t>
      </w:r>
    </w:p>
    <w:p w14:paraId="516F60B1" w14:textId="77777777" w:rsidR="00AB532A" w:rsidRPr="003408FE" w:rsidRDefault="00AB532A" w:rsidP="00AB532A">
      <w:pPr>
        <w:numPr>
          <w:ilvl w:val="0"/>
          <w:numId w:val="22"/>
        </w:numPr>
        <w:rPr>
          <w:rFonts w:cs="Arial"/>
          <w:lang w:val="x-none"/>
        </w:rPr>
      </w:pPr>
      <w:r w:rsidRPr="003408FE">
        <w:rPr>
          <w:rFonts w:cs="Arial"/>
          <w:lang w:val="x-none"/>
        </w:rPr>
        <w:t>Redução de acidentes com pedestres</w:t>
      </w:r>
      <w:r w:rsidRPr="003408FE">
        <w:rPr>
          <w:rFonts w:cs="Arial"/>
        </w:rPr>
        <w:t>;</w:t>
      </w:r>
    </w:p>
    <w:p w14:paraId="38DD36D9" w14:textId="77777777" w:rsidR="00AB532A" w:rsidRPr="003408FE" w:rsidRDefault="00AB532A" w:rsidP="00AB532A">
      <w:pPr>
        <w:numPr>
          <w:ilvl w:val="0"/>
          <w:numId w:val="22"/>
        </w:numPr>
        <w:contextualSpacing/>
        <w:rPr>
          <w:rFonts w:cs="Arial"/>
          <w:szCs w:val="20"/>
          <w:lang w:val="x-none" w:eastAsia="x-none"/>
        </w:rPr>
      </w:pPr>
      <w:r w:rsidRPr="003408FE">
        <w:rPr>
          <w:rFonts w:cs="Arial"/>
          <w:szCs w:val="20"/>
          <w:lang w:val="x-none" w:eastAsia="x-none"/>
        </w:rPr>
        <w:t>Porcentagem (%) de iluminação implantada;</w:t>
      </w:r>
    </w:p>
    <w:p w14:paraId="198E06CA" w14:textId="77777777" w:rsidR="00AB532A" w:rsidRPr="003408FE" w:rsidRDefault="00AB532A" w:rsidP="00AB532A">
      <w:pPr>
        <w:numPr>
          <w:ilvl w:val="0"/>
          <w:numId w:val="22"/>
        </w:numPr>
        <w:contextualSpacing/>
        <w:rPr>
          <w:rFonts w:cs="Arial"/>
          <w:szCs w:val="20"/>
          <w:lang w:val="x-none" w:eastAsia="x-none"/>
        </w:rPr>
      </w:pPr>
      <w:r w:rsidRPr="003408FE">
        <w:rPr>
          <w:rFonts w:cs="Arial"/>
          <w:szCs w:val="20"/>
          <w:lang w:val="x-none" w:eastAsia="x-none"/>
        </w:rPr>
        <w:t>Diminuição no número de assaltos, furtos e crimes noturnos</w:t>
      </w:r>
      <w:r w:rsidRPr="003408FE">
        <w:rPr>
          <w:rFonts w:cs="Arial"/>
          <w:szCs w:val="20"/>
          <w:lang w:eastAsia="x-none"/>
        </w:rPr>
        <w:t>;</w:t>
      </w:r>
    </w:p>
    <w:p w14:paraId="78A732B2" w14:textId="77777777" w:rsidR="00AB532A" w:rsidRPr="003408FE" w:rsidRDefault="00AB532A" w:rsidP="00AB532A">
      <w:pPr>
        <w:numPr>
          <w:ilvl w:val="0"/>
          <w:numId w:val="22"/>
        </w:numPr>
        <w:contextualSpacing/>
        <w:jc w:val="left"/>
        <w:rPr>
          <w:rFonts w:cs="Arial"/>
          <w:szCs w:val="20"/>
          <w:lang w:val="x-none" w:eastAsia="x-none"/>
        </w:rPr>
      </w:pPr>
      <w:r w:rsidRPr="003408FE">
        <w:rPr>
          <w:rFonts w:cs="Arial"/>
          <w:szCs w:val="20"/>
          <w:lang w:val="x-none" w:eastAsia="x-none"/>
        </w:rPr>
        <w:t>Quantidade de áreas de convivência implantadas;</w:t>
      </w:r>
    </w:p>
    <w:p w14:paraId="4150C329" w14:textId="77777777" w:rsidR="00AB532A" w:rsidRPr="003408FE" w:rsidRDefault="00AB532A" w:rsidP="00AB532A">
      <w:pPr>
        <w:numPr>
          <w:ilvl w:val="0"/>
          <w:numId w:val="22"/>
        </w:numPr>
        <w:contextualSpacing/>
        <w:jc w:val="left"/>
        <w:rPr>
          <w:rFonts w:cs="Arial"/>
          <w:szCs w:val="20"/>
          <w:lang w:val="x-none" w:eastAsia="x-none"/>
        </w:rPr>
      </w:pPr>
      <w:r w:rsidRPr="003408FE">
        <w:rPr>
          <w:rFonts w:cs="Arial"/>
          <w:szCs w:val="20"/>
          <w:lang w:val="x-none" w:eastAsia="x-none"/>
        </w:rPr>
        <w:t>Quantidade de travessias elevadas implantadas.</w:t>
      </w:r>
    </w:p>
    <w:p w14:paraId="525BD655" w14:textId="77777777" w:rsidR="00AB532A" w:rsidRPr="003408FE" w:rsidRDefault="00AB532A" w:rsidP="00AB532A">
      <w:pPr>
        <w:ind w:left="720" w:firstLine="0"/>
        <w:rPr>
          <w:rFonts w:eastAsia="Arial" w:cs="Arial"/>
        </w:rPr>
      </w:pPr>
    </w:p>
    <w:p w14:paraId="283A5DF0" w14:textId="77777777" w:rsidR="00AB532A" w:rsidRPr="003408FE" w:rsidRDefault="00AB532A" w:rsidP="00AB532A">
      <w:pPr>
        <w:ind w:firstLine="0"/>
        <w:rPr>
          <w:rFonts w:eastAsia="Arial" w:cs="Arial"/>
        </w:rPr>
      </w:pPr>
      <w:r w:rsidRPr="003408FE">
        <w:rPr>
          <w:rFonts w:eastAsia="Arial" w:cs="Arial"/>
        </w:rPr>
        <w:t xml:space="preserve">Art. 67. Em relação ao Eixo Condutor III – </w:t>
      </w:r>
      <w:proofErr w:type="spellStart"/>
      <w:r w:rsidRPr="003408FE">
        <w:rPr>
          <w:rFonts w:eastAsia="Arial" w:cs="Arial"/>
        </w:rPr>
        <w:t>Ciclomobilidade</w:t>
      </w:r>
      <w:proofErr w:type="spellEnd"/>
      <w:r w:rsidRPr="003408FE">
        <w:rPr>
          <w:rFonts w:eastAsia="Arial" w:cs="Arial"/>
        </w:rPr>
        <w:t>, constituem seus indicadores de monitoramento de desempenho os seguintes:</w:t>
      </w:r>
    </w:p>
    <w:p w14:paraId="6232789B" w14:textId="77777777" w:rsidR="00AB532A" w:rsidRPr="003408FE" w:rsidRDefault="00AB532A" w:rsidP="00AB532A">
      <w:pPr>
        <w:numPr>
          <w:ilvl w:val="0"/>
          <w:numId w:val="13"/>
        </w:numPr>
        <w:rPr>
          <w:rFonts w:cs="Arial"/>
          <w:lang w:val="x-none"/>
        </w:rPr>
      </w:pPr>
      <w:r w:rsidRPr="003408FE">
        <w:rPr>
          <w:rFonts w:cs="Arial"/>
          <w:szCs w:val="20"/>
          <w:lang w:eastAsia="x-none"/>
        </w:rPr>
        <w:t xml:space="preserve">Quilometragem </w:t>
      </w:r>
      <w:r w:rsidRPr="003408FE">
        <w:rPr>
          <w:rFonts w:cs="Arial"/>
          <w:lang w:val="x-none"/>
        </w:rPr>
        <w:t>de infraestrutura cicloviária implantada;</w:t>
      </w:r>
    </w:p>
    <w:p w14:paraId="4549C9E5" w14:textId="77777777" w:rsidR="00AB532A" w:rsidRPr="003408FE" w:rsidRDefault="00AB532A" w:rsidP="00AB532A">
      <w:pPr>
        <w:numPr>
          <w:ilvl w:val="0"/>
          <w:numId w:val="13"/>
        </w:numPr>
        <w:rPr>
          <w:rFonts w:cs="Arial"/>
          <w:szCs w:val="20"/>
          <w:lang w:val="x-none" w:eastAsia="x-none"/>
        </w:rPr>
      </w:pPr>
      <w:r w:rsidRPr="003408FE">
        <w:rPr>
          <w:rFonts w:cs="Arial"/>
          <w:szCs w:val="20"/>
          <w:lang w:val="x-none" w:eastAsia="x-none"/>
        </w:rPr>
        <w:t>Porcentagem (%) de paraciclos instalados em relação a meta estabelecida;</w:t>
      </w:r>
    </w:p>
    <w:p w14:paraId="3AD32C23" w14:textId="77777777" w:rsidR="00AB532A" w:rsidRPr="003408FE" w:rsidRDefault="00AB532A" w:rsidP="00AB532A">
      <w:pPr>
        <w:numPr>
          <w:ilvl w:val="0"/>
          <w:numId w:val="13"/>
        </w:numPr>
        <w:rPr>
          <w:rFonts w:cs="Arial"/>
          <w:szCs w:val="20"/>
          <w:lang w:val="x-none" w:eastAsia="x-none"/>
        </w:rPr>
      </w:pPr>
      <w:r w:rsidRPr="003408FE">
        <w:rPr>
          <w:rFonts w:cs="Arial"/>
          <w:szCs w:val="20"/>
          <w:lang w:val="x-none" w:eastAsia="x-none"/>
        </w:rPr>
        <w:t>Aumento do turismo ciclístico;</w:t>
      </w:r>
    </w:p>
    <w:p w14:paraId="5250FB4D" w14:textId="77777777" w:rsidR="00AB532A" w:rsidRPr="003408FE" w:rsidRDefault="00AB532A" w:rsidP="00AB532A">
      <w:pPr>
        <w:numPr>
          <w:ilvl w:val="0"/>
          <w:numId w:val="13"/>
        </w:numPr>
        <w:rPr>
          <w:rFonts w:cs="Arial"/>
          <w:szCs w:val="20"/>
          <w:lang w:val="x-none" w:eastAsia="x-none"/>
        </w:rPr>
      </w:pPr>
      <w:r w:rsidRPr="003408FE">
        <w:rPr>
          <w:rFonts w:cs="Arial"/>
          <w:szCs w:val="20"/>
          <w:lang w:val="x-none" w:eastAsia="x-none"/>
        </w:rPr>
        <w:t>Redução de acidentes de trânsito envolvendo ciclistas;</w:t>
      </w:r>
    </w:p>
    <w:p w14:paraId="07C5A8D8" w14:textId="77777777" w:rsidR="00AB532A" w:rsidRPr="003408FE" w:rsidRDefault="00AB532A" w:rsidP="00AB532A">
      <w:pPr>
        <w:numPr>
          <w:ilvl w:val="0"/>
          <w:numId w:val="13"/>
        </w:numPr>
        <w:rPr>
          <w:rFonts w:cs="Arial"/>
          <w:szCs w:val="20"/>
          <w:lang w:val="x-none" w:eastAsia="x-none"/>
        </w:rPr>
      </w:pPr>
      <w:r w:rsidRPr="003408FE">
        <w:rPr>
          <w:rFonts w:cs="Arial"/>
          <w:szCs w:val="20"/>
          <w:lang w:val="x-none" w:eastAsia="x-none"/>
        </w:rPr>
        <w:t xml:space="preserve">Porcentagem (%) da matriz modal que realiza locomoção por </w:t>
      </w:r>
      <w:proofErr w:type="spellStart"/>
      <w:r w:rsidRPr="003408FE">
        <w:rPr>
          <w:rFonts w:cs="Arial"/>
          <w:szCs w:val="20"/>
          <w:lang w:val="x-none" w:eastAsia="x-none"/>
        </w:rPr>
        <w:t>ciclomobilidade</w:t>
      </w:r>
      <w:proofErr w:type="spellEnd"/>
      <w:r w:rsidRPr="003408FE">
        <w:rPr>
          <w:rFonts w:cs="Arial"/>
          <w:szCs w:val="20"/>
          <w:lang w:eastAsia="x-none"/>
        </w:rPr>
        <w:t>;</w:t>
      </w:r>
    </w:p>
    <w:p w14:paraId="44EB2136" w14:textId="77777777" w:rsidR="00AB532A" w:rsidRPr="003408FE" w:rsidRDefault="00AB532A" w:rsidP="00AB532A">
      <w:pPr>
        <w:numPr>
          <w:ilvl w:val="0"/>
          <w:numId w:val="13"/>
        </w:numPr>
        <w:rPr>
          <w:rFonts w:cs="Arial"/>
          <w:szCs w:val="20"/>
          <w:lang w:val="x-none" w:eastAsia="x-none"/>
        </w:rPr>
      </w:pPr>
      <w:r w:rsidRPr="003408FE">
        <w:rPr>
          <w:rFonts w:cs="Arial"/>
          <w:szCs w:val="20"/>
          <w:lang w:val="x-none" w:eastAsia="x-none"/>
        </w:rPr>
        <w:t xml:space="preserve">Satisfação do usuário em relação à infraestrutura </w:t>
      </w:r>
      <w:proofErr w:type="spellStart"/>
      <w:r w:rsidRPr="003408FE">
        <w:rPr>
          <w:rFonts w:cs="Arial"/>
          <w:szCs w:val="20"/>
          <w:lang w:val="x-none" w:eastAsia="x-none"/>
        </w:rPr>
        <w:t>ofer</w:t>
      </w:r>
      <w:r w:rsidRPr="003408FE">
        <w:rPr>
          <w:rFonts w:cs="Arial"/>
          <w:szCs w:val="20"/>
          <w:lang w:eastAsia="x-none"/>
        </w:rPr>
        <w:t>t</w:t>
      </w:r>
      <w:proofErr w:type="spellEnd"/>
      <w:r w:rsidRPr="003408FE">
        <w:rPr>
          <w:rFonts w:cs="Arial"/>
          <w:szCs w:val="20"/>
          <w:lang w:val="x-none" w:eastAsia="x-none"/>
        </w:rPr>
        <w:t>ada.</w:t>
      </w:r>
    </w:p>
    <w:p w14:paraId="0B65FE0B" w14:textId="77777777" w:rsidR="00AB532A" w:rsidRPr="003408FE" w:rsidRDefault="00AB532A" w:rsidP="00AB532A">
      <w:pPr>
        <w:numPr>
          <w:ilvl w:val="0"/>
          <w:numId w:val="13"/>
        </w:numPr>
        <w:rPr>
          <w:rFonts w:eastAsia="Arial" w:cs="Arial"/>
        </w:rPr>
      </w:pPr>
      <w:r w:rsidRPr="003408FE">
        <w:rPr>
          <w:rFonts w:eastAsia="Arial" w:cs="Arial"/>
        </w:rPr>
        <w:t>Quantidade de pontos de compartilhamento instalados;</w:t>
      </w:r>
    </w:p>
    <w:p w14:paraId="62CFB546" w14:textId="77777777" w:rsidR="00AB532A" w:rsidRPr="003408FE" w:rsidRDefault="00AB532A" w:rsidP="00AB532A">
      <w:pPr>
        <w:numPr>
          <w:ilvl w:val="0"/>
          <w:numId w:val="13"/>
        </w:numPr>
        <w:rPr>
          <w:rFonts w:eastAsia="Arial" w:cs="Arial"/>
        </w:rPr>
      </w:pPr>
      <w:r w:rsidRPr="003408FE">
        <w:rPr>
          <w:rFonts w:eastAsia="Arial" w:cs="Arial"/>
        </w:rPr>
        <w:t>Porcentagem (%) da população que realiza integração modal.</w:t>
      </w:r>
    </w:p>
    <w:p w14:paraId="556A30FE" w14:textId="77777777" w:rsidR="00AB532A" w:rsidRPr="003408FE" w:rsidRDefault="00AB532A" w:rsidP="00AB532A">
      <w:pPr>
        <w:rPr>
          <w:rFonts w:eastAsia="Arial" w:cs="Arial"/>
        </w:rPr>
      </w:pPr>
    </w:p>
    <w:p w14:paraId="65E6760F" w14:textId="77777777" w:rsidR="00AB532A" w:rsidRPr="003408FE" w:rsidRDefault="00AB532A" w:rsidP="00AB532A">
      <w:pPr>
        <w:ind w:firstLine="0"/>
        <w:rPr>
          <w:rFonts w:eastAsia="Arial" w:cs="Arial"/>
        </w:rPr>
      </w:pPr>
      <w:r w:rsidRPr="003408FE">
        <w:rPr>
          <w:rFonts w:eastAsia="Arial" w:cs="Arial"/>
        </w:rPr>
        <w:t>Art. 68. Em relação ao Eixo Condutor IV – Transporte Público, constituem seus indicadores de monitoramento de desempenho os seguintes:</w:t>
      </w:r>
    </w:p>
    <w:p w14:paraId="554C0BF8" w14:textId="77777777" w:rsidR="00AB532A" w:rsidRPr="003408FE" w:rsidRDefault="00AB532A" w:rsidP="00AB532A">
      <w:pPr>
        <w:numPr>
          <w:ilvl w:val="0"/>
          <w:numId w:val="14"/>
        </w:numPr>
        <w:rPr>
          <w:rFonts w:cs="Arial"/>
          <w:szCs w:val="20"/>
          <w:lang w:val="x-none" w:eastAsia="x-none"/>
        </w:rPr>
      </w:pPr>
      <w:r w:rsidRPr="003408FE">
        <w:rPr>
          <w:rFonts w:cs="Arial"/>
          <w:szCs w:val="20"/>
          <w:lang w:val="x-none" w:eastAsia="x-none"/>
        </w:rPr>
        <w:t>Menor tempo de trajeto dos usuários até o ponto de ônibus mais próximo (isócrona);</w:t>
      </w:r>
    </w:p>
    <w:p w14:paraId="6173FFDC" w14:textId="77777777" w:rsidR="00AB532A" w:rsidRPr="003408FE" w:rsidRDefault="00AB532A" w:rsidP="00AB532A">
      <w:pPr>
        <w:numPr>
          <w:ilvl w:val="0"/>
          <w:numId w:val="14"/>
        </w:numPr>
        <w:rPr>
          <w:rFonts w:cs="Arial"/>
          <w:szCs w:val="20"/>
          <w:lang w:val="x-none" w:eastAsia="x-none"/>
        </w:rPr>
      </w:pPr>
      <w:r w:rsidRPr="003408FE">
        <w:rPr>
          <w:rFonts w:cs="Arial"/>
          <w:szCs w:val="20"/>
          <w:lang w:val="x-none" w:eastAsia="x-none"/>
        </w:rPr>
        <w:t>Menor tempo de espera entre um ônibus e outro;</w:t>
      </w:r>
    </w:p>
    <w:p w14:paraId="3A2B81CD" w14:textId="77777777" w:rsidR="00AB532A" w:rsidRPr="003408FE" w:rsidRDefault="00AB532A" w:rsidP="00AB532A">
      <w:pPr>
        <w:numPr>
          <w:ilvl w:val="0"/>
          <w:numId w:val="14"/>
        </w:numPr>
        <w:rPr>
          <w:rFonts w:cs="Arial"/>
          <w:szCs w:val="20"/>
          <w:lang w:val="x-none" w:eastAsia="x-none"/>
        </w:rPr>
      </w:pPr>
      <w:r w:rsidRPr="003408FE">
        <w:rPr>
          <w:rFonts w:cs="Arial"/>
          <w:szCs w:val="20"/>
          <w:lang w:val="x-none" w:eastAsia="x-none"/>
        </w:rPr>
        <w:t xml:space="preserve">Melhoria da qualidade do serviço ofertado aferida com a pesquisa de opinião; </w:t>
      </w:r>
    </w:p>
    <w:p w14:paraId="321F5803" w14:textId="77777777" w:rsidR="00AB532A" w:rsidRPr="003408FE" w:rsidRDefault="00AB532A" w:rsidP="00AB532A">
      <w:pPr>
        <w:numPr>
          <w:ilvl w:val="0"/>
          <w:numId w:val="14"/>
        </w:numPr>
        <w:rPr>
          <w:rFonts w:cs="Arial"/>
          <w:szCs w:val="20"/>
          <w:lang w:val="x-none" w:eastAsia="x-none"/>
        </w:rPr>
      </w:pPr>
      <w:r w:rsidRPr="003408FE">
        <w:rPr>
          <w:rFonts w:cs="Arial"/>
          <w:szCs w:val="20"/>
          <w:lang w:val="x-none" w:eastAsia="x-none"/>
        </w:rPr>
        <w:t xml:space="preserve">Quantidade de usuários que utilizam o cartão transporte; </w:t>
      </w:r>
    </w:p>
    <w:p w14:paraId="778029F4" w14:textId="77777777" w:rsidR="00AB532A" w:rsidRPr="003408FE" w:rsidRDefault="00AB532A" w:rsidP="00AB532A">
      <w:pPr>
        <w:numPr>
          <w:ilvl w:val="0"/>
          <w:numId w:val="14"/>
        </w:numPr>
        <w:contextualSpacing/>
        <w:rPr>
          <w:rFonts w:cs="Arial"/>
          <w:szCs w:val="20"/>
          <w:lang w:val="x-none" w:eastAsia="x-none"/>
        </w:rPr>
      </w:pPr>
      <w:r w:rsidRPr="003408FE">
        <w:rPr>
          <w:rFonts w:cs="Arial"/>
          <w:szCs w:val="20"/>
          <w:lang w:eastAsia="x-none"/>
        </w:rPr>
        <w:t xml:space="preserve">Quantidade de </w:t>
      </w:r>
      <w:r w:rsidRPr="003408FE">
        <w:rPr>
          <w:rFonts w:cs="Arial"/>
          <w:szCs w:val="20"/>
          <w:lang w:val="x-none" w:eastAsia="x-none"/>
        </w:rPr>
        <w:t xml:space="preserve">usuários </w:t>
      </w:r>
      <w:r w:rsidRPr="003408FE">
        <w:rPr>
          <w:rFonts w:cs="Arial"/>
          <w:szCs w:val="20"/>
          <w:lang w:eastAsia="x-none"/>
        </w:rPr>
        <w:t xml:space="preserve">que </w:t>
      </w:r>
      <w:r w:rsidRPr="003408FE">
        <w:rPr>
          <w:rFonts w:cs="Arial"/>
          <w:szCs w:val="20"/>
          <w:lang w:val="x-none" w:eastAsia="x-none"/>
        </w:rPr>
        <w:t>utiliza</w:t>
      </w:r>
      <w:r w:rsidRPr="003408FE">
        <w:rPr>
          <w:rFonts w:cs="Arial"/>
          <w:szCs w:val="20"/>
          <w:lang w:eastAsia="x-none"/>
        </w:rPr>
        <w:t>m</w:t>
      </w:r>
      <w:r w:rsidRPr="003408FE">
        <w:rPr>
          <w:rFonts w:cs="Arial"/>
          <w:szCs w:val="20"/>
          <w:lang w:val="x-none" w:eastAsia="x-none"/>
        </w:rPr>
        <w:t xml:space="preserve"> o cartão transporte</w:t>
      </w:r>
      <w:r w:rsidRPr="003408FE">
        <w:rPr>
          <w:rFonts w:cs="Arial"/>
          <w:szCs w:val="20"/>
          <w:lang w:eastAsia="x-none"/>
        </w:rPr>
        <w:t xml:space="preserve"> de isenção;</w:t>
      </w:r>
    </w:p>
    <w:p w14:paraId="0AD65EB2" w14:textId="77777777" w:rsidR="00AB532A" w:rsidRPr="003408FE" w:rsidRDefault="00AB532A" w:rsidP="00AB532A">
      <w:pPr>
        <w:numPr>
          <w:ilvl w:val="0"/>
          <w:numId w:val="14"/>
        </w:numPr>
        <w:rPr>
          <w:rFonts w:cs="Arial"/>
          <w:szCs w:val="20"/>
          <w:lang w:val="x-none" w:eastAsia="x-none"/>
        </w:rPr>
      </w:pPr>
      <w:r w:rsidRPr="003408FE">
        <w:rPr>
          <w:rFonts w:cs="Arial"/>
          <w:szCs w:val="20"/>
          <w:lang w:val="x-none" w:eastAsia="x-none"/>
        </w:rPr>
        <w:t xml:space="preserve">Quantidade de pontos de ônibus com sinalização, manutenção e divulgação de horários adequada; </w:t>
      </w:r>
    </w:p>
    <w:p w14:paraId="5CFB7940" w14:textId="77777777" w:rsidR="00AB532A" w:rsidRPr="003408FE" w:rsidRDefault="00AB532A" w:rsidP="00AB532A">
      <w:pPr>
        <w:numPr>
          <w:ilvl w:val="0"/>
          <w:numId w:val="14"/>
        </w:numPr>
        <w:rPr>
          <w:rFonts w:cs="Arial"/>
          <w:szCs w:val="20"/>
          <w:lang w:val="x-none" w:eastAsia="x-none"/>
        </w:rPr>
      </w:pPr>
      <w:r w:rsidRPr="003408FE">
        <w:rPr>
          <w:rFonts w:cs="Arial"/>
          <w:szCs w:val="20"/>
          <w:lang w:val="x-none" w:eastAsia="x-none"/>
        </w:rPr>
        <w:t xml:space="preserve">Aumento de usuários que realizam integração modal; </w:t>
      </w:r>
    </w:p>
    <w:p w14:paraId="36677AFF" w14:textId="77777777" w:rsidR="00AB532A" w:rsidRPr="003408FE" w:rsidRDefault="00AB532A" w:rsidP="00AB532A">
      <w:pPr>
        <w:numPr>
          <w:ilvl w:val="0"/>
          <w:numId w:val="14"/>
        </w:numPr>
        <w:rPr>
          <w:rFonts w:cs="Arial"/>
          <w:szCs w:val="20"/>
          <w:lang w:val="x-none" w:eastAsia="x-none"/>
        </w:rPr>
      </w:pPr>
      <w:r w:rsidRPr="003408FE">
        <w:rPr>
          <w:rFonts w:cs="Arial"/>
          <w:szCs w:val="20"/>
          <w:lang w:val="x-none" w:eastAsia="x-none"/>
        </w:rPr>
        <w:lastRenderedPageBreak/>
        <w:t>Porcentagem (%) da matriz modal que utiliza o Transporte Público</w:t>
      </w:r>
      <w:r w:rsidRPr="003408FE">
        <w:rPr>
          <w:rFonts w:cs="Arial"/>
          <w:szCs w:val="20"/>
          <w:lang w:eastAsia="x-none"/>
        </w:rPr>
        <w:t>;</w:t>
      </w:r>
    </w:p>
    <w:p w14:paraId="3AE64DF2" w14:textId="77777777" w:rsidR="00AB532A" w:rsidRPr="003408FE" w:rsidRDefault="00AB532A" w:rsidP="00AB532A">
      <w:pPr>
        <w:numPr>
          <w:ilvl w:val="0"/>
          <w:numId w:val="14"/>
        </w:numPr>
        <w:contextualSpacing/>
        <w:rPr>
          <w:rFonts w:cs="Arial"/>
          <w:szCs w:val="20"/>
          <w:lang w:val="x-none" w:eastAsia="x-none"/>
        </w:rPr>
      </w:pPr>
      <w:r w:rsidRPr="003408FE">
        <w:rPr>
          <w:rFonts w:cs="Arial"/>
          <w:szCs w:val="20"/>
          <w:lang w:eastAsia="x-none"/>
        </w:rPr>
        <w:t>Verificar se contempla os usuários das categorias e taxistas</w:t>
      </w:r>
      <w:r w:rsidRPr="003408FE">
        <w:rPr>
          <w:rFonts w:cs="Arial"/>
          <w:szCs w:val="20"/>
          <w:lang w:val="x-none" w:eastAsia="x-none"/>
        </w:rPr>
        <w:t>.</w:t>
      </w:r>
    </w:p>
    <w:p w14:paraId="3049176E" w14:textId="77777777" w:rsidR="00AB532A" w:rsidRPr="003408FE" w:rsidRDefault="00AB532A" w:rsidP="00AB532A">
      <w:pPr>
        <w:rPr>
          <w:rFonts w:eastAsia="Arial" w:cs="Arial"/>
        </w:rPr>
      </w:pPr>
    </w:p>
    <w:p w14:paraId="7F149A9E" w14:textId="77777777" w:rsidR="00AB532A" w:rsidRPr="003408FE" w:rsidRDefault="00AB532A" w:rsidP="00AB532A">
      <w:pPr>
        <w:ind w:firstLine="0"/>
        <w:rPr>
          <w:rFonts w:eastAsia="Arial" w:cs="Arial"/>
        </w:rPr>
      </w:pPr>
      <w:r w:rsidRPr="003408FE">
        <w:rPr>
          <w:rFonts w:eastAsia="Arial" w:cs="Arial"/>
        </w:rPr>
        <w:t>Art. 69. Em relação ao Eixo Condutor V – Transporte Escolar, constituem seus indicadores de monitoramento de desempenho os seguintes:</w:t>
      </w:r>
    </w:p>
    <w:p w14:paraId="547CA06D" w14:textId="77777777" w:rsidR="00AB532A" w:rsidRPr="003408FE" w:rsidRDefault="00AB532A" w:rsidP="00AB532A">
      <w:pPr>
        <w:numPr>
          <w:ilvl w:val="0"/>
          <w:numId w:val="19"/>
        </w:numPr>
        <w:rPr>
          <w:rFonts w:cs="Arial"/>
          <w:szCs w:val="20"/>
          <w:lang w:val="x-none" w:eastAsia="x-none"/>
        </w:rPr>
      </w:pPr>
      <w:r w:rsidRPr="003408FE">
        <w:rPr>
          <w:rFonts w:cs="Arial"/>
          <w:szCs w:val="20"/>
          <w:lang w:val="x-none" w:eastAsia="x-none"/>
        </w:rPr>
        <w:t>Pesquisa de opinião do tempo de locomoção dos alunos até os pontos de embarque do transporte escolar;</w:t>
      </w:r>
    </w:p>
    <w:p w14:paraId="4C234758" w14:textId="77777777" w:rsidR="00AB532A" w:rsidRPr="003408FE" w:rsidRDefault="00AB532A" w:rsidP="00AB532A">
      <w:pPr>
        <w:numPr>
          <w:ilvl w:val="0"/>
          <w:numId w:val="19"/>
        </w:numPr>
        <w:rPr>
          <w:rFonts w:cs="Arial"/>
          <w:szCs w:val="20"/>
          <w:lang w:val="x-none" w:eastAsia="x-none"/>
        </w:rPr>
      </w:pPr>
      <w:r w:rsidRPr="003408FE">
        <w:rPr>
          <w:rFonts w:cs="Arial"/>
          <w:szCs w:val="20"/>
          <w:lang w:val="x-none" w:eastAsia="x-none"/>
        </w:rPr>
        <w:t>Pesquisa de opinião da satisfação geral do transporte escolar;</w:t>
      </w:r>
    </w:p>
    <w:p w14:paraId="0074DB55" w14:textId="77777777" w:rsidR="00AB532A" w:rsidRPr="003408FE" w:rsidRDefault="00AB532A" w:rsidP="00AB532A">
      <w:pPr>
        <w:numPr>
          <w:ilvl w:val="0"/>
          <w:numId w:val="19"/>
        </w:numPr>
        <w:rPr>
          <w:rFonts w:cs="Arial"/>
          <w:szCs w:val="20"/>
          <w:lang w:val="x-none" w:eastAsia="x-none"/>
        </w:rPr>
      </w:pPr>
      <w:r w:rsidRPr="003408FE">
        <w:rPr>
          <w:rFonts w:cs="Arial"/>
          <w:szCs w:val="20"/>
          <w:lang w:val="x-none" w:eastAsia="x-none"/>
        </w:rPr>
        <w:t>Porcentagem (%) de veículos da frota escolar com menos de 10 (dez) anos;</w:t>
      </w:r>
    </w:p>
    <w:p w14:paraId="1E0EEF9F" w14:textId="77777777" w:rsidR="00AB532A" w:rsidRPr="003408FE" w:rsidRDefault="00AB532A" w:rsidP="00AB532A">
      <w:pPr>
        <w:numPr>
          <w:ilvl w:val="0"/>
          <w:numId w:val="19"/>
        </w:numPr>
        <w:rPr>
          <w:rFonts w:cs="Arial"/>
          <w:szCs w:val="20"/>
          <w:lang w:val="x-none" w:eastAsia="x-none"/>
        </w:rPr>
      </w:pPr>
      <w:r w:rsidRPr="003408FE">
        <w:rPr>
          <w:rFonts w:cs="Arial"/>
          <w:szCs w:val="20"/>
          <w:lang w:val="x-none" w:eastAsia="x-none"/>
        </w:rPr>
        <w:t>Quantidade de instituições escolares que aderiram à Operação Escola.</w:t>
      </w:r>
    </w:p>
    <w:p w14:paraId="3E0B72E4" w14:textId="77777777" w:rsidR="00AB532A" w:rsidRPr="003408FE" w:rsidRDefault="00AB532A" w:rsidP="00AB532A">
      <w:pPr>
        <w:ind w:left="720" w:firstLine="0"/>
        <w:rPr>
          <w:rFonts w:eastAsia="Arial" w:cs="Arial"/>
          <w:szCs w:val="24"/>
        </w:rPr>
      </w:pPr>
    </w:p>
    <w:p w14:paraId="584368C9" w14:textId="77777777" w:rsidR="00AB532A" w:rsidRPr="003408FE" w:rsidRDefault="00AB532A" w:rsidP="00AB532A">
      <w:pPr>
        <w:ind w:firstLine="0"/>
        <w:rPr>
          <w:rFonts w:eastAsia="Arial" w:cs="Arial"/>
        </w:rPr>
      </w:pPr>
      <w:r w:rsidRPr="003408FE">
        <w:rPr>
          <w:rFonts w:eastAsia="Arial" w:cs="Arial"/>
        </w:rPr>
        <w:t>Art. 76. Em relação ao Eixo Condutor VI – Transporte Motorizado, constituem seus indicadores de monitoramento de desempenho os seguintes:</w:t>
      </w:r>
    </w:p>
    <w:p w14:paraId="2D17C1FC" w14:textId="77777777" w:rsidR="00AB532A" w:rsidRPr="003408FE" w:rsidRDefault="00AB532A" w:rsidP="00AB532A">
      <w:pPr>
        <w:numPr>
          <w:ilvl w:val="0"/>
          <w:numId w:val="23"/>
        </w:numPr>
        <w:rPr>
          <w:rFonts w:eastAsia="Arial" w:cs="Arial"/>
          <w:szCs w:val="20"/>
          <w:lang w:eastAsia="x-none"/>
        </w:rPr>
      </w:pPr>
      <w:r w:rsidRPr="003408FE">
        <w:rPr>
          <w:rFonts w:eastAsia="Arial" w:cs="Arial"/>
          <w:szCs w:val="20"/>
          <w:lang w:eastAsia="x-none"/>
        </w:rPr>
        <w:t>Aumento do número de beneficiados pelas vagas públicas de estacionamento;</w:t>
      </w:r>
    </w:p>
    <w:p w14:paraId="0379A7A8" w14:textId="77777777" w:rsidR="00AB532A" w:rsidRPr="003408FE" w:rsidRDefault="00AB532A" w:rsidP="00AB532A">
      <w:pPr>
        <w:numPr>
          <w:ilvl w:val="0"/>
          <w:numId w:val="23"/>
        </w:numPr>
        <w:rPr>
          <w:rFonts w:eastAsia="Arial" w:cs="Arial"/>
          <w:szCs w:val="20"/>
          <w:lang w:eastAsia="x-none"/>
        </w:rPr>
      </w:pPr>
      <w:r w:rsidRPr="003408FE">
        <w:rPr>
          <w:rFonts w:eastAsia="Arial" w:cs="Arial"/>
          <w:szCs w:val="20"/>
          <w:lang w:eastAsia="x-none"/>
        </w:rPr>
        <w:t>Vagas de estacionamento para pessoas com necessidade especiais;</w:t>
      </w:r>
    </w:p>
    <w:p w14:paraId="6D2199F7" w14:textId="77777777" w:rsidR="00AB532A" w:rsidRPr="003408FE" w:rsidRDefault="00AB532A" w:rsidP="00AB532A">
      <w:pPr>
        <w:numPr>
          <w:ilvl w:val="0"/>
          <w:numId w:val="23"/>
        </w:numPr>
        <w:rPr>
          <w:rFonts w:eastAsia="Arial" w:cs="Arial"/>
          <w:szCs w:val="20"/>
          <w:lang w:eastAsia="x-none"/>
        </w:rPr>
      </w:pPr>
      <w:r w:rsidRPr="003408FE">
        <w:rPr>
          <w:rFonts w:eastAsia="Arial" w:cs="Arial"/>
          <w:szCs w:val="20"/>
          <w:lang w:eastAsia="x-none"/>
        </w:rPr>
        <w:t>Tempo médio de permanência nas vagas;</w:t>
      </w:r>
    </w:p>
    <w:p w14:paraId="3D1C92F0" w14:textId="77777777" w:rsidR="00AB532A" w:rsidRPr="003408FE" w:rsidRDefault="00AB532A" w:rsidP="00AB532A">
      <w:pPr>
        <w:numPr>
          <w:ilvl w:val="0"/>
          <w:numId w:val="23"/>
        </w:numPr>
        <w:contextualSpacing/>
        <w:rPr>
          <w:rFonts w:cs="Arial"/>
          <w:szCs w:val="20"/>
          <w:lang w:val="x-none" w:eastAsia="x-none"/>
        </w:rPr>
      </w:pPr>
      <w:r w:rsidRPr="003408FE">
        <w:rPr>
          <w:rFonts w:cs="Arial"/>
          <w:szCs w:val="20"/>
          <w:lang w:val="x-none" w:eastAsia="x-none"/>
        </w:rPr>
        <w:t xml:space="preserve">Porcentagem (%) de vias sinalizadas; </w:t>
      </w:r>
    </w:p>
    <w:p w14:paraId="0C3DE4EC" w14:textId="77777777" w:rsidR="00AB532A" w:rsidRPr="003408FE" w:rsidRDefault="00AB532A" w:rsidP="00AB532A">
      <w:pPr>
        <w:numPr>
          <w:ilvl w:val="0"/>
          <w:numId w:val="23"/>
        </w:numPr>
        <w:contextualSpacing/>
        <w:rPr>
          <w:rFonts w:cs="Arial"/>
          <w:szCs w:val="20"/>
          <w:lang w:val="x-none" w:eastAsia="x-none"/>
        </w:rPr>
      </w:pPr>
      <w:r w:rsidRPr="003408FE">
        <w:rPr>
          <w:rFonts w:cs="Arial"/>
          <w:szCs w:val="20"/>
          <w:lang w:val="x-none" w:eastAsia="x-none"/>
        </w:rPr>
        <w:t>Porcentagem (%) de vias em condições boas ou excelentes</w:t>
      </w:r>
      <w:r w:rsidRPr="003408FE">
        <w:rPr>
          <w:rFonts w:cs="Arial"/>
          <w:szCs w:val="20"/>
          <w:lang w:eastAsia="x-none"/>
        </w:rPr>
        <w:t>;</w:t>
      </w:r>
    </w:p>
    <w:p w14:paraId="3D83DC25" w14:textId="77777777" w:rsidR="00AB532A" w:rsidRPr="003408FE" w:rsidRDefault="00AB532A" w:rsidP="00AB532A">
      <w:pPr>
        <w:numPr>
          <w:ilvl w:val="0"/>
          <w:numId w:val="23"/>
        </w:numPr>
        <w:contextualSpacing/>
        <w:rPr>
          <w:rFonts w:cs="Arial"/>
          <w:szCs w:val="20"/>
          <w:lang w:val="x-none" w:eastAsia="x-none"/>
        </w:rPr>
      </w:pPr>
      <w:r w:rsidRPr="003408FE">
        <w:rPr>
          <w:rFonts w:cs="Arial"/>
          <w:szCs w:val="20"/>
          <w:lang w:val="x-none" w:eastAsia="x-none"/>
        </w:rPr>
        <w:t>Porcentagem (%) de vias pavimentadas</w:t>
      </w:r>
      <w:r w:rsidRPr="003408FE">
        <w:rPr>
          <w:rFonts w:cs="Arial"/>
          <w:szCs w:val="20"/>
          <w:lang w:eastAsia="x-none"/>
        </w:rPr>
        <w:t>;</w:t>
      </w:r>
    </w:p>
    <w:p w14:paraId="06A149F1" w14:textId="77777777" w:rsidR="00AB532A" w:rsidRPr="003408FE" w:rsidRDefault="00AB532A" w:rsidP="00AB532A">
      <w:pPr>
        <w:numPr>
          <w:ilvl w:val="0"/>
          <w:numId w:val="23"/>
        </w:numPr>
        <w:contextualSpacing/>
        <w:rPr>
          <w:rFonts w:cs="Arial"/>
          <w:szCs w:val="20"/>
          <w:lang w:val="x-none" w:eastAsia="x-none"/>
        </w:rPr>
      </w:pPr>
      <w:r w:rsidRPr="003408FE">
        <w:rPr>
          <w:rFonts w:cs="Arial"/>
          <w:szCs w:val="20"/>
          <w:lang w:val="x-none" w:eastAsia="x-none"/>
        </w:rPr>
        <w:t>Existência de pontos críticos (nº)</w:t>
      </w:r>
      <w:r w:rsidRPr="003408FE">
        <w:rPr>
          <w:rFonts w:cs="Arial"/>
          <w:szCs w:val="20"/>
          <w:lang w:eastAsia="x-none"/>
        </w:rPr>
        <w:t>;</w:t>
      </w:r>
    </w:p>
    <w:p w14:paraId="749E5580" w14:textId="77777777" w:rsidR="00AB532A" w:rsidRPr="003408FE" w:rsidRDefault="00AB532A" w:rsidP="00AB532A">
      <w:pPr>
        <w:numPr>
          <w:ilvl w:val="0"/>
          <w:numId w:val="23"/>
        </w:numPr>
        <w:contextualSpacing/>
        <w:rPr>
          <w:rFonts w:cs="Arial"/>
          <w:szCs w:val="20"/>
          <w:lang w:val="x-none" w:eastAsia="x-none"/>
        </w:rPr>
      </w:pPr>
      <w:r w:rsidRPr="003408FE">
        <w:rPr>
          <w:rFonts w:cs="Arial"/>
          <w:szCs w:val="20"/>
          <w:lang w:eastAsia="x-none"/>
        </w:rPr>
        <w:t>Redução de acidentes;</w:t>
      </w:r>
    </w:p>
    <w:p w14:paraId="7942FD1E" w14:textId="77777777" w:rsidR="00AB532A" w:rsidRPr="003408FE" w:rsidRDefault="00AB532A" w:rsidP="00AB532A">
      <w:pPr>
        <w:numPr>
          <w:ilvl w:val="0"/>
          <w:numId w:val="23"/>
        </w:numPr>
        <w:contextualSpacing/>
        <w:rPr>
          <w:rFonts w:cs="Arial"/>
          <w:szCs w:val="20"/>
          <w:lang w:val="x-none" w:eastAsia="x-none"/>
        </w:rPr>
      </w:pPr>
      <w:r w:rsidRPr="003408FE">
        <w:rPr>
          <w:rFonts w:cs="Arial"/>
          <w:szCs w:val="20"/>
          <w:lang w:eastAsia="x-none"/>
        </w:rPr>
        <w:t>Maior fluidez de veículos;</w:t>
      </w:r>
    </w:p>
    <w:p w14:paraId="19F55E36" w14:textId="77777777" w:rsidR="00AB532A" w:rsidRPr="003408FE" w:rsidRDefault="00AB532A" w:rsidP="00AB532A">
      <w:pPr>
        <w:numPr>
          <w:ilvl w:val="0"/>
          <w:numId w:val="23"/>
        </w:numPr>
        <w:contextualSpacing/>
        <w:rPr>
          <w:rFonts w:cs="Arial"/>
          <w:szCs w:val="20"/>
          <w:lang w:val="x-none" w:eastAsia="x-none"/>
        </w:rPr>
      </w:pPr>
      <w:r w:rsidRPr="003408FE">
        <w:rPr>
          <w:rFonts w:cs="Arial"/>
          <w:szCs w:val="20"/>
          <w:lang w:eastAsia="x-none"/>
        </w:rPr>
        <w:t>Redução de multas e infrações.</w:t>
      </w:r>
    </w:p>
    <w:p w14:paraId="752C1043" w14:textId="77777777" w:rsidR="00AB532A" w:rsidRPr="003408FE" w:rsidRDefault="00AB532A" w:rsidP="00AB532A">
      <w:pPr>
        <w:ind w:left="720" w:firstLine="0"/>
        <w:rPr>
          <w:rFonts w:eastAsia="Arial" w:cs="Arial"/>
          <w:szCs w:val="24"/>
        </w:rPr>
      </w:pPr>
    </w:p>
    <w:p w14:paraId="3678C198" w14:textId="77777777" w:rsidR="00AB532A" w:rsidRPr="003408FE" w:rsidRDefault="00AB532A" w:rsidP="00AB532A">
      <w:pPr>
        <w:ind w:firstLine="0"/>
        <w:rPr>
          <w:rFonts w:eastAsia="Arial" w:cs="Arial"/>
        </w:rPr>
      </w:pPr>
      <w:r w:rsidRPr="003408FE">
        <w:rPr>
          <w:rFonts w:eastAsia="Arial" w:cs="Arial"/>
        </w:rPr>
        <w:t>Art. 70. Em relação ao Eixo Condutor VII – Acesso ao Município, constituem seus indicadores de monitoramento de desempenho os seguintes:</w:t>
      </w:r>
    </w:p>
    <w:p w14:paraId="51A7A362" w14:textId="77777777" w:rsidR="00AB532A" w:rsidRPr="003408FE" w:rsidRDefault="00AB532A" w:rsidP="00AB532A">
      <w:pPr>
        <w:numPr>
          <w:ilvl w:val="0"/>
          <w:numId w:val="16"/>
        </w:numPr>
        <w:contextualSpacing/>
        <w:rPr>
          <w:rFonts w:cs="Arial"/>
          <w:szCs w:val="20"/>
          <w:lang w:val="x-none" w:eastAsia="x-none"/>
        </w:rPr>
      </w:pPr>
      <w:r w:rsidRPr="003408FE">
        <w:rPr>
          <w:rFonts w:cs="Arial"/>
          <w:szCs w:val="20"/>
          <w:lang w:val="x-none" w:eastAsia="x-none"/>
        </w:rPr>
        <w:t>Fluidez nos trajetos de municípios vizinhos para Fazenda Rio Grande;</w:t>
      </w:r>
    </w:p>
    <w:p w14:paraId="2733C52A" w14:textId="77777777" w:rsidR="00AB532A" w:rsidRPr="003408FE" w:rsidRDefault="00AB532A" w:rsidP="00AB532A">
      <w:pPr>
        <w:numPr>
          <w:ilvl w:val="0"/>
          <w:numId w:val="16"/>
        </w:numPr>
        <w:contextualSpacing/>
        <w:rPr>
          <w:rFonts w:cs="Arial"/>
          <w:szCs w:val="20"/>
          <w:lang w:val="x-none" w:eastAsia="x-none"/>
        </w:rPr>
      </w:pPr>
      <w:r w:rsidRPr="003408FE">
        <w:rPr>
          <w:rFonts w:cs="Arial"/>
          <w:szCs w:val="20"/>
          <w:lang w:val="x-none" w:eastAsia="x-none"/>
        </w:rPr>
        <w:t>Sinalização direcional de entrada e saída do município.</w:t>
      </w:r>
    </w:p>
    <w:p w14:paraId="081F9894" w14:textId="77777777" w:rsidR="00AB532A" w:rsidRPr="003408FE" w:rsidRDefault="00AB532A" w:rsidP="00AB532A">
      <w:pPr>
        <w:ind w:left="720" w:firstLine="0"/>
        <w:contextualSpacing/>
        <w:rPr>
          <w:rFonts w:cs="Arial"/>
          <w:szCs w:val="20"/>
          <w:lang w:val="x-none" w:eastAsia="x-none"/>
        </w:rPr>
      </w:pPr>
    </w:p>
    <w:p w14:paraId="3F2D21B5" w14:textId="77777777" w:rsidR="00AB532A" w:rsidRPr="003408FE" w:rsidRDefault="00AB532A" w:rsidP="00AB532A">
      <w:pPr>
        <w:ind w:firstLine="0"/>
        <w:rPr>
          <w:rFonts w:eastAsia="Arial" w:cs="Arial"/>
        </w:rPr>
      </w:pPr>
      <w:r w:rsidRPr="003408FE">
        <w:rPr>
          <w:rFonts w:eastAsia="Arial" w:cs="Arial"/>
        </w:rPr>
        <w:t>Art. 71. Em relação ao Eixo Condutor VIII – Regulamentação e Gestão, constituem seus indicadores de monitoramento de desempenho os seguintes:</w:t>
      </w:r>
    </w:p>
    <w:p w14:paraId="41730295" w14:textId="77777777" w:rsidR="00AB532A" w:rsidRPr="003408FE" w:rsidRDefault="00AB532A" w:rsidP="00AB532A">
      <w:pPr>
        <w:numPr>
          <w:ilvl w:val="0"/>
          <w:numId w:val="20"/>
        </w:numPr>
        <w:rPr>
          <w:rFonts w:cs="Arial"/>
          <w:bCs/>
          <w:lang w:val="x-none"/>
        </w:rPr>
      </w:pPr>
      <w:r w:rsidRPr="003408FE">
        <w:rPr>
          <w:rFonts w:cs="Arial"/>
          <w:bCs/>
          <w:szCs w:val="20"/>
          <w:lang w:eastAsia="x-none"/>
        </w:rPr>
        <w:t xml:space="preserve">Pesquisa </w:t>
      </w:r>
      <w:r w:rsidRPr="003408FE">
        <w:rPr>
          <w:rFonts w:cs="Arial"/>
          <w:bCs/>
          <w:lang w:val="x-none"/>
        </w:rPr>
        <w:t>de opinião da satisfação da parada segura;</w:t>
      </w:r>
    </w:p>
    <w:p w14:paraId="7436E232" w14:textId="77777777" w:rsidR="00AB532A" w:rsidRPr="003408FE" w:rsidRDefault="00AB532A" w:rsidP="00AB532A">
      <w:pPr>
        <w:numPr>
          <w:ilvl w:val="0"/>
          <w:numId w:val="20"/>
        </w:numPr>
        <w:rPr>
          <w:rFonts w:cs="Arial"/>
          <w:bCs/>
          <w:szCs w:val="20"/>
          <w:lang w:val="x-none" w:eastAsia="x-none"/>
        </w:rPr>
      </w:pPr>
      <w:r w:rsidRPr="003408FE">
        <w:rPr>
          <w:rFonts w:cs="Arial"/>
          <w:bCs/>
          <w:szCs w:val="20"/>
          <w:lang w:val="x-none" w:eastAsia="x-none"/>
        </w:rPr>
        <w:t>Melhoria da qualidade do serviço ofertado aferida com a pesquisa de opinião</w:t>
      </w:r>
      <w:r w:rsidRPr="003408FE">
        <w:rPr>
          <w:rFonts w:cs="Arial"/>
          <w:bCs/>
          <w:szCs w:val="20"/>
          <w:lang w:eastAsia="x-none"/>
        </w:rPr>
        <w:t>;</w:t>
      </w:r>
    </w:p>
    <w:p w14:paraId="789090B8" w14:textId="77777777" w:rsidR="00AB532A" w:rsidRPr="003408FE" w:rsidRDefault="00AB532A" w:rsidP="00AB532A">
      <w:pPr>
        <w:numPr>
          <w:ilvl w:val="0"/>
          <w:numId w:val="20"/>
        </w:numPr>
        <w:rPr>
          <w:rFonts w:cs="Arial"/>
          <w:bCs/>
          <w:szCs w:val="20"/>
          <w:lang w:val="x-none" w:eastAsia="x-none"/>
        </w:rPr>
      </w:pPr>
      <w:r w:rsidRPr="003408FE">
        <w:rPr>
          <w:rFonts w:cs="Arial"/>
          <w:bCs/>
          <w:szCs w:val="20"/>
          <w:lang w:eastAsia="x-none"/>
        </w:rPr>
        <w:t xml:space="preserve">Quantidade de </w:t>
      </w:r>
      <w:r w:rsidRPr="003408FE">
        <w:rPr>
          <w:rFonts w:cs="Arial"/>
          <w:bCs/>
          <w:szCs w:val="20"/>
          <w:lang w:val="x-none" w:eastAsia="x-none"/>
        </w:rPr>
        <w:t xml:space="preserve">usuários </w:t>
      </w:r>
      <w:r w:rsidRPr="003408FE">
        <w:rPr>
          <w:rFonts w:cs="Arial"/>
          <w:bCs/>
          <w:szCs w:val="20"/>
          <w:lang w:eastAsia="x-none"/>
        </w:rPr>
        <w:t xml:space="preserve">que </w:t>
      </w:r>
      <w:r w:rsidRPr="003408FE">
        <w:rPr>
          <w:rFonts w:cs="Arial"/>
          <w:bCs/>
          <w:szCs w:val="20"/>
          <w:lang w:val="x-none" w:eastAsia="x-none"/>
        </w:rPr>
        <w:t>utiliza</w:t>
      </w:r>
      <w:r w:rsidRPr="003408FE">
        <w:rPr>
          <w:rFonts w:cs="Arial"/>
          <w:bCs/>
          <w:szCs w:val="20"/>
          <w:lang w:eastAsia="x-none"/>
        </w:rPr>
        <w:t>m</w:t>
      </w:r>
      <w:r w:rsidRPr="003408FE">
        <w:rPr>
          <w:rFonts w:cs="Arial"/>
          <w:bCs/>
          <w:szCs w:val="20"/>
          <w:lang w:val="x-none" w:eastAsia="x-none"/>
        </w:rPr>
        <w:t xml:space="preserve"> o cartão transporte; </w:t>
      </w:r>
    </w:p>
    <w:p w14:paraId="5D0CED16" w14:textId="77777777" w:rsidR="00AB532A" w:rsidRPr="003408FE" w:rsidRDefault="00AB532A" w:rsidP="00AB532A">
      <w:pPr>
        <w:numPr>
          <w:ilvl w:val="0"/>
          <w:numId w:val="20"/>
        </w:numPr>
        <w:rPr>
          <w:rFonts w:cs="Arial"/>
          <w:bCs/>
          <w:szCs w:val="20"/>
          <w:lang w:val="x-none" w:eastAsia="x-none"/>
        </w:rPr>
      </w:pPr>
      <w:r w:rsidRPr="003408FE">
        <w:rPr>
          <w:rFonts w:cs="Arial"/>
          <w:bCs/>
          <w:szCs w:val="20"/>
          <w:lang w:val="x-none" w:eastAsia="x-none"/>
        </w:rPr>
        <w:lastRenderedPageBreak/>
        <w:t>Aumento de usuários que realizam integração modal</w:t>
      </w:r>
      <w:r w:rsidRPr="003408FE">
        <w:rPr>
          <w:rFonts w:cs="Arial"/>
          <w:bCs/>
          <w:szCs w:val="20"/>
          <w:lang w:eastAsia="x-none"/>
        </w:rPr>
        <w:t>;</w:t>
      </w:r>
    </w:p>
    <w:p w14:paraId="53F043C7" w14:textId="77777777" w:rsidR="00AB532A" w:rsidRPr="003408FE" w:rsidRDefault="00AB532A" w:rsidP="00AB532A">
      <w:pPr>
        <w:numPr>
          <w:ilvl w:val="0"/>
          <w:numId w:val="20"/>
        </w:numPr>
        <w:rPr>
          <w:rFonts w:cs="Arial"/>
          <w:bCs/>
          <w:szCs w:val="20"/>
          <w:lang w:val="x-none" w:eastAsia="x-none"/>
        </w:rPr>
      </w:pPr>
      <w:r w:rsidRPr="003408FE">
        <w:rPr>
          <w:rFonts w:cs="Arial"/>
          <w:bCs/>
          <w:szCs w:val="20"/>
          <w:lang w:val="x-none" w:eastAsia="x-none"/>
        </w:rPr>
        <w:t>Porcentagem (%) da matriz modal que utiliza o Transporte Público</w:t>
      </w:r>
      <w:r w:rsidRPr="003408FE">
        <w:rPr>
          <w:rFonts w:cs="Arial"/>
          <w:bCs/>
          <w:szCs w:val="20"/>
          <w:lang w:eastAsia="x-none"/>
        </w:rPr>
        <w:t>;</w:t>
      </w:r>
    </w:p>
    <w:p w14:paraId="4364FA84" w14:textId="77777777" w:rsidR="00AB532A" w:rsidRPr="003408FE" w:rsidRDefault="00AB532A" w:rsidP="00AB532A">
      <w:pPr>
        <w:numPr>
          <w:ilvl w:val="0"/>
          <w:numId w:val="20"/>
        </w:numPr>
        <w:rPr>
          <w:rFonts w:cs="Arial"/>
          <w:bCs/>
          <w:szCs w:val="20"/>
          <w:lang w:val="x-none" w:eastAsia="x-none"/>
        </w:rPr>
      </w:pPr>
      <w:r w:rsidRPr="003408FE">
        <w:rPr>
          <w:rFonts w:cs="Arial"/>
          <w:bCs/>
          <w:szCs w:val="20"/>
          <w:lang w:eastAsia="x-none"/>
        </w:rPr>
        <w:t>Promover a organização e fluidez no trânsito;</w:t>
      </w:r>
    </w:p>
    <w:p w14:paraId="13EB6FE6" w14:textId="77777777" w:rsidR="00AB532A" w:rsidRPr="003408FE" w:rsidRDefault="00AB532A" w:rsidP="00AB532A">
      <w:pPr>
        <w:numPr>
          <w:ilvl w:val="0"/>
          <w:numId w:val="20"/>
        </w:numPr>
        <w:spacing w:after="160"/>
        <w:contextualSpacing/>
        <w:rPr>
          <w:szCs w:val="20"/>
          <w:lang w:val="x-none" w:eastAsia="pt-BR"/>
        </w:rPr>
      </w:pPr>
      <w:r w:rsidRPr="003408FE">
        <w:rPr>
          <w:szCs w:val="20"/>
          <w:lang w:val="x-none" w:eastAsia="pt-BR"/>
        </w:rPr>
        <w:t>Verificar como fazer o trajeto de ônibus (tempo e rota);</w:t>
      </w:r>
    </w:p>
    <w:p w14:paraId="4A308B25" w14:textId="77777777" w:rsidR="00AB532A" w:rsidRPr="003408FE" w:rsidRDefault="00AB532A" w:rsidP="00AB532A">
      <w:pPr>
        <w:numPr>
          <w:ilvl w:val="0"/>
          <w:numId w:val="20"/>
        </w:numPr>
        <w:spacing w:after="160"/>
        <w:contextualSpacing/>
        <w:rPr>
          <w:szCs w:val="20"/>
          <w:lang w:val="x-none" w:eastAsia="pt-BR"/>
        </w:rPr>
      </w:pPr>
      <w:r w:rsidRPr="003408FE">
        <w:rPr>
          <w:szCs w:val="20"/>
          <w:lang w:val="x-none" w:eastAsia="pt-BR"/>
        </w:rPr>
        <w:t>Verificar horários de ônibus;</w:t>
      </w:r>
    </w:p>
    <w:p w14:paraId="4356D3F2" w14:textId="77777777" w:rsidR="00AB532A" w:rsidRPr="003408FE" w:rsidRDefault="00AB532A" w:rsidP="00AB532A">
      <w:pPr>
        <w:numPr>
          <w:ilvl w:val="0"/>
          <w:numId w:val="20"/>
        </w:numPr>
        <w:spacing w:after="160"/>
        <w:contextualSpacing/>
        <w:rPr>
          <w:szCs w:val="20"/>
          <w:lang w:val="x-none" w:eastAsia="pt-BR"/>
        </w:rPr>
      </w:pPr>
      <w:r w:rsidRPr="003408FE">
        <w:rPr>
          <w:szCs w:val="20"/>
          <w:lang w:val="x-none" w:eastAsia="pt-BR"/>
        </w:rPr>
        <w:t>Verificar rotas das linhas;</w:t>
      </w:r>
    </w:p>
    <w:p w14:paraId="750DCC05" w14:textId="77777777" w:rsidR="00AB532A" w:rsidRPr="003408FE" w:rsidRDefault="00AB532A" w:rsidP="00AB532A">
      <w:pPr>
        <w:numPr>
          <w:ilvl w:val="0"/>
          <w:numId w:val="20"/>
        </w:numPr>
        <w:spacing w:after="160"/>
        <w:contextualSpacing/>
        <w:rPr>
          <w:szCs w:val="20"/>
          <w:lang w:val="x-none" w:eastAsia="pt-BR"/>
        </w:rPr>
      </w:pPr>
      <w:r w:rsidRPr="003408FE">
        <w:rPr>
          <w:szCs w:val="20"/>
          <w:lang w:val="x-none" w:eastAsia="pt-BR"/>
        </w:rPr>
        <w:t>Verificar onde há pontos de ônibus;</w:t>
      </w:r>
    </w:p>
    <w:p w14:paraId="2D58C53E" w14:textId="77777777" w:rsidR="00AB532A" w:rsidRPr="003408FE" w:rsidRDefault="00AB532A" w:rsidP="00AB532A">
      <w:pPr>
        <w:numPr>
          <w:ilvl w:val="0"/>
          <w:numId w:val="20"/>
        </w:numPr>
        <w:spacing w:after="160"/>
        <w:contextualSpacing/>
        <w:rPr>
          <w:szCs w:val="20"/>
          <w:lang w:val="x-none" w:eastAsia="pt-BR"/>
        </w:rPr>
      </w:pPr>
      <w:r w:rsidRPr="003408FE">
        <w:rPr>
          <w:szCs w:val="20"/>
          <w:lang w:eastAsia="pt-BR"/>
        </w:rPr>
        <w:t>Acompanhar a localização do ônibus em tempo real;</w:t>
      </w:r>
    </w:p>
    <w:p w14:paraId="4193A4E1" w14:textId="77777777" w:rsidR="00AB532A" w:rsidRPr="003408FE" w:rsidRDefault="00AB532A" w:rsidP="00AB532A">
      <w:pPr>
        <w:numPr>
          <w:ilvl w:val="0"/>
          <w:numId w:val="20"/>
        </w:numPr>
        <w:spacing w:after="160"/>
        <w:contextualSpacing/>
        <w:rPr>
          <w:szCs w:val="20"/>
          <w:lang w:val="x-none" w:eastAsia="pt-BR"/>
        </w:rPr>
      </w:pPr>
      <w:r w:rsidRPr="003408FE">
        <w:rPr>
          <w:szCs w:val="20"/>
          <w:lang w:val="x-none" w:eastAsia="pt-BR"/>
        </w:rPr>
        <w:t>Solicitar cartão transporte;</w:t>
      </w:r>
    </w:p>
    <w:p w14:paraId="58291EE8" w14:textId="77777777" w:rsidR="00AB532A" w:rsidRPr="003408FE" w:rsidRDefault="00AB532A" w:rsidP="00AB532A">
      <w:pPr>
        <w:numPr>
          <w:ilvl w:val="0"/>
          <w:numId w:val="20"/>
        </w:numPr>
        <w:spacing w:after="160"/>
        <w:contextualSpacing/>
        <w:rPr>
          <w:szCs w:val="20"/>
          <w:lang w:val="x-none" w:eastAsia="pt-BR"/>
        </w:rPr>
      </w:pPr>
      <w:r w:rsidRPr="003408FE">
        <w:rPr>
          <w:szCs w:val="20"/>
          <w:lang w:val="x-none" w:eastAsia="pt-BR"/>
        </w:rPr>
        <w:t>Recarregar cartão transporte;</w:t>
      </w:r>
    </w:p>
    <w:p w14:paraId="3C939BF3" w14:textId="77777777" w:rsidR="00AB532A" w:rsidRPr="003408FE" w:rsidRDefault="00AB532A" w:rsidP="00AB532A">
      <w:pPr>
        <w:numPr>
          <w:ilvl w:val="0"/>
          <w:numId w:val="20"/>
        </w:numPr>
        <w:spacing w:after="160"/>
        <w:contextualSpacing/>
        <w:rPr>
          <w:szCs w:val="20"/>
          <w:lang w:val="x-none" w:eastAsia="pt-BR"/>
        </w:rPr>
      </w:pPr>
      <w:r w:rsidRPr="003408FE">
        <w:rPr>
          <w:szCs w:val="20"/>
          <w:lang w:val="x-none" w:eastAsia="pt-BR"/>
        </w:rPr>
        <w:t>Verificar extrato e saldo do cartão transporte</w:t>
      </w:r>
      <w:r w:rsidRPr="003408FE">
        <w:rPr>
          <w:szCs w:val="20"/>
          <w:lang w:eastAsia="pt-BR"/>
        </w:rPr>
        <w:t>;</w:t>
      </w:r>
    </w:p>
    <w:p w14:paraId="05D281D0" w14:textId="77777777" w:rsidR="00AB532A" w:rsidRPr="003408FE" w:rsidRDefault="00AB532A" w:rsidP="00AB532A">
      <w:pPr>
        <w:numPr>
          <w:ilvl w:val="0"/>
          <w:numId w:val="20"/>
        </w:numPr>
        <w:spacing w:after="160"/>
        <w:contextualSpacing/>
        <w:rPr>
          <w:szCs w:val="20"/>
          <w:lang w:val="x-none" w:eastAsia="pt-BR"/>
        </w:rPr>
      </w:pPr>
      <w:r w:rsidRPr="003408FE">
        <w:rPr>
          <w:szCs w:val="20"/>
          <w:lang w:val="x-none" w:eastAsia="pt-BR"/>
        </w:rPr>
        <w:t>Verificar como fazer o trajeto de táxi (tempo e rota);</w:t>
      </w:r>
    </w:p>
    <w:p w14:paraId="77CAB571" w14:textId="77777777" w:rsidR="00AB532A" w:rsidRPr="00192582" w:rsidRDefault="00AB532A" w:rsidP="00AB532A">
      <w:pPr>
        <w:numPr>
          <w:ilvl w:val="0"/>
          <w:numId w:val="20"/>
        </w:numPr>
        <w:spacing w:after="160"/>
        <w:contextualSpacing/>
        <w:rPr>
          <w:szCs w:val="20"/>
          <w:lang w:val="x-none" w:eastAsia="pt-BR"/>
        </w:rPr>
      </w:pPr>
      <w:r w:rsidRPr="003408FE">
        <w:rPr>
          <w:szCs w:val="20"/>
          <w:lang w:val="x-none" w:eastAsia="pt-BR"/>
        </w:rPr>
        <w:t>Solicitar uma corrida de táxi pelo app;</w:t>
      </w:r>
    </w:p>
    <w:p w14:paraId="369FA8B0" w14:textId="77777777" w:rsidR="00AB532A" w:rsidRPr="00192582" w:rsidRDefault="00AB532A" w:rsidP="00AB532A">
      <w:pPr>
        <w:numPr>
          <w:ilvl w:val="0"/>
          <w:numId w:val="20"/>
        </w:numPr>
        <w:spacing w:after="160"/>
        <w:contextualSpacing/>
        <w:rPr>
          <w:szCs w:val="20"/>
          <w:lang w:val="x-none" w:eastAsia="pt-BR"/>
        </w:rPr>
      </w:pPr>
      <w:r w:rsidRPr="003408FE">
        <w:rPr>
          <w:szCs w:val="20"/>
          <w:lang w:val="x-none" w:eastAsia="pt-BR"/>
        </w:rPr>
        <w:t>Verificar onde há pontos de táxi;</w:t>
      </w:r>
    </w:p>
    <w:p w14:paraId="26172C80" w14:textId="77777777" w:rsidR="00AB532A" w:rsidRPr="003408FE" w:rsidRDefault="00AB532A" w:rsidP="00AB532A">
      <w:pPr>
        <w:numPr>
          <w:ilvl w:val="0"/>
          <w:numId w:val="20"/>
        </w:numPr>
        <w:spacing w:after="160"/>
        <w:ind w:hanging="436"/>
        <w:contextualSpacing/>
        <w:rPr>
          <w:szCs w:val="20"/>
          <w:lang w:val="x-none" w:eastAsia="pt-BR"/>
        </w:rPr>
      </w:pPr>
      <w:r w:rsidRPr="003408FE">
        <w:rPr>
          <w:szCs w:val="20"/>
          <w:lang w:val="x-none" w:eastAsia="pt-BR"/>
        </w:rPr>
        <w:t>Verificar como fazer o trajeto de bicicleta (tempo e rota);</w:t>
      </w:r>
    </w:p>
    <w:p w14:paraId="6212E5B1" w14:textId="77777777" w:rsidR="00AB532A" w:rsidRPr="003408FE" w:rsidRDefault="00AB532A" w:rsidP="00AB532A">
      <w:pPr>
        <w:numPr>
          <w:ilvl w:val="0"/>
          <w:numId w:val="20"/>
        </w:numPr>
        <w:spacing w:after="160"/>
        <w:contextualSpacing/>
        <w:rPr>
          <w:szCs w:val="20"/>
          <w:lang w:val="x-none" w:eastAsia="pt-BR"/>
        </w:rPr>
      </w:pPr>
      <w:r w:rsidRPr="003408FE">
        <w:rPr>
          <w:szCs w:val="20"/>
          <w:lang w:val="x-none" w:eastAsia="pt-BR"/>
        </w:rPr>
        <w:t>Alugar bicicleta;</w:t>
      </w:r>
    </w:p>
    <w:p w14:paraId="0A02A42D" w14:textId="77777777" w:rsidR="00AB532A" w:rsidRPr="003408FE" w:rsidRDefault="00AB532A" w:rsidP="00AB532A">
      <w:pPr>
        <w:numPr>
          <w:ilvl w:val="0"/>
          <w:numId w:val="20"/>
        </w:numPr>
        <w:spacing w:after="160"/>
        <w:contextualSpacing/>
        <w:rPr>
          <w:szCs w:val="20"/>
          <w:lang w:val="x-none" w:eastAsia="pt-BR"/>
        </w:rPr>
      </w:pPr>
      <w:r w:rsidRPr="003408FE">
        <w:rPr>
          <w:szCs w:val="20"/>
          <w:lang w:val="x-none" w:eastAsia="pt-BR"/>
        </w:rPr>
        <w:t>Verificar onde há estação de bicicletas;</w:t>
      </w:r>
    </w:p>
    <w:p w14:paraId="226102E7" w14:textId="77777777" w:rsidR="00AB532A" w:rsidRPr="003408FE" w:rsidRDefault="00AB532A" w:rsidP="00AB532A">
      <w:pPr>
        <w:numPr>
          <w:ilvl w:val="0"/>
          <w:numId w:val="20"/>
        </w:numPr>
        <w:spacing w:after="160"/>
        <w:contextualSpacing/>
        <w:rPr>
          <w:szCs w:val="20"/>
          <w:lang w:val="x-none" w:eastAsia="pt-BR"/>
        </w:rPr>
      </w:pPr>
      <w:r w:rsidRPr="003408FE">
        <w:rPr>
          <w:szCs w:val="20"/>
          <w:lang w:val="x-none" w:eastAsia="pt-BR"/>
        </w:rPr>
        <w:t>Verificar onde há ciclovias</w:t>
      </w:r>
      <w:r w:rsidRPr="003408FE">
        <w:rPr>
          <w:szCs w:val="20"/>
          <w:lang w:eastAsia="pt-BR"/>
        </w:rPr>
        <w:t>.</w:t>
      </w:r>
    </w:p>
    <w:p w14:paraId="7EB9265D" w14:textId="77777777" w:rsidR="00AB532A" w:rsidRPr="003408FE" w:rsidRDefault="00AB532A" w:rsidP="00AB532A">
      <w:pPr>
        <w:ind w:left="720" w:firstLine="0"/>
        <w:rPr>
          <w:rFonts w:eastAsia="Arial" w:cs="Arial"/>
          <w:szCs w:val="24"/>
          <w:highlight w:val="yellow"/>
        </w:rPr>
      </w:pPr>
    </w:p>
    <w:p w14:paraId="2001C4CF" w14:textId="77777777" w:rsidR="00AB532A" w:rsidRPr="003408FE" w:rsidRDefault="00AB532A" w:rsidP="00AB532A">
      <w:pPr>
        <w:ind w:firstLine="0"/>
        <w:rPr>
          <w:rFonts w:eastAsia="Arial" w:cs="Arial"/>
        </w:rPr>
      </w:pPr>
      <w:r w:rsidRPr="003408FE">
        <w:rPr>
          <w:rFonts w:eastAsia="Arial" w:cs="Arial"/>
        </w:rPr>
        <w:t>Art. 72. Constituem os indicadores de monitoramento de desempenho, referentes à gestão da mobilidade urbana municipal, os seguintes:</w:t>
      </w:r>
    </w:p>
    <w:p w14:paraId="7EE7F8F6" w14:textId="77777777" w:rsidR="00AB532A" w:rsidRPr="003408FE" w:rsidRDefault="00AB532A" w:rsidP="00AB532A">
      <w:pPr>
        <w:numPr>
          <w:ilvl w:val="0"/>
          <w:numId w:val="17"/>
        </w:numPr>
        <w:contextualSpacing/>
        <w:rPr>
          <w:rFonts w:eastAsia="Arial" w:cs="Arial"/>
          <w:szCs w:val="20"/>
          <w:lang w:val="x-none" w:eastAsia="x-none"/>
        </w:rPr>
      </w:pPr>
      <w:r w:rsidRPr="003408FE">
        <w:rPr>
          <w:rFonts w:eastAsia="Arial" w:cs="Arial"/>
          <w:szCs w:val="20"/>
          <w:lang w:val="x-none" w:eastAsia="x-none"/>
        </w:rPr>
        <w:t>Financiamento do PMU;</w:t>
      </w:r>
    </w:p>
    <w:p w14:paraId="2446E550" w14:textId="77777777" w:rsidR="00AB532A" w:rsidRPr="003408FE" w:rsidRDefault="00AB532A" w:rsidP="00AB532A">
      <w:pPr>
        <w:numPr>
          <w:ilvl w:val="0"/>
          <w:numId w:val="17"/>
        </w:numPr>
        <w:contextualSpacing/>
        <w:rPr>
          <w:rFonts w:eastAsia="Arial" w:cs="Arial"/>
          <w:szCs w:val="20"/>
          <w:lang w:val="x-none" w:eastAsia="x-none"/>
        </w:rPr>
      </w:pPr>
      <w:r w:rsidRPr="003408FE">
        <w:rPr>
          <w:rFonts w:eastAsia="Arial" w:cs="Arial"/>
          <w:szCs w:val="20"/>
          <w:lang w:val="x-none" w:eastAsia="x-none"/>
        </w:rPr>
        <w:t>Efetividade do PMU.</w:t>
      </w:r>
    </w:p>
    <w:p w14:paraId="4ED7EFED" w14:textId="77777777" w:rsidR="00AB532A" w:rsidRPr="003408FE" w:rsidRDefault="00AB532A" w:rsidP="00AB532A">
      <w:pPr>
        <w:rPr>
          <w:rFonts w:eastAsia="Arial" w:cs="Arial"/>
        </w:rPr>
      </w:pPr>
    </w:p>
    <w:p w14:paraId="4D1C23F9" w14:textId="77777777" w:rsidR="00AB532A" w:rsidRPr="003408FE" w:rsidRDefault="00AB532A" w:rsidP="00AB532A">
      <w:pPr>
        <w:ind w:firstLine="0"/>
        <w:rPr>
          <w:rFonts w:eastAsia="Arial" w:cs="Arial"/>
        </w:rPr>
      </w:pPr>
      <w:r w:rsidRPr="003408FE">
        <w:rPr>
          <w:rFonts w:eastAsia="Arial" w:cs="Arial"/>
        </w:rPr>
        <w:t>Art. 63. Os indicadores de monitoramentos de desempenhos compreendidos nesta lei representam um rol exemplificativo mínimo e não exaustivo, podendo o órgão de gestão e implantação do PMU adotar, segundo seus critérios, indicadores adicionais.</w:t>
      </w:r>
    </w:p>
    <w:p w14:paraId="4B9CEF3B" w14:textId="77777777" w:rsidR="00AB532A" w:rsidRPr="003408FE" w:rsidRDefault="00AB532A" w:rsidP="00AB532A">
      <w:pPr>
        <w:rPr>
          <w:rFonts w:eastAsia="Arial" w:cs="Arial"/>
        </w:rPr>
      </w:pPr>
    </w:p>
    <w:p w14:paraId="5E929A3A" w14:textId="77777777" w:rsidR="00AB532A" w:rsidRPr="003408FE" w:rsidRDefault="00AB532A" w:rsidP="00AB532A">
      <w:pPr>
        <w:ind w:firstLine="0"/>
        <w:rPr>
          <w:rFonts w:eastAsia="Arial" w:cs="Arial"/>
        </w:rPr>
      </w:pPr>
      <w:r w:rsidRPr="003408FE">
        <w:rPr>
          <w:rFonts w:eastAsia="Arial" w:cs="Arial"/>
        </w:rPr>
        <w:t>Art. 64. As análises realizadas pelo órgão de gestão e implantação do PMU referente aos indicadores de monitoramento de desempenho devem ser apresentadas por meio de Relatório de Monitoramento, a serem publicados anualmente no sítio digital da Prefeitura Municipal.</w:t>
      </w:r>
    </w:p>
    <w:p w14:paraId="39337D36" w14:textId="77777777" w:rsidR="00AB532A" w:rsidRPr="003408FE" w:rsidRDefault="00AB532A" w:rsidP="00AB532A">
      <w:pPr>
        <w:ind w:firstLine="0"/>
        <w:rPr>
          <w:rFonts w:eastAsia="Arial" w:cs="Arial"/>
        </w:rPr>
      </w:pPr>
      <w:r w:rsidRPr="003408FE">
        <w:rPr>
          <w:rFonts w:eastAsia="Arial" w:cs="Arial"/>
        </w:rPr>
        <w:t>Parágrafo único. Este Relatório de Monitoramento deve compreender as análises dos respectivos indicadores de monitoramento de desempenho de cada eixo condutor.</w:t>
      </w:r>
    </w:p>
    <w:p w14:paraId="075747CE" w14:textId="77777777" w:rsidR="00AB532A" w:rsidRPr="003408FE" w:rsidRDefault="00AB532A" w:rsidP="00AB532A">
      <w:pPr>
        <w:ind w:firstLine="0"/>
        <w:rPr>
          <w:rFonts w:eastAsia="Arial" w:cs="Arial"/>
        </w:rPr>
      </w:pPr>
    </w:p>
    <w:p w14:paraId="3A6A4C61" w14:textId="77777777" w:rsidR="00AB532A" w:rsidRPr="003408FE" w:rsidRDefault="00AB532A" w:rsidP="00AB532A">
      <w:pPr>
        <w:ind w:firstLine="0"/>
        <w:jc w:val="center"/>
      </w:pPr>
      <w:r w:rsidRPr="003408FE">
        <w:t>TÍTULO III</w:t>
      </w:r>
    </w:p>
    <w:p w14:paraId="1B00F4F7" w14:textId="77777777" w:rsidR="00AB532A" w:rsidRPr="003408FE" w:rsidRDefault="00AB532A" w:rsidP="00AB532A">
      <w:pPr>
        <w:ind w:firstLine="0"/>
        <w:jc w:val="center"/>
      </w:pPr>
      <w:r w:rsidRPr="003408FE">
        <w:t>DISPOSIÇÕES FINAIS E TRANSITÓRIAS</w:t>
      </w:r>
    </w:p>
    <w:p w14:paraId="0EC26566" w14:textId="77777777" w:rsidR="00AB532A" w:rsidRPr="003408FE" w:rsidRDefault="00AB532A" w:rsidP="00AB532A">
      <w:pPr>
        <w:rPr>
          <w:rFonts w:eastAsia="Arial" w:cs="Arial"/>
        </w:rPr>
      </w:pPr>
    </w:p>
    <w:p w14:paraId="52B8C056" w14:textId="77777777" w:rsidR="00AB532A" w:rsidRPr="003408FE" w:rsidRDefault="00AB532A" w:rsidP="00AB532A">
      <w:pPr>
        <w:ind w:firstLine="0"/>
        <w:rPr>
          <w:rFonts w:eastAsia="Arial" w:cs="Arial"/>
        </w:rPr>
      </w:pPr>
      <w:r w:rsidRPr="003408FE">
        <w:rPr>
          <w:rFonts w:eastAsia="Arial" w:cs="Arial"/>
        </w:rPr>
        <w:t>Art. 65. O Município de Fazenda Rio Grande poderá celebrar acordos, convênios, bem como outros instrumentos congêneres, com entidades públicas ou privadas, a fim de viabilizar a execução do PMU.</w:t>
      </w:r>
    </w:p>
    <w:p w14:paraId="14B78B9F" w14:textId="77777777" w:rsidR="00AB532A" w:rsidRPr="003408FE" w:rsidRDefault="00AB532A" w:rsidP="00AB532A">
      <w:pPr>
        <w:rPr>
          <w:rFonts w:eastAsia="Arial" w:cs="Arial"/>
        </w:rPr>
      </w:pPr>
    </w:p>
    <w:p w14:paraId="60740736" w14:textId="77777777" w:rsidR="00AB532A" w:rsidRPr="003408FE" w:rsidRDefault="00AB532A" w:rsidP="00AB532A">
      <w:pPr>
        <w:ind w:firstLine="0"/>
        <w:rPr>
          <w:rFonts w:eastAsia="Arial" w:cs="Arial"/>
        </w:rPr>
      </w:pPr>
      <w:r w:rsidRPr="003408FE">
        <w:rPr>
          <w:rFonts w:eastAsia="Arial" w:cs="Arial"/>
        </w:rPr>
        <w:t>Art. 66. Esta Lei entra em vigor na data de sua publicação.</w:t>
      </w:r>
    </w:p>
    <w:p w14:paraId="5E458226" w14:textId="77777777" w:rsidR="00AB532A" w:rsidRPr="003408FE" w:rsidRDefault="00AB532A" w:rsidP="00AB532A">
      <w:pPr>
        <w:rPr>
          <w:rFonts w:eastAsia="Arial" w:cs="Arial"/>
        </w:rPr>
      </w:pPr>
    </w:p>
    <w:p w14:paraId="2B9EDC59" w14:textId="77777777" w:rsidR="00AB532A" w:rsidRPr="003408FE" w:rsidRDefault="00AB532A" w:rsidP="00AB532A">
      <w:pPr>
        <w:ind w:firstLine="0"/>
        <w:jc w:val="right"/>
        <w:rPr>
          <w:rFonts w:eastAsia="Arial" w:cs="Arial"/>
        </w:rPr>
      </w:pPr>
      <w:r w:rsidRPr="003408FE">
        <w:rPr>
          <w:rFonts w:eastAsia="Arial" w:cs="Arial"/>
        </w:rPr>
        <w:t xml:space="preserve">Município de </w:t>
      </w:r>
      <w:r w:rsidRPr="003408FE">
        <w:rPr>
          <w:rFonts w:cs="Arial"/>
        </w:rPr>
        <w:t>Fazenda Rio Grande</w:t>
      </w:r>
      <w:r w:rsidRPr="003408FE">
        <w:rPr>
          <w:rFonts w:eastAsia="Arial" w:cs="Arial"/>
        </w:rPr>
        <w:t xml:space="preserve">, </w:t>
      </w:r>
      <w:proofErr w:type="spellStart"/>
      <w:r w:rsidRPr="003408FE">
        <w:rPr>
          <w:rFonts w:eastAsia="Arial" w:cs="Arial"/>
        </w:rPr>
        <w:t>xx</w:t>
      </w:r>
      <w:proofErr w:type="spellEnd"/>
      <w:r w:rsidRPr="003408FE">
        <w:rPr>
          <w:rFonts w:eastAsia="Arial" w:cs="Arial"/>
        </w:rPr>
        <w:t xml:space="preserve"> de </w:t>
      </w:r>
      <w:proofErr w:type="spellStart"/>
      <w:r w:rsidRPr="003408FE">
        <w:rPr>
          <w:rFonts w:eastAsia="Arial" w:cs="Arial"/>
        </w:rPr>
        <w:t>xxxxx</w:t>
      </w:r>
      <w:proofErr w:type="spellEnd"/>
      <w:r w:rsidRPr="003408FE">
        <w:rPr>
          <w:rFonts w:eastAsia="Arial" w:cs="Arial"/>
        </w:rPr>
        <w:t xml:space="preserve"> de </w:t>
      </w:r>
      <w:proofErr w:type="spellStart"/>
      <w:r w:rsidRPr="003408FE">
        <w:rPr>
          <w:rFonts w:eastAsia="Arial" w:cs="Arial"/>
        </w:rPr>
        <w:t>xxxx</w:t>
      </w:r>
      <w:proofErr w:type="spellEnd"/>
      <w:r w:rsidRPr="003408FE">
        <w:rPr>
          <w:rFonts w:eastAsia="Arial" w:cs="Arial"/>
        </w:rPr>
        <w:t>.</w:t>
      </w:r>
    </w:p>
    <w:p w14:paraId="0878156E" w14:textId="77777777" w:rsidR="00AB532A" w:rsidRPr="003408FE" w:rsidRDefault="00AB532A" w:rsidP="00AB532A">
      <w:pPr>
        <w:jc w:val="right"/>
        <w:rPr>
          <w:rFonts w:eastAsia="Arial" w:cs="Arial"/>
        </w:rPr>
      </w:pPr>
    </w:p>
    <w:p w14:paraId="01DAE14D" w14:textId="77777777" w:rsidR="00AB532A" w:rsidRPr="003408FE" w:rsidRDefault="00AB532A" w:rsidP="00AB532A">
      <w:pPr>
        <w:jc w:val="center"/>
        <w:rPr>
          <w:rFonts w:eastAsia="Arial" w:cs="Arial"/>
        </w:rPr>
      </w:pPr>
    </w:p>
    <w:p w14:paraId="4501ED43" w14:textId="77777777" w:rsidR="00AB532A" w:rsidRPr="003408FE" w:rsidRDefault="00AB532A" w:rsidP="00AB532A">
      <w:pPr>
        <w:ind w:firstLine="0"/>
        <w:jc w:val="right"/>
        <w:rPr>
          <w:rFonts w:eastAsia="Arial" w:cs="Arial"/>
        </w:rPr>
      </w:pPr>
      <w:r w:rsidRPr="003408FE">
        <w:rPr>
          <w:rFonts w:eastAsia="Arial" w:cs="Arial"/>
        </w:rPr>
        <w:t xml:space="preserve">MARCO ANTÔNIO MARCONDES SILVA </w:t>
      </w:r>
    </w:p>
    <w:p w14:paraId="75F7F636" w14:textId="77777777" w:rsidR="00AB532A" w:rsidRPr="003408FE" w:rsidRDefault="00AB532A" w:rsidP="00AB532A">
      <w:pPr>
        <w:ind w:firstLine="0"/>
        <w:jc w:val="right"/>
        <w:rPr>
          <w:rFonts w:eastAsia="Arial" w:cs="Arial"/>
        </w:rPr>
      </w:pPr>
      <w:r w:rsidRPr="003408FE">
        <w:rPr>
          <w:rFonts w:eastAsia="Arial" w:cs="Arial"/>
        </w:rPr>
        <w:t>Prefeito Municipal</w:t>
      </w:r>
    </w:p>
    <w:bookmarkEnd w:id="0"/>
    <w:p w14:paraId="44AD626A" w14:textId="77777777" w:rsidR="00AB532A" w:rsidRPr="003408FE" w:rsidRDefault="00AB532A" w:rsidP="00AB532A">
      <w:pPr>
        <w:rPr>
          <w:rFonts w:cs="Arial"/>
        </w:rPr>
      </w:pPr>
    </w:p>
    <w:p w14:paraId="4AA54C75" w14:textId="77777777" w:rsidR="00AB532A" w:rsidRPr="003408FE" w:rsidRDefault="00AB532A" w:rsidP="00AB532A">
      <w:pPr>
        <w:ind w:firstLine="0"/>
        <w:rPr>
          <w:rFonts w:cs="Arial"/>
          <w:lang w:eastAsia="x-none"/>
        </w:rPr>
      </w:pPr>
    </w:p>
    <w:p w14:paraId="3ECF440B" w14:textId="77777777" w:rsidR="00A269E8" w:rsidRDefault="00A269E8"/>
    <w:sectPr w:rsidR="00A269E8" w:rsidSect="00755B77">
      <w:pgSz w:w="11906" w:h="16838"/>
      <w:pgMar w:top="1701" w:right="1134" w:bottom="1134" w:left="1701" w:header="142" w:footer="272"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94678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5C17810"/>
    <w:multiLevelType w:val="hybridMultilevel"/>
    <w:tmpl w:val="EABCB508"/>
    <w:lvl w:ilvl="0" w:tplc="3578A4BC">
      <w:start w:val="1"/>
      <w:numFmt w:val="upperRoman"/>
      <w:lvlText w:val="%1 - "/>
      <w:lvlJc w:val="center"/>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0777087A"/>
    <w:multiLevelType w:val="hybridMultilevel"/>
    <w:tmpl w:val="035E96DA"/>
    <w:lvl w:ilvl="0" w:tplc="3578A4BC">
      <w:start w:val="1"/>
      <w:numFmt w:val="upperRoman"/>
      <w:lvlText w:val="%1 - "/>
      <w:lvlJc w:val="center"/>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084D1C4D"/>
    <w:multiLevelType w:val="hybridMultilevel"/>
    <w:tmpl w:val="C032C168"/>
    <w:lvl w:ilvl="0" w:tplc="FFFFFFFF">
      <w:start w:val="1"/>
      <w:numFmt w:val="upperRoman"/>
      <w:lvlText w:val="%1 - "/>
      <w:lvlJc w:val="center"/>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6031CD2"/>
    <w:multiLevelType w:val="hybridMultilevel"/>
    <w:tmpl w:val="E1CE3AF2"/>
    <w:lvl w:ilvl="0" w:tplc="3578A4BC">
      <w:start w:val="1"/>
      <w:numFmt w:val="upperRoman"/>
      <w:lvlText w:val="%1 - "/>
      <w:lvlJc w:val="center"/>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17111BCF"/>
    <w:multiLevelType w:val="hybridMultilevel"/>
    <w:tmpl w:val="F10A9168"/>
    <w:lvl w:ilvl="0" w:tplc="3578A4BC">
      <w:start w:val="1"/>
      <w:numFmt w:val="upperRoman"/>
      <w:lvlText w:val="%1 - "/>
      <w:lvlJc w:val="center"/>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1BAD62FA"/>
    <w:multiLevelType w:val="hybridMultilevel"/>
    <w:tmpl w:val="95E853C8"/>
    <w:lvl w:ilvl="0" w:tplc="3578A4BC">
      <w:start w:val="1"/>
      <w:numFmt w:val="upperRoman"/>
      <w:lvlText w:val="%1 - "/>
      <w:lvlJc w:val="center"/>
      <w:pPr>
        <w:ind w:left="2061" w:hanging="360"/>
      </w:pPr>
      <w:rPr>
        <w:rFonts w:hint="default"/>
      </w:rPr>
    </w:lvl>
    <w:lvl w:ilvl="1" w:tplc="04160019">
      <w:start w:val="1"/>
      <w:numFmt w:val="lowerLetter"/>
      <w:lvlText w:val="%2."/>
      <w:lvlJc w:val="left"/>
      <w:pPr>
        <w:ind w:left="2781" w:hanging="360"/>
      </w:pPr>
    </w:lvl>
    <w:lvl w:ilvl="2" w:tplc="0416001B">
      <w:start w:val="1"/>
      <w:numFmt w:val="lowerRoman"/>
      <w:lvlText w:val="%3."/>
      <w:lvlJc w:val="right"/>
      <w:pPr>
        <w:ind w:left="3501" w:hanging="180"/>
      </w:pPr>
    </w:lvl>
    <w:lvl w:ilvl="3" w:tplc="0416000F">
      <w:start w:val="1"/>
      <w:numFmt w:val="decimal"/>
      <w:lvlText w:val="%4."/>
      <w:lvlJc w:val="left"/>
      <w:pPr>
        <w:ind w:left="4221" w:hanging="360"/>
      </w:pPr>
    </w:lvl>
    <w:lvl w:ilvl="4" w:tplc="04160019">
      <w:start w:val="1"/>
      <w:numFmt w:val="lowerLetter"/>
      <w:lvlText w:val="%5."/>
      <w:lvlJc w:val="left"/>
      <w:pPr>
        <w:ind w:left="4941" w:hanging="360"/>
      </w:pPr>
    </w:lvl>
    <w:lvl w:ilvl="5" w:tplc="0416001B">
      <w:start w:val="1"/>
      <w:numFmt w:val="lowerRoman"/>
      <w:lvlText w:val="%6."/>
      <w:lvlJc w:val="right"/>
      <w:pPr>
        <w:ind w:left="5661" w:hanging="180"/>
      </w:pPr>
    </w:lvl>
    <w:lvl w:ilvl="6" w:tplc="0416000F">
      <w:start w:val="1"/>
      <w:numFmt w:val="decimal"/>
      <w:lvlText w:val="%7."/>
      <w:lvlJc w:val="left"/>
      <w:pPr>
        <w:ind w:left="6381" w:hanging="360"/>
      </w:pPr>
    </w:lvl>
    <w:lvl w:ilvl="7" w:tplc="04160019">
      <w:start w:val="1"/>
      <w:numFmt w:val="lowerLetter"/>
      <w:lvlText w:val="%8."/>
      <w:lvlJc w:val="left"/>
      <w:pPr>
        <w:ind w:left="7101" w:hanging="360"/>
      </w:pPr>
    </w:lvl>
    <w:lvl w:ilvl="8" w:tplc="0416001B">
      <w:start w:val="1"/>
      <w:numFmt w:val="lowerRoman"/>
      <w:lvlText w:val="%9."/>
      <w:lvlJc w:val="right"/>
      <w:pPr>
        <w:ind w:left="7821" w:hanging="180"/>
      </w:pPr>
    </w:lvl>
  </w:abstractNum>
  <w:abstractNum w:abstractNumId="7" w15:restartNumberingAfterBreak="0">
    <w:nsid w:val="1F680C23"/>
    <w:multiLevelType w:val="hybridMultilevel"/>
    <w:tmpl w:val="5E94F28C"/>
    <w:lvl w:ilvl="0" w:tplc="21482DD2">
      <w:start w:val="1"/>
      <w:numFmt w:val="upperRoman"/>
      <w:lvlText w:val="%1 - "/>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B3F4D96"/>
    <w:multiLevelType w:val="multilevel"/>
    <w:tmpl w:val="0010BBCE"/>
    <w:lvl w:ilvl="0">
      <w:start w:val="1"/>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pStyle w:val="4"/>
      <w:lvlText w:val="%1.%2.%3.%4."/>
      <w:lvlJc w:val="left"/>
      <w:pPr>
        <w:ind w:left="4341" w:hanging="108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vertAlign w:val="baseline"/>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15:restartNumberingAfterBreak="0">
    <w:nsid w:val="3A6D28E5"/>
    <w:multiLevelType w:val="hybridMultilevel"/>
    <w:tmpl w:val="8CB21216"/>
    <w:lvl w:ilvl="0" w:tplc="EBA48F9E">
      <w:start w:val="1"/>
      <w:numFmt w:val="lowerLetter"/>
      <w:pStyle w:val="marcadoresa"/>
      <w:lvlText w:val="%1."/>
      <w:lvlJc w:val="left"/>
      <w:pPr>
        <w:ind w:left="1495" w:hanging="360"/>
      </w:pPr>
      <w:rPr>
        <w:rFonts w:hint="default"/>
        <w:b w:val="0"/>
      </w:rPr>
    </w:lvl>
    <w:lvl w:ilvl="1" w:tplc="04160019" w:tentative="1">
      <w:start w:val="1"/>
      <w:numFmt w:val="lowerLetter"/>
      <w:lvlText w:val="%2."/>
      <w:lvlJc w:val="left"/>
      <w:pPr>
        <w:ind w:left="2215" w:hanging="360"/>
      </w:pPr>
    </w:lvl>
    <w:lvl w:ilvl="2" w:tplc="0416001B" w:tentative="1">
      <w:start w:val="1"/>
      <w:numFmt w:val="lowerRoman"/>
      <w:lvlText w:val="%3."/>
      <w:lvlJc w:val="right"/>
      <w:pPr>
        <w:ind w:left="2935" w:hanging="180"/>
      </w:pPr>
    </w:lvl>
    <w:lvl w:ilvl="3" w:tplc="0416000F" w:tentative="1">
      <w:start w:val="1"/>
      <w:numFmt w:val="decimal"/>
      <w:lvlText w:val="%4."/>
      <w:lvlJc w:val="left"/>
      <w:pPr>
        <w:ind w:left="3655" w:hanging="360"/>
      </w:pPr>
    </w:lvl>
    <w:lvl w:ilvl="4" w:tplc="04160019" w:tentative="1">
      <w:start w:val="1"/>
      <w:numFmt w:val="lowerLetter"/>
      <w:lvlText w:val="%5."/>
      <w:lvlJc w:val="left"/>
      <w:pPr>
        <w:ind w:left="4375" w:hanging="360"/>
      </w:pPr>
    </w:lvl>
    <w:lvl w:ilvl="5" w:tplc="0416001B" w:tentative="1">
      <w:start w:val="1"/>
      <w:numFmt w:val="lowerRoman"/>
      <w:lvlText w:val="%6."/>
      <w:lvlJc w:val="right"/>
      <w:pPr>
        <w:ind w:left="5095" w:hanging="180"/>
      </w:pPr>
    </w:lvl>
    <w:lvl w:ilvl="6" w:tplc="0416000F" w:tentative="1">
      <w:start w:val="1"/>
      <w:numFmt w:val="decimal"/>
      <w:lvlText w:val="%7."/>
      <w:lvlJc w:val="left"/>
      <w:pPr>
        <w:ind w:left="5815" w:hanging="360"/>
      </w:pPr>
    </w:lvl>
    <w:lvl w:ilvl="7" w:tplc="04160019" w:tentative="1">
      <w:start w:val="1"/>
      <w:numFmt w:val="lowerLetter"/>
      <w:lvlText w:val="%8."/>
      <w:lvlJc w:val="left"/>
      <w:pPr>
        <w:ind w:left="6535" w:hanging="360"/>
      </w:pPr>
    </w:lvl>
    <w:lvl w:ilvl="8" w:tplc="0416001B" w:tentative="1">
      <w:start w:val="1"/>
      <w:numFmt w:val="lowerRoman"/>
      <w:lvlText w:val="%9."/>
      <w:lvlJc w:val="right"/>
      <w:pPr>
        <w:ind w:left="7255" w:hanging="180"/>
      </w:pPr>
    </w:lvl>
  </w:abstractNum>
  <w:abstractNum w:abstractNumId="10" w15:restartNumberingAfterBreak="0">
    <w:nsid w:val="40596689"/>
    <w:multiLevelType w:val="hybridMultilevel"/>
    <w:tmpl w:val="C032C168"/>
    <w:lvl w:ilvl="0" w:tplc="FFFFFFFF">
      <w:start w:val="1"/>
      <w:numFmt w:val="upperRoman"/>
      <w:lvlText w:val="%1 - "/>
      <w:lvlJc w:val="center"/>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41103358"/>
    <w:multiLevelType w:val="hybridMultilevel"/>
    <w:tmpl w:val="91F4AA64"/>
    <w:lvl w:ilvl="0" w:tplc="3578A4BC">
      <w:start w:val="1"/>
      <w:numFmt w:val="upperRoman"/>
      <w:lvlText w:val="%1 - "/>
      <w:lvlJc w:val="center"/>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52ED14F4"/>
    <w:multiLevelType w:val="hybridMultilevel"/>
    <w:tmpl w:val="78304AC6"/>
    <w:lvl w:ilvl="0" w:tplc="FFFFFFFF">
      <w:start w:val="1"/>
      <w:numFmt w:val="upperRoman"/>
      <w:lvlText w:val="%1 - "/>
      <w:lvlJc w:val="center"/>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58521181"/>
    <w:multiLevelType w:val="hybridMultilevel"/>
    <w:tmpl w:val="8A0EA962"/>
    <w:lvl w:ilvl="0" w:tplc="3578A4BC">
      <w:start w:val="1"/>
      <w:numFmt w:val="upperRoman"/>
      <w:lvlText w:val="%1 - "/>
      <w:lvlJc w:val="center"/>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5A8F5C27"/>
    <w:multiLevelType w:val="hybridMultilevel"/>
    <w:tmpl w:val="5A62FCAC"/>
    <w:lvl w:ilvl="0" w:tplc="3578A4BC">
      <w:start w:val="1"/>
      <w:numFmt w:val="upperRoman"/>
      <w:lvlText w:val="%1 - "/>
      <w:lvlJc w:val="center"/>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5F8710C2"/>
    <w:multiLevelType w:val="hybridMultilevel"/>
    <w:tmpl w:val="035E96DA"/>
    <w:lvl w:ilvl="0" w:tplc="3578A4BC">
      <w:start w:val="1"/>
      <w:numFmt w:val="upperRoman"/>
      <w:lvlText w:val="%1 - "/>
      <w:lvlJc w:val="center"/>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6255319F"/>
    <w:multiLevelType w:val="hybridMultilevel"/>
    <w:tmpl w:val="1C08B560"/>
    <w:lvl w:ilvl="0" w:tplc="3578A4BC">
      <w:start w:val="1"/>
      <w:numFmt w:val="upperRoman"/>
      <w:lvlText w:val="%1 - "/>
      <w:lvlJc w:val="center"/>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7" w15:restartNumberingAfterBreak="0">
    <w:nsid w:val="65680CF5"/>
    <w:multiLevelType w:val="hybridMultilevel"/>
    <w:tmpl w:val="D5EA15AA"/>
    <w:lvl w:ilvl="0" w:tplc="6D421390">
      <w:start w:val="1"/>
      <w:numFmt w:val="bullet"/>
      <w:pStyle w:val="Marcadores"/>
      <w:lvlText w:val=""/>
      <w:lvlJc w:val="left"/>
      <w:pPr>
        <w:ind w:left="1069" w:hanging="360"/>
      </w:pPr>
      <w:rPr>
        <w:rFonts w:ascii="Symbol" w:hAnsi="Symbo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18" w15:restartNumberingAfterBreak="0">
    <w:nsid w:val="6BC8130E"/>
    <w:multiLevelType w:val="hybridMultilevel"/>
    <w:tmpl w:val="8D80EEBE"/>
    <w:lvl w:ilvl="0" w:tplc="3578A4BC">
      <w:start w:val="1"/>
      <w:numFmt w:val="upperRoman"/>
      <w:lvlText w:val="%1 - "/>
      <w:lvlJc w:val="center"/>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9" w15:restartNumberingAfterBreak="0">
    <w:nsid w:val="6FC412A0"/>
    <w:multiLevelType w:val="hybridMultilevel"/>
    <w:tmpl w:val="8110E5F2"/>
    <w:lvl w:ilvl="0" w:tplc="3578A4BC">
      <w:start w:val="1"/>
      <w:numFmt w:val="upperRoman"/>
      <w:lvlText w:val="%1 - "/>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1FB7C95"/>
    <w:multiLevelType w:val="hybridMultilevel"/>
    <w:tmpl w:val="0B7034D2"/>
    <w:lvl w:ilvl="0" w:tplc="3578A4BC">
      <w:start w:val="1"/>
      <w:numFmt w:val="upperRoman"/>
      <w:lvlText w:val="%1 - "/>
      <w:lvlJc w:val="center"/>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15:restartNumberingAfterBreak="0">
    <w:nsid w:val="74A95B87"/>
    <w:multiLevelType w:val="hybridMultilevel"/>
    <w:tmpl w:val="606C7A5A"/>
    <w:lvl w:ilvl="0" w:tplc="3578A4BC">
      <w:start w:val="1"/>
      <w:numFmt w:val="upperRoman"/>
      <w:lvlText w:val="%1 - "/>
      <w:lvlJc w:val="center"/>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2" w15:restartNumberingAfterBreak="0">
    <w:nsid w:val="7CC327EE"/>
    <w:multiLevelType w:val="hybridMultilevel"/>
    <w:tmpl w:val="1400900A"/>
    <w:lvl w:ilvl="0" w:tplc="3578A4BC">
      <w:start w:val="1"/>
      <w:numFmt w:val="upperRoman"/>
      <w:lvlText w:val="%1 - "/>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CC869D6"/>
    <w:multiLevelType w:val="hybridMultilevel"/>
    <w:tmpl w:val="78304AC6"/>
    <w:lvl w:ilvl="0" w:tplc="3578A4BC">
      <w:start w:val="1"/>
      <w:numFmt w:val="upperRoman"/>
      <w:lvlText w:val="%1 - "/>
      <w:lvlJc w:val="center"/>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7D8A679A"/>
    <w:multiLevelType w:val="hybridMultilevel"/>
    <w:tmpl w:val="59DA58A2"/>
    <w:lvl w:ilvl="0" w:tplc="3578A4BC">
      <w:start w:val="1"/>
      <w:numFmt w:val="upperRoman"/>
      <w:lvlText w:val="%1 - "/>
      <w:lvlJc w:val="center"/>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7DF15557"/>
    <w:multiLevelType w:val="hybridMultilevel"/>
    <w:tmpl w:val="B99C453C"/>
    <w:lvl w:ilvl="0" w:tplc="3578A4BC">
      <w:start w:val="1"/>
      <w:numFmt w:val="upperRoman"/>
      <w:lvlText w:val="%1 - "/>
      <w:lvlJc w:val="center"/>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16cid:durableId="519317001">
    <w:abstractNumId w:val="8"/>
  </w:num>
  <w:num w:numId="2" w16cid:durableId="1741824633">
    <w:abstractNumId w:val="0"/>
  </w:num>
  <w:num w:numId="3" w16cid:durableId="1066299170">
    <w:abstractNumId w:val="9"/>
  </w:num>
  <w:num w:numId="4" w16cid:durableId="937250011">
    <w:abstractNumId w:val="17"/>
  </w:num>
  <w:num w:numId="5" w16cid:durableId="80032716">
    <w:abstractNumId w:val="6"/>
  </w:num>
  <w:num w:numId="6" w16cid:durableId="1336373444">
    <w:abstractNumId w:val="1"/>
  </w:num>
  <w:num w:numId="7" w16cid:durableId="1784182415">
    <w:abstractNumId w:val="13"/>
  </w:num>
  <w:num w:numId="8" w16cid:durableId="201208459">
    <w:abstractNumId w:val="20"/>
  </w:num>
  <w:num w:numId="9" w16cid:durableId="1196310283">
    <w:abstractNumId w:val="24"/>
  </w:num>
  <w:num w:numId="10" w16cid:durableId="1312294783">
    <w:abstractNumId w:val="4"/>
  </w:num>
  <w:num w:numId="11" w16cid:durableId="1346515969">
    <w:abstractNumId w:val="16"/>
  </w:num>
  <w:num w:numId="12" w16cid:durableId="1234583426">
    <w:abstractNumId w:val="18"/>
  </w:num>
  <w:num w:numId="13" w16cid:durableId="600334843">
    <w:abstractNumId w:val="5"/>
  </w:num>
  <w:num w:numId="14" w16cid:durableId="871963435">
    <w:abstractNumId w:val="21"/>
  </w:num>
  <w:num w:numId="15" w16cid:durableId="399345">
    <w:abstractNumId w:val="15"/>
  </w:num>
  <w:num w:numId="16" w16cid:durableId="717318934">
    <w:abstractNumId w:val="14"/>
  </w:num>
  <w:num w:numId="17" w16cid:durableId="1844855057">
    <w:abstractNumId w:val="11"/>
  </w:num>
  <w:num w:numId="18" w16cid:durableId="1481312916">
    <w:abstractNumId w:val="23"/>
  </w:num>
  <w:num w:numId="19" w16cid:durableId="355201">
    <w:abstractNumId w:val="19"/>
  </w:num>
  <w:num w:numId="20" w16cid:durableId="1910651871">
    <w:abstractNumId w:val="7"/>
  </w:num>
  <w:num w:numId="21" w16cid:durableId="1721711072">
    <w:abstractNumId w:val="22"/>
  </w:num>
  <w:num w:numId="22" w16cid:durableId="262996118">
    <w:abstractNumId w:val="25"/>
  </w:num>
  <w:num w:numId="23" w16cid:durableId="408040054">
    <w:abstractNumId w:val="2"/>
  </w:num>
  <w:num w:numId="24" w16cid:durableId="1521623685">
    <w:abstractNumId w:val="12"/>
  </w:num>
  <w:num w:numId="25" w16cid:durableId="283659331">
    <w:abstractNumId w:val="10"/>
  </w:num>
  <w:num w:numId="26" w16cid:durableId="1761682468">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32A"/>
    <w:rsid w:val="004155CF"/>
    <w:rsid w:val="00572025"/>
    <w:rsid w:val="00755B77"/>
    <w:rsid w:val="00773239"/>
    <w:rsid w:val="008A74B7"/>
    <w:rsid w:val="00A269E8"/>
    <w:rsid w:val="00AB532A"/>
    <w:rsid w:val="00B51A1C"/>
    <w:rsid w:val="00D76D5C"/>
    <w:rsid w:val="00FA66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56435"/>
  <w15:chartTrackingRefBased/>
  <w15:docId w15:val="{1EE18F42-2859-472C-A2DE-3F1204523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32A"/>
    <w:pPr>
      <w:spacing w:after="0" w:line="360" w:lineRule="auto"/>
      <w:ind w:firstLine="851"/>
      <w:jc w:val="both"/>
    </w:pPr>
    <w:rPr>
      <w:rFonts w:ascii="Arial" w:eastAsia="Calibri" w:hAnsi="Arial" w:cs="Times New Roman"/>
      <w:sz w:val="24"/>
    </w:rPr>
  </w:style>
  <w:style w:type="paragraph" w:styleId="Ttulo1">
    <w:name w:val="heading 1"/>
    <w:aliases w:val="1 Titulo Lei"/>
    <w:basedOn w:val="Normal"/>
    <w:next w:val="Normal"/>
    <w:link w:val="Ttulo1Char"/>
    <w:uiPriority w:val="9"/>
    <w:qFormat/>
    <w:rsid w:val="00AB532A"/>
    <w:pPr>
      <w:keepNext/>
      <w:keepLines/>
      <w:pageBreakBefore/>
      <w:tabs>
        <w:tab w:val="left" w:pos="284"/>
      </w:tabs>
      <w:ind w:firstLine="0"/>
      <w:outlineLvl w:val="0"/>
    </w:pPr>
    <w:rPr>
      <w:rFonts w:eastAsia="Times New Roman"/>
      <w:b/>
      <w:szCs w:val="32"/>
      <w:lang w:val="x-none" w:eastAsia="x-none"/>
    </w:rPr>
  </w:style>
  <w:style w:type="paragraph" w:styleId="Ttulo2">
    <w:name w:val="heading 2"/>
    <w:aliases w:val="2 Titulo Capitulo"/>
    <w:basedOn w:val="Normal"/>
    <w:next w:val="Normal"/>
    <w:link w:val="Ttulo2Char"/>
    <w:uiPriority w:val="9"/>
    <w:unhideWhenUsed/>
    <w:qFormat/>
    <w:rsid w:val="00AB532A"/>
    <w:pPr>
      <w:ind w:firstLine="0"/>
      <w:outlineLvl w:val="1"/>
    </w:pPr>
    <w:rPr>
      <w:rFonts w:eastAsia="Times New Roman"/>
      <w:caps/>
      <w:szCs w:val="26"/>
      <w:lang w:val="x-none" w:eastAsia="x-none"/>
    </w:rPr>
  </w:style>
  <w:style w:type="paragraph" w:styleId="Ttulo3">
    <w:name w:val="heading 3"/>
    <w:aliases w:val="3 Titulo Seção"/>
    <w:basedOn w:val="Normal"/>
    <w:next w:val="Normal"/>
    <w:link w:val="Ttulo3Char"/>
    <w:uiPriority w:val="9"/>
    <w:unhideWhenUsed/>
    <w:qFormat/>
    <w:rsid w:val="00AB532A"/>
    <w:pPr>
      <w:keepLines/>
      <w:ind w:firstLine="0"/>
      <w:outlineLvl w:val="2"/>
    </w:pPr>
    <w:rPr>
      <w:rFonts w:eastAsia="Times New Roman"/>
      <w:szCs w:val="24"/>
      <w:lang w:val="x-none" w:eastAsia="x-none"/>
    </w:rPr>
  </w:style>
  <w:style w:type="paragraph" w:styleId="Ttulo4">
    <w:name w:val="heading 4"/>
    <w:aliases w:val="4 Titulo Subseção"/>
    <w:basedOn w:val="Normal"/>
    <w:next w:val="Normal"/>
    <w:link w:val="Ttulo4Char"/>
    <w:uiPriority w:val="9"/>
    <w:unhideWhenUsed/>
    <w:qFormat/>
    <w:rsid w:val="00AB532A"/>
    <w:pPr>
      <w:keepLines/>
      <w:ind w:firstLine="0"/>
      <w:jc w:val="left"/>
      <w:outlineLvl w:val="3"/>
    </w:pPr>
    <w:rPr>
      <w:rFonts w:eastAsia="Times New Roman"/>
      <w:iCs/>
      <w:lang w:val="x-none"/>
    </w:rPr>
  </w:style>
  <w:style w:type="paragraph" w:styleId="Ttulo5">
    <w:name w:val="heading 5"/>
    <w:basedOn w:val="Normal"/>
    <w:next w:val="Normal"/>
    <w:link w:val="Ttulo5Char"/>
    <w:uiPriority w:val="9"/>
    <w:unhideWhenUsed/>
    <w:qFormat/>
    <w:rsid w:val="00AB532A"/>
    <w:pPr>
      <w:keepLines/>
      <w:ind w:firstLine="0"/>
      <w:outlineLvl w:val="4"/>
    </w:pPr>
    <w:rPr>
      <w:rFonts w:eastAsia="Times New Roman"/>
      <w:lang w:val="x-none"/>
    </w:rPr>
  </w:style>
  <w:style w:type="paragraph" w:styleId="Ttulo6">
    <w:name w:val="heading 6"/>
    <w:basedOn w:val="Normal"/>
    <w:next w:val="Normal"/>
    <w:link w:val="Ttulo6Char"/>
    <w:uiPriority w:val="9"/>
    <w:unhideWhenUsed/>
    <w:qFormat/>
    <w:rsid w:val="00AB532A"/>
    <w:pPr>
      <w:keepNext/>
      <w:keepLines/>
      <w:spacing w:before="40"/>
      <w:ind w:firstLine="0"/>
      <w:outlineLvl w:val="5"/>
    </w:pPr>
    <w:rPr>
      <w:rFonts w:ascii="Calibri Light" w:eastAsia="Times New Roman" w:hAnsi="Calibri Light"/>
      <w:color w:val="1F4D78"/>
      <w:szCs w:val="20"/>
      <w:lang w:val="x-none" w:eastAsia="x-none"/>
    </w:rPr>
  </w:style>
  <w:style w:type="paragraph" w:styleId="Ttulo7">
    <w:name w:val="heading 7"/>
    <w:basedOn w:val="Normal"/>
    <w:next w:val="Normal"/>
    <w:link w:val="Ttulo7Char"/>
    <w:uiPriority w:val="9"/>
    <w:unhideWhenUsed/>
    <w:qFormat/>
    <w:rsid w:val="00AB532A"/>
    <w:pPr>
      <w:keepNext/>
      <w:keepLines/>
      <w:spacing w:before="40"/>
      <w:ind w:firstLine="0"/>
      <w:outlineLvl w:val="6"/>
    </w:pPr>
    <w:rPr>
      <w:rFonts w:ascii="Calibri Light" w:eastAsia="Times New Roman" w:hAnsi="Calibri Light"/>
      <w:i/>
      <w:iCs/>
      <w:color w:val="1F4D78"/>
      <w:szCs w:val="20"/>
      <w:lang w:val="x-none" w:eastAsia="x-none"/>
    </w:rPr>
  </w:style>
  <w:style w:type="paragraph" w:styleId="Ttulo8">
    <w:name w:val="heading 8"/>
    <w:basedOn w:val="Normal"/>
    <w:next w:val="Normal"/>
    <w:link w:val="Ttulo8Char"/>
    <w:uiPriority w:val="9"/>
    <w:unhideWhenUsed/>
    <w:qFormat/>
    <w:rsid w:val="00AB532A"/>
    <w:pPr>
      <w:keepNext/>
      <w:keepLines/>
      <w:spacing w:before="40"/>
      <w:ind w:firstLine="0"/>
      <w:outlineLvl w:val="7"/>
    </w:pPr>
    <w:rPr>
      <w:rFonts w:ascii="Calibri Light" w:eastAsia="Times New Roman" w:hAnsi="Calibri Light"/>
      <w:color w:val="272727"/>
      <w:sz w:val="21"/>
      <w:szCs w:val="21"/>
      <w:lang w:val="x-none" w:eastAsia="x-none"/>
    </w:rPr>
  </w:style>
  <w:style w:type="paragraph" w:styleId="Ttulo9">
    <w:name w:val="heading 9"/>
    <w:basedOn w:val="Normal"/>
    <w:next w:val="Normal"/>
    <w:link w:val="Ttulo9Char"/>
    <w:uiPriority w:val="9"/>
    <w:semiHidden/>
    <w:unhideWhenUsed/>
    <w:qFormat/>
    <w:rsid w:val="00AB532A"/>
    <w:pPr>
      <w:keepNext/>
      <w:keepLines/>
      <w:spacing w:before="40"/>
      <w:ind w:firstLine="0"/>
      <w:outlineLvl w:val="8"/>
    </w:pPr>
    <w:rPr>
      <w:rFonts w:ascii="Calibri Light" w:eastAsia="Times New Roman" w:hAnsi="Calibri Light"/>
      <w:i/>
      <w:iCs/>
      <w:color w:val="272727"/>
      <w:sz w:val="21"/>
      <w:szCs w:val="21"/>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Titulo Lei Char"/>
    <w:basedOn w:val="Fontepargpadro"/>
    <w:link w:val="Ttulo1"/>
    <w:uiPriority w:val="9"/>
    <w:rsid w:val="00AB532A"/>
    <w:rPr>
      <w:rFonts w:ascii="Arial" w:eastAsia="Times New Roman" w:hAnsi="Arial" w:cs="Times New Roman"/>
      <w:b/>
      <w:sz w:val="24"/>
      <w:szCs w:val="32"/>
      <w:lang w:val="x-none" w:eastAsia="x-none"/>
    </w:rPr>
  </w:style>
  <w:style w:type="character" w:customStyle="1" w:styleId="Ttulo2Char">
    <w:name w:val="Título 2 Char"/>
    <w:aliases w:val="2 Titulo Capitulo Char"/>
    <w:basedOn w:val="Fontepargpadro"/>
    <w:link w:val="Ttulo2"/>
    <w:uiPriority w:val="9"/>
    <w:rsid w:val="00AB532A"/>
    <w:rPr>
      <w:rFonts w:ascii="Arial" w:eastAsia="Times New Roman" w:hAnsi="Arial" w:cs="Times New Roman"/>
      <w:caps/>
      <w:sz w:val="24"/>
      <w:szCs w:val="26"/>
      <w:lang w:val="x-none" w:eastAsia="x-none"/>
    </w:rPr>
  </w:style>
  <w:style w:type="character" w:customStyle="1" w:styleId="Ttulo3Char">
    <w:name w:val="Título 3 Char"/>
    <w:aliases w:val="3 Titulo Seção Char"/>
    <w:basedOn w:val="Fontepargpadro"/>
    <w:link w:val="Ttulo3"/>
    <w:uiPriority w:val="9"/>
    <w:rsid w:val="00AB532A"/>
    <w:rPr>
      <w:rFonts w:ascii="Arial" w:eastAsia="Times New Roman" w:hAnsi="Arial" w:cs="Times New Roman"/>
      <w:sz w:val="24"/>
      <w:szCs w:val="24"/>
      <w:lang w:val="x-none" w:eastAsia="x-none"/>
    </w:rPr>
  </w:style>
  <w:style w:type="character" w:customStyle="1" w:styleId="Ttulo4Char">
    <w:name w:val="Título 4 Char"/>
    <w:aliases w:val="4 Titulo Subseção Char"/>
    <w:basedOn w:val="Fontepargpadro"/>
    <w:link w:val="Ttulo4"/>
    <w:uiPriority w:val="9"/>
    <w:rsid w:val="00AB532A"/>
    <w:rPr>
      <w:rFonts w:ascii="Arial" w:eastAsia="Times New Roman" w:hAnsi="Arial" w:cs="Times New Roman"/>
      <w:iCs/>
      <w:sz w:val="24"/>
      <w:lang w:val="x-none"/>
    </w:rPr>
  </w:style>
  <w:style w:type="character" w:customStyle="1" w:styleId="Ttulo5Char">
    <w:name w:val="Título 5 Char"/>
    <w:basedOn w:val="Fontepargpadro"/>
    <w:link w:val="Ttulo5"/>
    <w:uiPriority w:val="9"/>
    <w:rsid w:val="00AB532A"/>
    <w:rPr>
      <w:rFonts w:ascii="Arial" w:eastAsia="Times New Roman" w:hAnsi="Arial" w:cs="Times New Roman"/>
      <w:sz w:val="24"/>
      <w:lang w:val="x-none"/>
    </w:rPr>
  </w:style>
  <w:style w:type="character" w:customStyle="1" w:styleId="Ttulo6Char">
    <w:name w:val="Título 6 Char"/>
    <w:basedOn w:val="Fontepargpadro"/>
    <w:link w:val="Ttulo6"/>
    <w:uiPriority w:val="9"/>
    <w:rsid w:val="00AB532A"/>
    <w:rPr>
      <w:rFonts w:ascii="Calibri Light" w:eastAsia="Times New Roman" w:hAnsi="Calibri Light" w:cs="Times New Roman"/>
      <w:color w:val="1F4D78"/>
      <w:sz w:val="24"/>
      <w:szCs w:val="20"/>
      <w:lang w:val="x-none" w:eastAsia="x-none"/>
    </w:rPr>
  </w:style>
  <w:style w:type="character" w:customStyle="1" w:styleId="Ttulo7Char">
    <w:name w:val="Título 7 Char"/>
    <w:basedOn w:val="Fontepargpadro"/>
    <w:link w:val="Ttulo7"/>
    <w:uiPriority w:val="9"/>
    <w:rsid w:val="00AB532A"/>
    <w:rPr>
      <w:rFonts w:ascii="Calibri Light" w:eastAsia="Times New Roman" w:hAnsi="Calibri Light" w:cs="Times New Roman"/>
      <w:i/>
      <w:iCs/>
      <w:color w:val="1F4D78"/>
      <w:sz w:val="24"/>
      <w:szCs w:val="20"/>
      <w:lang w:val="x-none" w:eastAsia="x-none"/>
    </w:rPr>
  </w:style>
  <w:style w:type="character" w:customStyle="1" w:styleId="Ttulo8Char">
    <w:name w:val="Título 8 Char"/>
    <w:basedOn w:val="Fontepargpadro"/>
    <w:link w:val="Ttulo8"/>
    <w:uiPriority w:val="9"/>
    <w:rsid w:val="00AB532A"/>
    <w:rPr>
      <w:rFonts w:ascii="Calibri Light" w:eastAsia="Times New Roman" w:hAnsi="Calibri Light" w:cs="Times New Roman"/>
      <w:color w:val="272727"/>
      <w:sz w:val="21"/>
      <w:szCs w:val="21"/>
      <w:lang w:val="x-none" w:eastAsia="x-none"/>
    </w:rPr>
  </w:style>
  <w:style w:type="character" w:customStyle="1" w:styleId="Ttulo9Char">
    <w:name w:val="Título 9 Char"/>
    <w:basedOn w:val="Fontepargpadro"/>
    <w:link w:val="Ttulo9"/>
    <w:uiPriority w:val="9"/>
    <w:semiHidden/>
    <w:rsid w:val="00AB532A"/>
    <w:rPr>
      <w:rFonts w:ascii="Calibri Light" w:eastAsia="Times New Roman" w:hAnsi="Calibri Light" w:cs="Times New Roman"/>
      <w:i/>
      <w:iCs/>
      <w:color w:val="272727"/>
      <w:sz w:val="21"/>
      <w:szCs w:val="21"/>
      <w:lang w:val="x-none" w:eastAsia="x-none"/>
    </w:rPr>
  </w:style>
  <w:style w:type="paragraph" w:styleId="Cabealho">
    <w:name w:val="header"/>
    <w:basedOn w:val="Normal"/>
    <w:link w:val="CabealhoChar"/>
    <w:uiPriority w:val="99"/>
    <w:unhideWhenUsed/>
    <w:rsid w:val="00AB532A"/>
    <w:pPr>
      <w:tabs>
        <w:tab w:val="center" w:pos="4252"/>
        <w:tab w:val="right" w:pos="8504"/>
      </w:tabs>
      <w:spacing w:line="240" w:lineRule="auto"/>
    </w:pPr>
    <w:rPr>
      <w:szCs w:val="20"/>
      <w:lang w:val="x-none" w:eastAsia="x-none"/>
    </w:rPr>
  </w:style>
  <w:style w:type="character" w:customStyle="1" w:styleId="CabealhoChar">
    <w:name w:val="Cabeçalho Char"/>
    <w:basedOn w:val="Fontepargpadro"/>
    <w:link w:val="Cabealho"/>
    <w:uiPriority w:val="99"/>
    <w:rsid w:val="00AB532A"/>
    <w:rPr>
      <w:rFonts w:ascii="Arial" w:eastAsia="Calibri" w:hAnsi="Arial" w:cs="Times New Roman"/>
      <w:sz w:val="24"/>
      <w:szCs w:val="20"/>
      <w:lang w:val="x-none" w:eastAsia="x-none"/>
    </w:rPr>
  </w:style>
  <w:style w:type="paragraph" w:styleId="Rodap">
    <w:name w:val="footer"/>
    <w:basedOn w:val="Normal"/>
    <w:link w:val="RodapChar"/>
    <w:uiPriority w:val="99"/>
    <w:unhideWhenUsed/>
    <w:rsid w:val="00AB532A"/>
    <w:pPr>
      <w:tabs>
        <w:tab w:val="center" w:pos="4252"/>
        <w:tab w:val="right" w:pos="8504"/>
      </w:tabs>
      <w:spacing w:line="240" w:lineRule="auto"/>
    </w:pPr>
    <w:rPr>
      <w:szCs w:val="20"/>
      <w:lang w:val="x-none" w:eastAsia="x-none"/>
    </w:rPr>
  </w:style>
  <w:style w:type="character" w:customStyle="1" w:styleId="RodapChar">
    <w:name w:val="Rodapé Char"/>
    <w:basedOn w:val="Fontepargpadro"/>
    <w:link w:val="Rodap"/>
    <w:uiPriority w:val="99"/>
    <w:rsid w:val="00AB532A"/>
    <w:rPr>
      <w:rFonts w:ascii="Arial" w:eastAsia="Calibri" w:hAnsi="Arial" w:cs="Times New Roman"/>
      <w:sz w:val="24"/>
      <w:szCs w:val="20"/>
      <w:lang w:val="x-none" w:eastAsia="x-none"/>
    </w:rPr>
  </w:style>
  <w:style w:type="paragraph" w:styleId="CabealhodoSumrio">
    <w:name w:val="TOC Heading"/>
    <w:basedOn w:val="Ttulo1"/>
    <w:next w:val="Normal"/>
    <w:uiPriority w:val="39"/>
    <w:unhideWhenUsed/>
    <w:qFormat/>
    <w:rsid w:val="00AB532A"/>
    <w:pPr>
      <w:spacing w:before="240" w:line="259" w:lineRule="auto"/>
      <w:jc w:val="left"/>
      <w:outlineLvl w:val="9"/>
    </w:pPr>
    <w:rPr>
      <w:rFonts w:ascii="Calibri Light" w:hAnsi="Calibri Light"/>
      <w:b w:val="0"/>
      <w:caps/>
      <w:color w:val="2E74B5"/>
      <w:sz w:val="32"/>
      <w:lang w:eastAsia="pt-BR"/>
    </w:rPr>
  </w:style>
  <w:style w:type="paragraph" w:styleId="Sumrio1">
    <w:name w:val="toc 1"/>
    <w:next w:val="Normal"/>
    <w:autoRedefine/>
    <w:uiPriority w:val="39"/>
    <w:unhideWhenUsed/>
    <w:rsid w:val="00AB532A"/>
    <w:pPr>
      <w:tabs>
        <w:tab w:val="right" w:leader="dot" w:pos="9628"/>
      </w:tabs>
      <w:ind w:left="1276" w:hanging="1276"/>
    </w:pPr>
    <w:rPr>
      <w:rFonts w:ascii="Arial" w:eastAsia="Calibri" w:hAnsi="Arial" w:cs="Times New Roman"/>
      <w:b/>
      <w:noProof/>
      <w:color w:val="385623"/>
      <w:sz w:val="24"/>
    </w:rPr>
  </w:style>
  <w:style w:type="paragraph" w:styleId="Sumrio2">
    <w:name w:val="toc 2"/>
    <w:basedOn w:val="Normal"/>
    <w:next w:val="Normal"/>
    <w:autoRedefine/>
    <w:uiPriority w:val="39"/>
    <w:unhideWhenUsed/>
    <w:rsid w:val="00AB532A"/>
    <w:pPr>
      <w:tabs>
        <w:tab w:val="left" w:pos="1276"/>
        <w:tab w:val="left" w:pos="1418"/>
        <w:tab w:val="right" w:leader="dot" w:pos="9628"/>
      </w:tabs>
      <w:ind w:left="1276" w:hanging="1276"/>
      <w:jc w:val="left"/>
    </w:pPr>
    <w:rPr>
      <w:caps/>
      <w:noProof/>
      <w:color w:val="4F6228"/>
    </w:rPr>
  </w:style>
  <w:style w:type="paragraph" w:styleId="Sumrio3">
    <w:name w:val="toc 3"/>
    <w:next w:val="Normal"/>
    <w:autoRedefine/>
    <w:uiPriority w:val="39"/>
    <w:unhideWhenUsed/>
    <w:rsid w:val="00AB532A"/>
    <w:pPr>
      <w:tabs>
        <w:tab w:val="left" w:pos="1276"/>
        <w:tab w:val="right" w:leader="dot" w:pos="9628"/>
      </w:tabs>
      <w:ind w:left="1276" w:hanging="1276"/>
    </w:pPr>
    <w:rPr>
      <w:rFonts w:ascii="Arial" w:eastAsia="Calibri" w:hAnsi="Arial" w:cs="Times New Roman"/>
      <w:sz w:val="24"/>
    </w:rPr>
  </w:style>
  <w:style w:type="character" w:styleId="Hyperlink">
    <w:name w:val="Hyperlink"/>
    <w:uiPriority w:val="99"/>
    <w:unhideWhenUsed/>
    <w:rsid w:val="00AB532A"/>
    <w:rPr>
      <w:color w:val="0563C1"/>
      <w:u w:val="single"/>
    </w:rPr>
  </w:style>
  <w:style w:type="paragraph" w:styleId="Sumrio4">
    <w:name w:val="toc 4"/>
    <w:next w:val="Normal"/>
    <w:autoRedefine/>
    <w:uiPriority w:val="39"/>
    <w:unhideWhenUsed/>
    <w:rsid w:val="00AB532A"/>
    <w:pPr>
      <w:tabs>
        <w:tab w:val="left" w:pos="1276"/>
        <w:tab w:val="right" w:leader="dot" w:pos="9628"/>
      </w:tabs>
    </w:pPr>
    <w:rPr>
      <w:rFonts w:ascii="Arial" w:eastAsia="Calibri" w:hAnsi="Arial" w:cs="Times New Roman"/>
      <w:sz w:val="24"/>
    </w:rPr>
  </w:style>
  <w:style w:type="paragraph" w:styleId="Sumrio5">
    <w:name w:val="toc 5"/>
    <w:next w:val="Normal"/>
    <w:autoRedefine/>
    <w:uiPriority w:val="39"/>
    <w:unhideWhenUsed/>
    <w:rsid w:val="00AB532A"/>
    <w:pPr>
      <w:tabs>
        <w:tab w:val="left" w:pos="993"/>
        <w:tab w:val="right" w:leader="dot" w:pos="9628"/>
      </w:tabs>
      <w:spacing w:after="120"/>
    </w:pPr>
    <w:rPr>
      <w:rFonts w:ascii="Arial" w:eastAsia="Calibri" w:hAnsi="Arial" w:cs="Times New Roman"/>
      <w:sz w:val="24"/>
    </w:rPr>
  </w:style>
  <w:style w:type="table" w:styleId="Tabelacomgrade">
    <w:name w:val="Table Grid"/>
    <w:basedOn w:val="Tabelanormal"/>
    <w:uiPriority w:val="39"/>
    <w:rsid w:val="00AB532A"/>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aliases w:val="Fonte e título da figura/tabela,Título e fonte da figura e tabela,Char Char Char,Char Char,Quadro,Legenda-CEPAQ,Tabelas,Legenda Char Char,Legenda Char Char Char Char Char Char Char,Legenda Char Char Char,Legenda Char Char Char Char,Legenda Char1"/>
    <w:basedOn w:val="Normal"/>
    <w:next w:val="Normal"/>
    <w:link w:val="LegendaChar"/>
    <w:uiPriority w:val="35"/>
    <w:unhideWhenUsed/>
    <w:qFormat/>
    <w:rsid w:val="00AB532A"/>
    <w:pPr>
      <w:spacing w:before="120" w:after="120" w:line="240" w:lineRule="auto"/>
      <w:ind w:firstLine="0"/>
      <w:jc w:val="center"/>
    </w:pPr>
    <w:rPr>
      <w:iCs/>
      <w:sz w:val="20"/>
      <w:szCs w:val="18"/>
      <w:lang w:val="x-none" w:eastAsia="x-none"/>
    </w:rPr>
  </w:style>
  <w:style w:type="character" w:customStyle="1" w:styleId="LegendaChar">
    <w:name w:val="Legenda Char"/>
    <w:aliases w:val="Fonte e título da figura/tabela Char,Título e fonte da figura e tabela Char,Char Char Char Char,Char Char Char1,Quadro Char,Legenda-CEPAQ Char,Tabelas Char,Legenda Char Char Char1,Legenda Char Char Char Char Char Char Char Char"/>
    <w:link w:val="Legenda"/>
    <w:uiPriority w:val="35"/>
    <w:qFormat/>
    <w:locked/>
    <w:rsid w:val="00AB532A"/>
    <w:rPr>
      <w:rFonts w:ascii="Arial" w:eastAsia="Calibri" w:hAnsi="Arial" w:cs="Times New Roman"/>
      <w:iCs/>
      <w:sz w:val="20"/>
      <w:szCs w:val="18"/>
      <w:lang w:val="x-none" w:eastAsia="x-none"/>
    </w:rPr>
  </w:style>
  <w:style w:type="paragraph" w:customStyle="1" w:styleId="LegendaFig">
    <w:name w:val="Legenda Fig"/>
    <w:basedOn w:val="Normal"/>
    <w:link w:val="LegendaFigChar"/>
    <w:rsid w:val="00AB532A"/>
    <w:rPr>
      <w:szCs w:val="20"/>
      <w:lang w:val="x-none" w:eastAsia="x-none"/>
    </w:rPr>
  </w:style>
  <w:style w:type="character" w:customStyle="1" w:styleId="LegendaFigChar">
    <w:name w:val="Legenda Fig Char"/>
    <w:link w:val="LegendaFig"/>
    <w:rsid w:val="00AB532A"/>
    <w:rPr>
      <w:rFonts w:ascii="Arial" w:eastAsia="Calibri" w:hAnsi="Arial" w:cs="Times New Roman"/>
      <w:sz w:val="24"/>
      <w:szCs w:val="20"/>
      <w:lang w:val="x-none" w:eastAsia="x-none"/>
    </w:rPr>
  </w:style>
  <w:style w:type="paragraph" w:styleId="PargrafodaLista">
    <w:name w:val="List Paragraph"/>
    <w:aliases w:val="Apêndice,NORMAL,Lista Simples,Legenda Quadro,List Paragraph,titulo 1,Parágrafo da Lista1,TOP,List Paragraph2,LIST"/>
    <w:basedOn w:val="Normal"/>
    <w:link w:val="PargrafodaListaChar"/>
    <w:uiPriority w:val="34"/>
    <w:qFormat/>
    <w:rsid w:val="00AB532A"/>
    <w:pPr>
      <w:ind w:left="720"/>
      <w:contextualSpacing/>
    </w:pPr>
    <w:rPr>
      <w:szCs w:val="20"/>
      <w:lang w:val="x-none" w:eastAsia="x-none"/>
    </w:rPr>
  </w:style>
  <w:style w:type="character" w:customStyle="1" w:styleId="PargrafodaListaChar">
    <w:name w:val="Parágrafo da Lista Char"/>
    <w:aliases w:val="Apêndice Char,NORMAL Char,Lista Simples Char,Legenda Quadro Char,List Paragraph Char,titulo 1 Char,Parágrafo da Lista1 Char,TOP Char,List Paragraph2 Char,LIST Char"/>
    <w:link w:val="PargrafodaLista"/>
    <w:uiPriority w:val="34"/>
    <w:qFormat/>
    <w:rsid w:val="00AB532A"/>
    <w:rPr>
      <w:rFonts w:ascii="Arial" w:eastAsia="Calibri" w:hAnsi="Arial" w:cs="Times New Roman"/>
      <w:sz w:val="24"/>
      <w:szCs w:val="20"/>
      <w:lang w:val="x-none" w:eastAsia="x-none"/>
    </w:rPr>
  </w:style>
  <w:style w:type="character" w:styleId="Refdecomentrio">
    <w:name w:val="annotation reference"/>
    <w:uiPriority w:val="99"/>
    <w:semiHidden/>
    <w:unhideWhenUsed/>
    <w:rsid w:val="00AB532A"/>
    <w:rPr>
      <w:sz w:val="16"/>
      <w:szCs w:val="16"/>
    </w:rPr>
  </w:style>
  <w:style w:type="paragraph" w:styleId="Textodecomentrio">
    <w:name w:val="annotation text"/>
    <w:basedOn w:val="Normal"/>
    <w:link w:val="TextodecomentrioChar1"/>
    <w:uiPriority w:val="99"/>
    <w:unhideWhenUsed/>
    <w:rsid w:val="00AB532A"/>
    <w:pPr>
      <w:spacing w:line="240" w:lineRule="auto"/>
    </w:pPr>
    <w:rPr>
      <w:sz w:val="20"/>
      <w:szCs w:val="20"/>
    </w:rPr>
  </w:style>
  <w:style w:type="character" w:customStyle="1" w:styleId="TextodecomentrioChar">
    <w:name w:val="Texto de comentário Char"/>
    <w:basedOn w:val="Fontepargpadro"/>
    <w:uiPriority w:val="99"/>
    <w:rsid w:val="00AB532A"/>
    <w:rPr>
      <w:rFonts w:ascii="Arial" w:eastAsia="Calibri" w:hAnsi="Arial" w:cs="Times New Roman"/>
      <w:sz w:val="20"/>
      <w:szCs w:val="20"/>
    </w:rPr>
  </w:style>
  <w:style w:type="paragraph" w:styleId="Assuntodocomentrio">
    <w:name w:val="annotation subject"/>
    <w:basedOn w:val="Textodecomentrio"/>
    <w:next w:val="Textodecomentrio"/>
    <w:link w:val="AssuntodocomentrioChar1"/>
    <w:uiPriority w:val="99"/>
    <w:semiHidden/>
    <w:unhideWhenUsed/>
    <w:rsid w:val="00AB532A"/>
    <w:rPr>
      <w:b/>
      <w:bCs/>
    </w:rPr>
  </w:style>
  <w:style w:type="character" w:customStyle="1" w:styleId="AssuntodocomentrioChar">
    <w:name w:val="Assunto do comentário Char"/>
    <w:basedOn w:val="TextodecomentrioChar"/>
    <w:uiPriority w:val="99"/>
    <w:semiHidden/>
    <w:rsid w:val="00AB532A"/>
    <w:rPr>
      <w:rFonts w:ascii="Arial" w:eastAsia="Calibri" w:hAnsi="Arial" w:cs="Times New Roman"/>
      <w:b/>
      <w:bCs/>
      <w:sz w:val="20"/>
      <w:szCs w:val="20"/>
    </w:rPr>
  </w:style>
  <w:style w:type="paragraph" w:styleId="Textodebalo">
    <w:name w:val="Balloon Text"/>
    <w:basedOn w:val="Normal"/>
    <w:link w:val="TextodebaloChar"/>
    <w:uiPriority w:val="99"/>
    <w:semiHidden/>
    <w:unhideWhenUsed/>
    <w:rsid w:val="00AB532A"/>
    <w:pPr>
      <w:spacing w:line="240" w:lineRule="auto"/>
    </w:pPr>
    <w:rPr>
      <w:rFonts w:ascii="Segoe UI" w:hAnsi="Segoe UI"/>
      <w:sz w:val="18"/>
      <w:szCs w:val="18"/>
      <w:lang w:val="x-none" w:eastAsia="x-none"/>
    </w:rPr>
  </w:style>
  <w:style w:type="character" w:customStyle="1" w:styleId="TextodebaloChar">
    <w:name w:val="Texto de balão Char"/>
    <w:basedOn w:val="Fontepargpadro"/>
    <w:link w:val="Textodebalo"/>
    <w:uiPriority w:val="99"/>
    <w:semiHidden/>
    <w:rsid w:val="00AB532A"/>
    <w:rPr>
      <w:rFonts w:ascii="Segoe UI" w:eastAsia="Calibri" w:hAnsi="Segoe UI" w:cs="Times New Roman"/>
      <w:sz w:val="18"/>
      <w:szCs w:val="18"/>
      <w:lang w:val="x-none" w:eastAsia="x-none"/>
    </w:rPr>
  </w:style>
  <w:style w:type="paragraph" w:customStyle="1" w:styleId="Tabela">
    <w:name w:val="Tabela"/>
    <w:link w:val="TabelaChar"/>
    <w:qFormat/>
    <w:rsid w:val="00AB532A"/>
    <w:pPr>
      <w:spacing w:after="0" w:line="240" w:lineRule="auto"/>
    </w:pPr>
    <w:rPr>
      <w:rFonts w:ascii="Arial" w:eastAsia="Calibri" w:hAnsi="Arial" w:cs="Calibri"/>
      <w:sz w:val="20"/>
      <w:szCs w:val="20"/>
      <w:lang w:eastAsia="pt-BR"/>
    </w:rPr>
  </w:style>
  <w:style w:type="character" w:customStyle="1" w:styleId="TabelaChar">
    <w:name w:val="Tabela Char"/>
    <w:link w:val="Tabela"/>
    <w:rsid w:val="00AB532A"/>
    <w:rPr>
      <w:rFonts w:ascii="Arial" w:eastAsia="Calibri" w:hAnsi="Arial" w:cs="Calibri"/>
      <w:sz w:val="20"/>
      <w:szCs w:val="20"/>
      <w:lang w:eastAsia="pt-BR"/>
    </w:rPr>
  </w:style>
  <w:style w:type="paragraph" w:styleId="Sumrio6">
    <w:name w:val="toc 6"/>
    <w:basedOn w:val="Normal"/>
    <w:next w:val="Normal"/>
    <w:autoRedefine/>
    <w:uiPriority w:val="39"/>
    <w:unhideWhenUsed/>
    <w:rsid w:val="00AB532A"/>
    <w:pPr>
      <w:spacing w:after="100" w:line="259" w:lineRule="auto"/>
      <w:ind w:left="1100"/>
      <w:jc w:val="left"/>
    </w:pPr>
    <w:rPr>
      <w:rFonts w:ascii="Calibri" w:eastAsia="Times New Roman" w:hAnsi="Calibri"/>
      <w:sz w:val="22"/>
      <w:lang w:eastAsia="pt-BR"/>
    </w:rPr>
  </w:style>
  <w:style w:type="paragraph" w:styleId="Sumrio7">
    <w:name w:val="toc 7"/>
    <w:basedOn w:val="Normal"/>
    <w:next w:val="Normal"/>
    <w:autoRedefine/>
    <w:uiPriority w:val="39"/>
    <w:unhideWhenUsed/>
    <w:rsid w:val="00AB532A"/>
    <w:pPr>
      <w:spacing w:after="100" w:line="259" w:lineRule="auto"/>
      <w:ind w:left="1320"/>
      <w:jc w:val="left"/>
    </w:pPr>
    <w:rPr>
      <w:rFonts w:ascii="Calibri" w:eastAsia="Times New Roman" w:hAnsi="Calibri"/>
      <w:sz w:val="22"/>
      <w:lang w:eastAsia="pt-BR"/>
    </w:rPr>
  </w:style>
  <w:style w:type="paragraph" w:styleId="Sumrio8">
    <w:name w:val="toc 8"/>
    <w:basedOn w:val="Normal"/>
    <w:next w:val="Normal"/>
    <w:autoRedefine/>
    <w:uiPriority w:val="39"/>
    <w:unhideWhenUsed/>
    <w:rsid w:val="00AB532A"/>
    <w:pPr>
      <w:spacing w:after="100" w:line="259" w:lineRule="auto"/>
      <w:ind w:left="1540"/>
      <w:jc w:val="left"/>
    </w:pPr>
    <w:rPr>
      <w:rFonts w:ascii="Calibri" w:eastAsia="Times New Roman" w:hAnsi="Calibri"/>
      <w:sz w:val="22"/>
      <w:lang w:eastAsia="pt-BR"/>
    </w:rPr>
  </w:style>
  <w:style w:type="paragraph" w:styleId="Sumrio9">
    <w:name w:val="toc 9"/>
    <w:basedOn w:val="Normal"/>
    <w:next w:val="Normal"/>
    <w:autoRedefine/>
    <w:uiPriority w:val="39"/>
    <w:unhideWhenUsed/>
    <w:rsid w:val="00AB532A"/>
    <w:pPr>
      <w:spacing w:after="100" w:line="259" w:lineRule="auto"/>
      <w:ind w:left="1760"/>
      <w:jc w:val="left"/>
    </w:pPr>
    <w:rPr>
      <w:rFonts w:ascii="Calibri" w:eastAsia="Times New Roman" w:hAnsi="Calibri"/>
      <w:sz w:val="22"/>
      <w:lang w:eastAsia="pt-BR"/>
    </w:rPr>
  </w:style>
  <w:style w:type="paragraph" w:styleId="Citao">
    <w:name w:val="Quote"/>
    <w:aliases w:val="Citação longa"/>
    <w:next w:val="Normal"/>
    <w:link w:val="CitaoChar"/>
    <w:uiPriority w:val="29"/>
    <w:qFormat/>
    <w:rsid w:val="00AB532A"/>
    <w:pPr>
      <w:spacing w:before="360" w:after="480" w:line="240" w:lineRule="auto"/>
      <w:ind w:left="2268"/>
      <w:jc w:val="both"/>
    </w:pPr>
    <w:rPr>
      <w:rFonts w:ascii="Arial" w:eastAsia="Calibri" w:hAnsi="Arial" w:cs="Times New Roman"/>
      <w:iCs/>
      <w:sz w:val="20"/>
      <w:szCs w:val="20"/>
      <w:lang w:eastAsia="pt-BR"/>
    </w:rPr>
  </w:style>
  <w:style w:type="character" w:customStyle="1" w:styleId="CitaoChar">
    <w:name w:val="Citação Char"/>
    <w:aliases w:val="Citação longa Char"/>
    <w:basedOn w:val="Fontepargpadro"/>
    <w:link w:val="Citao"/>
    <w:uiPriority w:val="29"/>
    <w:rsid w:val="00AB532A"/>
    <w:rPr>
      <w:rFonts w:ascii="Arial" w:eastAsia="Calibri" w:hAnsi="Arial" w:cs="Times New Roman"/>
      <w:iCs/>
      <w:sz w:val="20"/>
      <w:szCs w:val="20"/>
      <w:lang w:eastAsia="pt-BR"/>
    </w:rPr>
  </w:style>
  <w:style w:type="paragraph" w:customStyle="1" w:styleId="Referncia">
    <w:name w:val="Referência"/>
    <w:link w:val="RefernciaChar"/>
    <w:qFormat/>
    <w:rsid w:val="00AB532A"/>
    <w:pPr>
      <w:widowControl w:val="0"/>
      <w:autoSpaceDE w:val="0"/>
      <w:autoSpaceDN w:val="0"/>
      <w:adjustRightInd w:val="0"/>
      <w:spacing w:after="0" w:line="240" w:lineRule="auto"/>
    </w:pPr>
    <w:rPr>
      <w:rFonts w:ascii="Arial" w:eastAsia="Calibri" w:hAnsi="Arial" w:cs="Times New Roman"/>
      <w:noProof/>
      <w:sz w:val="24"/>
      <w:szCs w:val="24"/>
      <w:lang w:eastAsia="pt-BR"/>
    </w:rPr>
  </w:style>
  <w:style w:type="character" w:customStyle="1" w:styleId="RefernciaChar">
    <w:name w:val="Referência Char"/>
    <w:link w:val="Referncia"/>
    <w:rsid w:val="00AB532A"/>
    <w:rPr>
      <w:rFonts w:ascii="Arial" w:eastAsia="Calibri" w:hAnsi="Arial" w:cs="Times New Roman"/>
      <w:noProof/>
      <w:sz w:val="24"/>
      <w:szCs w:val="24"/>
      <w:lang w:eastAsia="pt-BR"/>
    </w:rPr>
  </w:style>
  <w:style w:type="paragraph" w:styleId="Lista">
    <w:name w:val="List"/>
    <w:basedOn w:val="Normal"/>
    <w:uiPriority w:val="99"/>
    <w:rsid w:val="00AB532A"/>
    <w:pPr>
      <w:ind w:left="283" w:hanging="283"/>
      <w:jc w:val="center"/>
    </w:pPr>
  </w:style>
  <w:style w:type="paragraph" w:styleId="ndicedeilustraes">
    <w:name w:val="table of figures"/>
    <w:basedOn w:val="Normal"/>
    <w:next w:val="Normal"/>
    <w:uiPriority w:val="99"/>
    <w:unhideWhenUsed/>
    <w:qFormat/>
    <w:rsid w:val="00AB532A"/>
    <w:pPr>
      <w:ind w:firstLine="0"/>
      <w:jc w:val="left"/>
    </w:pPr>
  </w:style>
  <w:style w:type="paragraph" w:styleId="Remissivo1">
    <w:name w:val="index 1"/>
    <w:basedOn w:val="Normal"/>
    <w:next w:val="Normal"/>
    <w:autoRedefine/>
    <w:uiPriority w:val="99"/>
    <w:semiHidden/>
    <w:unhideWhenUsed/>
    <w:rsid w:val="00AB532A"/>
    <w:pPr>
      <w:spacing w:line="240" w:lineRule="auto"/>
      <w:ind w:left="240" w:hanging="240"/>
    </w:pPr>
  </w:style>
  <w:style w:type="paragraph" w:customStyle="1" w:styleId="4">
    <w:name w:val="4"/>
    <w:basedOn w:val="Ttulo4"/>
    <w:uiPriority w:val="99"/>
    <w:rsid w:val="00AB532A"/>
    <w:pPr>
      <w:keepLines w:val="0"/>
      <w:numPr>
        <w:ilvl w:val="3"/>
        <w:numId w:val="1"/>
      </w:numPr>
      <w:tabs>
        <w:tab w:val="left" w:pos="1418"/>
      </w:tabs>
      <w:spacing w:before="360" w:after="360"/>
    </w:pPr>
    <w:rPr>
      <w:rFonts w:cs="Arial"/>
      <w:i/>
      <w:iCs w:val="0"/>
      <w:szCs w:val="24"/>
      <w:lang w:val="pt-PT" w:eastAsia="pt-BR"/>
    </w:rPr>
  </w:style>
  <w:style w:type="paragraph" w:customStyle="1" w:styleId="Default">
    <w:name w:val="Default"/>
    <w:uiPriority w:val="99"/>
    <w:rsid w:val="00AB532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alWeb">
    <w:name w:val="Normal (Web)"/>
    <w:basedOn w:val="Normal"/>
    <w:uiPriority w:val="99"/>
    <w:unhideWhenUsed/>
    <w:rsid w:val="00AB532A"/>
    <w:pPr>
      <w:spacing w:before="100" w:beforeAutospacing="1" w:after="100" w:afterAutospacing="1" w:line="240" w:lineRule="auto"/>
      <w:ind w:firstLine="0"/>
      <w:jc w:val="left"/>
    </w:pPr>
    <w:rPr>
      <w:rFonts w:ascii="Times New Roman" w:eastAsia="Times New Roman" w:hAnsi="Times New Roman"/>
      <w:szCs w:val="24"/>
      <w:lang w:eastAsia="pt-BR"/>
    </w:rPr>
  </w:style>
  <w:style w:type="paragraph" w:customStyle="1" w:styleId="xmsonormal">
    <w:name w:val="x_msonormal"/>
    <w:basedOn w:val="Normal"/>
    <w:uiPriority w:val="99"/>
    <w:rsid w:val="00AB532A"/>
    <w:pPr>
      <w:spacing w:before="100" w:beforeAutospacing="1" w:after="100" w:afterAutospacing="1" w:line="240" w:lineRule="auto"/>
      <w:ind w:firstLine="0"/>
      <w:jc w:val="left"/>
    </w:pPr>
    <w:rPr>
      <w:rFonts w:ascii="Times New Roman" w:eastAsia="Times New Roman" w:hAnsi="Times New Roman"/>
      <w:szCs w:val="24"/>
      <w:lang w:eastAsia="pt-BR"/>
    </w:rPr>
  </w:style>
  <w:style w:type="character" w:styleId="Forte">
    <w:name w:val="Strong"/>
    <w:uiPriority w:val="22"/>
    <w:qFormat/>
    <w:rsid w:val="00AB532A"/>
    <w:rPr>
      <w:b/>
      <w:bCs/>
    </w:rPr>
  </w:style>
  <w:style w:type="paragraph" w:styleId="Pr-formataoHTML">
    <w:name w:val="HTML Preformatted"/>
    <w:basedOn w:val="Normal"/>
    <w:link w:val="Pr-formataoHTMLChar"/>
    <w:uiPriority w:val="99"/>
    <w:semiHidden/>
    <w:unhideWhenUsed/>
    <w:rsid w:val="00AB5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sz w:val="20"/>
      <w:szCs w:val="20"/>
      <w:lang w:val="x-none" w:eastAsia="x-none"/>
    </w:rPr>
  </w:style>
  <w:style w:type="character" w:customStyle="1" w:styleId="Pr-formataoHTMLChar">
    <w:name w:val="Pré-formatação HTML Char"/>
    <w:basedOn w:val="Fontepargpadro"/>
    <w:link w:val="Pr-formataoHTML"/>
    <w:uiPriority w:val="99"/>
    <w:semiHidden/>
    <w:rsid w:val="00AB532A"/>
    <w:rPr>
      <w:rFonts w:ascii="Courier New" w:eastAsia="Times New Roman" w:hAnsi="Courier New" w:cs="Times New Roman"/>
      <w:sz w:val="20"/>
      <w:szCs w:val="20"/>
      <w:lang w:val="x-none" w:eastAsia="x-none"/>
    </w:rPr>
  </w:style>
  <w:style w:type="character" w:styleId="RefernciaSutil">
    <w:name w:val="Subtle Reference"/>
    <w:aliases w:val="Fonte"/>
    <w:uiPriority w:val="31"/>
    <w:qFormat/>
    <w:rsid w:val="00AB532A"/>
    <w:rPr>
      <w:rFonts w:ascii="Cambria" w:hAnsi="Cambria"/>
      <w:caps w:val="0"/>
      <w:smallCaps/>
      <w:color w:val="000000"/>
      <w:sz w:val="20"/>
    </w:rPr>
  </w:style>
  <w:style w:type="character" w:styleId="Refdenotaderodap">
    <w:name w:val="footnote reference"/>
    <w:uiPriority w:val="99"/>
    <w:unhideWhenUsed/>
    <w:rsid w:val="00AB532A"/>
    <w:rPr>
      <w:vertAlign w:val="superscript"/>
    </w:rPr>
  </w:style>
  <w:style w:type="paragraph" w:customStyle="1" w:styleId="Legenda1">
    <w:name w:val="Legenda1"/>
    <w:basedOn w:val="Legenda"/>
    <w:link w:val="Legenda1Char"/>
    <w:qFormat/>
    <w:rsid w:val="00AB532A"/>
    <w:pPr>
      <w:spacing w:before="0" w:after="200"/>
      <w:jc w:val="left"/>
    </w:pPr>
    <w:rPr>
      <w:bCs/>
      <w:iCs w:val="0"/>
      <w:caps/>
      <w:szCs w:val="20"/>
    </w:rPr>
  </w:style>
  <w:style w:type="character" w:customStyle="1" w:styleId="Legenda1Char">
    <w:name w:val="Legenda1 Char"/>
    <w:link w:val="Legenda1"/>
    <w:rsid w:val="00AB532A"/>
    <w:rPr>
      <w:rFonts w:ascii="Arial" w:eastAsia="Calibri" w:hAnsi="Arial" w:cs="Times New Roman"/>
      <w:bCs/>
      <w:caps/>
      <w:sz w:val="20"/>
      <w:szCs w:val="20"/>
      <w:lang w:val="x-none" w:eastAsia="x-none"/>
    </w:rPr>
  </w:style>
  <w:style w:type="paragraph" w:customStyle="1" w:styleId="Imagem">
    <w:name w:val="Imagem"/>
    <w:basedOn w:val="Default"/>
    <w:link w:val="ImagemChar"/>
    <w:qFormat/>
    <w:rsid w:val="00AB532A"/>
    <w:pPr>
      <w:jc w:val="center"/>
    </w:pPr>
    <w:rPr>
      <w:rFonts w:ascii="Arial" w:hAnsi="Arial"/>
      <w:noProof/>
      <w:lang w:val="x-none" w:eastAsia="x-none"/>
    </w:rPr>
  </w:style>
  <w:style w:type="character" w:customStyle="1" w:styleId="ImagemChar">
    <w:name w:val="Imagem Char"/>
    <w:link w:val="Imagem"/>
    <w:qFormat/>
    <w:rsid w:val="00AB532A"/>
    <w:rPr>
      <w:rFonts w:ascii="Arial" w:eastAsia="Calibri" w:hAnsi="Arial" w:cs="Times New Roman"/>
      <w:noProof/>
      <w:color w:val="000000"/>
      <w:sz w:val="24"/>
      <w:szCs w:val="24"/>
      <w:lang w:val="x-none" w:eastAsia="x-none"/>
    </w:rPr>
  </w:style>
  <w:style w:type="paragraph" w:customStyle="1" w:styleId="Marcadores">
    <w:name w:val="Marcadores"/>
    <w:link w:val="MarcadoresChar"/>
    <w:uiPriority w:val="99"/>
    <w:qFormat/>
    <w:rsid w:val="00AB532A"/>
    <w:pPr>
      <w:numPr>
        <w:numId w:val="4"/>
      </w:numPr>
      <w:spacing w:after="0" w:line="360" w:lineRule="auto"/>
      <w:jc w:val="both"/>
    </w:pPr>
    <w:rPr>
      <w:rFonts w:ascii="Arial" w:eastAsia="Calibri" w:hAnsi="Arial" w:cs="Times New Roman"/>
      <w:sz w:val="24"/>
      <w:szCs w:val="20"/>
      <w:lang w:eastAsia="pt-BR"/>
    </w:rPr>
  </w:style>
  <w:style w:type="character" w:customStyle="1" w:styleId="MarcadoresChar">
    <w:name w:val="Marcadores Char"/>
    <w:link w:val="Marcadores"/>
    <w:uiPriority w:val="99"/>
    <w:rsid w:val="00AB532A"/>
    <w:rPr>
      <w:rFonts w:ascii="Arial" w:eastAsia="Calibri" w:hAnsi="Arial" w:cs="Times New Roman"/>
      <w:sz w:val="24"/>
      <w:szCs w:val="20"/>
      <w:lang w:eastAsia="pt-BR"/>
    </w:rPr>
  </w:style>
  <w:style w:type="paragraph" w:customStyle="1" w:styleId="marcadoresa">
    <w:name w:val="marcadores a."/>
    <w:basedOn w:val="Marcadores"/>
    <w:uiPriority w:val="99"/>
    <w:qFormat/>
    <w:rsid w:val="00AB532A"/>
    <w:pPr>
      <w:numPr>
        <w:numId w:val="3"/>
      </w:numPr>
    </w:pPr>
  </w:style>
  <w:style w:type="paragraph" w:styleId="Recuodecorpodetexto2">
    <w:name w:val="Body Text Indent 2"/>
    <w:basedOn w:val="Normal"/>
    <w:link w:val="Recuodecorpodetexto2Char"/>
    <w:uiPriority w:val="99"/>
    <w:semiHidden/>
    <w:unhideWhenUsed/>
    <w:rsid w:val="00AB532A"/>
    <w:pPr>
      <w:spacing w:after="120" w:line="480" w:lineRule="auto"/>
      <w:ind w:left="283" w:firstLine="0"/>
      <w:jc w:val="left"/>
    </w:pPr>
    <w:rPr>
      <w:rFonts w:ascii="Calibri" w:hAnsi="Calibri"/>
      <w:sz w:val="22"/>
      <w:lang w:val="x-none"/>
    </w:rPr>
  </w:style>
  <w:style w:type="character" w:customStyle="1" w:styleId="Recuodecorpodetexto2Char">
    <w:name w:val="Recuo de corpo de texto 2 Char"/>
    <w:basedOn w:val="Fontepargpadro"/>
    <w:link w:val="Recuodecorpodetexto2"/>
    <w:uiPriority w:val="99"/>
    <w:semiHidden/>
    <w:rsid w:val="00AB532A"/>
    <w:rPr>
      <w:rFonts w:ascii="Calibri" w:eastAsia="Calibri" w:hAnsi="Calibri" w:cs="Times New Roman"/>
      <w:lang w:val="x-none"/>
    </w:rPr>
  </w:style>
  <w:style w:type="table" w:customStyle="1" w:styleId="TabelaFormatada">
    <w:name w:val="Tabela Formatada"/>
    <w:basedOn w:val="Tabelanormal"/>
    <w:uiPriority w:val="99"/>
    <w:rsid w:val="00AB532A"/>
    <w:pPr>
      <w:spacing w:after="0" w:line="240" w:lineRule="auto"/>
    </w:pPr>
    <w:rPr>
      <w:rFonts w:ascii="Arial" w:eastAsia="Calibri" w:hAnsi="Arial" w:cs="Times New Roman"/>
      <w:sz w:val="20"/>
      <w:szCs w:val="20"/>
      <w:lang w:eastAsia="pt-BR"/>
    </w:rPr>
    <w:tblPr>
      <w:tblBorders>
        <w:top w:val="single" w:sz="4" w:space="0" w:color="auto"/>
        <w:bottom w:val="single" w:sz="4" w:space="0" w:color="auto"/>
        <w:insideH w:val="single" w:sz="4" w:space="0" w:color="auto"/>
        <w:insideV w:val="single" w:sz="4" w:space="0" w:color="auto"/>
      </w:tblBorders>
    </w:tblPr>
    <w:tcPr>
      <w:vAlign w:val="center"/>
    </w:tcPr>
  </w:style>
  <w:style w:type="paragraph" w:styleId="Textodenotaderodap">
    <w:name w:val="footnote text"/>
    <w:basedOn w:val="Normal"/>
    <w:link w:val="TextodenotaderodapChar"/>
    <w:uiPriority w:val="99"/>
    <w:semiHidden/>
    <w:unhideWhenUsed/>
    <w:rsid w:val="00AB532A"/>
    <w:pPr>
      <w:spacing w:line="240" w:lineRule="auto"/>
    </w:pPr>
    <w:rPr>
      <w:sz w:val="20"/>
      <w:szCs w:val="20"/>
      <w:lang w:val="x-none" w:eastAsia="x-none"/>
    </w:rPr>
  </w:style>
  <w:style w:type="character" w:customStyle="1" w:styleId="TextodenotaderodapChar">
    <w:name w:val="Texto de nota de rodapé Char"/>
    <w:basedOn w:val="Fontepargpadro"/>
    <w:link w:val="Textodenotaderodap"/>
    <w:uiPriority w:val="99"/>
    <w:semiHidden/>
    <w:rsid w:val="00AB532A"/>
    <w:rPr>
      <w:rFonts w:ascii="Arial" w:eastAsia="Calibri" w:hAnsi="Arial" w:cs="Times New Roman"/>
      <w:sz w:val="20"/>
      <w:szCs w:val="20"/>
      <w:lang w:val="x-none" w:eastAsia="x-none"/>
    </w:rPr>
  </w:style>
  <w:style w:type="paragraph" w:customStyle="1" w:styleId="texto1">
    <w:name w:val="texto1"/>
    <w:basedOn w:val="Normal"/>
    <w:uiPriority w:val="99"/>
    <w:rsid w:val="00AB532A"/>
    <w:pPr>
      <w:spacing w:before="100" w:beforeAutospacing="1" w:after="100" w:afterAutospacing="1" w:line="240" w:lineRule="auto"/>
      <w:ind w:firstLine="0"/>
      <w:jc w:val="left"/>
    </w:pPr>
    <w:rPr>
      <w:rFonts w:ascii="Times New Roman" w:eastAsia="Times New Roman" w:hAnsi="Times New Roman"/>
      <w:szCs w:val="24"/>
      <w:lang w:eastAsia="pt-BR"/>
    </w:rPr>
  </w:style>
  <w:style w:type="character" w:customStyle="1" w:styleId="Bodytext2">
    <w:name w:val="Body text (2)_"/>
    <w:link w:val="Bodytext20"/>
    <w:rsid w:val="00AB532A"/>
    <w:rPr>
      <w:rFonts w:ascii="Arial" w:eastAsia="Arial" w:hAnsi="Arial"/>
      <w:spacing w:val="20"/>
      <w:shd w:val="clear" w:color="auto" w:fill="FFFFFF"/>
      <w:lang w:val="x-none" w:eastAsia="x-none"/>
    </w:rPr>
  </w:style>
  <w:style w:type="paragraph" w:customStyle="1" w:styleId="Bodytext20">
    <w:name w:val="Body text (2)"/>
    <w:basedOn w:val="Normal"/>
    <w:link w:val="Bodytext2"/>
    <w:rsid w:val="00AB532A"/>
    <w:pPr>
      <w:widowControl w:val="0"/>
      <w:shd w:val="clear" w:color="auto" w:fill="FFFFFF"/>
      <w:spacing w:before="360" w:line="312" w:lineRule="exact"/>
      <w:ind w:hanging="360"/>
    </w:pPr>
    <w:rPr>
      <w:rFonts w:eastAsia="Arial" w:cstheme="minorBidi"/>
      <w:spacing w:val="20"/>
      <w:sz w:val="22"/>
      <w:lang w:val="x-none" w:eastAsia="x-none"/>
    </w:rPr>
  </w:style>
  <w:style w:type="character" w:styleId="Refdenotadefim">
    <w:name w:val="endnote reference"/>
    <w:uiPriority w:val="99"/>
    <w:semiHidden/>
    <w:unhideWhenUsed/>
    <w:rsid w:val="00AB532A"/>
    <w:rPr>
      <w:vertAlign w:val="superscript"/>
    </w:rPr>
  </w:style>
  <w:style w:type="paragraph" w:styleId="Reviso">
    <w:name w:val="Revision"/>
    <w:hidden/>
    <w:uiPriority w:val="99"/>
    <w:semiHidden/>
    <w:rsid w:val="00AB532A"/>
    <w:pPr>
      <w:spacing w:after="0" w:line="240" w:lineRule="auto"/>
    </w:pPr>
    <w:rPr>
      <w:rFonts w:ascii="Arial" w:eastAsia="Calibri" w:hAnsi="Arial" w:cs="Times New Roman"/>
      <w:sz w:val="24"/>
    </w:rPr>
  </w:style>
  <w:style w:type="character" w:styleId="TextodoEspaoReservado">
    <w:name w:val="Placeholder Text"/>
    <w:uiPriority w:val="99"/>
    <w:semiHidden/>
    <w:rsid w:val="00AB532A"/>
    <w:rPr>
      <w:color w:val="808080"/>
    </w:rPr>
  </w:style>
  <w:style w:type="character" w:customStyle="1" w:styleId="Textodocorpo2">
    <w:name w:val="Texto do corpo (2)_"/>
    <w:link w:val="Textodocorpo20"/>
    <w:rsid w:val="00AB532A"/>
    <w:rPr>
      <w:rFonts w:eastAsia="Times New Roman" w:hAnsi="Times New Roman"/>
      <w:sz w:val="17"/>
      <w:szCs w:val="17"/>
      <w:shd w:val="clear" w:color="auto" w:fill="FFFFFF"/>
      <w:lang w:val="x-none" w:eastAsia="x-none"/>
    </w:rPr>
  </w:style>
  <w:style w:type="paragraph" w:customStyle="1" w:styleId="Textodocorpo20">
    <w:name w:val="Texto do corpo (2)"/>
    <w:basedOn w:val="Normal"/>
    <w:link w:val="Textodocorpo2"/>
    <w:rsid w:val="00AB532A"/>
    <w:pPr>
      <w:widowControl w:val="0"/>
      <w:shd w:val="clear" w:color="auto" w:fill="FFFFFF"/>
      <w:spacing w:before="180" w:after="180" w:line="206" w:lineRule="exact"/>
      <w:ind w:hanging="580"/>
    </w:pPr>
    <w:rPr>
      <w:rFonts w:asciiTheme="minorHAnsi" w:eastAsia="Times New Roman" w:hAnsi="Times New Roman" w:cstheme="minorBidi"/>
      <w:sz w:val="17"/>
      <w:szCs w:val="17"/>
      <w:lang w:val="x-none" w:eastAsia="x-none"/>
    </w:rPr>
  </w:style>
  <w:style w:type="character" w:customStyle="1" w:styleId="Textodocorpo2Itlico">
    <w:name w:val="Texto do corpo (2) + Itálico"/>
    <w:rsid w:val="00AB532A"/>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pt-BR" w:eastAsia="pt-BR" w:bidi="pt-BR"/>
    </w:rPr>
  </w:style>
  <w:style w:type="character" w:customStyle="1" w:styleId="Textodocorpo210pt">
    <w:name w:val="Texto do corpo (2) + 10 pt"/>
    <w:rsid w:val="00AB532A"/>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pt-BR" w:eastAsia="pt-BR" w:bidi="pt-BR"/>
    </w:rPr>
  </w:style>
  <w:style w:type="paragraph" w:customStyle="1" w:styleId="m-1950355361183711670gmail-msolistparagraph">
    <w:name w:val="m_-1950355361183711670gmail-msolistparagraph"/>
    <w:basedOn w:val="Normal"/>
    <w:uiPriority w:val="99"/>
    <w:rsid w:val="00AB532A"/>
    <w:pPr>
      <w:spacing w:before="100" w:beforeAutospacing="1" w:after="100" w:afterAutospacing="1" w:line="240" w:lineRule="auto"/>
      <w:ind w:firstLine="0"/>
      <w:jc w:val="left"/>
    </w:pPr>
    <w:rPr>
      <w:rFonts w:ascii="Times New Roman" w:eastAsia="Times New Roman" w:hAnsi="Times New Roman"/>
      <w:szCs w:val="24"/>
      <w:lang w:eastAsia="pt-BR"/>
    </w:rPr>
  </w:style>
  <w:style w:type="character" w:styleId="nfase">
    <w:name w:val="Emphasis"/>
    <w:uiPriority w:val="20"/>
    <w:qFormat/>
    <w:rsid w:val="00AB532A"/>
    <w:rPr>
      <w:i/>
      <w:iCs/>
    </w:rPr>
  </w:style>
  <w:style w:type="paragraph" w:customStyle="1" w:styleId="titulo02">
    <w:name w:val="titulo02"/>
    <w:basedOn w:val="Normal"/>
    <w:uiPriority w:val="99"/>
    <w:rsid w:val="00AB532A"/>
    <w:pPr>
      <w:suppressAutoHyphens/>
      <w:ind w:firstLine="840"/>
    </w:pPr>
    <w:rPr>
      <w:rFonts w:eastAsia="Times New Roman" w:cs="Arial"/>
      <w:iCs/>
      <w:szCs w:val="24"/>
      <w:lang w:val="pt-PT" w:eastAsia="zh-CN"/>
    </w:rPr>
  </w:style>
  <w:style w:type="paragraph" w:styleId="Corpodetexto3">
    <w:name w:val="Body Text 3"/>
    <w:basedOn w:val="Normal"/>
    <w:link w:val="Corpodetexto3Char"/>
    <w:uiPriority w:val="99"/>
    <w:unhideWhenUsed/>
    <w:rsid w:val="00AB532A"/>
    <w:pPr>
      <w:spacing w:after="120"/>
    </w:pPr>
    <w:rPr>
      <w:sz w:val="16"/>
      <w:szCs w:val="16"/>
      <w:lang w:val="x-none"/>
    </w:rPr>
  </w:style>
  <w:style w:type="character" w:customStyle="1" w:styleId="Corpodetexto3Char">
    <w:name w:val="Corpo de texto 3 Char"/>
    <w:basedOn w:val="Fontepargpadro"/>
    <w:link w:val="Corpodetexto3"/>
    <w:uiPriority w:val="99"/>
    <w:rsid w:val="00AB532A"/>
    <w:rPr>
      <w:rFonts w:ascii="Arial" w:eastAsia="Calibri" w:hAnsi="Arial" w:cs="Times New Roman"/>
      <w:sz w:val="16"/>
      <w:szCs w:val="16"/>
      <w:lang w:val="x-none"/>
    </w:rPr>
  </w:style>
  <w:style w:type="table" w:customStyle="1" w:styleId="TabelaFormatada1">
    <w:name w:val="Tabela Formatada1"/>
    <w:basedOn w:val="Tabelanormal"/>
    <w:uiPriority w:val="99"/>
    <w:rsid w:val="00AB532A"/>
    <w:pPr>
      <w:spacing w:after="0" w:line="240" w:lineRule="auto"/>
    </w:pPr>
    <w:rPr>
      <w:rFonts w:ascii="Arial" w:eastAsia="Calibri" w:hAnsi="Arial" w:cs="Times New Roman"/>
      <w:sz w:val="20"/>
      <w:szCs w:val="20"/>
      <w:lang w:eastAsia="pt-BR"/>
    </w:rPr>
    <w:tblPr>
      <w:tblStyleRowBandSize w:val="1"/>
      <w:tblBorders>
        <w:top w:val="single" w:sz="4" w:space="0" w:color="BFBFBF"/>
        <w:bottom w:val="single" w:sz="4" w:space="0" w:color="BFBFBF"/>
        <w:insideH w:val="single" w:sz="4" w:space="0" w:color="BFBFBF"/>
        <w:insideV w:val="single" w:sz="4" w:space="0" w:color="BFBFBF"/>
      </w:tblBorders>
    </w:tblPr>
    <w:tcPr>
      <w:shd w:val="clear" w:color="auto" w:fill="auto"/>
      <w:vAlign w:val="center"/>
    </w:tcPr>
    <w:tblStylePr w:type="firstRow">
      <w:pPr>
        <w:jc w:val="center"/>
      </w:pPr>
      <w:rPr>
        <w:b/>
      </w:rPr>
      <w:tblPr/>
      <w:tcPr>
        <w:shd w:val="clear" w:color="auto" w:fill="8EAADB"/>
      </w:tcPr>
    </w:tblStylePr>
    <w:tblStylePr w:type="band2Horz">
      <w:tblPr/>
      <w:tcPr>
        <w:shd w:val="clear" w:color="auto" w:fill="F2F2F2"/>
      </w:tcPr>
    </w:tblStylePr>
  </w:style>
  <w:style w:type="table" w:customStyle="1" w:styleId="TabelaFormatada0">
    <w:name w:val="Tabela Formatada_"/>
    <w:basedOn w:val="Tabelanormal"/>
    <w:uiPriority w:val="99"/>
    <w:rsid w:val="00AB532A"/>
    <w:pPr>
      <w:spacing w:after="0" w:line="240" w:lineRule="auto"/>
    </w:pPr>
    <w:rPr>
      <w:rFonts w:ascii="Arial" w:eastAsia="Calibri" w:hAnsi="Arial" w:cs="Times New Roman"/>
      <w:sz w:val="20"/>
      <w:szCs w:val="20"/>
      <w:lang w:eastAsia="pt-BR"/>
    </w:rPr>
    <w:tblPr>
      <w:tblStyleRowBandSize w:val="1"/>
      <w:tblBorders>
        <w:top w:val="single" w:sz="4" w:space="0" w:color="auto"/>
        <w:bottom w:val="single" w:sz="4" w:space="0" w:color="auto"/>
        <w:insideH w:val="single" w:sz="4" w:space="0" w:color="auto"/>
        <w:insideV w:val="single" w:sz="4" w:space="0" w:color="auto"/>
      </w:tblBorders>
    </w:tblPr>
    <w:tcPr>
      <w:shd w:val="clear" w:color="auto" w:fill="auto"/>
    </w:tcPr>
    <w:tblStylePr w:type="firstRow">
      <w:pPr>
        <w:jc w:val="center"/>
      </w:pPr>
      <w:rPr>
        <w:b/>
      </w:rPr>
      <w:tblPr/>
      <w:tcPr>
        <w:tcBorders>
          <w:top w:val="single" w:sz="4" w:space="0" w:color="auto"/>
          <w:left w:val="nil"/>
          <w:bottom w:val="single" w:sz="4" w:space="0" w:color="auto"/>
          <w:right w:val="nil"/>
          <w:insideH w:val="nil"/>
          <w:insideV w:val="single" w:sz="4" w:space="0" w:color="auto"/>
          <w:tl2br w:val="nil"/>
          <w:tr2bl w:val="nil"/>
        </w:tcBorders>
        <w:shd w:val="clear" w:color="auto" w:fill="C5E0B3"/>
      </w:tcPr>
    </w:tblStylePr>
    <w:tblStylePr w:type="band1Horz">
      <w:tblPr/>
      <w:tcPr>
        <w:tcBorders>
          <w:top w:val="single" w:sz="4" w:space="0" w:color="auto"/>
          <w:left w:val="nil"/>
          <w:bottom w:val="single" w:sz="4" w:space="0" w:color="auto"/>
          <w:right w:val="nil"/>
          <w:insideH w:val="nil"/>
          <w:insideV w:val="single" w:sz="4" w:space="0" w:color="auto"/>
          <w:tl2br w:val="nil"/>
          <w:tr2bl w:val="nil"/>
        </w:tcBorders>
        <w:shd w:val="clear" w:color="auto" w:fill="auto"/>
      </w:tcPr>
    </w:tblStylePr>
    <w:tblStylePr w:type="band2Horz">
      <w:tblPr/>
      <w:tcPr>
        <w:tcBorders>
          <w:top w:val="single" w:sz="4" w:space="0" w:color="auto"/>
          <w:left w:val="nil"/>
          <w:bottom w:val="single" w:sz="4" w:space="0" w:color="auto"/>
          <w:right w:val="nil"/>
          <w:insideH w:val="nil"/>
          <w:insideV w:val="single" w:sz="4" w:space="0" w:color="auto"/>
          <w:tl2br w:val="nil"/>
          <w:tr2bl w:val="nil"/>
        </w:tcBorders>
        <w:shd w:val="pct5" w:color="auto" w:fill="auto"/>
      </w:tcPr>
    </w:tblStylePr>
  </w:style>
  <w:style w:type="table" w:styleId="TabeladeGradeClara">
    <w:name w:val="Grid Table Light"/>
    <w:basedOn w:val="Tabelanormal"/>
    <w:uiPriority w:val="40"/>
    <w:rsid w:val="00AB532A"/>
    <w:pPr>
      <w:spacing w:after="0" w:line="240" w:lineRule="auto"/>
    </w:pPr>
    <w:rPr>
      <w:rFonts w:ascii="Calibri" w:eastAsia="Calibri" w:hAnsi="Calibri" w:cs="Times New Roman"/>
      <w:sz w:val="20"/>
      <w:szCs w:val="20"/>
      <w:lang w:eastAsia="pt-B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Commarcadores">
    <w:name w:val="List Bullet"/>
    <w:basedOn w:val="Normal"/>
    <w:uiPriority w:val="99"/>
    <w:unhideWhenUsed/>
    <w:rsid w:val="00AB532A"/>
    <w:pPr>
      <w:numPr>
        <w:numId w:val="2"/>
      </w:numPr>
      <w:contextualSpacing/>
    </w:pPr>
  </w:style>
  <w:style w:type="character" w:styleId="HiperlinkVisitado">
    <w:name w:val="FollowedHyperlink"/>
    <w:uiPriority w:val="99"/>
    <w:semiHidden/>
    <w:unhideWhenUsed/>
    <w:rsid w:val="00AB532A"/>
    <w:rPr>
      <w:color w:val="954F72"/>
      <w:u w:val="single"/>
    </w:rPr>
  </w:style>
  <w:style w:type="character" w:customStyle="1" w:styleId="FonteChar">
    <w:name w:val="Fonte Char"/>
    <w:rsid w:val="00AB532A"/>
    <w:rPr>
      <w:rFonts w:ascii="Arial" w:hAnsi="Arial" w:cs="Arial"/>
      <w:caps/>
      <w:sz w:val="20"/>
      <w:szCs w:val="20"/>
      <w:lang w:eastAsia="pt-BR"/>
    </w:rPr>
  </w:style>
  <w:style w:type="paragraph" w:customStyle="1" w:styleId="texto2">
    <w:name w:val="texto2"/>
    <w:basedOn w:val="Normal"/>
    <w:uiPriority w:val="99"/>
    <w:rsid w:val="00AB532A"/>
    <w:pPr>
      <w:spacing w:before="100" w:beforeAutospacing="1" w:after="100" w:afterAutospacing="1" w:line="240" w:lineRule="auto"/>
      <w:ind w:firstLine="0"/>
      <w:jc w:val="left"/>
    </w:pPr>
    <w:rPr>
      <w:rFonts w:ascii="Times New Roman" w:eastAsia="Times New Roman" w:hAnsi="Times New Roman"/>
      <w:szCs w:val="24"/>
      <w:lang w:eastAsia="pt-BR"/>
    </w:rPr>
  </w:style>
  <w:style w:type="paragraph" w:customStyle="1" w:styleId="EstiloArial11ptPretoJustificado">
    <w:name w:val="Estilo Arial 11 pt Preto Justificado"/>
    <w:basedOn w:val="Normal"/>
    <w:uiPriority w:val="99"/>
    <w:rsid w:val="00AB532A"/>
    <w:pPr>
      <w:spacing w:before="120" w:after="120" w:line="240" w:lineRule="auto"/>
      <w:ind w:firstLine="0"/>
    </w:pPr>
    <w:rPr>
      <w:rFonts w:eastAsia="Times New Roman"/>
      <w:color w:val="000000"/>
      <w:szCs w:val="20"/>
      <w:lang w:eastAsia="pt-BR"/>
    </w:rPr>
  </w:style>
  <w:style w:type="paragraph" w:customStyle="1" w:styleId="normalguaira">
    <w:name w:val="normal guaira"/>
    <w:basedOn w:val="EstiloArial11ptPretoJustificado"/>
    <w:uiPriority w:val="99"/>
    <w:rsid w:val="00AB532A"/>
    <w:rPr>
      <w:szCs w:val="22"/>
    </w:rPr>
  </w:style>
  <w:style w:type="paragraph" w:styleId="Corpodetexto">
    <w:name w:val="Body Text"/>
    <w:basedOn w:val="Normal"/>
    <w:link w:val="CorpodetextoChar"/>
    <w:uiPriority w:val="1"/>
    <w:unhideWhenUsed/>
    <w:qFormat/>
    <w:rsid w:val="00AB532A"/>
    <w:pPr>
      <w:ind w:firstLine="0"/>
    </w:pPr>
  </w:style>
  <w:style w:type="character" w:customStyle="1" w:styleId="CorpodetextoChar">
    <w:name w:val="Corpo de texto Char"/>
    <w:basedOn w:val="Fontepargpadro"/>
    <w:link w:val="Corpodetexto"/>
    <w:uiPriority w:val="1"/>
    <w:rsid w:val="00AB532A"/>
    <w:rPr>
      <w:rFonts w:ascii="Arial" w:eastAsia="Calibri" w:hAnsi="Arial" w:cs="Times New Roman"/>
      <w:sz w:val="24"/>
    </w:rPr>
  </w:style>
  <w:style w:type="character" w:customStyle="1" w:styleId="ls12">
    <w:name w:val="ls12"/>
    <w:rsid w:val="00AB532A"/>
  </w:style>
  <w:style w:type="table" w:styleId="TabeladeGrade1Clara">
    <w:name w:val="Grid Table 1 Light"/>
    <w:basedOn w:val="Tabelanormal"/>
    <w:uiPriority w:val="46"/>
    <w:rsid w:val="00AB532A"/>
    <w:pPr>
      <w:spacing w:after="0" w:line="240" w:lineRule="auto"/>
    </w:pPr>
    <w:rPr>
      <w:rFonts w:ascii="Calibri" w:eastAsia="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SemEspaamento">
    <w:name w:val="No Spacing"/>
    <w:uiPriority w:val="1"/>
    <w:qFormat/>
    <w:rsid w:val="00AB532A"/>
    <w:pPr>
      <w:spacing w:after="0" w:line="240" w:lineRule="auto"/>
    </w:pPr>
    <w:rPr>
      <w:rFonts w:ascii="Calibri" w:eastAsia="Calibri" w:hAnsi="Calibri" w:cs="Times New Roman"/>
    </w:rPr>
  </w:style>
  <w:style w:type="character" w:customStyle="1" w:styleId="MenoPendente1">
    <w:name w:val="Menção Pendente1"/>
    <w:uiPriority w:val="99"/>
    <w:semiHidden/>
    <w:unhideWhenUsed/>
    <w:rsid w:val="00AB532A"/>
    <w:rPr>
      <w:color w:val="605E5C"/>
      <w:shd w:val="clear" w:color="auto" w:fill="E1DFDD"/>
    </w:rPr>
  </w:style>
  <w:style w:type="character" w:customStyle="1" w:styleId="fontstyle01">
    <w:name w:val="fontstyle01"/>
    <w:rsid w:val="00AB532A"/>
    <w:rPr>
      <w:rFonts w:ascii="Arial" w:hAnsi="Arial" w:cs="Arial" w:hint="default"/>
      <w:b w:val="0"/>
      <w:bCs w:val="0"/>
      <w:i w:val="0"/>
      <w:iCs w:val="0"/>
      <w:color w:val="000000"/>
      <w:sz w:val="24"/>
      <w:szCs w:val="24"/>
    </w:rPr>
  </w:style>
  <w:style w:type="character" w:customStyle="1" w:styleId="MenoPendente2">
    <w:name w:val="Menção Pendente2"/>
    <w:uiPriority w:val="99"/>
    <w:semiHidden/>
    <w:unhideWhenUsed/>
    <w:rsid w:val="00AB532A"/>
    <w:rPr>
      <w:color w:val="605E5C"/>
      <w:shd w:val="clear" w:color="auto" w:fill="E1DFDD"/>
    </w:rPr>
  </w:style>
  <w:style w:type="paragraph" w:customStyle="1" w:styleId="artigo">
    <w:name w:val="artigo"/>
    <w:basedOn w:val="Normal"/>
    <w:rsid w:val="00AB532A"/>
    <w:pPr>
      <w:spacing w:before="100" w:beforeAutospacing="1" w:after="100" w:afterAutospacing="1" w:line="240" w:lineRule="auto"/>
      <w:ind w:firstLine="0"/>
      <w:jc w:val="left"/>
    </w:pPr>
    <w:rPr>
      <w:rFonts w:ascii="Times New Roman" w:eastAsia="Times New Roman" w:hAnsi="Times New Roman"/>
      <w:szCs w:val="24"/>
      <w:lang w:eastAsia="pt-BR"/>
    </w:rPr>
  </w:style>
  <w:style w:type="paragraph" w:customStyle="1" w:styleId="msonormal0">
    <w:name w:val="msonormal"/>
    <w:basedOn w:val="Normal"/>
    <w:rsid w:val="00AB532A"/>
    <w:pPr>
      <w:spacing w:before="100" w:beforeAutospacing="1" w:after="100" w:afterAutospacing="1" w:line="240" w:lineRule="auto"/>
      <w:ind w:firstLine="0"/>
      <w:jc w:val="left"/>
    </w:pPr>
    <w:rPr>
      <w:rFonts w:ascii="Times New Roman" w:eastAsia="Times New Roman" w:hAnsi="Times New Roman"/>
      <w:szCs w:val="24"/>
      <w:lang w:eastAsia="pt-BR"/>
    </w:rPr>
  </w:style>
  <w:style w:type="paragraph" w:customStyle="1" w:styleId="xl63">
    <w:name w:val="xl63"/>
    <w:basedOn w:val="Normal"/>
    <w:uiPriority w:val="99"/>
    <w:rsid w:val="00AB532A"/>
    <w:pPr>
      <w:pBdr>
        <w:bottom w:val="single" w:sz="8" w:space="0" w:color="auto"/>
      </w:pBdr>
      <w:shd w:val="clear" w:color="000000" w:fill="8EA9DB"/>
      <w:spacing w:before="100" w:beforeAutospacing="1" w:after="100" w:afterAutospacing="1" w:line="240" w:lineRule="auto"/>
      <w:ind w:firstLine="0"/>
      <w:jc w:val="left"/>
      <w:textAlignment w:val="center"/>
    </w:pPr>
    <w:rPr>
      <w:rFonts w:eastAsia="Times New Roman" w:cs="Arial"/>
      <w:color w:val="000000"/>
      <w:szCs w:val="24"/>
      <w:lang w:eastAsia="pt-BR"/>
    </w:rPr>
  </w:style>
  <w:style w:type="paragraph" w:customStyle="1" w:styleId="xl64">
    <w:name w:val="xl64"/>
    <w:basedOn w:val="Normal"/>
    <w:uiPriority w:val="99"/>
    <w:rsid w:val="00AB532A"/>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Arial"/>
      <w:b/>
      <w:bCs/>
      <w:color w:val="000000"/>
      <w:szCs w:val="24"/>
      <w:lang w:eastAsia="pt-BR"/>
    </w:rPr>
  </w:style>
  <w:style w:type="paragraph" w:customStyle="1" w:styleId="xl65">
    <w:name w:val="xl65"/>
    <w:basedOn w:val="Normal"/>
    <w:rsid w:val="00AB532A"/>
    <w:pPr>
      <w:pBdr>
        <w:top w:val="single" w:sz="4" w:space="0" w:color="auto"/>
        <w:left w:val="single" w:sz="4"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Arial"/>
      <w:b/>
      <w:bCs/>
      <w:color w:val="000000"/>
      <w:szCs w:val="24"/>
      <w:lang w:eastAsia="pt-BR"/>
    </w:rPr>
  </w:style>
  <w:style w:type="paragraph" w:customStyle="1" w:styleId="xl66">
    <w:name w:val="xl66"/>
    <w:basedOn w:val="Normal"/>
    <w:rsid w:val="00AB532A"/>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eastAsia="Times New Roman" w:cs="Arial"/>
      <w:b/>
      <w:bCs/>
      <w:color w:val="000000"/>
      <w:szCs w:val="24"/>
      <w:lang w:eastAsia="pt-BR"/>
    </w:rPr>
  </w:style>
  <w:style w:type="paragraph" w:customStyle="1" w:styleId="xl67">
    <w:name w:val="xl67"/>
    <w:basedOn w:val="Normal"/>
    <w:rsid w:val="00AB532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s="Arial"/>
      <w:color w:val="000000"/>
      <w:szCs w:val="24"/>
      <w:lang w:eastAsia="pt-BR"/>
    </w:rPr>
  </w:style>
  <w:style w:type="paragraph" w:customStyle="1" w:styleId="xl68">
    <w:name w:val="xl68"/>
    <w:basedOn w:val="Normal"/>
    <w:rsid w:val="00AB532A"/>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left"/>
    </w:pPr>
    <w:rPr>
      <w:rFonts w:ascii="Times New Roman" w:eastAsia="Times New Roman" w:hAnsi="Times New Roman"/>
      <w:szCs w:val="24"/>
      <w:lang w:eastAsia="pt-BR"/>
    </w:rPr>
  </w:style>
  <w:style w:type="paragraph" w:customStyle="1" w:styleId="xl69">
    <w:name w:val="xl69"/>
    <w:basedOn w:val="Normal"/>
    <w:rsid w:val="00AB532A"/>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Arial"/>
      <w:b/>
      <w:bCs/>
      <w:color w:val="000000"/>
      <w:szCs w:val="24"/>
      <w:lang w:eastAsia="pt-BR"/>
    </w:rPr>
  </w:style>
  <w:style w:type="paragraph" w:customStyle="1" w:styleId="xl70">
    <w:name w:val="xl70"/>
    <w:basedOn w:val="Normal"/>
    <w:rsid w:val="00AB532A"/>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eastAsia="Times New Roman" w:cs="Arial"/>
      <w:color w:val="000000"/>
      <w:szCs w:val="24"/>
      <w:lang w:eastAsia="pt-BR"/>
    </w:rPr>
  </w:style>
  <w:style w:type="paragraph" w:customStyle="1" w:styleId="xl71">
    <w:name w:val="xl71"/>
    <w:basedOn w:val="Normal"/>
    <w:rsid w:val="00AB532A"/>
    <w:pPr>
      <w:pBdr>
        <w:bottom w:val="single" w:sz="8" w:space="0" w:color="auto"/>
      </w:pBdr>
      <w:shd w:val="clear" w:color="000000" w:fill="2F5395"/>
      <w:spacing w:before="100" w:beforeAutospacing="1" w:after="100" w:afterAutospacing="1" w:line="240" w:lineRule="auto"/>
      <w:ind w:firstLine="0"/>
      <w:jc w:val="left"/>
      <w:textAlignment w:val="center"/>
    </w:pPr>
    <w:rPr>
      <w:rFonts w:eastAsia="Times New Roman" w:cs="Arial"/>
      <w:color w:val="000000"/>
      <w:szCs w:val="24"/>
      <w:lang w:eastAsia="pt-BR"/>
    </w:rPr>
  </w:style>
  <w:style w:type="paragraph" w:customStyle="1" w:styleId="xl72">
    <w:name w:val="xl72"/>
    <w:basedOn w:val="Normal"/>
    <w:rsid w:val="00AB532A"/>
    <w:pPr>
      <w:pBdr>
        <w:bottom w:val="single" w:sz="8" w:space="0" w:color="auto"/>
      </w:pBdr>
      <w:shd w:val="clear" w:color="000000" w:fill="6188CD"/>
      <w:spacing w:before="100" w:beforeAutospacing="1" w:after="100" w:afterAutospacing="1" w:line="240" w:lineRule="auto"/>
      <w:ind w:firstLine="0"/>
      <w:jc w:val="left"/>
      <w:textAlignment w:val="center"/>
    </w:pPr>
    <w:rPr>
      <w:rFonts w:eastAsia="Times New Roman" w:cs="Arial"/>
      <w:color w:val="000000"/>
      <w:szCs w:val="24"/>
      <w:lang w:eastAsia="pt-BR"/>
    </w:rPr>
  </w:style>
  <w:style w:type="paragraph" w:customStyle="1" w:styleId="xl73">
    <w:name w:val="xl73"/>
    <w:basedOn w:val="Normal"/>
    <w:rsid w:val="00AB532A"/>
    <w:pPr>
      <w:pBdr>
        <w:bottom w:val="single" w:sz="8" w:space="0" w:color="auto"/>
      </w:pBdr>
      <w:shd w:val="clear" w:color="000000" w:fill="9EB2DE"/>
      <w:spacing w:before="100" w:beforeAutospacing="1" w:after="100" w:afterAutospacing="1" w:line="240" w:lineRule="auto"/>
      <w:ind w:firstLine="0"/>
      <w:jc w:val="left"/>
      <w:textAlignment w:val="center"/>
    </w:pPr>
    <w:rPr>
      <w:rFonts w:eastAsia="Times New Roman" w:cs="Arial"/>
      <w:color w:val="000000"/>
      <w:szCs w:val="24"/>
      <w:lang w:eastAsia="pt-BR"/>
    </w:rPr>
  </w:style>
  <w:style w:type="paragraph" w:customStyle="1" w:styleId="xl74">
    <w:name w:val="xl74"/>
    <w:basedOn w:val="Normal"/>
    <w:rsid w:val="00AB532A"/>
    <w:pPr>
      <w:pBdr>
        <w:top w:val="single" w:sz="8" w:space="0" w:color="auto"/>
        <w:left w:val="single" w:sz="4" w:space="0" w:color="auto"/>
        <w:bottom w:val="single" w:sz="8" w:space="0" w:color="auto"/>
        <w:right w:val="single" w:sz="4" w:space="0" w:color="auto"/>
      </w:pBdr>
      <w:shd w:val="clear" w:color="000000" w:fill="9EB2DE"/>
      <w:spacing w:before="100" w:beforeAutospacing="1" w:after="100" w:afterAutospacing="1" w:line="240" w:lineRule="auto"/>
      <w:ind w:firstLine="0"/>
      <w:jc w:val="left"/>
      <w:textAlignment w:val="center"/>
    </w:pPr>
    <w:rPr>
      <w:rFonts w:eastAsia="Times New Roman" w:cs="Arial"/>
      <w:color w:val="000000"/>
      <w:szCs w:val="24"/>
      <w:lang w:eastAsia="pt-BR"/>
    </w:rPr>
  </w:style>
  <w:style w:type="paragraph" w:customStyle="1" w:styleId="xl75">
    <w:name w:val="xl75"/>
    <w:basedOn w:val="Normal"/>
    <w:rsid w:val="00AB532A"/>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ind w:firstLine="0"/>
      <w:jc w:val="left"/>
      <w:textAlignment w:val="center"/>
    </w:pPr>
    <w:rPr>
      <w:rFonts w:eastAsia="Times New Roman" w:cs="Arial"/>
      <w:color w:val="000000"/>
      <w:szCs w:val="24"/>
      <w:lang w:eastAsia="pt-BR"/>
    </w:rPr>
  </w:style>
  <w:style w:type="paragraph" w:customStyle="1" w:styleId="xl76">
    <w:name w:val="xl76"/>
    <w:basedOn w:val="Normal"/>
    <w:rsid w:val="00AB532A"/>
    <w:pPr>
      <w:pBdr>
        <w:top w:val="single" w:sz="8" w:space="0" w:color="auto"/>
        <w:left w:val="single" w:sz="4" w:space="0" w:color="auto"/>
        <w:bottom w:val="single" w:sz="8" w:space="0" w:color="auto"/>
        <w:right w:val="single" w:sz="4" w:space="0" w:color="auto"/>
      </w:pBdr>
      <w:shd w:val="clear" w:color="000000" w:fill="6188CD"/>
      <w:spacing w:before="100" w:beforeAutospacing="1" w:after="100" w:afterAutospacing="1" w:line="240" w:lineRule="auto"/>
      <w:ind w:firstLine="0"/>
      <w:jc w:val="left"/>
      <w:textAlignment w:val="center"/>
    </w:pPr>
    <w:rPr>
      <w:rFonts w:eastAsia="Times New Roman" w:cs="Arial"/>
      <w:color w:val="000000"/>
      <w:szCs w:val="24"/>
      <w:lang w:eastAsia="pt-BR"/>
    </w:rPr>
  </w:style>
  <w:style w:type="paragraph" w:customStyle="1" w:styleId="xl77">
    <w:name w:val="xl77"/>
    <w:basedOn w:val="Normal"/>
    <w:rsid w:val="00AB532A"/>
    <w:pPr>
      <w:pBdr>
        <w:top w:val="single" w:sz="8" w:space="0" w:color="auto"/>
        <w:left w:val="single" w:sz="4" w:space="0" w:color="auto"/>
        <w:bottom w:val="single" w:sz="8" w:space="0" w:color="auto"/>
        <w:right w:val="single" w:sz="4" w:space="0" w:color="auto"/>
      </w:pBdr>
      <w:shd w:val="clear" w:color="000000" w:fill="A6A6A6"/>
      <w:spacing w:before="100" w:beforeAutospacing="1" w:after="100" w:afterAutospacing="1" w:line="240" w:lineRule="auto"/>
      <w:ind w:firstLine="0"/>
      <w:jc w:val="left"/>
      <w:textAlignment w:val="center"/>
    </w:pPr>
    <w:rPr>
      <w:rFonts w:eastAsia="Times New Roman" w:cs="Arial"/>
      <w:color w:val="000000"/>
      <w:szCs w:val="24"/>
      <w:lang w:eastAsia="pt-BR"/>
    </w:rPr>
  </w:style>
  <w:style w:type="paragraph" w:customStyle="1" w:styleId="xl78">
    <w:name w:val="xl78"/>
    <w:basedOn w:val="Normal"/>
    <w:rsid w:val="00AB532A"/>
    <w:pPr>
      <w:pBdr>
        <w:top w:val="single" w:sz="8" w:space="0" w:color="auto"/>
        <w:left w:val="single" w:sz="4" w:space="0" w:color="auto"/>
        <w:bottom w:val="single" w:sz="8" w:space="0" w:color="auto"/>
        <w:right w:val="single" w:sz="8" w:space="0" w:color="auto"/>
      </w:pBdr>
      <w:shd w:val="clear" w:color="000000" w:fill="A6A6A6"/>
      <w:spacing w:before="100" w:beforeAutospacing="1" w:after="100" w:afterAutospacing="1" w:line="240" w:lineRule="auto"/>
      <w:ind w:firstLine="0"/>
      <w:jc w:val="left"/>
    </w:pPr>
    <w:rPr>
      <w:rFonts w:ascii="Times New Roman" w:eastAsia="Times New Roman" w:hAnsi="Times New Roman"/>
      <w:szCs w:val="24"/>
      <w:lang w:eastAsia="pt-BR"/>
    </w:rPr>
  </w:style>
  <w:style w:type="paragraph" w:customStyle="1" w:styleId="xl79">
    <w:name w:val="xl79"/>
    <w:basedOn w:val="Normal"/>
    <w:rsid w:val="00AB532A"/>
    <w:pPr>
      <w:pBdr>
        <w:top w:val="single" w:sz="8" w:space="0" w:color="auto"/>
        <w:left w:val="single" w:sz="4" w:space="0" w:color="auto"/>
        <w:bottom w:val="single" w:sz="8" w:space="0" w:color="auto"/>
        <w:right w:val="single" w:sz="8" w:space="0" w:color="auto"/>
      </w:pBdr>
      <w:shd w:val="clear" w:color="000000" w:fill="9EB2DE"/>
      <w:spacing w:before="100" w:beforeAutospacing="1" w:after="100" w:afterAutospacing="1" w:line="240" w:lineRule="auto"/>
      <w:ind w:firstLine="0"/>
      <w:jc w:val="left"/>
    </w:pPr>
    <w:rPr>
      <w:rFonts w:ascii="Times New Roman" w:eastAsia="Times New Roman" w:hAnsi="Times New Roman"/>
      <w:szCs w:val="24"/>
      <w:lang w:eastAsia="pt-BR"/>
    </w:rPr>
  </w:style>
  <w:style w:type="paragraph" w:customStyle="1" w:styleId="xl80">
    <w:name w:val="xl80"/>
    <w:basedOn w:val="Normal"/>
    <w:rsid w:val="00AB532A"/>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ind w:firstLine="0"/>
      <w:jc w:val="left"/>
      <w:textAlignment w:val="center"/>
    </w:pPr>
    <w:rPr>
      <w:rFonts w:eastAsia="Times New Roman" w:cs="Arial"/>
      <w:b/>
      <w:bCs/>
      <w:color w:val="000000"/>
      <w:szCs w:val="24"/>
      <w:lang w:eastAsia="pt-BR"/>
    </w:rPr>
  </w:style>
  <w:style w:type="paragraph" w:customStyle="1" w:styleId="xl81">
    <w:name w:val="xl81"/>
    <w:basedOn w:val="Normal"/>
    <w:rsid w:val="00AB532A"/>
    <w:pPr>
      <w:pBdr>
        <w:top w:val="single" w:sz="8" w:space="0" w:color="auto"/>
        <w:left w:val="single" w:sz="8" w:space="0" w:color="auto"/>
      </w:pBdr>
      <w:spacing w:before="100" w:beforeAutospacing="1" w:after="100" w:afterAutospacing="1" w:line="240" w:lineRule="auto"/>
      <w:ind w:firstLine="0"/>
      <w:jc w:val="center"/>
      <w:textAlignment w:val="center"/>
    </w:pPr>
    <w:rPr>
      <w:rFonts w:eastAsia="Times New Roman" w:cs="Arial"/>
      <w:b/>
      <w:bCs/>
      <w:color w:val="000000"/>
      <w:szCs w:val="24"/>
      <w:lang w:eastAsia="pt-BR"/>
    </w:rPr>
  </w:style>
  <w:style w:type="paragraph" w:customStyle="1" w:styleId="xl82">
    <w:name w:val="xl82"/>
    <w:basedOn w:val="Normal"/>
    <w:rsid w:val="00AB532A"/>
    <w:pPr>
      <w:pBdr>
        <w:left w:val="single" w:sz="8" w:space="0" w:color="auto"/>
      </w:pBdr>
      <w:spacing w:before="100" w:beforeAutospacing="1" w:after="100" w:afterAutospacing="1" w:line="240" w:lineRule="auto"/>
      <w:ind w:firstLine="0"/>
      <w:jc w:val="center"/>
      <w:textAlignment w:val="center"/>
    </w:pPr>
    <w:rPr>
      <w:rFonts w:eastAsia="Times New Roman" w:cs="Arial"/>
      <w:b/>
      <w:bCs/>
      <w:color w:val="000000"/>
      <w:szCs w:val="24"/>
      <w:lang w:eastAsia="pt-BR"/>
    </w:rPr>
  </w:style>
  <w:style w:type="paragraph" w:customStyle="1" w:styleId="xl83">
    <w:name w:val="xl83"/>
    <w:basedOn w:val="Normal"/>
    <w:rsid w:val="00AB532A"/>
    <w:pPr>
      <w:pBdr>
        <w:left w:val="single" w:sz="8" w:space="0" w:color="auto"/>
        <w:bottom w:val="single" w:sz="8" w:space="0" w:color="auto"/>
      </w:pBdr>
      <w:spacing w:before="100" w:beforeAutospacing="1" w:after="100" w:afterAutospacing="1" w:line="240" w:lineRule="auto"/>
      <w:ind w:firstLine="0"/>
      <w:jc w:val="center"/>
      <w:textAlignment w:val="center"/>
    </w:pPr>
    <w:rPr>
      <w:rFonts w:eastAsia="Times New Roman" w:cs="Arial"/>
      <w:b/>
      <w:bCs/>
      <w:color w:val="000000"/>
      <w:szCs w:val="24"/>
      <w:lang w:eastAsia="pt-BR"/>
    </w:rPr>
  </w:style>
  <w:style w:type="paragraph" w:customStyle="1" w:styleId="xl84">
    <w:name w:val="xl84"/>
    <w:basedOn w:val="Normal"/>
    <w:rsid w:val="00AB532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Arial"/>
      <w:b/>
      <w:bCs/>
      <w:color w:val="000000"/>
      <w:szCs w:val="24"/>
      <w:lang w:eastAsia="pt-BR"/>
    </w:rPr>
  </w:style>
  <w:style w:type="paragraph" w:customStyle="1" w:styleId="xl85">
    <w:name w:val="xl85"/>
    <w:basedOn w:val="Normal"/>
    <w:rsid w:val="00AB532A"/>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eastAsia="Times New Roman" w:cs="Arial"/>
      <w:b/>
      <w:bCs/>
      <w:color w:val="000000"/>
      <w:szCs w:val="24"/>
      <w:lang w:eastAsia="pt-BR"/>
    </w:rPr>
  </w:style>
  <w:style w:type="paragraph" w:customStyle="1" w:styleId="xl86">
    <w:name w:val="xl86"/>
    <w:basedOn w:val="Normal"/>
    <w:rsid w:val="00AB532A"/>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szCs w:val="24"/>
      <w:lang w:eastAsia="pt-BR"/>
    </w:rPr>
  </w:style>
  <w:style w:type="paragraph" w:customStyle="1" w:styleId="xl87">
    <w:name w:val="xl87"/>
    <w:basedOn w:val="Normal"/>
    <w:rsid w:val="00AB532A"/>
    <w:pPr>
      <w:pBdr>
        <w:top w:val="single" w:sz="8" w:space="0" w:color="auto"/>
        <w:left w:val="single" w:sz="4" w:space="0" w:color="auto"/>
        <w:bottom w:val="single" w:sz="4" w:space="0" w:color="auto"/>
        <w:right w:val="single" w:sz="8" w:space="0" w:color="auto"/>
      </w:pBdr>
      <w:spacing w:before="100" w:beforeAutospacing="1" w:after="100" w:afterAutospacing="1" w:line="240" w:lineRule="auto"/>
      <w:ind w:firstLine="0"/>
      <w:jc w:val="center"/>
    </w:pPr>
    <w:rPr>
      <w:rFonts w:ascii="Times New Roman" w:eastAsia="Times New Roman" w:hAnsi="Times New Roman"/>
      <w:b/>
      <w:bCs/>
      <w:szCs w:val="24"/>
      <w:lang w:eastAsia="pt-BR"/>
    </w:rPr>
  </w:style>
  <w:style w:type="paragraph" w:customStyle="1" w:styleId="xl88">
    <w:name w:val="xl88"/>
    <w:basedOn w:val="Normal"/>
    <w:rsid w:val="00AB532A"/>
    <w:pPr>
      <w:pBdr>
        <w:top w:val="single" w:sz="12" w:space="0" w:color="auto"/>
        <w:bottom w:val="single" w:sz="8" w:space="0" w:color="auto"/>
        <w:right w:val="single" w:sz="8" w:space="0" w:color="auto"/>
      </w:pBdr>
      <w:shd w:val="clear" w:color="000000" w:fill="6188CD"/>
      <w:spacing w:before="100" w:beforeAutospacing="1" w:after="100" w:afterAutospacing="1" w:line="240" w:lineRule="auto"/>
      <w:ind w:firstLine="0"/>
      <w:jc w:val="left"/>
      <w:textAlignment w:val="center"/>
    </w:pPr>
    <w:rPr>
      <w:rFonts w:eastAsia="Times New Roman" w:cs="Arial"/>
      <w:color w:val="000000"/>
      <w:szCs w:val="24"/>
      <w:lang w:eastAsia="pt-BR"/>
    </w:rPr>
  </w:style>
  <w:style w:type="paragraph" w:customStyle="1" w:styleId="xl89">
    <w:name w:val="xl89"/>
    <w:basedOn w:val="Normal"/>
    <w:rsid w:val="00AB532A"/>
    <w:pPr>
      <w:pBdr>
        <w:top w:val="single" w:sz="8" w:space="0" w:color="auto"/>
        <w:left w:val="single" w:sz="8" w:space="0" w:color="auto"/>
        <w:bottom w:val="single" w:sz="8" w:space="0" w:color="auto"/>
      </w:pBdr>
      <w:shd w:val="clear" w:color="000000" w:fill="6188CD"/>
      <w:spacing w:before="100" w:beforeAutospacing="1" w:after="100" w:afterAutospacing="1" w:line="240" w:lineRule="auto"/>
      <w:ind w:firstLine="0"/>
      <w:jc w:val="left"/>
      <w:textAlignment w:val="center"/>
    </w:pPr>
    <w:rPr>
      <w:rFonts w:eastAsia="Times New Roman" w:cs="Arial"/>
      <w:color w:val="000000"/>
      <w:szCs w:val="24"/>
      <w:lang w:eastAsia="pt-BR"/>
    </w:rPr>
  </w:style>
  <w:style w:type="paragraph" w:customStyle="1" w:styleId="xl90">
    <w:name w:val="xl90"/>
    <w:basedOn w:val="Normal"/>
    <w:rsid w:val="00AB532A"/>
    <w:pPr>
      <w:pBdr>
        <w:top w:val="single" w:sz="8" w:space="0" w:color="auto"/>
        <w:bottom w:val="single" w:sz="8" w:space="0" w:color="auto"/>
      </w:pBdr>
      <w:shd w:val="clear" w:color="000000" w:fill="6188CD"/>
      <w:spacing w:before="100" w:beforeAutospacing="1" w:after="100" w:afterAutospacing="1" w:line="240" w:lineRule="auto"/>
      <w:ind w:firstLine="0"/>
      <w:jc w:val="left"/>
      <w:textAlignment w:val="center"/>
    </w:pPr>
    <w:rPr>
      <w:rFonts w:eastAsia="Times New Roman" w:cs="Arial"/>
      <w:color w:val="000000"/>
      <w:szCs w:val="24"/>
      <w:lang w:eastAsia="pt-BR"/>
    </w:rPr>
  </w:style>
  <w:style w:type="paragraph" w:customStyle="1" w:styleId="xl91">
    <w:name w:val="xl91"/>
    <w:basedOn w:val="Normal"/>
    <w:rsid w:val="00AB532A"/>
    <w:pPr>
      <w:pBdr>
        <w:top w:val="single" w:sz="8" w:space="0" w:color="auto"/>
        <w:bottom w:val="single" w:sz="8" w:space="0" w:color="auto"/>
        <w:right w:val="single" w:sz="8" w:space="0" w:color="auto"/>
      </w:pBdr>
      <w:shd w:val="clear" w:color="000000" w:fill="6188CD"/>
      <w:spacing w:before="100" w:beforeAutospacing="1" w:after="100" w:afterAutospacing="1" w:line="240" w:lineRule="auto"/>
      <w:ind w:firstLine="0"/>
      <w:jc w:val="left"/>
      <w:textAlignment w:val="center"/>
    </w:pPr>
    <w:rPr>
      <w:rFonts w:eastAsia="Times New Roman" w:cs="Arial"/>
      <w:color w:val="000000"/>
      <w:szCs w:val="24"/>
      <w:lang w:eastAsia="pt-BR"/>
    </w:rPr>
  </w:style>
  <w:style w:type="paragraph" w:customStyle="1" w:styleId="xl92">
    <w:name w:val="xl92"/>
    <w:basedOn w:val="Normal"/>
    <w:uiPriority w:val="99"/>
    <w:rsid w:val="00AB532A"/>
    <w:pPr>
      <w:pBdr>
        <w:bottom w:val="single" w:sz="8" w:space="0" w:color="auto"/>
        <w:right w:val="single" w:sz="12" w:space="0" w:color="auto"/>
      </w:pBdr>
      <w:spacing w:before="100" w:beforeAutospacing="1" w:after="100" w:afterAutospacing="1" w:line="240" w:lineRule="auto"/>
      <w:ind w:firstLine="0"/>
      <w:jc w:val="left"/>
      <w:textAlignment w:val="center"/>
    </w:pPr>
    <w:rPr>
      <w:rFonts w:ascii="Times New Roman" w:eastAsia="Times New Roman" w:hAnsi="Times New Roman"/>
      <w:sz w:val="20"/>
      <w:szCs w:val="20"/>
      <w:lang w:eastAsia="pt-BR"/>
    </w:rPr>
  </w:style>
  <w:style w:type="paragraph" w:customStyle="1" w:styleId="xl93">
    <w:name w:val="xl93"/>
    <w:basedOn w:val="Normal"/>
    <w:uiPriority w:val="99"/>
    <w:rsid w:val="00AB532A"/>
    <w:pPr>
      <w:pBdr>
        <w:left w:val="single" w:sz="8" w:space="0" w:color="auto"/>
        <w:bottom w:val="single" w:sz="8" w:space="0" w:color="auto"/>
        <w:right w:val="single" w:sz="8" w:space="0" w:color="auto"/>
      </w:pBdr>
      <w:shd w:val="clear" w:color="000000" w:fill="8EA9DB"/>
      <w:spacing w:before="100" w:beforeAutospacing="1" w:after="100" w:afterAutospacing="1" w:line="240" w:lineRule="auto"/>
      <w:ind w:firstLine="0"/>
      <w:jc w:val="center"/>
      <w:textAlignment w:val="center"/>
    </w:pPr>
    <w:rPr>
      <w:rFonts w:eastAsia="Times New Roman" w:cs="Arial"/>
      <w:b/>
      <w:bCs/>
      <w:color w:val="000000"/>
      <w:szCs w:val="24"/>
      <w:lang w:eastAsia="pt-BR"/>
    </w:rPr>
  </w:style>
  <w:style w:type="paragraph" w:customStyle="1" w:styleId="xl94">
    <w:name w:val="xl94"/>
    <w:basedOn w:val="Normal"/>
    <w:uiPriority w:val="99"/>
    <w:rsid w:val="00AB532A"/>
    <w:pPr>
      <w:pBdr>
        <w:left w:val="single" w:sz="8" w:space="0" w:color="auto"/>
        <w:bottom w:val="single" w:sz="8" w:space="0" w:color="auto"/>
        <w:right w:val="single" w:sz="12" w:space="0" w:color="auto"/>
      </w:pBdr>
      <w:shd w:val="clear" w:color="000000" w:fill="8EA9DB"/>
      <w:spacing w:before="100" w:beforeAutospacing="1" w:after="100" w:afterAutospacing="1" w:line="240" w:lineRule="auto"/>
      <w:ind w:firstLine="0"/>
      <w:jc w:val="center"/>
      <w:textAlignment w:val="center"/>
    </w:pPr>
    <w:rPr>
      <w:rFonts w:eastAsia="Times New Roman" w:cs="Arial"/>
      <w:b/>
      <w:bCs/>
      <w:color w:val="000000"/>
      <w:szCs w:val="24"/>
      <w:lang w:eastAsia="pt-BR"/>
    </w:rPr>
  </w:style>
  <w:style w:type="paragraph" w:customStyle="1" w:styleId="xl95">
    <w:name w:val="xl95"/>
    <w:basedOn w:val="Normal"/>
    <w:uiPriority w:val="99"/>
    <w:rsid w:val="00AB532A"/>
    <w:pPr>
      <w:pBdr>
        <w:left w:val="single" w:sz="8" w:space="0" w:color="auto"/>
        <w:bottom w:val="single" w:sz="8" w:space="0" w:color="auto"/>
        <w:right w:val="single" w:sz="8" w:space="0" w:color="auto"/>
      </w:pBdr>
      <w:shd w:val="clear" w:color="000000" w:fill="BFBFBF"/>
      <w:spacing w:before="100" w:beforeAutospacing="1" w:after="100" w:afterAutospacing="1" w:line="240" w:lineRule="auto"/>
      <w:ind w:firstLine="0"/>
      <w:jc w:val="left"/>
      <w:textAlignment w:val="center"/>
    </w:pPr>
    <w:rPr>
      <w:rFonts w:eastAsia="Times New Roman" w:cs="Arial"/>
      <w:b/>
      <w:bCs/>
      <w:color w:val="000000"/>
      <w:szCs w:val="24"/>
      <w:lang w:eastAsia="pt-BR"/>
    </w:rPr>
  </w:style>
  <w:style w:type="paragraph" w:customStyle="1" w:styleId="xl96">
    <w:name w:val="xl96"/>
    <w:basedOn w:val="Normal"/>
    <w:uiPriority w:val="99"/>
    <w:rsid w:val="00AB532A"/>
    <w:pPr>
      <w:pBdr>
        <w:bottom w:val="single" w:sz="8" w:space="0" w:color="auto"/>
      </w:pBdr>
      <w:shd w:val="clear" w:color="000000" w:fill="FFFFFF"/>
      <w:spacing w:before="100" w:beforeAutospacing="1" w:after="100" w:afterAutospacing="1" w:line="240" w:lineRule="auto"/>
      <w:ind w:firstLine="0"/>
      <w:jc w:val="left"/>
      <w:textAlignment w:val="center"/>
    </w:pPr>
    <w:rPr>
      <w:rFonts w:eastAsia="Times New Roman" w:cs="Arial"/>
      <w:color w:val="000000"/>
      <w:szCs w:val="24"/>
      <w:lang w:eastAsia="pt-BR"/>
    </w:rPr>
  </w:style>
  <w:style w:type="paragraph" w:customStyle="1" w:styleId="xl97">
    <w:name w:val="xl97"/>
    <w:basedOn w:val="Normal"/>
    <w:uiPriority w:val="99"/>
    <w:rsid w:val="00AB532A"/>
    <w:pPr>
      <w:pBdr>
        <w:right w:val="single" w:sz="8" w:space="0" w:color="auto"/>
      </w:pBdr>
      <w:shd w:val="clear" w:color="000000" w:fill="FFFFFF"/>
      <w:spacing w:before="100" w:beforeAutospacing="1" w:after="100" w:afterAutospacing="1" w:line="240" w:lineRule="auto"/>
      <w:ind w:firstLine="0"/>
      <w:jc w:val="left"/>
      <w:textAlignment w:val="center"/>
    </w:pPr>
    <w:rPr>
      <w:rFonts w:eastAsia="Times New Roman" w:cs="Arial"/>
      <w:color w:val="000000"/>
      <w:szCs w:val="24"/>
      <w:lang w:eastAsia="pt-BR"/>
    </w:rPr>
  </w:style>
  <w:style w:type="paragraph" w:customStyle="1" w:styleId="xl98">
    <w:name w:val="xl98"/>
    <w:basedOn w:val="Normal"/>
    <w:uiPriority w:val="99"/>
    <w:rsid w:val="00AB532A"/>
    <w:pPr>
      <w:pBdr>
        <w:right w:val="single" w:sz="12" w:space="0" w:color="auto"/>
      </w:pBdr>
      <w:shd w:val="clear" w:color="000000" w:fill="FFFFFF"/>
      <w:spacing w:before="100" w:beforeAutospacing="1" w:after="100" w:afterAutospacing="1" w:line="240" w:lineRule="auto"/>
      <w:ind w:firstLine="0"/>
      <w:jc w:val="left"/>
      <w:textAlignment w:val="center"/>
    </w:pPr>
    <w:rPr>
      <w:rFonts w:eastAsia="Times New Roman" w:cs="Arial"/>
      <w:color w:val="000000"/>
      <w:szCs w:val="24"/>
      <w:lang w:eastAsia="pt-BR"/>
    </w:rPr>
  </w:style>
  <w:style w:type="paragraph" w:customStyle="1" w:styleId="xl99">
    <w:name w:val="xl99"/>
    <w:basedOn w:val="Normal"/>
    <w:uiPriority w:val="99"/>
    <w:rsid w:val="00AB532A"/>
    <w:pPr>
      <w:pBdr>
        <w:top w:val="single" w:sz="8" w:space="0" w:color="auto"/>
        <w:left w:val="single" w:sz="8" w:space="0" w:color="auto"/>
        <w:bottom w:val="single" w:sz="12" w:space="0" w:color="auto"/>
        <w:right w:val="single" w:sz="8" w:space="0" w:color="auto"/>
      </w:pBdr>
      <w:shd w:val="clear" w:color="000000" w:fill="FFFFFF"/>
      <w:spacing w:before="100" w:beforeAutospacing="1" w:after="100" w:afterAutospacing="1" w:line="240" w:lineRule="auto"/>
      <w:ind w:firstLine="0"/>
      <w:jc w:val="left"/>
      <w:textAlignment w:val="center"/>
    </w:pPr>
    <w:rPr>
      <w:rFonts w:eastAsia="Times New Roman" w:cs="Arial"/>
      <w:color w:val="000000"/>
      <w:szCs w:val="24"/>
      <w:lang w:eastAsia="pt-BR"/>
    </w:rPr>
  </w:style>
  <w:style w:type="paragraph" w:customStyle="1" w:styleId="xl100">
    <w:name w:val="xl100"/>
    <w:basedOn w:val="Normal"/>
    <w:uiPriority w:val="99"/>
    <w:rsid w:val="00AB532A"/>
    <w:pPr>
      <w:pBdr>
        <w:bottom w:val="single" w:sz="8" w:space="0" w:color="auto"/>
        <w:right w:val="single" w:sz="8" w:space="0" w:color="auto"/>
      </w:pBdr>
      <w:shd w:val="clear" w:color="000000" w:fill="8EA9DB"/>
      <w:spacing w:before="100" w:beforeAutospacing="1" w:after="100" w:afterAutospacing="1" w:line="240" w:lineRule="auto"/>
      <w:ind w:firstLine="0"/>
      <w:jc w:val="left"/>
      <w:textAlignment w:val="center"/>
    </w:pPr>
    <w:rPr>
      <w:rFonts w:eastAsia="Times New Roman" w:cs="Arial"/>
      <w:color w:val="000000"/>
      <w:szCs w:val="24"/>
      <w:lang w:eastAsia="pt-BR"/>
    </w:rPr>
  </w:style>
  <w:style w:type="paragraph" w:customStyle="1" w:styleId="xl101">
    <w:name w:val="xl101"/>
    <w:basedOn w:val="Normal"/>
    <w:uiPriority w:val="99"/>
    <w:rsid w:val="00AB532A"/>
    <w:pPr>
      <w:pBdr>
        <w:bottom w:val="single" w:sz="8" w:space="0" w:color="auto"/>
        <w:right w:val="single" w:sz="12" w:space="0" w:color="auto"/>
      </w:pBdr>
      <w:shd w:val="clear" w:color="000000" w:fill="8EA9DB"/>
      <w:spacing w:before="100" w:beforeAutospacing="1" w:after="100" w:afterAutospacing="1" w:line="240" w:lineRule="auto"/>
      <w:ind w:firstLine="0"/>
      <w:jc w:val="left"/>
      <w:textAlignment w:val="center"/>
    </w:pPr>
    <w:rPr>
      <w:rFonts w:eastAsia="Times New Roman" w:cs="Arial"/>
      <w:color w:val="000000"/>
      <w:szCs w:val="24"/>
      <w:lang w:eastAsia="pt-BR"/>
    </w:rPr>
  </w:style>
  <w:style w:type="paragraph" w:customStyle="1" w:styleId="xl102">
    <w:name w:val="xl102"/>
    <w:basedOn w:val="Normal"/>
    <w:uiPriority w:val="99"/>
    <w:rsid w:val="00AB532A"/>
    <w:pPr>
      <w:pBdr>
        <w:bottom w:val="single" w:sz="8" w:space="0" w:color="auto"/>
        <w:right w:val="single" w:sz="8" w:space="0" w:color="auto"/>
      </w:pBdr>
      <w:shd w:val="clear" w:color="000000" w:fill="4D79C7"/>
      <w:spacing w:before="100" w:beforeAutospacing="1" w:after="100" w:afterAutospacing="1" w:line="240" w:lineRule="auto"/>
      <w:ind w:firstLine="0"/>
      <w:jc w:val="left"/>
      <w:textAlignment w:val="center"/>
    </w:pPr>
    <w:rPr>
      <w:rFonts w:eastAsia="Times New Roman" w:cs="Arial"/>
      <w:color w:val="000000"/>
      <w:szCs w:val="24"/>
      <w:lang w:eastAsia="pt-BR"/>
    </w:rPr>
  </w:style>
  <w:style w:type="paragraph" w:customStyle="1" w:styleId="xl103">
    <w:name w:val="xl103"/>
    <w:basedOn w:val="Normal"/>
    <w:uiPriority w:val="99"/>
    <w:rsid w:val="00AB532A"/>
    <w:pPr>
      <w:pBdr>
        <w:top w:val="single" w:sz="8" w:space="0" w:color="auto"/>
        <w:bottom w:val="single" w:sz="8" w:space="0" w:color="auto"/>
        <w:right w:val="single" w:sz="12" w:space="0" w:color="auto"/>
      </w:pBdr>
      <w:shd w:val="clear" w:color="000000" w:fill="4D79C7"/>
      <w:spacing w:before="100" w:beforeAutospacing="1" w:after="100" w:afterAutospacing="1" w:line="240" w:lineRule="auto"/>
      <w:ind w:firstLine="0"/>
      <w:jc w:val="left"/>
      <w:textAlignment w:val="center"/>
    </w:pPr>
    <w:rPr>
      <w:rFonts w:eastAsia="Times New Roman" w:cs="Arial"/>
      <w:color w:val="000000"/>
      <w:szCs w:val="24"/>
      <w:lang w:eastAsia="pt-BR"/>
    </w:rPr>
  </w:style>
  <w:style w:type="paragraph" w:customStyle="1" w:styleId="xl104">
    <w:name w:val="xl104"/>
    <w:basedOn w:val="Normal"/>
    <w:uiPriority w:val="99"/>
    <w:rsid w:val="00AB532A"/>
    <w:pPr>
      <w:pBdr>
        <w:top w:val="single" w:sz="8" w:space="0" w:color="auto"/>
        <w:left w:val="single" w:sz="12" w:space="0" w:color="auto"/>
        <w:bottom w:val="single" w:sz="8" w:space="0" w:color="auto"/>
      </w:pBdr>
      <w:shd w:val="clear" w:color="000000" w:fill="4D79C7"/>
      <w:spacing w:before="100" w:beforeAutospacing="1" w:after="100" w:afterAutospacing="1" w:line="240" w:lineRule="auto"/>
      <w:ind w:firstLine="0"/>
      <w:jc w:val="left"/>
      <w:textAlignment w:val="center"/>
    </w:pPr>
    <w:rPr>
      <w:rFonts w:eastAsia="Times New Roman" w:cs="Arial"/>
      <w:color w:val="000000"/>
      <w:szCs w:val="24"/>
      <w:lang w:eastAsia="pt-BR"/>
    </w:rPr>
  </w:style>
  <w:style w:type="paragraph" w:customStyle="1" w:styleId="xl105">
    <w:name w:val="xl105"/>
    <w:basedOn w:val="Normal"/>
    <w:uiPriority w:val="99"/>
    <w:rsid w:val="00AB532A"/>
    <w:pPr>
      <w:pBdr>
        <w:top w:val="single" w:sz="8" w:space="0" w:color="auto"/>
        <w:bottom w:val="single" w:sz="8" w:space="0" w:color="auto"/>
        <w:right w:val="single" w:sz="8" w:space="0" w:color="auto"/>
      </w:pBdr>
      <w:shd w:val="clear" w:color="000000" w:fill="4D79C7"/>
      <w:spacing w:before="100" w:beforeAutospacing="1" w:after="100" w:afterAutospacing="1" w:line="240" w:lineRule="auto"/>
      <w:ind w:firstLine="0"/>
      <w:jc w:val="left"/>
      <w:textAlignment w:val="center"/>
    </w:pPr>
    <w:rPr>
      <w:rFonts w:eastAsia="Times New Roman" w:cs="Arial"/>
      <w:color w:val="000000"/>
      <w:szCs w:val="24"/>
      <w:lang w:eastAsia="pt-BR"/>
    </w:rPr>
  </w:style>
  <w:style w:type="paragraph" w:customStyle="1" w:styleId="xl106">
    <w:name w:val="xl106"/>
    <w:basedOn w:val="Normal"/>
    <w:uiPriority w:val="99"/>
    <w:rsid w:val="00AB532A"/>
    <w:pPr>
      <w:pBdr>
        <w:top w:val="single" w:sz="8" w:space="0" w:color="auto"/>
        <w:left w:val="single" w:sz="12" w:space="0" w:color="auto"/>
        <w:bottom w:val="single" w:sz="8" w:space="0" w:color="auto"/>
      </w:pBdr>
      <w:shd w:val="clear" w:color="000000" w:fill="4D79C7"/>
      <w:spacing w:before="100" w:beforeAutospacing="1" w:after="100" w:afterAutospacing="1" w:line="240" w:lineRule="auto"/>
      <w:ind w:firstLine="0"/>
      <w:jc w:val="center"/>
      <w:textAlignment w:val="center"/>
    </w:pPr>
    <w:rPr>
      <w:rFonts w:eastAsia="Times New Roman" w:cs="Arial"/>
      <w:color w:val="000000"/>
      <w:szCs w:val="24"/>
      <w:lang w:eastAsia="pt-BR"/>
    </w:rPr>
  </w:style>
  <w:style w:type="paragraph" w:customStyle="1" w:styleId="xl107">
    <w:name w:val="xl107"/>
    <w:basedOn w:val="Normal"/>
    <w:uiPriority w:val="99"/>
    <w:rsid w:val="00AB532A"/>
    <w:pPr>
      <w:pBdr>
        <w:top w:val="single" w:sz="8" w:space="0" w:color="auto"/>
        <w:bottom w:val="single" w:sz="8" w:space="0" w:color="auto"/>
      </w:pBdr>
      <w:shd w:val="clear" w:color="000000" w:fill="4D79C7"/>
      <w:spacing w:before="100" w:beforeAutospacing="1" w:after="100" w:afterAutospacing="1" w:line="240" w:lineRule="auto"/>
      <w:ind w:firstLine="0"/>
      <w:jc w:val="center"/>
      <w:textAlignment w:val="center"/>
    </w:pPr>
    <w:rPr>
      <w:rFonts w:eastAsia="Times New Roman" w:cs="Arial"/>
      <w:color w:val="000000"/>
      <w:szCs w:val="24"/>
      <w:lang w:eastAsia="pt-BR"/>
    </w:rPr>
  </w:style>
  <w:style w:type="paragraph" w:customStyle="1" w:styleId="xl108">
    <w:name w:val="xl108"/>
    <w:basedOn w:val="Normal"/>
    <w:uiPriority w:val="99"/>
    <w:rsid w:val="00AB532A"/>
    <w:pPr>
      <w:pBdr>
        <w:top w:val="single" w:sz="8" w:space="0" w:color="auto"/>
        <w:bottom w:val="single" w:sz="8" w:space="0" w:color="auto"/>
        <w:right w:val="single" w:sz="12" w:space="0" w:color="auto"/>
      </w:pBdr>
      <w:shd w:val="clear" w:color="000000" w:fill="4D79C7"/>
      <w:spacing w:before="100" w:beforeAutospacing="1" w:after="100" w:afterAutospacing="1" w:line="240" w:lineRule="auto"/>
      <w:ind w:firstLine="0"/>
      <w:jc w:val="center"/>
      <w:textAlignment w:val="center"/>
    </w:pPr>
    <w:rPr>
      <w:rFonts w:eastAsia="Times New Roman" w:cs="Arial"/>
      <w:color w:val="000000"/>
      <w:szCs w:val="24"/>
      <w:lang w:eastAsia="pt-BR"/>
    </w:rPr>
  </w:style>
  <w:style w:type="paragraph" w:customStyle="1" w:styleId="xl109">
    <w:name w:val="xl109"/>
    <w:basedOn w:val="Normal"/>
    <w:uiPriority w:val="99"/>
    <w:rsid w:val="00AB532A"/>
    <w:pPr>
      <w:pBdr>
        <w:top w:val="single" w:sz="12" w:space="0" w:color="auto"/>
        <w:left w:val="single" w:sz="12" w:space="0" w:color="auto"/>
        <w:bottom w:val="single" w:sz="12" w:space="0" w:color="auto"/>
      </w:pBdr>
      <w:shd w:val="clear" w:color="000000" w:fill="203764"/>
      <w:spacing w:before="100" w:beforeAutospacing="1" w:after="100" w:afterAutospacing="1" w:line="240" w:lineRule="auto"/>
      <w:ind w:firstLine="0"/>
      <w:jc w:val="left"/>
      <w:textAlignment w:val="center"/>
    </w:pPr>
    <w:rPr>
      <w:rFonts w:eastAsia="Times New Roman" w:cs="Arial"/>
      <w:color w:val="000000"/>
      <w:szCs w:val="24"/>
      <w:lang w:eastAsia="pt-BR"/>
    </w:rPr>
  </w:style>
  <w:style w:type="paragraph" w:customStyle="1" w:styleId="xl110">
    <w:name w:val="xl110"/>
    <w:basedOn w:val="Normal"/>
    <w:uiPriority w:val="99"/>
    <w:rsid w:val="00AB532A"/>
    <w:pPr>
      <w:pBdr>
        <w:top w:val="single" w:sz="12" w:space="0" w:color="auto"/>
        <w:bottom w:val="single" w:sz="12" w:space="0" w:color="auto"/>
      </w:pBdr>
      <w:shd w:val="clear" w:color="000000" w:fill="203764"/>
      <w:spacing w:before="100" w:beforeAutospacing="1" w:after="100" w:afterAutospacing="1" w:line="240" w:lineRule="auto"/>
      <w:ind w:firstLine="0"/>
      <w:jc w:val="left"/>
      <w:textAlignment w:val="center"/>
    </w:pPr>
    <w:rPr>
      <w:rFonts w:eastAsia="Times New Roman" w:cs="Arial"/>
      <w:color w:val="000000"/>
      <w:szCs w:val="24"/>
      <w:lang w:eastAsia="pt-BR"/>
    </w:rPr>
  </w:style>
  <w:style w:type="paragraph" w:customStyle="1" w:styleId="xl111">
    <w:name w:val="xl111"/>
    <w:basedOn w:val="Normal"/>
    <w:uiPriority w:val="99"/>
    <w:rsid w:val="00AB532A"/>
    <w:pPr>
      <w:pBdr>
        <w:top w:val="single" w:sz="12" w:space="0" w:color="auto"/>
        <w:bottom w:val="single" w:sz="12" w:space="0" w:color="auto"/>
        <w:right w:val="single" w:sz="12" w:space="0" w:color="auto"/>
      </w:pBdr>
      <w:shd w:val="clear" w:color="000000" w:fill="203764"/>
      <w:spacing w:before="100" w:beforeAutospacing="1" w:after="100" w:afterAutospacing="1" w:line="240" w:lineRule="auto"/>
      <w:ind w:firstLine="0"/>
      <w:jc w:val="left"/>
      <w:textAlignment w:val="center"/>
    </w:pPr>
    <w:rPr>
      <w:rFonts w:eastAsia="Times New Roman" w:cs="Arial"/>
      <w:color w:val="000000"/>
      <w:szCs w:val="24"/>
      <w:lang w:eastAsia="pt-BR"/>
    </w:rPr>
  </w:style>
  <w:style w:type="paragraph" w:customStyle="1" w:styleId="xl112">
    <w:name w:val="xl112"/>
    <w:basedOn w:val="Normal"/>
    <w:uiPriority w:val="99"/>
    <w:rsid w:val="00AB532A"/>
    <w:pPr>
      <w:pBdr>
        <w:top w:val="single" w:sz="12" w:space="0" w:color="auto"/>
        <w:left w:val="single" w:sz="12" w:space="0" w:color="auto"/>
        <w:bottom w:val="single" w:sz="12" w:space="0" w:color="auto"/>
      </w:pBdr>
      <w:shd w:val="clear" w:color="000000" w:fill="203764"/>
      <w:spacing w:before="100" w:beforeAutospacing="1" w:after="100" w:afterAutospacing="1" w:line="240" w:lineRule="auto"/>
      <w:ind w:firstLine="0"/>
      <w:jc w:val="center"/>
      <w:textAlignment w:val="center"/>
    </w:pPr>
    <w:rPr>
      <w:rFonts w:eastAsia="Times New Roman" w:cs="Arial"/>
      <w:color w:val="000000"/>
      <w:szCs w:val="24"/>
      <w:lang w:eastAsia="pt-BR"/>
    </w:rPr>
  </w:style>
  <w:style w:type="paragraph" w:customStyle="1" w:styleId="xl113">
    <w:name w:val="xl113"/>
    <w:basedOn w:val="Normal"/>
    <w:uiPriority w:val="99"/>
    <w:rsid w:val="00AB532A"/>
    <w:pPr>
      <w:pBdr>
        <w:top w:val="single" w:sz="12" w:space="0" w:color="auto"/>
        <w:bottom w:val="single" w:sz="12" w:space="0" w:color="auto"/>
      </w:pBdr>
      <w:shd w:val="clear" w:color="000000" w:fill="203764"/>
      <w:spacing w:before="100" w:beforeAutospacing="1" w:after="100" w:afterAutospacing="1" w:line="240" w:lineRule="auto"/>
      <w:ind w:firstLine="0"/>
      <w:jc w:val="center"/>
      <w:textAlignment w:val="center"/>
    </w:pPr>
    <w:rPr>
      <w:rFonts w:eastAsia="Times New Roman" w:cs="Arial"/>
      <w:color w:val="000000"/>
      <w:szCs w:val="24"/>
      <w:lang w:eastAsia="pt-BR"/>
    </w:rPr>
  </w:style>
  <w:style w:type="paragraph" w:customStyle="1" w:styleId="xl114">
    <w:name w:val="xl114"/>
    <w:basedOn w:val="Normal"/>
    <w:uiPriority w:val="99"/>
    <w:rsid w:val="00AB532A"/>
    <w:pPr>
      <w:pBdr>
        <w:top w:val="single" w:sz="12" w:space="0" w:color="auto"/>
        <w:bottom w:val="single" w:sz="12" w:space="0" w:color="auto"/>
        <w:right w:val="single" w:sz="12" w:space="0" w:color="auto"/>
      </w:pBdr>
      <w:shd w:val="clear" w:color="000000" w:fill="203764"/>
      <w:spacing w:before="100" w:beforeAutospacing="1" w:after="100" w:afterAutospacing="1" w:line="240" w:lineRule="auto"/>
      <w:ind w:firstLine="0"/>
      <w:jc w:val="center"/>
      <w:textAlignment w:val="center"/>
    </w:pPr>
    <w:rPr>
      <w:rFonts w:eastAsia="Times New Roman" w:cs="Arial"/>
      <w:color w:val="000000"/>
      <w:szCs w:val="24"/>
      <w:lang w:eastAsia="pt-BR"/>
    </w:rPr>
  </w:style>
  <w:style w:type="paragraph" w:customStyle="1" w:styleId="xl115">
    <w:name w:val="xl115"/>
    <w:basedOn w:val="Normal"/>
    <w:uiPriority w:val="99"/>
    <w:rsid w:val="00AB532A"/>
    <w:pPr>
      <w:pBdr>
        <w:bottom w:val="single" w:sz="8" w:space="0" w:color="auto"/>
        <w:right w:val="single" w:sz="12" w:space="0" w:color="auto"/>
      </w:pBdr>
      <w:shd w:val="clear" w:color="000000" w:fill="808080"/>
      <w:spacing w:before="100" w:beforeAutospacing="1" w:after="100" w:afterAutospacing="1" w:line="240" w:lineRule="auto"/>
      <w:ind w:firstLine="0"/>
      <w:jc w:val="left"/>
      <w:textAlignment w:val="center"/>
    </w:pPr>
    <w:rPr>
      <w:rFonts w:eastAsia="Times New Roman" w:cs="Arial"/>
      <w:color w:val="000000"/>
      <w:szCs w:val="24"/>
      <w:lang w:eastAsia="pt-BR"/>
    </w:rPr>
  </w:style>
  <w:style w:type="paragraph" w:customStyle="1" w:styleId="xl116">
    <w:name w:val="xl116"/>
    <w:basedOn w:val="Normal"/>
    <w:uiPriority w:val="99"/>
    <w:rsid w:val="00AB532A"/>
    <w:pPr>
      <w:pBdr>
        <w:top w:val="single" w:sz="8" w:space="0" w:color="auto"/>
        <w:left w:val="single" w:sz="8" w:space="0" w:color="auto"/>
        <w:bottom w:val="single" w:sz="8" w:space="0" w:color="auto"/>
      </w:pBdr>
      <w:shd w:val="clear" w:color="000000" w:fill="4D79C7"/>
      <w:spacing w:before="100" w:beforeAutospacing="1" w:after="100" w:afterAutospacing="1" w:line="240" w:lineRule="auto"/>
      <w:ind w:firstLine="0"/>
      <w:jc w:val="center"/>
      <w:textAlignment w:val="center"/>
    </w:pPr>
    <w:rPr>
      <w:rFonts w:eastAsia="Times New Roman" w:cs="Arial"/>
      <w:color w:val="000000"/>
      <w:szCs w:val="24"/>
      <w:lang w:eastAsia="pt-BR"/>
    </w:rPr>
  </w:style>
  <w:style w:type="paragraph" w:customStyle="1" w:styleId="xl117">
    <w:name w:val="xl117"/>
    <w:basedOn w:val="Normal"/>
    <w:uiPriority w:val="99"/>
    <w:rsid w:val="00AB532A"/>
    <w:pPr>
      <w:pBdr>
        <w:top w:val="single" w:sz="8" w:space="0" w:color="auto"/>
        <w:bottom w:val="single" w:sz="8" w:space="0" w:color="auto"/>
        <w:right w:val="single" w:sz="8" w:space="0" w:color="auto"/>
      </w:pBdr>
      <w:shd w:val="clear" w:color="000000" w:fill="4D79C7"/>
      <w:spacing w:before="100" w:beforeAutospacing="1" w:after="100" w:afterAutospacing="1" w:line="240" w:lineRule="auto"/>
      <w:ind w:firstLine="0"/>
      <w:jc w:val="center"/>
      <w:textAlignment w:val="center"/>
    </w:pPr>
    <w:rPr>
      <w:rFonts w:eastAsia="Times New Roman" w:cs="Arial"/>
      <w:color w:val="000000"/>
      <w:szCs w:val="24"/>
      <w:lang w:eastAsia="pt-BR"/>
    </w:rPr>
  </w:style>
  <w:style w:type="paragraph" w:customStyle="1" w:styleId="xl118">
    <w:name w:val="xl118"/>
    <w:basedOn w:val="Normal"/>
    <w:uiPriority w:val="99"/>
    <w:rsid w:val="00AB532A"/>
    <w:pPr>
      <w:pBdr>
        <w:bottom w:val="single" w:sz="8" w:space="0" w:color="auto"/>
        <w:right w:val="single" w:sz="12" w:space="0" w:color="auto"/>
      </w:pBdr>
      <w:shd w:val="clear" w:color="000000" w:fill="4D79C7"/>
      <w:spacing w:before="100" w:beforeAutospacing="1" w:after="100" w:afterAutospacing="1" w:line="240" w:lineRule="auto"/>
      <w:ind w:firstLine="0"/>
      <w:jc w:val="left"/>
      <w:textAlignment w:val="center"/>
    </w:pPr>
    <w:rPr>
      <w:rFonts w:eastAsia="Times New Roman" w:cs="Arial"/>
      <w:color w:val="000000"/>
      <w:szCs w:val="24"/>
      <w:lang w:eastAsia="pt-BR"/>
    </w:rPr>
  </w:style>
  <w:style w:type="paragraph" w:customStyle="1" w:styleId="xl119">
    <w:name w:val="xl119"/>
    <w:basedOn w:val="Normal"/>
    <w:uiPriority w:val="99"/>
    <w:rsid w:val="00AB532A"/>
    <w:pPr>
      <w:pBdr>
        <w:bottom w:val="single" w:sz="8" w:space="0" w:color="auto"/>
        <w:right w:val="single" w:sz="8" w:space="0" w:color="auto"/>
      </w:pBdr>
      <w:shd w:val="clear" w:color="000000" w:fill="4D79C7"/>
      <w:spacing w:before="100" w:beforeAutospacing="1" w:after="100" w:afterAutospacing="1" w:line="240" w:lineRule="auto"/>
      <w:ind w:firstLine="0"/>
      <w:jc w:val="left"/>
      <w:textAlignment w:val="center"/>
    </w:pPr>
    <w:rPr>
      <w:rFonts w:ascii="Times New Roman" w:eastAsia="Times New Roman" w:hAnsi="Times New Roman"/>
      <w:color w:val="000000"/>
      <w:szCs w:val="24"/>
      <w:lang w:eastAsia="pt-BR"/>
    </w:rPr>
  </w:style>
  <w:style w:type="paragraph" w:customStyle="1" w:styleId="xl120">
    <w:name w:val="xl120"/>
    <w:basedOn w:val="Normal"/>
    <w:uiPriority w:val="99"/>
    <w:rsid w:val="00AB532A"/>
    <w:pPr>
      <w:pBdr>
        <w:top w:val="single" w:sz="12" w:space="0" w:color="auto"/>
        <w:left w:val="single" w:sz="12" w:space="0" w:color="auto"/>
        <w:bottom w:val="single" w:sz="8" w:space="0" w:color="auto"/>
      </w:pBdr>
      <w:shd w:val="clear" w:color="000000" w:fill="FFFFFF"/>
      <w:spacing w:before="100" w:beforeAutospacing="1" w:after="100" w:afterAutospacing="1" w:line="240" w:lineRule="auto"/>
      <w:ind w:firstLine="0"/>
      <w:jc w:val="center"/>
      <w:textAlignment w:val="center"/>
    </w:pPr>
    <w:rPr>
      <w:rFonts w:eastAsia="Times New Roman" w:cs="Arial"/>
      <w:color w:val="000000"/>
      <w:szCs w:val="24"/>
      <w:lang w:eastAsia="pt-BR"/>
    </w:rPr>
  </w:style>
  <w:style w:type="paragraph" w:customStyle="1" w:styleId="xl121">
    <w:name w:val="xl121"/>
    <w:basedOn w:val="Normal"/>
    <w:uiPriority w:val="99"/>
    <w:rsid w:val="00AB532A"/>
    <w:pPr>
      <w:pBdr>
        <w:top w:val="single" w:sz="12" w:space="0" w:color="auto"/>
        <w:bottom w:val="single" w:sz="8" w:space="0" w:color="auto"/>
      </w:pBdr>
      <w:shd w:val="clear" w:color="000000" w:fill="FFFFFF"/>
      <w:spacing w:before="100" w:beforeAutospacing="1" w:after="100" w:afterAutospacing="1" w:line="240" w:lineRule="auto"/>
      <w:ind w:firstLine="0"/>
      <w:jc w:val="center"/>
      <w:textAlignment w:val="center"/>
    </w:pPr>
    <w:rPr>
      <w:rFonts w:eastAsia="Times New Roman" w:cs="Arial"/>
      <w:color w:val="000000"/>
      <w:szCs w:val="24"/>
      <w:lang w:eastAsia="pt-BR"/>
    </w:rPr>
  </w:style>
  <w:style w:type="paragraph" w:customStyle="1" w:styleId="xl122">
    <w:name w:val="xl122"/>
    <w:basedOn w:val="Normal"/>
    <w:uiPriority w:val="99"/>
    <w:rsid w:val="00AB532A"/>
    <w:pPr>
      <w:pBdr>
        <w:top w:val="single" w:sz="12"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s="Arial"/>
      <w:color w:val="000000"/>
      <w:szCs w:val="24"/>
      <w:lang w:eastAsia="pt-BR"/>
    </w:rPr>
  </w:style>
  <w:style w:type="paragraph" w:customStyle="1" w:styleId="xl123">
    <w:name w:val="xl123"/>
    <w:basedOn w:val="Normal"/>
    <w:uiPriority w:val="99"/>
    <w:rsid w:val="00AB532A"/>
    <w:pPr>
      <w:pBdr>
        <w:bottom w:val="single" w:sz="8" w:space="0" w:color="auto"/>
        <w:right w:val="single" w:sz="8" w:space="0" w:color="auto"/>
      </w:pBdr>
      <w:shd w:val="clear" w:color="000000" w:fill="808080"/>
      <w:spacing w:before="100" w:beforeAutospacing="1" w:after="100" w:afterAutospacing="1" w:line="240" w:lineRule="auto"/>
      <w:ind w:firstLine="0"/>
      <w:jc w:val="left"/>
      <w:textAlignment w:val="center"/>
    </w:pPr>
    <w:rPr>
      <w:rFonts w:ascii="Times New Roman" w:eastAsia="Times New Roman" w:hAnsi="Times New Roman"/>
      <w:color w:val="000000"/>
      <w:szCs w:val="24"/>
      <w:lang w:eastAsia="pt-BR"/>
    </w:rPr>
  </w:style>
  <w:style w:type="paragraph" w:customStyle="1" w:styleId="xl124">
    <w:name w:val="xl124"/>
    <w:basedOn w:val="Normal"/>
    <w:uiPriority w:val="99"/>
    <w:rsid w:val="00AB532A"/>
    <w:pPr>
      <w:pBdr>
        <w:bottom w:val="single" w:sz="8" w:space="0" w:color="auto"/>
        <w:right w:val="single" w:sz="12" w:space="0" w:color="auto"/>
      </w:pBdr>
      <w:shd w:val="clear" w:color="000000" w:fill="808080"/>
      <w:spacing w:before="100" w:beforeAutospacing="1" w:after="100" w:afterAutospacing="1" w:line="240" w:lineRule="auto"/>
      <w:ind w:firstLine="0"/>
      <w:jc w:val="left"/>
      <w:textAlignment w:val="center"/>
    </w:pPr>
    <w:rPr>
      <w:rFonts w:eastAsia="Times New Roman" w:cs="Arial"/>
      <w:color w:val="000000"/>
      <w:szCs w:val="24"/>
      <w:lang w:eastAsia="pt-BR"/>
    </w:rPr>
  </w:style>
  <w:style w:type="character" w:customStyle="1" w:styleId="LEGENDAChar0">
    <w:name w:val="LEGENDA Char"/>
    <w:link w:val="LEGENDA0"/>
    <w:locked/>
    <w:rsid w:val="00AB532A"/>
    <w:rPr>
      <w:rFonts w:ascii="Arial" w:hAnsi="Arial" w:cs="Arial"/>
    </w:rPr>
  </w:style>
  <w:style w:type="paragraph" w:customStyle="1" w:styleId="LEGENDA0">
    <w:name w:val="LEGENDA"/>
    <w:basedOn w:val="Normal"/>
    <w:link w:val="LEGENDAChar0"/>
    <w:qFormat/>
    <w:rsid w:val="00AB532A"/>
    <w:pPr>
      <w:spacing w:before="120" w:after="160" w:line="276" w:lineRule="auto"/>
      <w:ind w:firstLine="0"/>
      <w:jc w:val="center"/>
    </w:pPr>
    <w:rPr>
      <w:rFonts w:eastAsiaTheme="minorHAnsi" w:cs="Arial"/>
      <w:sz w:val="22"/>
    </w:rPr>
  </w:style>
  <w:style w:type="paragraph" w:customStyle="1" w:styleId="Texto">
    <w:name w:val="Texto"/>
    <w:basedOn w:val="Normal"/>
    <w:uiPriority w:val="99"/>
    <w:qFormat/>
    <w:rsid w:val="00AB532A"/>
  </w:style>
  <w:style w:type="table" w:styleId="TabelaSimples4">
    <w:name w:val="Plain Table 4"/>
    <w:basedOn w:val="Tabelanormal"/>
    <w:uiPriority w:val="44"/>
    <w:rsid w:val="00AB532A"/>
    <w:pPr>
      <w:spacing w:after="0" w:line="240" w:lineRule="auto"/>
    </w:pPr>
    <w:rPr>
      <w:rFonts w:ascii="Calibri" w:eastAsia="Calibri" w:hAnsi="Calibri" w:cs="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xl125">
    <w:name w:val="xl125"/>
    <w:basedOn w:val="Normal"/>
    <w:uiPriority w:val="99"/>
    <w:rsid w:val="00AB532A"/>
    <w:pPr>
      <w:pBdr>
        <w:top w:val="single" w:sz="8" w:space="0" w:color="auto"/>
        <w:bottom w:val="single" w:sz="8" w:space="0" w:color="auto"/>
        <w:right w:val="single" w:sz="12" w:space="0" w:color="auto"/>
      </w:pBdr>
      <w:shd w:val="clear" w:color="000000" w:fill="8EA9DB"/>
      <w:spacing w:before="100" w:beforeAutospacing="1" w:after="100" w:afterAutospacing="1" w:line="240" w:lineRule="auto"/>
      <w:ind w:firstLine="0"/>
      <w:jc w:val="center"/>
      <w:textAlignment w:val="center"/>
    </w:pPr>
    <w:rPr>
      <w:rFonts w:eastAsia="Times New Roman" w:cs="Arial"/>
      <w:color w:val="000000"/>
      <w:szCs w:val="24"/>
      <w:lang w:eastAsia="pt-BR"/>
    </w:rPr>
  </w:style>
  <w:style w:type="paragraph" w:customStyle="1" w:styleId="xl126">
    <w:name w:val="xl126"/>
    <w:basedOn w:val="Normal"/>
    <w:uiPriority w:val="99"/>
    <w:rsid w:val="00AB532A"/>
    <w:pPr>
      <w:pBdr>
        <w:top w:val="single" w:sz="8" w:space="0" w:color="auto"/>
        <w:left w:val="single" w:sz="12" w:space="0" w:color="auto"/>
        <w:bottom w:val="single" w:sz="8" w:space="0" w:color="auto"/>
      </w:pBdr>
      <w:shd w:val="clear" w:color="000000" w:fill="4D79C7"/>
      <w:spacing w:before="100" w:beforeAutospacing="1" w:after="100" w:afterAutospacing="1" w:line="240" w:lineRule="auto"/>
      <w:ind w:firstLine="0"/>
      <w:jc w:val="center"/>
      <w:textAlignment w:val="center"/>
    </w:pPr>
    <w:rPr>
      <w:rFonts w:eastAsia="Times New Roman" w:cs="Arial"/>
      <w:color w:val="000000"/>
      <w:szCs w:val="24"/>
      <w:lang w:eastAsia="pt-BR"/>
    </w:rPr>
  </w:style>
  <w:style w:type="paragraph" w:customStyle="1" w:styleId="xl127">
    <w:name w:val="xl127"/>
    <w:basedOn w:val="Normal"/>
    <w:uiPriority w:val="99"/>
    <w:rsid w:val="00AB532A"/>
    <w:pPr>
      <w:pBdr>
        <w:top w:val="single" w:sz="8" w:space="0" w:color="auto"/>
        <w:bottom w:val="single" w:sz="8" w:space="0" w:color="auto"/>
        <w:right w:val="single" w:sz="8" w:space="0" w:color="auto"/>
      </w:pBdr>
      <w:shd w:val="clear" w:color="000000" w:fill="4D79C7"/>
      <w:spacing w:before="100" w:beforeAutospacing="1" w:after="100" w:afterAutospacing="1" w:line="240" w:lineRule="auto"/>
      <w:ind w:firstLine="0"/>
      <w:jc w:val="center"/>
      <w:textAlignment w:val="center"/>
    </w:pPr>
    <w:rPr>
      <w:rFonts w:eastAsia="Times New Roman" w:cs="Arial"/>
      <w:color w:val="000000"/>
      <w:szCs w:val="24"/>
      <w:lang w:eastAsia="pt-BR"/>
    </w:rPr>
  </w:style>
  <w:style w:type="paragraph" w:customStyle="1" w:styleId="xl128">
    <w:name w:val="xl128"/>
    <w:basedOn w:val="Normal"/>
    <w:uiPriority w:val="99"/>
    <w:rsid w:val="00AB532A"/>
    <w:pPr>
      <w:pBdr>
        <w:top w:val="single" w:sz="8" w:space="0" w:color="auto"/>
        <w:left w:val="single" w:sz="12" w:space="0" w:color="auto"/>
        <w:bottom w:val="single" w:sz="8" w:space="0" w:color="auto"/>
      </w:pBdr>
      <w:shd w:val="clear" w:color="000000" w:fill="8EA9DB"/>
      <w:spacing w:before="100" w:beforeAutospacing="1" w:after="100" w:afterAutospacing="1" w:line="240" w:lineRule="auto"/>
      <w:ind w:firstLine="0"/>
      <w:jc w:val="center"/>
      <w:textAlignment w:val="center"/>
    </w:pPr>
    <w:rPr>
      <w:rFonts w:eastAsia="Times New Roman" w:cs="Arial"/>
      <w:color w:val="000000"/>
      <w:szCs w:val="24"/>
      <w:lang w:eastAsia="pt-BR"/>
    </w:rPr>
  </w:style>
  <w:style w:type="paragraph" w:customStyle="1" w:styleId="xl129">
    <w:name w:val="xl129"/>
    <w:basedOn w:val="Normal"/>
    <w:uiPriority w:val="99"/>
    <w:rsid w:val="00AB532A"/>
    <w:pPr>
      <w:pBdr>
        <w:top w:val="single" w:sz="8" w:space="0" w:color="auto"/>
        <w:bottom w:val="single" w:sz="8" w:space="0" w:color="auto"/>
        <w:right w:val="single" w:sz="8" w:space="0" w:color="auto"/>
      </w:pBdr>
      <w:shd w:val="clear" w:color="000000" w:fill="8EA9DB"/>
      <w:spacing w:before="100" w:beforeAutospacing="1" w:after="100" w:afterAutospacing="1" w:line="240" w:lineRule="auto"/>
      <w:ind w:firstLine="0"/>
      <w:jc w:val="center"/>
      <w:textAlignment w:val="center"/>
    </w:pPr>
    <w:rPr>
      <w:rFonts w:eastAsia="Times New Roman" w:cs="Arial"/>
      <w:color w:val="000000"/>
      <w:szCs w:val="24"/>
      <w:lang w:eastAsia="pt-BR"/>
    </w:rPr>
  </w:style>
  <w:style w:type="paragraph" w:customStyle="1" w:styleId="xl130">
    <w:name w:val="xl130"/>
    <w:basedOn w:val="Normal"/>
    <w:uiPriority w:val="99"/>
    <w:rsid w:val="00AB532A"/>
    <w:pPr>
      <w:pBdr>
        <w:top w:val="single" w:sz="8" w:space="0" w:color="auto"/>
        <w:left w:val="single" w:sz="12" w:space="0" w:color="auto"/>
        <w:bottom w:val="single" w:sz="8" w:space="0" w:color="auto"/>
      </w:pBdr>
      <w:shd w:val="clear" w:color="000000" w:fill="8EA9DB"/>
      <w:spacing w:before="100" w:beforeAutospacing="1" w:after="100" w:afterAutospacing="1" w:line="240" w:lineRule="auto"/>
      <w:ind w:firstLine="0"/>
      <w:jc w:val="left"/>
      <w:textAlignment w:val="center"/>
    </w:pPr>
    <w:rPr>
      <w:rFonts w:eastAsia="Times New Roman" w:cs="Arial"/>
      <w:color w:val="000000"/>
      <w:szCs w:val="24"/>
      <w:lang w:eastAsia="pt-BR"/>
    </w:rPr>
  </w:style>
  <w:style w:type="paragraph" w:customStyle="1" w:styleId="xl131">
    <w:name w:val="xl131"/>
    <w:basedOn w:val="Normal"/>
    <w:uiPriority w:val="99"/>
    <w:rsid w:val="00AB532A"/>
    <w:pPr>
      <w:pBdr>
        <w:top w:val="single" w:sz="8" w:space="0" w:color="auto"/>
        <w:bottom w:val="single" w:sz="8" w:space="0" w:color="auto"/>
        <w:right w:val="single" w:sz="8" w:space="0" w:color="auto"/>
      </w:pBdr>
      <w:shd w:val="clear" w:color="000000" w:fill="8EA9DB"/>
      <w:spacing w:before="100" w:beforeAutospacing="1" w:after="100" w:afterAutospacing="1" w:line="240" w:lineRule="auto"/>
      <w:ind w:firstLine="0"/>
      <w:jc w:val="left"/>
      <w:textAlignment w:val="center"/>
    </w:pPr>
    <w:rPr>
      <w:rFonts w:eastAsia="Times New Roman" w:cs="Arial"/>
      <w:color w:val="000000"/>
      <w:szCs w:val="24"/>
      <w:lang w:eastAsia="pt-BR"/>
    </w:rPr>
  </w:style>
  <w:style w:type="paragraph" w:customStyle="1" w:styleId="xl132">
    <w:name w:val="xl132"/>
    <w:basedOn w:val="Normal"/>
    <w:uiPriority w:val="99"/>
    <w:rsid w:val="00AB532A"/>
    <w:pPr>
      <w:pBdr>
        <w:top w:val="single" w:sz="8" w:space="0" w:color="auto"/>
        <w:left w:val="single" w:sz="8" w:space="0" w:color="auto"/>
        <w:bottom w:val="single" w:sz="8" w:space="0" w:color="auto"/>
      </w:pBdr>
      <w:shd w:val="clear" w:color="000000" w:fill="4D79C7"/>
      <w:spacing w:before="100" w:beforeAutospacing="1" w:after="100" w:afterAutospacing="1" w:line="240" w:lineRule="auto"/>
      <w:ind w:firstLine="0"/>
      <w:jc w:val="left"/>
      <w:textAlignment w:val="center"/>
    </w:pPr>
    <w:rPr>
      <w:rFonts w:eastAsia="Times New Roman" w:cs="Arial"/>
      <w:color w:val="000000"/>
      <w:szCs w:val="24"/>
      <w:lang w:eastAsia="pt-BR"/>
    </w:rPr>
  </w:style>
  <w:style w:type="paragraph" w:customStyle="1" w:styleId="xl133">
    <w:name w:val="xl133"/>
    <w:basedOn w:val="Normal"/>
    <w:uiPriority w:val="99"/>
    <w:rsid w:val="00AB532A"/>
    <w:pPr>
      <w:pBdr>
        <w:top w:val="single" w:sz="8" w:space="0" w:color="auto"/>
        <w:left w:val="single" w:sz="8" w:space="0" w:color="auto"/>
        <w:bottom w:val="single" w:sz="8" w:space="0" w:color="auto"/>
      </w:pBdr>
      <w:shd w:val="clear" w:color="000000" w:fill="8EA9DB"/>
      <w:spacing w:before="100" w:beforeAutospacing="1" w:after="100" w:afterAutospacing="1" w:line="240" w:lineRule="auto"/>
      <w:ind w:firstLine="0"/>
      <w:jc w:val="left"/>
      <w:textAlignment w:val="center"/>
    </w:pPr>
    <w:rPr>
      <w:rFonts w:eastAsia="Times New Roman" w:cs="Arial"/>
      <w:color w:val="000000"/>
      <w:szCs w:val="24"/>
      <w:lang w:eastAsia="pt-BR"/>
    </w:rPr>
  </w:style>
  <w:style w:type="paragraph" w:customStyle="1" w:styleId="xl134">
    <w:name w:val="xl134"/>
    <w:basedOn w:val="Normal"/>
    <w:uiPriority w:val="99"/>
    <w:rsid w:val="00AB532A"/>
    <w:pPr>
      <w:pBdr>
        <w:top w:val="single" w:sz="8" w:space="0" w:color="auto"/>
        <w:bottom w:val="single" w:sz="8" w:space="0" w:color="auto"/>
        <w:right w:val="single" w:sz="12" w:space="0" w:color="auto"/>
      </w:pBdr>
      <w:shd w:val="clear" w:color="000000" w:fill="8EA9DB"/>
      <w:spacing w:before="100" w:beforeAutospacing="1" w:after="100" w:afterAutospacing="1" w:line="240" w:lineRule="auto"/>
      <w:ind w:firstLine="0"/>
      <w:jc w:val="left"/>
      <w:textAlignment w:val="center"/>
    </w:pPr>
    <w:rPr>
      <w:rFonts w:eastAsia="Times New Roman" w:cs="Arial"/>
      <w:color w:val="000000"/>
      <w:szCs w:val="24"/>
      <w:lang w:eastAsia="pt-BR"/>
    </w:rPr>
  </w:style>
  <w:style w:type="character" w:styleId="RefernciaIntensa">
    <w:name w:val="Intense Reference"/>
    <w:uiPriority w:val="32"/>
    <w:qFormat/>
    <w:rsid w:val="00AB532A"/>
    <w:rPr>
      <w:rFonts w:ascii="Arial" w:hAnsi="Arial"/>
      <w:b w:val="0"/>
      <w:bCs/>
      <w:smallCaps/>
      <w:color w:val="000000"/>
      <w:sz w:val="20"/>
      <w:u w:val="none"/>
    </w:rPr>
  </w:style>
  <w:style w:type="table" w:styleId="SimplesTabela1">
    <w:name w:val="Plain Table 1"/>
    <w:basedOn w:val="Tabelanormal"/>
    <w:uiPriority w:val="41"/>
    <w:rsid w:val="00AB532A"/>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itaoChar1">
    <w:name w:val="Citação Char1"/>
    <w:aliases w:val="Citação longa Char1"/>
    <w:basedOn w:val="Fontepargpadro"/>
    <w:uiPriority w:val="29"/>
    <w:rsid w:val="00AB532A"/>
    <w:rPr>
      <w:rFonts w:ascii="Arial" w:hAnsi="Arial"/>
      <w:i/>
      <w:iCs/>
      <w:color w:val="404040" w:themeColor="text1" w:themeTint="BF"/>
      <w:sz w:val="24"/>
      <w:szCs w:val="22"/>
      <w:lang w:eastAsia="en-US"/>
    </w:rPr>
  </w:style>
  <w:style w:type="character" w:customStyle="1" w:styleId="AssuntodocomentrioChar1">
    <w:name w:val="Assunto do comentário Char1"/>
    <w:basedOn w:val="TextodecomentrioChar1"/>
    <w:link w:val="Assuntodocomentrio"/>
    <w:uiPriority w:val="99"/>
    <w:semiHidden/>
    <w:rsid w:val="00AB532A"/>
    <w:rPr>
      <w:rFonts w:ascii="Arial" w:eastAsia="Calibri" w:hAnsi="Arial" w:cs="Times New Roman"/>
      <w:b/>
      <w:bCs/>
      <w:sz w:val="20"/>
      <w:szCs w:val="20"/>
    </w:rPr>
  </w:style>
  <w:style w:type="character" w:customStyle="1" w:styleId="TextodecomentrioChar1">
    <w:name w:val="Texto de comentário Char1"/>
    <w:link w:val="Textodecomentrio"/>
    <w:uiPriority w:val="99"/>
    <w:rsid w:val="00AB532A"/>
    <w:rPr>
      <w:rFonts w:ascii="Arial" w:eastAsia="Calibri" w:hAnsi="Arial" w:cs="Times New Roman"/>
      <w:sz w:val="20"/>
      <w:szCs w:val="20"/>
    </w:rPr>
  </w:style>
  <w:style w:type="table" w:customStyle="1" w:styleId="Estilo1">
    <w:name w:val="Estilo1"/>
    <w:basedOn w:val="Tabelanormal"/>
    <w:uiPriority w:val="99"/>
    <w:rsid w:val="00AB532A"/>
    <w:pPr>
      <w:spacing w:after="0" w:line="240" w:lineRule="auto"/>
    </w:pPr>
    <w:rPr>
      <w:rFonts w:ascii="Arial" w:eastAsia="Calibri" w:hAnsi="Arial" w:cs="Times New Roman"/>
      <w:sz w:val="20"/>
      <w:szCs w:val="20"/>
      <w:lang w:eastAsia="pt-BR"/>
    </w:rPr>
    <w:tblPr/>
  </w:style>
  <w:style w:type="character" w:customStyle="1" w:styleId="MenoPendente3">
    <w:name w:val="Menção Pendente3"/>
    <w:basedOn w:val="Fontepargpadro"/>
    <w:uiPriority w:val="99"/>
    <w:semiHidden/>
    <w:unhideWhenUsed/>
    <w:rsid w:val="00AB532A"/>
    <w:rPr>
      <w:color w:val="605E5C"/>
      <w:shd w:val="clear" w:color="auto" w:fill="E1DFDD"/>
    </w:rPr>
  </w:style>
  <w:style w:type="paragraph" w:styleId="Subttulo">
    <w:name w:val="Subtitle"/>
    <w:basedOn w:val="Normal"/>
    <w:next w:val="Normal"/>
    <w:link w:val="SubttuloChar"/>
    <w:uiPriority w:val="11"/>
    <w:qFormat/>
    <w:rsid w:val="00AB532A"/>
    <w:pPr>
      <w:numPr>
        <w:ilvl w:val="1"/>
      </w:numPr>
      <w:spacing w:after="160"/>
      <w:ind w:firstLine="851"/>
    </w:pPr>
    <w:rPr>
      <w:rFonts w:asciiTheme="minorHAnsi" w:eastAsiaTheme="minorEastAsia" w:hAnsiTheme="minorHAnsi" w:cstheme="minorBidi"/>
      <w:color w:val="5A5A5A" w:themeColor="text1" w:themeTint="A5"/>
      <w:spacing w:val="15"/>
      <w:sz w:val="22"/>
    </w:rPr>
  </w:style>
  <w:style w:type="character" w:customStyle="1" w:styleId="SubttuloChar">
    <w:name w:val="Subtítulo Char"/>
    <w:basedOn w:val="Fontepargpadro"/>
    <w:link w:val="Subttulo"/>
    <w:uiPriority w:val="11"/>
    <w:rsid w:val="00AB532A"/>
    <w:rPr>
      <w:rFonts w:eastAsiaTheme="minorEastAsia"/>
      <w:color w:val="5A5A5A" w:themeColor="text1" w:themeTint="A5"/>
      <w:spacing w:val="15"/>
    </w:rPr>
  </w:style>
  <w:style w:type="character" w:customStyle="1" w:styleId="MenoPendente4">
    <w:name w:val="Menção Pendente4"/>
    <w:basedOn w:val="Fontepargpadro"/>
    <w:uiPriority w:val="99"/>
    <w:semiHidden/>
    <w:unhideWhenUsed/>
    <w:rsid w:val="00AB532A"/>
    <w:rPr>
      <w:color w:val="605E5C"/>
      <w:shd w:val="clear" w:color="auto" w:fill="E1DFDD"/>
    </w:rPr>
  </w:style>
  <w:style w:type="table" w:customStyle="1" w:styleId="TabelaFormatada13">
    <w:name w:val="Tabela Formatada13"/>
    <w:basedOn w:val="Tabelanormal"/>
    <w:uiPriority w:val="99"/>
    <w:rsid w:val="00AB532A"/>
    <w:pPr>
      <w:spacing w:after="0" w:line="240" w:lineRule="auto"/>
    </w:pPr>
    <w:rPr>
      <w:rFonts w:ascii="Arial" w:eastAsia="Calibri" w:hAnsi="Arial" w:cs="Times New Roman"/>
      <w:sz w:val="20"/>
      <w:szCs w:val="20"/>
      <w:lang w:eastAsia="pt-BR"/>
    </w:rPr>
    <w:tblPr>
      <w:tblStyleRowBandSize w:val="1"/>
      <w:tblInd w:w="0" w:type="nil"/>
      <w:tblBorders>
        <w:top w:val="single" w:sz="4" w:space="0" w:color="BFBFBF"/>
        <w:bottom w:val="single" w:sz="4" w:space="0" w:color="BFBFBF"/>
        <w:insideH w:val="single" w:sz="4" w:space="0" w:color="BFBFBF"/>
        <w:insideV w:val="single" w:sz="4" w:space="0" w:color="BFBFBF"/>
      </w:tblBorders>
    </w:tblPr>
    <w:tcPr>
      <w:vAlign w:val="center"/>
    </w:tcPr>
    <w:tblStylePr w:type="firstRow">
      <w:pPr>
        <w:jc w:val="center"/>
      </w:pPr>
      <w:rPr>
        <w:b/>
      </w:rPr>
      <w:tblPr/>
      <w:tcPr>
        <w:shd w:val="clear" w:color="auto" w:fill="C5E0B3"/>
      </w:tcPr>
    </w:tblStylePr>
    <w:tblStylePr w:type="band2Horz">
      <w:tblPr/>
      <w:tcPr>
        <w:shd w:val="clear" w:color="auto" w:fill="F2F2F2"/>
      </w:tcPr>
    </w:tblStylePr>
  </w:style>
  <w:style w:type="table" w:customStyle="1" w:styleId="TableNormal">
    <w:name w:val="Table Normal"/>
    <w:rsid w:val="00AB532A"/>
    <w:pPr>
      <w:spacing w:after="0" w:line="360" w:lineRule="auto"/>
      <w:ind w:firstLine="851"/>
      <w:jc w:val="both"/>
    </w:pPr>
    <w:rPr>
      <w:rFonts w:ascii="Arial" w:eastAsia="Arial" w:hAnsi="Arial" w:cs="Arial"/>
      <w:sz w:val="24"/>
      <w:szCs w:val="24"/>
      <w:lang w:eastAsia="pt-BR"/>
    </w:rPr>
    <w:tblPr>
      <w:tblCellMar>
        <w:top w:w="0" w:type="dxa"/>
        <w:left w:w="0" w:type="dxa"/>
        <w:bottom w:w="0" w:type="dxa"/>
        <w:right w:w="0" w:type="dxa"/>
      </w:tblCellMar>
    </w:tblPr>
  </w:style>
  <w:style w:type="paragraph" w:styleId="Ttulo">
    <w:name w:val="Title"/>
    <w:basedOn w:val="Normal"/>
    <w:next w:val="Normal"/>
    <w:link w:val="TtuloChar"/>
    <w:uiPriority w:val="10"/>
    <w:qFormat/>
    <w:rsid w:val="00AB532A"/>
    <w:pPr>
      <w:keepNext/>
      <w:keepLines/>
      <w:spacing w:before="480" w:after="120"/>
    </w:pPr>
    <w:rPr>
      <w:rFonts w:eastAsia="Arial" w:cs="Arial"/>
      <w:b/>
      <w:sz w:val="72"/>
      <w:szCs w:val="72"/>
    </w:rPr>
  </w:style>
  <w:style w:type="character" w:customStyle="1" w:styleId="TtuloChar">
    <w:name w:val="Título Char"/>
    <w:basedOn w:val="Fontepargpadro"/>
    <w:link w:val="Ttulo"/>
    <w:uiPriority w:val="10"/>
    <w:rsid w:val="00AB532A"/>
    <w:rPr>
      <w:rFonts w:ascii="Arial" w:eastAsia="Arial" w:hAnsi="Arial" w:cs="Arial"/>
      <w:b/>
      <w:sz w:val="72"/>
      <w:szCs w:val="72"/>
    </w:rPr>
  </w:style>
  <w:style w:type="character" w:customStyle="1" w:styleId="Fontepargpadro1">
    <w:name w:val="Fonte parág. padrão1"/>
    <w:rsid w:val="00AB532A"/>
  </w:style>
  <w:style w:type="paragraph" w:customStyle="1" w:styleId="FonteTabelas">
    <w:name w:val="Fonte_Tabelas"/>
    <w:basedOn w:val="Normal"/>
    <w:uiPriority w:val="99"/>
    <w:qFormat/>
    <w:rsid w:val="00AB532A"/>
    <w:pPr>
      <w:spacing w:after="200" w:line="240" w:lineRule="auto"/>
      <w:ind w:firstLine="0"/>
      <w:jc w:val="left"/>
    </w:pPr>
    <w:rPr>
      <w:rFonts w:eastAsia="Times New Roman" w:cs="Arial"/>
      <w:sz w:val="22"/>
      <w:szCs w:val="24"/>
      <w:lang w:eastAsia="pt-BR"/>
    </w:rPr>
  </w:style>
  <w:style w:type="character" w:customStyle="1" w:styleId="MenoPendente5">
    <w:name w:val="Menção Pendente5"/>
    <w:basedOn w:val="Fontepargpadro"/>
    <w:uiPriority w:val="99"/>
    <w:semiHidden/>
    <w:unhideWhenUsed/>
    <w:rsid w:val="00AB532A"/>
    <w:rPr>
      <w:color w:val="605E5C"/>
      <w:shd w:val="clear" w:color="auto" w:fill="E1DFDD"/>
    </w:rPr>
  </w:style>
  <w:style w:type="character" w:customStyle="1" w:styleId="MenoPendente6">
    <w:name w:val="Menção Pendente6"/>
    <w:basedOn w:val="Fontepargpadro"/>
    <w:uiPriority w:val="99"/>
    <w:semiHidden/>
    <w:unhideWhenUsed/>
    <w:rsid w:val="00AB532A"/>
    <w:rPr>
      <w:color w:val="605E5C"/>
      <w:shd w:val="clear" w:color="auto" w:fill="E1DFDD"/>
    </w:rPr>
  </w:style>
  <w:style w:type="table" w:customStyle="1" w:styleId="TableNormal1">
    <w:name w:val="Table Normal1"/>
    <w:rsid w:val="00AB532A"/>
    <w:pPr>
      <w:spacing w:after="0" w:line="276" w:lineRule="auto"/>
    </w:pPr>
    <w:rPr>
      <w:rFonts w:ascii="Arial" w:eastAsia="Arial" w:hAnsi="Arial" w:cs="Arial"/>
      <w:lang w:eastAsia="pt-BR"/>
    </w:rPr>
    <w:tblPr>
      <w:tblCellMar>
        <w:top w:w="0" w:type="dxa"/>
        <w:left w:w="0" w:type="dxa"/>
        <w:bottom w:w="0" w:type="dxa"/>
        <w:right w:w="0" w:type="dxa"/>
      </w:tblCellMar>
    </w:tblPr>
  </w:style>
  <w:style w:type="table" w:customStyle="1" w:styleId="TabelaFormatada11">
    <w:name w:val="Tabela Formatada11"/>
    <w:basedOn w:val="Tabelanormal"/>
    <w:uiPriority w:val="99"/>
    <w:rsid w:val="00AB532A"/>
    <w:pPr>
      <w:spacing w:after="0" w:line="240" w:lineRule="auto"/>
    </w:pPr>
    <w:rPr>
      <w:rFonts w:ascii="Arial" w:eastAsia="Calibri" w:hAnsi="Arial" w:cs="Times New Roman"/>
      <w:sz w:val="20"/>
      <w:szCs w:val="20"/>
      <w:lang w:eastAsia="pt-BR"/>
    </w:rPr>
    <w:tblPr>
      <w:tblStyleRowBandSize w:val="1"/>
      <w:tblBorders>
        <w:top w:val="single" w:sz="4" w:space="0" w:color="BFBFBF"/>
        <w:bottom w:val="single" w:sz="4" w:space="0" w:color="BFBFBF"/>
        <w:insideH w:val="single" w:sz="4" w:space="0" w:color="BFBFBF"/>
        <w:insideV w:val="single" w:sz="4" w:space="0" w:color="BFBFBF"/>
      </w:tblBorders>
    </w:tblPr>
    <w:tcPr>
      <w:vAlign w:val="center"/>
    </w:tcPr>
    <w:tblStylePr w:type="firstRow">
      <w:pPr>
        <w:jc w:val="center"/>
      </w:pPr>
      <w:rPr>
        <w:b/>
      </w:rPr>
      <w:tblPr/>
      <w:tcPr>
        <w:shd w:val="clear" w:color="auto" w:fill="C5E0B3"/>
      </w:tcPr>
    </w:tblStylePr>
    <w:tblStylePr w:type="band2Horz">
      <w:tblPr/>
      <w:tcPr>
        <w:shd w:val="clear" w:color="auto" w:fill="F2F2F2"/>
      </w:tcPr>
    </w:tblStylePr>
  </w:style>
  <w:style w:type="table" w:customStyle="1" w:styleId="TabelaFormatada12">
    <w:name w:val="Tabela Formatada12"/>
    <w:basedOn w:val="Tabelanormal"/>
    <w:uiPriority w:val="99"/>
    <w:rsid w:val="00AB532A"/>
    <w:pPr>
      <w:spacing w:after="0" w:line="240" w:lineRule="auto"/>
    </w:pPr>
    <w:rPr>
      <w:rFonts w:ascii="Arial" w:eastAsia="Calibri" w:hAnsi="Arial" w:cs="Times New Roman"/>
      <w:sz w:val="20"/>
      <w:szCs w:val="20"/>
      <w:lang w:eastAsia="pt-BR"/>
    </w:rPr>
    <w:tblPr>
      <w:tblStyleRowBandSize w:val="1"/>
      <w:tblBorders>
        <w:top w:val="single" w:sz="4" w:space="0" w:color="BFBFBF"/>
        <w:bottom w:val="single" w:sz="4" w:space="0" w:color="BFBFBF"/>
        <w:insideH w:val="single" w:sz="4" w:space="0" w:color="BFBFBF"/>
        <w:insideV w:val="single" w:sz="4" w:space="0" w:color="BFBFBF"/>
      </w:tblBorders>
    </w:tblPr>
    <w:tcPr>
      <w:vAlign w:val="center"/>
    </w:tcPr>
    <w:tblStylePr w:type="firstRow">
      <w:pPr>
        <w:jc w:val="center"/>
      </w:pPr>
      <w:rPr>
        <w:b/>
      </w:rPr>
      <w:tblPr/>
      <w:tcPr>
        <w:shd w:val="clear" w:color="auto" w:fill="C5E0B3"/>
      </w:tcPr>
    </w:tblStylePr>
    <w:tblStylePr w:type="band2Horz">
      <w:tblPr/>
      <w:tcPr>
        <w:shd w:val="clear" w:color="auto" w:fill="F2F2F2"/>
      </w:tcPr>
    </w:tblStylePr>
  </w:style>
  <w:style w:type="table" w:customStyle="1" w:styleId="TabelaFormatada14">
    <w:name w:val="Tabela Formatada14"/>
    <w:basedOn w:val="Tabelanormal"/>
    <w:uiPriority w:val="99"/>
    <w:rsid w:val="00AB532A"/>
    <w:pPr>
      <w:spacing w:after="0" w:line="240" w:lineRule="auto"/>
    </w:pPr>
    <w:rPr>
      <w:rFonts w:ascii="Arial" w:eastAsia="Calibri" w:hAnsi="Arial" w:cs="Times New Roman"/>
      <w:sz w:val="20"/>
      <w:szCs w:val="20"/>
      <w:lang w:eastAsia="pt-BR"/>
    </w:rPr>
    <w:tblPr>
      <w:tblStyleRowBandSize w:val="1"/>
      <w:tblBorders>
        <w:top w:val="single" w:sz="4" w:space="0" w:color="BFBFBF"/>
        <w:bottom w:val="single" w:sz="4" w:space="0" w:color="BFBFBF"/>
        <w:insideH w:val="single" w:sz="4" w:space="0" w:color="BFBFBF"/>
        <w:insideV w:val="single" w:sz="4" w:space="0" w:color="BFBFBF"/>
      </w:tblBorders>
    </w:tblPr>
    <w:tcPr>
      <w:vAlign w:val="center"/>
    </w:tcPr>
    <w:tblStylePr w:type="firstRow">
      <w:pPr>
        <w:jc w:val="center"/>
      </w:pPr>
      <w:rPr>
        <w:b/>
      </w:rPr>
      <w:tblPr/>
      <w:tcPr>
        <w:shd w:val="clear" w:color="auto" w:fill="C5E0B3"/>
      </w:tcPr>
    </w:tblStylePr>
    <w:tblStylePr w:type="band2Horz">
      <w:tblPr/>
      <w:tcPr>
        <w:shd w:val="clear" w:color="auto" w:fill="F2F2F2"/>
      </w:tcPr>
    </w:tblStylePr>
  </w:style>
  <w:style w:type="character" w:customStyle="1" w:styleId="MenoPendente7">
    <w:name w:val="Menção Pendente7"/>
    <w:basedOn w:val="Fontepargpadro"/>
    <w:uiPriority w:val="99"/>
    <w:semiHidden/>
    <w:unhideWhenUsed/>
    <w:rsid w:val="00AB532A"/>
    <w:rPr>
      <w:color w:val="605E5C"/>
      <w:shd w:val="clear" w:color="auto" w:fill="E1DFDD"/>
    </w:rPr>
  </w:style>
  <w:style w:type="character" w:styleId="Nmerodelinha">
    <w:name w:val="line number"/>
    <w:basedOn w:val="Fontepargpadro"/>
    <w:uiPriority w:val="99"/>
    <w:semiHidden/>
    <w:unhideWhenUsed/>
    <w:rsid w:val="00AB532A"/>
  </w:style>
  <w:style w:type="character" w:customStyle="1" w:styleId="MenoPendente8">
    <w:name w:val="Menção Pendente8"/>
    <w:basedOn w:val="Fontepargpadro"/>
    <w:uiPriority w:val="99"/>
    <w:semiHidden/>
    <w:unhideWhenUsed/>
    <w:rsid w:val="00AB532A"/>
    <w:rPr>
      <w:color w:val="605E5C"/>
      <w:shd w:val="clear" w:color="auto" w:fill="E1DFDD"/>
    </w:rPr>
  </w:style>
  <w:style w:type="table" w:customStyle="1" w:styleId="TabelaFormatada141">
    <w:name w:val="Tabela Formatada141"/>
    <w:basedOn w:val="Tabelanormal"/>
    <w:uiPriority w:val="99"/>
    <w:rsid w:val="00AB532A"/>
    <w:pPr>
      <w:spacing w:after="0" w:line="240" w:lineRule="auto"/>
    </w:pPr>
    <w:rPr>
      <w:rFonts w:ascii="Arial" w:eastAsia="Calibri" w:hAnsi="Arial" w:cs="Times New Roman"/>
      <w:sz w:val="20"/>
      <w:szCs w:val="20"/>
      <w:lang w:eastAsia="pt-BR"/>
    </w:rPr>
    <w:tblPr>
      <w:tblStyleRowBandSize w:val="1"/>
      <w:tblBorders>
        <w:top w:val="single" w:sz="4" w:space="0" w:color="BFBFBF"/>
        <w:bottom w:val="single" w:sz="4" w:space="0" w:color="BFBFBF"/>
        <w:insideH w:val="single" w:sz="4" w:space="0" w:color="BFBFBF"/>
        <w:insideV w:val="single" w:sz="4" w:space="0" w:color="BFBFBF"/>
      </w:tblBorders>
    </w:tblPr>
    <w:tcPr>
      <w:vAlign w:val="center"/>
    </w:tcPr>
    <w:tblStylePr w:type="firstRow">
      <w:pPr>
        <w:jc w:val="center"/>
      </w:pPr>
      <w:rPr>
        <w:b/>
      </w:rPr>
      <w:tblPr/>
      <w:tcPr>
        <w:shd w:val="clear" w:color="auto" w:fill="C5E0B3"/>
      </w:tcPr>
    </w:tblStylePr>
    <w:tblStylePr w:type="band2Horz">
      <w:tblPr/>
      <w:tcPr>
        <w:shd w:val="clear" w:color="auto" w:fill="F2F2F2"/>
      </w:tcPr>
    </w:tblStylePr>
  </w:style>
  <w:style w:type="character" w:customStyle="1" w:styleId="MenoPendente81">
    <w:name w:val="Menção Pendente81"/>
    <w:basedOn w:val="Fontepargpadro"/>
    <w:uiPriority w:val="99"/>
    <w:semiHidden/>
    <w:rsid w:val="00AB532A"/>
    <w:rPr>
      <w:color w:val="605E5C"/>
      <w:shd w:val="clear" w:color="auto" w:fill="E1DFDD"/>
    </w:rPr>
  </w:style>
  <w:style w:type="table" w:styleId="TabeladeGrade4-nfase3">
    <w:name w:val="Grid Table 4 Accent 3"/>
    <w:basedOn w:val="Tabelanormal"/>
    <w:uiPriority w:val="49"/>
    <w:rsid w:val="00AB532A"/>
    <w:pPr>
      <w:spacing w:after="0" w:line="240" w:lineRule="auto"/>
    </w:pPr>
    <w:rPr>
      <w:rFonts w:ascii="Calibri" w:eastAsia="Calibri" w:hAnsi="Calibri" w:cs="Times New Roman"/>
      <w:sz w:val="20"/>
      <w:szCs w:val="20"/>
      <w:lang w:eastAsia="pt-BR"/>
    </w:rPr>
    <w:tblPr>
      <w:tblStyleRowBandSize w:val="1"/>
      <w:tblStyleColBandSize w:val="1"/>
      <w:tblInd w:w="0" w:type="nil"/>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MenoPendente9">
    <w:name w:val="Menção Pendente9"/>
    <w:basedOn w:val="Fontepargpadro"/>
    <w:uiPriority w:val="99"/>
    <w:semiHidden/>
    <w:unhideWhenUsed/>
    <w:rsid w:val="00AB532A"/>
    <w:rPr>
      <w:color w:val="605E5C"/>
      <w:shd w:val="clear" w:color="auto" w:fill="E1DFDD"/>
    </w:rPr>
  </w:style>
  <w:style w:type="character" w:customStyle="1" w:styleId="y2iqfc">
    <w:name w:val="y2iqfc"/>
    <w:basedOn w:val="Fontepargpadro"/>
    <w:rsid w:val="00AB532A"/>
  </w:style>
  <w:style w:type="table" w:styleId="SimplesTabela3">
    <w:name w:val="Plain Table 3"/>
    <w:basedOn w:val="Tabelanormal"/>
    <w:uiPriority w:val="43"/>
    <w:rsid w:val="00AB532A"/>
    <w:pPr>
      <w:spacing w:after="0" w:line="240" w:lineRule="auto"/>
    </w:pPr>
    <w:tblPr>
      <w:tblStyleRowBandSize w:val="1"/>
      <w:tblStyleColBandSize w:val="1"/>
      <w:tblInd w:w="0" w:type="nil"/>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MenoPendente10">
    <w:name w:val="Menção Pendente10"/>
    <w:basedOn w:val="Fontepargpadro"/>
    <w:uiPriority w:val="99"/>
    <w:semiHidden/>
    <w:unhideWhenUsed/>
    <w:rsid w:val="00AB532A"/>
    <w:rPr>
      <w:color w:val="605E5C"/>
      <w:shd w:val="clear" w:color="auto" w:fill="E1DFDD"/>
    </w:rPr>
  </w:style>
  <w:style w:type="table" w:customStyle="1" w:styleId="TabelaFormatada15">
    <w:name w:val="Tabela Formatada15"/>
    <w:basedOn w:val="Tabelanormal"/>
    <w:uiPriority w:val="99"/>
    <w:rsid w:val="00AB532A"/>
    <w:pPr>
      <w:spacing w:after="0" w:line="240" w:lineRule="auto"/>
    </w:pPr>
    <w:rPr>
      <w:rFonts w:ascii="Arial" w:eastAsia="Calibri" w:hAnsi="Arial" w:cs="Times New Roman"/>
      <w:sz w:val="20"/>
      <w:szCs w:val="20"/>
      <w:lang w:eastAsia="pt-BR"/>
    </w:rPr>
    <w:tblPr>
      <w:tblStyleRowBandSize w:val="1"/>
      <w:tblBorders>
        <w:top w:val="single" w:sz="4" w:space="0" w:color="BFBFBF"/>
        <w:bottom w:val="single" w:sz="4" w:space="0" w:color="BFBFBF"/>
        <w:insideH w:val="single" w:sz="4" w:space="0" w:color="BFBFBF"/>
        <w:insideV w:val="single" w:sz="4" w:space="0" w:color="BFBFBF"/>
      </w:tblBorders>
    </w:tblPr>
    <w:tcPr>
      <w:shd w:val="clear" w:color="auto" w:fill="auto"/>
      <w:vAlign w:val="center"/>
    </w:tcPr>
    <w:tblStylePr w:type="firstRow">
      <w:pPr>
        <w:jc w:val="center"/>
      </w:pPr>
      <w:rPr>
        <w:b/>
      </w:rPr>
      <w:tblPr/>
      <w:tcPr>
        <w:shd w:val="clear" w:color="auto" w:fill="8EAADB"/>
      </w:tcPr>
    </w:tblStylePr>
    <w:tblStylePr w:type="band2Horz">
      <w:tblPr/>
      <w:tcPr>
        <w:shd w:val="clear" w:color="auto" w:fill="F2F2F2"/>
      </w:tcPr>
    </w:tblStylePr>
  </w:style>
  <w:style w:type="character" w:customStyle="1" w:styleId="MenoPendente11">
    <w:name w:val="Menção Pendente11"/>
    <w:basedOn w:val="Fontepargpadro"/>
    <w:uiPriority w:val="99"/>
    <w:semiHidden/>
    <w:unhideWhenUsed/>
    <w:rsid w:val="00AB532A"/>
    <w:rPr>
      <w:color w:val="605E5C"/>
      <w:shd w:val="clear" w:color="auto" w:fill="E1DFDD"/>
    </w:rPr>
  </w:style>
  <w:style w:type="character" w:customStyle="1" w:styleId="MenoPendente12">
    <w:name w:val="Menção Pendente12"/>
    <w:basedOn w:val="Fontepargpadro"/>
    <w:uiPriority w:val="99"/>
    <w:semiHidden/>
    <w:unhideWhenUsed/>
    <w:rsid w:val="00AB532A"/>
    <w:rPr>
      <w:color w:val="605E5C"/>
      <w:shd w:val="clear" w:color="auto" w:fill="E1DFDD"/>
    </w:rPr>
  </w:style>
  <w:style w:type="character" w:customStyle="1" w:styleId="MenoPendente121">
    <w:name w:val="Menção Pendente121"/>
    <w:basedOn w:val="Fontepargpadro"/>
    <w:uiPriority w:val="99"/>
    <w:semiHidden/>
    <w:unhideWhenUsed/>
    <w:rsid w:val="00AB532A"/>
    <w:rPr>
      <w:color w:val="605E5C"/>
      <w:shd w:val="clear" w:color="auto" w:fill="E1DFDD"/>
    </w:rPr>
  </w:style>
  <w:style w:type="character" w:customStyle="1" w:styleId="MenoPendente13">
    <w:name w:val="Menção Pendente13"/>
    <w:basedOn w:val="Fontepargpadro"/>
    <w:uiPriority w:val="99"/>
    <w:semiHidden/>
    <w:unhideWhenUsed/>
    <w:rsid w:val="00AB532A"/>
    <w:rPr>
      <w:color w:val="605E5C"/>
      <w:shd w:val="clear" w:color="auto" w:fill="E1DFDD"/>
    </w:rPr>
  </w:style>
  <w:style w:type="table" w:customStyle="1" w:styleId="TabelaFormatada119">
    <w:name w:val="Tabela Formatada119"/>
    <w:basedOn w:val="Tabelanormal"/>
    <w:uiPriority w:val="99"/>
    <w:rsid w:val="00AB532A"/>
    <w:pPr>
      <w:spacing w:after="0" w:line="240" w:lineRule="auto"/>
    </w:pPr>
    <w:rPr>
      <w:rFonts w:ascii="Arial" w:eastAsia="Calibri" w:hAnsi="Arial" w:cs="Times New Roman"/>
      <w:sz w:val="20"/>
      <w:szCs w:val="20"/>
      <w:lang w:eastAsia="pt-BR"/>
    </w:rPr>
    <w:tblPr>
      <w:tblStyleRowBandSize w:val="1"/>
      <w:tblInd w:w="0" w:type="nil"/>
      <w:tblBorders>
        <w:top w:val="single" w:sz="4" w:space="0" w:color="BFBFBF"/>
        <w:bottom w:val="single" w:sz="4" w:space="0" w:color="BFBFBF"/>
        <w:insideH w:val="single" w:sz="4" w:space="0" w:color="BFBFBF"/>
        <w:insideV w:val="single" w:sz="4" w:space="0" w:color="BFBFBF"/>
      </w:tblBorders>
    </w:tblPr>
    <w:tcPr>
      <w:vAlign w:val="center"/>
    </w:tcPr>
    <w:tblStylePr w:type="firstRow">
      <w:pPr>
        <w:jc w:val="center"/>
      </w:pPr>
      <w:rPr>
        <w:b/>
      </w:rPr>
      <w:tblPr/>
      <w:tcPr>
        <w:shd w:val="clear" w:color="auto" w:fill="8EAADB"/>
      </w:tcPr>
    </w:tblStylePr>
    <w:tblStylePr w:type="band2Horz">
      <w:tblPr/>
      <w:tcPr>
        <w:shd w:val="clear" w:color="auto" w:fill="F2F2F2"/>
      </w:tcPr>
    </w:tblStylePr>
  </w:style>
  <w:style w:type="numbering" w:customStyle="1" w:styleId="Semlista1">
    <w:name w:val="Sem lista1"/>
    <w:next w:val="Semlista"/>
    <w:uiPriority w:val="99"/>
    <w:semiHidden/>
    <w:unhideWhenUsed/>
    <w:rsid w:val="00AB532A"/>
  </w:style>
  <w:style w:type="paragraph" w:customStyle="1" w:styleId="font5">
    <w:name w:val="font5"/>
    <w:basedOn w:val="Normal"/>
    <w:uiPriority w:val="99"/>
    <w:rsid w:val="00AB532A"/>
    <w:pPr>
      <w:spacing w:before="100" w:beforeAutospacing="1" w:after="100" w:afterAutospacing="1" w:line="240" w:lineRule="auto"/>
      <w:ind w:firstLine="0"/>
      <w:jc w:val="left"/>
    </w:pPr>
    <w:rPr>
      <w:rFonts w:eastAsia="Times New Roman" w:cs="Arial"/>
      <w:b/>
      <w:bCs/>
      <w:color w:val="000000"/>
      <w:sz w:val="20"/>
      <w:szCs w:val="20"/>
      <w:lang w:eastAsia="pt-BR"/>
    </w:rPr>
  </w:style>
  <w:style w:type="paragraph" w:customStyle="1" w:styleId="font6">
    <w:name w:val="font6"/>
    <w:basedOn w:val="Normal"/>
    <w:uiPriority w:val="99"/>
    <w:rsid w:val="00AB532A"/>
    <w:pPr>
      <w:spacing w:before="100" w:beforeAutospacing="1" w:after="100" w:afterAutospacing="1" w:line="240" w:lineRule="auto"/>
      <w:ind w:firstLine="0"/>
      <w:jc w:val="left"/>
    </w:pPr>
    <w:rPr>
      <w:rFonts w:eastAsia="Times New Roman" w:cs="Arial"/>
      <w:color w:val="000000"/>
      <w:sz w:val="20"/>
      <w:szCs w:val="20"/>
      <w:lang w:eastAsia="pt-BR"/>
    </w:rPr>
  </w:style>
  <w:style w:type="paragraph" w:customStyle="1" w:styleId="ementa">
    <w:name w:val="ementa"/>
    <w:basedOn w:val="Normal"/>
    <w:uiPriority w:val="99"/>
    <w:rsid w:val="00AB532A"/>
    <w:pPr>
      <w:spacing w:before="100" w:beforeAutospacing="1" w:after="100" w:afterAutospacing="1" w:line="240" w:lineRule="auto"/>
      <w:ind w:firstLine="0"/>
      <w:jc w:val="left"/>
    </w:pPr>
    <w:rPr>
      <w:rFonts w:ascii="Times New Roman" w:eastAsia="Times New Roman" w:hAnsi="Times New Roman"/>
      <w:szCs w:val="24"/>
      <w:lang w:eastAsia="pt-BR"/>
    </w:rPr>
  </w:style>
  <w:style w:type="character" w:customStyle="1" w:styleId="MenoPendente14">
    <w:name w:val="Menção Pendente14"/>
    <w:basedOn w:val="Fontepargpadro"/>
    <w:uiPriority w:val="99"/>
    <w:semiHidden/>
    <w:rsid w:val="00AB532A"/>
    <w:rPr>
      <w:color w:val="605E5C"/>
      <w:shd w:val="clear" w:color="auto" w:fill="E1DFDD"/>
    </w:rPr>
  </w:style>
  <w:style w:type="character" w:customStyle="1" w:styleId="MenoPendente15">
    <w:name w:val="Menção Pendente15"/>
    <w:basedOn w:val="Fontepargpadro"/>
    <w:uiPriority w:val="99"/>
    <w:semiHidden/>
    <w:rsid w:val="00AB532A"/>
    <w:rPr>
      <w:color w:val="605E5C"/>
      <w:shd w:val="clear" w:color="auto" w:fill="E1DFDD"/>
    </w:rPr>
  </w:style>
  <w:style w:type="character" w:customStyle="1" w:styleId="label">
    <w:name w:val="label"/>
    <w:basedOn w:val="Fontepargpadro"/>
    <w:rsid w:val="00AB532A"/>
  </w:style>
  <w:style w:type="character" w:customStyle="1" w:styleId="markedcontent">
    <w:name w:val="markedcontent"/>
    <w:basedOn w:val="Fontepargpadro"/>
    <w:rsid w:val="00AB532A"/>
  </w:style>
  <w:style w:type="table" w:styleId="TabeladeGrade4-nfase1">
    <w:name w:val="Grid Table 4 Accent 1"/>
    <w:basedOn w:val="Tabelanormal"/>
    <w:uiPriority w:val="49"/>
    <w:rsid w:val="00AB532A"/>
    <w:pPr>
      <w:spacing w:after="0" w:line="240" w:lineRule="auto"/>
    </w:pPr>
    <w:rPr>
      <w:rFonts w:ascii="Calibri" w:eastAsia="Calibri" w:hAnsi="Calibri" w:cs="Times New Roman"/>
      <w:sz w:val="20"/>
      <w:szCs w:val="20"/>
      <w:lang w:eastAsia="pt-BR"/>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deGrade1Clara-nfase2">
    <w:name w:val="Grid Table 1 Light Accent 2"/>
    <w:basedOn w:val="Tabelanormal"/>
    <w:uiPriority w:val="46"/>
    <w:rsid w:val="00AB532A"/>
    <w:pPr>
      <w:spacing w:after="0" w:line="240" w:lineRule="auto"/>
    </w:pPr>
    <w:rPr>
      <w:rFonts w:ascii="Calibri" w:eastAsia="Calibri" w:hAnsi="Calibri" w:cs="Times New Roman"/>
      <w:sz w:val="20"/>
      <w:szCs w:val="20"/>
      <w:lang w:eastAsia="pt-BR"/>
    </w:rPr>
    <w:tblPr>
      <w:tblStyleRowBandSize w:val="1"/>
      <w:tblStyleColBandSize w:val="1"/>
      <w:tblInd w:w="0" w:type="nil"/>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adeLista3-nfase1">
    <w:name w:val="List Table 3 Accent 1"/>
    <w:basedOn w:val="Tabelanormal"/>
    <w:uiPriority w:val="48"/>
    <w:rsid w:val="00AB532A"/>
    <w:pPr>
      <w:spacing w:after="0" w:line="240" w:lineRule="auto"/>
    </w:pPr>
    <w:rPr>
      <w:rFonts w:ascii="Calibri" w:eastAsia="Calibri" w:hAnsi="Calibri" w:cs="Times New Roman"/>
      <w:sz w:val="20"/>
      <w:szCs w:val="20"/>
      <w:lang w:eastAsia="pt-BR"/>
    </w:rPr>
    <w:tblPr>
      <w:tblStyleRowBandSize w:val="1"/>
      <w:tblStyleColBandSize w:val="1"/>
      <w:tblInd w:w="0" w:type="nil"/>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eladeLista2-nfase3">
    <w:name w:val="List Table 2 Accent 3"/>
    <w:basedOn w:val="Tabelanormal"/>
    <w:uiPriority w:val="47"/>
    <w:rsid w:val="00AB532A"/>
    <w:pPr>
      <w:spacing w:after="0" w:line="240" w:lineRule="auto"/>
    </w:pPr>
    <w:rPr>
      <w:rFonts w:ascii="Calibri" w:eastAsia="Calibri" w:hAnsi="Calibri" w:cs="Times New Roman"/>
    </w:rPr>
    <w:tblPr>
      <w:tblStyleRowBandSize w:val="1"/>
      <w:tblStyleColBandSize w:val="1"/>
      <w:tblInd w:w="0" w:type="nil"/>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acomgrade1">
    <w:name w:val="Tabela com grade1"/>
    <w:basedOn w:val="Tabelanormal"/>
    <w:uiPriority w:val="39"/>
    <w:rsid w:val="00AB532A"/>
    <w:pPr>
      <w:spacing w:after="0" w:line="240" w:lineRule="auto"/>
    </w:pPr>
    <w:rPr>
      <w:rFonts w:ascii="Calibri" w:eastAsia="Calibri" w:hAnsi="Calibri"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Formatada2">
    <w:name w:val="Tabela Formatada2"/>
    <w:basedOn w:val="Tabelanormal"/>
    <w:uiPriority w:val="99"/>
    <w:rsid w:val="00AB532A"/>
    <w:pPr>
      <w:spacing w:after="0" w:line="240" w:lineRule="auto"/>
    </w:pPr>
    <w:rPr>
      <w:rFonts w:ascii="Arial" w:eastAsia="Calibri" w:hAnsi="Arial" w:cs="Times New Roman"/>
      <w:sz w:val="20"/>
      <w:szCs w:val="20"/>
      <w:lang w:eastAsia="pt-BR"/>
    </w:rPr>
    <w:tblPr>
      <w:tblInd w:w="0" w:type="nil"/>
      <w:tblBorders>
        <w:top w:val="single" w:sz="4" w:space="0" w:color="auto"/>
        <w:bottom w:val="single" w:sz="4" w:space="0" w:color="auto"/>
        <w:insideH w:val="single" w:sz="4" w:space="0" w:color="auto"/>
        <w:insideV w:val="single" w:sz="4" w:space="0" w:color="auto"/>
      </w:tblBorders>
    </w:tblPr>
    <w:tcPr>
      <w:vAlign w:val="center"/>
    </w:tcPr>
  </w:style>
  <w:style w:type="table" w:customStyle="1" w:styleId="TabelaFormatada16">
    <w:name w:val="Tabela Formatada16"/>
    <w:basedOn w:val="Tabelanormal"/>
    <w:uiPriority w:val="99"/>
    <w:rsid w:val="00AB532A"/>
    <w:pPr>
      <w:spacing w:after="0" w:line="240" w:lineRule="auto"/>
    </w:pPr>
    <w:rPr>
      <w:rFonts w:ascii="Arial" w:eastAsia="Calibri" w:hAnsi="Arial" w:cs="Times New Roman"/>
      <w:sz w:val="20"/>
      <w:szCs w:val="20"/>
      <w:lang w:eastAsia="pt-BR"/>
    </w:rPr>
    <w:tblPr>
      <w:tblStyleRowBandSize w:val="1"/>
      <w:tblInd w:w="0" w:type="nil"/>
      <w:tblBorders>
        <w:top w:val="single" w:sz="4" w:space="0" w:color="BFBFBF"/>
        <w:bottom w:val="single" w:sz="4" w:space="0" w:color="BFBFBF"/>
        <w:insideH w:val="single" w:sz="4" w:space="0" w:color="BFBFBF"/>
        <w:insideV w:val="single" w:sz="4" w:space="0" w:color="BFBFBF"/>
      </w:tblBorders>
    </w:tblPr>
    <w:tcPr>
      <w:vAlign w:val="center"/>
    </w:tcPr>
    <w:tblStylePr w:type="firstRow">
      <w:pPr>
        <w:jc w:val="center"/>
      </w:pPr>
      <w:rPr>
        <w:b/>
      </w:rPr>
      <w:tblPr/>
      <w:tcPr>
        <w:shd w:val="clear" w:color="auto" w:fill="8EAADB"/>
      </w:tcPr>
    </w:tblStylePr>
    <w:tblStylePr w:type="band2Horz">
      <w:tblPr/>
      <w:tcPr>
        <w:shd w:val="clear" w:color="auto" w:fill="F2F2F2"/>
      </w:tcPr>
    </w:tblStylePr>
  </w:style>
  <w:style w:type="table" w:customStyle="1" w:styleId="TabelaFormatada10">
    <w:name w:val="Tabela Formatada_1"/>
    <w:basedOn w:val="Tabelanormal"/>
    <w:uiPriority w:val="99"/>
    <w:rsid w:val="00AB532A"/>
    <w:pPr>
      <w:spacing w:after="0" w:line="240" w:lineRule="auto"/>
    </w:pPr>
    <w:rPr>
      <w:rFonts w:ascii="Arial" w:eastAsia="Calibri" w:hAnsi="Arial" w:cs="Times New Roman"/>
      <w:sz w:val="20"/>
      <w:szCs w:val="20"/>
      <w:lang w:eastAsia="pt-BR"/>
    </w:rPr>
    <w:tblPr>
      <w:tblStyleRowBandSize w:val="1"/>
      <w:tblInd w:w="0" w:type="nil"/>
      <w:tblBorders>
        <w:top w:val="single" w:sz="4" w:space="0" w:color="auto"/>
        <w:bottom w:val="single" w:sz="4" w:space="0" w:color="auto"/>
        <w:insideH w:val="single" w:sz="4" w:space="0" w:color="auto"/>
        <w:insideV w:val="single" w:sz="4" w:space="0" w:color="auto"/>
      </w:tblBorders>
    </w:tblPr>
    <w:tblStylePr w:type="firstRow">
      <w:pPr>
        <w:jc w:val="center"/>
      </w:pPr>
      <w:rPr>
        <w:b/>
      </w:rPr>
      <w:tblPr/>
      <w:tcPr>
        <w:tcBorders>
          <w:top w:val="single" w:sz="4" w:space="0" w:color="auto"/>
          <w:left w:val="nil"/>
          <w:bottom w:val="single" w:sz="4" w:space="0" w:color="auto"/>
          <w:right w:val="nil"/>
          <w:insideH w:val="nil"/>
          <w:insideV w:val="single" w:sz="4" w:space="0" w:color="auto"/>
          <w:tl2br w:val="nil"/>
          <w:tr2bl w:val="nil"/>
        </w:tcBorders>
        <w:shd w:val="clear" w:color="auto" w:fill="C5E0B3"/>
      </w:tcPr>
    </w:tblStylePr>
    <w:tblStylePr w:type="band1Horz">
      <w:tblPr/>
      <w:tcPr>
        <w:tcBorders>
          <w:top w:val="single" w:sz="4" w:space="0" w:color="auto"/>
          <w:left w:val="nil"/>
          <w:bottom w:val="single" w:sz="4" w:space="0" w:color="auto"/>
          <w:right w:val="nil"/>
          <w:insideH w:val="nil"/>
          <w:insideV w:val="single" w:sz="4" w:space="0" w:color="auto"/>
          <w:tl2br w:val="nil"/>
          <w:tr2bl w:val="nil"/>
        </w:tcBorders>
      </w:tcPr>
    </w:tblStylePr>
    <w:tblStylePr w:type="band2Horz">
      <w:tblPr/>
      <w:tcPr>
        <w:tcBorders>
          <w:top w:val="single" w:sz="4" w:space="0" w:color="auto"/>
          <w:left w:val="nil"/>
          <w:bottom w:val="single" w:sz="4" w:space="0" w:color="auto"/>
          <w:right w:val="nil"/>
          <w:insideH w:val="nil"/>
          <w:insideV w:val="single" w:sz="4" w:space="0" w:color="auto"/>
          <w:tl2br w:val="nil"/>
          <w:tr2bl w:val="nil"/>
        </w:tcBorders>
        <w:shd w:val="pct5" w:color="auto" w:fill="auto"/>
      </w:tcPr>
    </w:tblStylePr>
  </w:style>
  <w:style w:type="table" w:customStyle="1" w:styleId="TabeladeGradeClara1">
    <w:name w:val="Tabela de Grade Clara1"/>
    <w:basedOn w:val="Tabelanormal"/>
    <w:uiPriority w:val="40"/>
    <w:rsid w:val="00AB532A"/>
    <w:pPr>
      <w:spacing w:after="0" w:line="240" w:lineRule="auto"/>
    </w:pPr>
    <w:rPr>
      <w:rFonts w:ascii="Calibri" w:eastAsia="Calibri" w:hAnsi="Calibri" w:cs="Times New Roman"/>
      <w:sz w:val="20"/>
      <w:szCs w:val="20"/>
      <w:lang w:eastAsia="pt-BR"/>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deGrade1Clara1">
    <w:name w:val="Tabela de Grade 1 Clara1"/>
    <w:basedOn w:val="Tabelanormal"/>
    <w:uiPriority w:val="46"/>
    <w:rsid w:val="00AB532A"/>
    <w:pPr>
      <w:spacing w:after="0" w:line="240" w:lineRule="auto"/>
    </w:pPr>
    <w:rPr>
      <w:rFonts w:ascii="Calibri" w:eastAsia="Calibri" w:hAnsi="Calibri" w:cs="Times New Roman"/>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elaSimples41">
    <w:name w:val="Tabela Simples 41"/>
    <w:basedOn w:val="Tabelanormal"/>
    <w:uiPriority w:val="44"/>
    <w:rsid w:val="00AB532A"/>
    <w:pPr>
      <w:spacing w:after="0" w:line="240" w:lineRule="auto"/>
    </w:pPr>
    <w:rPr>
      <w:rFonts w:ascii="Calibri" w:eastAsia="Calibri" w:hAnsi="Calibri" w:cs="Times New Roman"/>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SimplesTabela11">
    <w:name w:val="Simples Tabela 11"/>
    <w:basedOn w:val="Tabelanormal"/>
    <w:uiPriority w:val="41"/>
    <w:rsid w:val="00AB532A"/>
    <w:pPr>
      <w:spacing w:after="0" w:line="240" w:lineRule="auto"/>
    </w:pPr>
    <w:rPr>
      <w:rFonts w:ascii="Calibri" w:eastAsia="Calibri" w:hAnsi="Calibri" w:cs="Times New Roman"/>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stilo11">
    <w:name w:val="Estilo11"/>
    <w:basedOn w:val="Tabelanormal"/>
    <w:uiPriority w:val="99"/>
    <w:rsid w:val="00AB532A"/>
    <w:pPr>
      <w:spacing w:after="0" w:line="240" w:lineRule="auto"/>
    </w:pPr>
    <w:rPr>
      <w:rFonts w:ascii="Arial" w:eastAsia="Calibri" w:hAnsi="Arial" w:cs="Times New Roman"/>
      <w:sz w:val="20"/>
      <w:szCs w:val="20"/>
      <w:lang w:eastAsia="pt-BR"/>
    </w:rPr>
    <w:tblPr>
      <w:tblInd w:w="0" w:type="nil"/>
    </w:tblPr>
  </w:style>
  <w:style w:type="table" w:customStyle="1" w:styleId="TabelaFormatada131">
    <w:name w:val="Tabela Formatada131"/>
    <w:basedOn w:val="Tabelanormal"/>
    <w:uiPriority w:val="99"/>
    <w:rsid w:val="00AB532A"/>
    <w:pPr>
      <w:spacing w:after="0" w:line="240" w:lineRule="auto"/>
    </w:pPr>
    <w:rPr>
      <w:rFonts w:ascii="Arial" w:eastAsia="Calibri" w:hAnsi="Arial" w:cs="Times New Roman"/>
      <w:sz w:val="20"/>
      <w:szCs w:val="20"/>
      <w:lang w:eastAsia="pt-BR"/>
    </w:rPr>
    <w:tblPr>
      <w:tblStyleRowBandSize w:val="1"/>
      <w:tblInd w:w="0" w:type="nil"/>
      <w:tblBorders>
        <w:top w:val="single" w:sz="4" w:space="0" w:color="BFBFBF"/>
        <w:bottom w:val="single" w:sz="4" w:space="0" w:color="BFBFBF"/>
        <w:insideH w:val="single" w:sz="4" w:space="0" w:color="BFBFBF"/>
        <w:insideV w:val="single" w:sz="4" w:space="0" w:color="BFBFBF"/>
      </w:tblBorders>
    </w:tblPr>
    <w:tcPr>
      <w:vAlign w:val="center"/>
    </w:tcPr>
    <w:tblStylePr w:type="firstRow">
      <w:pPr>
        <w:jc w:val="center"/>
      </w:pPr>
      <w:rPr>
        <w:b/>
      </w:rPr>
      <w:tblPr/>
      <w:tcPr>
        <w:shd w:val="clear" w:color="auto" w:fill="C5E0B3"/>
      </w:tcPr>
    </w:tblStylePr>
    <w:tblStylePr w:type="band2Horz">
      <w:tblPr/>
      <w:tcPr>
        <w:shd w:val="clear" w:color="auto" w:fill="F2F2F2"/>
      </w:tcPr>
    </w:tblStylePr>
  </w:style>
  <w:style w:type="table" w:customStyle="1" w:styleId="TableNormal2">
    <w:name w:val="Table Normal2"/>
    <w:rsid w:val="00AB532A"/>
    <w:pPr>
      <w:spacing w:after="0" w:line="360" w:lineRule="auto"/>
      <w:ind w:firstLine="851"/>
      <w:jc w:val="both"/>
    </w:pPr>
    <w:rPr>
      <w:rFonts w:ascii="Arial" w:eastAsia="Arial" w:hAnsi="Arial" w:cs="Arial"/>
      <w:sz w:val="24"/>
      <w:szCs w:val="24"/>
      <w:lang w:eastAsia="pt-BR"/>
    </w:rPr>
    <w:tblPr>
      <w:tblCellMar>
        <w:top w:w="0" w:type="dxa"/>
        <w:left w:w="0" w:type="dxa"/>
        <w:bottom w:w="0" w:type="dxa"/>
        <w:right w:w="0" w:type="dxa"/>
      </w:tblCellMar>
    </w:tblPr>
  </w:style>
  <w:style w:type="table" w:customStyle="1" w:styleId="TableNormal11">
    <w:name w:val="Table Normal11"/>
    <w:rsid w:val="00AB532A"/>
    <w:pPr>
      <w:spacing w:after="0" w:line="276" w:lineRule="auto"/>
    </w:pPr>
    <w:rPr>
      <w:rFonts w:ascii="Arial" w:eastAsia="Arial" w:hAnsi="Arial" w:cs="Arial"/>
      <w:lang w:eastAsia="pt-BR"/>
    </w:rPr>
    <w:tblPr>
      <w:tblCellMar>
        <w:top w:w="0" w:type="dxa"/>
        <w:left w:w="0" w:type="dxa"/>
        <w:bottom w:w="0" w:type="dxa"/>
        <w:right w:w="0" w:type="dxa"/>
      </w:tblCellMar>
    </w:tblPr>
  </w:style>
  <w:style w:type="table" w:customStyle="1" w:styleId="TabelaFormatada111">
    <w:name w:val="Tabela Formatada111"/>
    <w:basedOn w:val="Tabelanormal"/>
    <w:uiPriority w:val="99"/>
    <w:rsid w:val="00AB532A"/>
    <w:pPr>
      <w:spacing w:after="0" w:line="240" w:lineRule="auto"/>
    </w:pPr>
    <w:rPr>
      <w:rFonts w:ascii="Arial" w:eastAsia="Calibri" w:hAnsi="Arial" w:cs="Times New Roman"/>
      <w:sz w:val="20"/>
      <w:szCs w:val="20"/>
      <w:lang w:eastAsia="pt-BR"/>
    </w:rPr>
    <w:tblPr>
      <w:tblStyleRowBandSize w:val="1"/>
      <w:tblInd w:w="0" w:type="nil"/>
      <w:tblBorders>
        <w:top w:val="single" w:sz="4" w:space="0" w:color="BFBFBF"/>
        <w:bottom w:val="single" w:sz="4" w:space="0" w:color="BFBFBF"/>
        <w:insideH w:val="single" w:sz="4" w:space="0" w:color="BFBFBF"/>
        <w:insideV w:val="single" w:sz="4" w:space="0" w:color="BFBFBF"/>
      </w:tblBorders>
    </w:tblPr>
    <w:tcPr>
      <w:vAlign w:val="center"/>
    </w:tcPr>
    <w:tblStylePr w:type="firstRow">
      <w:pPr>
        <w:jc w:val="center"/>
      </w:pPr>
      <w:rPr>
        <w:b/>
      </w:rPr>
      <w:tblPr/>
      <w:tcPr>
        <w:shd w:val="clear" w:color="auto" w:fill="C5E0B3"/>
      </w:tcPr>
    </w:tblStylePr>
    <w:tblStylePr w:type="band2Horz">
      <w:tblPr/>
      <w:tcPr>
        <w:shd w:val="clear" w:color="auto" w:fill="F2F2F2"/>
      </w:tcPr>
    </w:tblStylePr>
  </w:style>
  <w:style w:type="table" w:customStyle="1" w:styleId="TabelaFormatada121">
    <w:name w:val="Tabela Formatada121"/>
    <w:basedOn w:val="Tabelanormal"/>
    <w:uiPriority w:val="99"/>
    <w:rsid w:val="00AB532A"/>
    <w:pPr>
      <w:spacing w:after="0" w:line="240" w:lineRule="auto"/>
    </w:pPr>
    <w:rPr>
      <w:rFonts w:ascii="Arial" w:eastAsia="Calibri" w:hAnsi="Arial" w:cs="Times New Roman"/>
      <w:sz w:val="20"/>
      <w:szCs w:val="20"/>
      <w:lang w:eastAsia="pt-BR"/>
    </w:rPr>
    <w:tblPr>
      <w:tblStyleRowBandSize w:val="1"/>
      <w:tblInd w:w="0" w:type="nil"/>
      <w:tblBorders>
        <w:top w:val="single" w:sz="4" w:space="0" w:color="BFBFBF"/>
        <w:bottom w:val="single" w:sz="4" w:space="0" w:color="BFBFBF"/>
        <w:insideH w:val="single" w:sz="4" w:space="0" w:color="BFBFBF"/>
        <w:insideV w:val="single" w:sz="4" w:space="0" w:color="BFBFBF"/>
      </w:tblBorders>
    </w:tblPr>
    <w:tcPr>
      <w:vAlign w:val="center"/>
    </w:tcPr>
    <w:tblStylePr w:type="firstRow">
      <w:pPr>
        <w:jc w:val="center"/>
      </w:pPr>
      <w:rPr>
        <w:b/>
      </w:rPr>
      <w:tblPr/>
      <w:tcPr>
        <w:shd w:val="clear" w:color="auto" w:fill="C5E0B3"/>
      </w:tcPr>
    </w:tblStylePr>
    <w:tblStylePr w:type="band2Horz">
      <w:tblPr/>
      <w:tcPr>
        <w:shd w:val="clear" w:color="auto" w:fill="F2F2F2"/>
      </w:tcPr>
    </w:tblStylePr>
  </w:style>
  <w:style w:type="table" w:customStyle="1" w:styleId="TabelaFormatada142">
    <w:name w:val="Tabela Formatada142"/>
    <w:basedOn w:val="Tabelanormal"/>
    <w:uiPriority w:val="99"/>
    <w:rsid w:val="00AB532A"/>
    <w:pPr>
      <w:spacing w:after="0" w:line="240" w:lineRule="auto"/>
    </w:pPr>
    <w:rPr>
      <w:rFonts w:ascii="Arial" w:eastAsia="Calibri" w:hAnsi="Arial" w:cs="Times New Roman"/>
      <w:sz w:val="20"/>
      <w:szCs w:val="20"/>
      <w:lang w:eastAsia="pt-BR"/>
    </w:rPr>
    <w:tblPr>
      <w:tblStyleRowBandSize w:val="1"/>
      <w:tblInd w:w="0" w:type="nil"/>
      <w:tblBorders>
        <w:top w:val="single" w:sz="4" w:space="0" w:color="BFBFBF"/>
        <w:bottom w:val="single" w:sz="4" w:space="0" w:color="BFBFBF"/>
        <w:insideH w:val="single" w:sz="4" w:space="0" w:color="BFBFBF"/>
        <w:insideV w:val="single" w:sz="4" w:space="0" w:color="BFBFBF"/>
      </w:tblBorders>
    </w:tblPr>
    <w:tcPr>
      <w:vAlign w:val="center"/>
    </w:tcPr>
    <w:tblStylePr w:type="firstRow">
      <w:pPr>
        <w:jc w:val="center"/>
      </w:pPr>
      <w:rPr>
        <w:b/>
      </w:rPr>
      <w:tblPr/>
      <w:tcPr>
        <w:shd w:val="clear" w:color="auto" w:fill="C5E0B3"/>
      </w:tcPr>
    </w:tblStylePr>
    <w:tblStylePr w:type="band2Horz">
      <w:tblPr/>
      <w:tcPr>
        <w:shd w:val="clear" w:color="auto" w:fill="F2F2F2"/>
      </w:tcPr>
    </w:tblStylePr>
  </w:style>
  <w:style w:type="table" w:customStyle="1" w:styleId="TabelaFormatada1411">
    <w:name w:val="Tabela Formatada1411"/>
    <w:basedOn w:val="Tabelanormal"/>
    <w:uiPriority w:val="99"/>
    <w:rsid w:val="00AB532A"/>
    <w:pPr>
      <w:spacing w:after="0" w:line="240" w:lineRule="auto"/>
    </w:pPr>
    <w:rPr>
      <w:rFonts w:ascii="Arial" w:eastAsia="Calibri" w:hAnsi="Arial" w:cs="Times New Roman"/>
      <w:sz w:val="20"/>
      <w:szCs w:val="20"/>
      <w:lang w:eastAsia="pt-BR"/>
    </w:rPr>
    <w:tblPr>
      <w:tblStyleRowBandSize w:val="1"/>
      <w:tblInd w:w="0" w:type="nil"/>
      <w:tblBorders>
        <w:top w:val="single" w:sz="4" w:space="0" w:color="BFBFBF"/>
        <w:bottom w:val="single" w:sz="4" w:space="0" w:color="BFBFBF"/>
        <w:insideH w:val="single" w:sz="4" w:space="0" w:color="BFBFBF"/>
        <w:insideV w:val="single" w:sz="4" w:space="0" w:color="BFBFBF"/>
      </w:tblBorders>
    </w:tblPr>
    <w:tcPr>
      <w:vAlign w:val="center"/>
    </w:tcPr>
    <w:tblStylePr w:type="firstRow">
      <w:pPr>
        <w:jc w:val="center"/>
      </w:pPr>
      <w:rPr>
        <w:b/>
      </w:rPr>
      <w:tblPr/>
      <w:tcPr>
        <w:shd w:val="clear" w:color="auto" w:fill="C5E0B3"/>
      </w:tcPr>
    </w:tblStylePr>
    <w:tblStylePr w:type="band2Horz">
      <w:tblPr/>
      <w:tcPr>
        <w:shd w:val="clear" w:color="auto" w:fill="F2F2F2"/>
      </w:tcPr>
    </w:tblStylePr>
  </w:style>
  <w:style w:type="table" w:customStyle="1" w:styleId="TabeladeGrade4-nfase31">
    <w:name w:val="Tabela de Grade 4 - Ênfase 31"/>
    <w:basedOn w:val="Tabelanormal"/>
    <w:uiPriority w:val="49"/>
    <w:rsid w:val="00AB532A"/>
    <w:pPr>
      <w:spacing w:after="0" w:line="240" w:lineRule="auto"/>
    </w:pPr>
    <w:rPr>
      <w:rFonts w:ascii="Calibri" w:eastAsia="Calibri" w:hAnsi="Calibri" w:cs="Times New Roman"/>
      <w:sz w:val="20"/>
      <w:szCs w:val="20"/>
      <w:lang w:eastAsia="pt-BR"/>
    </w:rPr>
    <w:tblPr>
      <w:tblStyleRowBandSize w:val="1"/>
      <w:tblStyleColBandSize w:val="1"/>
      <w:tblInd w:w="0" w:type="nil"/>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SimplesTabela31">
    <w:name w:val="Simples Tabela 31"/>
    <w:basedOn w:val="Tabelanormal"/>
    <w:uiPriority w:val="43"/>
    <w:rsid w:val="00AB532A"/>
    <w:pPr>
      <w:spacing w:after="0" w:line="240" w:lineRule="auto"/>
    </w:pPr>
    <w:rPr>
      <w:rFonts w:ascii="Calibri" w:eastAsia="Calibri" w:hAnsi="Calibri" w:cs="Times New Roman"/>
    </w:rPr>
    <w:tblPr>
      <w:tblStyleRowBandSize w:val="1"/>
      <w:tblStyleColBandSize w:val="1"/>
      <w:tblInd w:w="0" w:type="nil"/>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Formatada151">
    <w:name w:val="Tabela Formatada151"/>
    <w:basedOn w:val="Tabelanormal"/>
    <w:uiPriority w:val="99"/>
    <w:rsid w:val="00AB532A"/>
    <w:pPr>
      <w:spacing w:after="0" w:line="240" w:lineRule="auto"/>
    </w:pPr>
    <w:rPr>
      <w:rFonts w:ascii="Arial" w:eastAsia="Calibri" w:hAnsi="Arial" w:cs="Times New Roman"/>
      <w:sz w:val="20"/>
      <w:szCs w:val="20"/>
      <w:lang w:eastAsia="pt-BR"/>
    </w:rPr>
    <w:tblPr>
      <w:tblStyleRowBandSize w:val="1"/>
      <w:tblInd w:w="0" w:type="nil"/>
      <w:tblBorders>
        <w:top w:val="single" w:sz="4" w:space="0" w:color="BFBFBF"/>
        <w:bottom w:val="single" w:sz="4" w:space="0" w:color="BFBFBF"/>
        <w:insideH w:val="single" w:sz="4" w:space="0" w:color="BFBFBF"/>
        <w:insideV w:val="single" w:sz="4" w:space="0" w:color="BFBFBF"/>
      </w:tblBorders>
    </w:tblPr>
    <w:tcPr>
      <w:vAlign w:val="center"/>
    </w:tcPr>
    <w:tblStylePr w:type="firstRow">
      <w:pPr>
        <w:jc w:val="center"/>
      </w:pPr>
      <w:rPr>
        <w:b/>
      </w:rPr>
      <w:tblPr/>
      <w:tcPr>
        <w:shd w:val="clear" w:color="auto" w:fill="8EAADB"/>
      </w:tcPr>
    </w:tblStylePr>
    <w:tblStylePr w:type="band2Horz">
      <w:tblPr/>
      <w:tcPr>
        <w:shd w:val="clear" w:color="auto" w:fill="F2F2F2"/>
      </w:tcPr>
    </w:tblStylePr>
  </w:style>
  <w:style w:type="table" w:customStyle="1" w:styleId="TabelaFormatada17">
    <w:name w:val="Tabela Formatada17"/>
    <w:basedOn w:val="Tabelanormal"/>
    <w:uiPriority w:val="99"/>
    <w:rsid w:val="00AB532A"/>
    <w:pPr>
      <w:spacing w:after="0" w:line="240" w:lineRule="auto"/>
    </w:pPr>
    <w:rPr>
      <w:rFonts w:ascii="Arial" w:eastAsia="Calibri" w:hAnsi="Arial" w:cs="Times New Roman"/>
      <w:sz w:val="20"/>
      <w:szCs w:val="20"/>
      <w:lang w:eastAsia="pt-BR"/>
    </w:rPr>
    <w:tblPr>
      <w:tblStyleRowBandSize w:val="1"/>
      <w:tblInd w:w="0" w:type="nil"/>
      <w:tblBorders>
        <w:top w:val="single" w:sz="4" w:space="0" w:color="BFBFBF"/>
        <w:bottom w:val="single" w:sz="4" w:space="0" w:color="BFBFBF"/>
        <w:insideH w:val="single" w:sz="4" w:space="0" w:color="BFBFBF"/>
        <w:insideV w:val="single" w:sz="4" w:space="0" w:color="BFBFBF"/>
      </w:tblBorders>
    </w:tblPr>
    <w:tcPr>
      <w:vAlign w:val="center"/>
    </w:tcPr>
    <w:tblStylePr w:type="firstRow">
      <w:pPr>
        <w:jc w:val="center"/>
      </w:pPr>
      <w:rPr>
        <w:b/>
      </w:rPr>
      <w:tblPr/>
      <w:tcPr>
        <w:shd w:val="clear" w:color="auto" w:fill="8EAADB"/>
      </w:tcPr>
    </w:tblStylePr>
    <w:tblStylePr w:type="band2Horz">
      <w:tblPr/>
      <w:tcPr>
        <w:shd w:val="clear" w:color="auto" w:fill="F2F2F2"/>
      </w:tcPr>
    </w:tblStylePr>
  </w:style>
  <w:style w:type="table" w:customStyle="1" w:styleId="TabelaFormatada18">
    <w:name w:val="Tabela Formatada18"/>
    <w:basedOn w:val="Tabelanormal"/>
    <w:uiPriority w:val="99"/>
    <w:rsid w:val="00AB532A"/>
    <w:pPr>
      <w:spacing w:after="0" w:line="240" w:lineRule="auto"/>
    </w:pPr>
    <w:rPr>
      <w:rFonts w:ascii="Arial" w:eastAsia="Calibri" w:hAnsi="Arial" w:cs="Times New Roman"/>
      <w:sz w:val="20"/>
      <w:szCs w:val="20"/>
      <w:lang w:eastAsia="pt-BR"/>
    </w:rPr>
    <w:tblPr>
      <w:tblStyleRowBandSize w:val="1"/>
      <w:tblInd w:w="0" w:type="nil"/>
      <w:tblBorders>
        <w:top w:val="single" w:sz="4" w:space="0" w:color="BFBFBF"/>
        <w:bottom w:val="single" w:sz="4" w:space="0" w:color="BFBFBF"/>
        <w:insideH w:val="single" w:sz="4" w:space="0" w:color="BFBFBF"/>
        <w:insideV w:val="single" w:sz="4" w:space="0" w:color="BFBFBF"/>
      </w:tblBorders>
    </w:tblPr>
    <w:tcPr>
      <w:vAlign w:val="center"/>
    </w:tcPr>
    <w:tblStylePr w:type="firstRow">
      <w:pPr>
        <w:jc w:val="center"/>
      </w:pPr>
      <w:rPr>
        <w:b/>
      </w:rPr>
      <w:tblPr/>
      <w:tcPr>
        <w:shd w:val="clear" w:color="auto" w:fill="8EAADB"/>
      </w:tcPr>
    </w:tblStylePr>
    <w:tblStylePr w:type="band2Horz">
      <w:tblPr/>
      <w:tcPr>
        <w:shd w:val="clear" w:color="auto" w:fill="F2F2F2"/>
      </w:tcPr>
    </w:tblStylePr>
  </w:style>
  <w:style w:type="table" w:customStyle="1" w:styleId="Tabelacomgrade2">
    <w:name w:val="Tabela com grade2"/>
    <w:basedOn w:val="Tabelanormal"/>
    <w:uiPriority w:val="39"/>
    <w:rsid w:val="00AB532A"/>
    <w:pPr>
      <w:spacing w:after="0" w:line="240" w:lineRule="auto"/>
    </w:pPr>
    <w:rPr>
      <w:rFonts w:ascii="Calibri" w:eastAsia="Calibri" w:hAnsi="Calibri"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Formatada3">
    <w:name w:val="Tabela Formatada3"/>
    <w:basedOn w:val="Tabelanormal"/>
    <w:uiPriority w:val="99"/>
    <w:rsid w:val="00AB532A"/>
    <w:pPr>
      <w:spacing w:after="0" w:line="240" w:lineRule="auto"/>
    </w:pPr>
    <w:rPr>
      <w:rFonts w:ascii="Arial" w:eastAsia="Calibri" w:hAnsi="Arial" w:cs="Times New Roman"/>
      <w:sz w:val="20"/>
      <w:szCs w:val="20"/>
      <w:lang w:eastAsia="pt-BR"/>
    </w:rPr>
    <w:tblPr>
      <w:tblInd w:w="0" w:type="nil"/>
      <w:tblBorders>
        <w:top w:val="single" w:sz="4" w:space="0" w:color="auto"/>
        <w:bottom w:val="single" w:sz="4" w:space="0" w:color="auto"/>
        <w:insideH w:val="single" w:sz="4" w:space="0" w:color="auto"/>
        <w:insideV w:val="single" w:sz="4" w:space="0" w:color="auto"/>
      </w:tblBorders>
    </w:tblPr>
    <w:tcPr>
      <w:vAlign w:val="center"/>
    </w:tcPr>
  </w:style>
  <w:style w:type="table" w:customStyle="1" w:styleId="TabelaFormatada19">
    <w:name w:val="Tabela Formatada19"/>
    <w:basedOn w:val="Tabelanormal"/>
    <w:uiPriority w:val="99"/>
    <w:rsid w:val="00AB532A"/>
    <w:pPr>
      <w:spacing w:after="0" w:line="240" w:lineRule="auto"/>
    </w:pPr>
    <w:rPr>
      <w:rFonts w:ascii="Arial" w:eastAsia="Calibri" w:hAnsi="Arial" w:cs="Times New Roman"/>
      <w:sz w:val="20"/>
      <w:szCs w:val="20"/>
      <w:lang w:eastAsia="pt-BR"/>
    </w:rPr>
    <w:tblPr>
      <w:tblStyleRowBandSize w:val="1"/>
      <w:tblInd w:w="0" w:type="nil"/>
      <w:tblBorders>
        <w:top w:val="single" w:sz="4" w:space="0" w:color="BFBFBF"/>
        <w:bottom w:val="single" w:sz="4" w:space="0" w:color="BFBFBF"/>
        <w:insideH w:val="single" w:sz="4" w:space="0" w:color="BFBFBF"/>
        <w:insideV w:val="single" w:sz="4" w:space="0" w:color="BFBFBF"/>
      </w:tblBorders>
    </w:tblPr>
    <w:tcPr>
      <w:vAlign w:val="center"/>
    </w:tcPr>
    <w:tblStylePr w:type="firstRow">
      <w:pPr>
        <w:jc w:val="center"/>
      </w:pPr>
      <w:rPr>
        <w:b/>
      </w:rPr>
      <w:tblPr/>
      <w:tcPr>
        <w:shd w:val="clear" w:color="auto" w:fill="8EAADB"/>
      </w:tcPr>
    </w:tblStylePr>
    <w:tblStylePr w:type="band2Horz">
      <w:tblPr/>
      <w:tcPr>
        <w:shd w:val="clear" w:color="auto" w:fill="F2F2F2"/>
      </w:tcPr>
    </w:tblStylePr>
  </w:style>
  <w:style w:type="table" w:customStyle="1" w:styleId="TabelaFormatada20">
    <w:name w:val="Tabela Formatada_2"/>
    <w:basedOn w:val="Tabelanormal"/>
    <w:uiPriority w:val="99"/>
    <w:rsid w:val="00AB532A"/>
    <w:pPr>
      <w:spacing w:after="0" w:line="240" w:lineRule="auto"/>
    </w:pPr>
    <w:rPr>
      <w:rFonts w:ascii="Arial" w:eastAsia="Calibri" w:hAnsi="Arial" w:cs="Times New Roman"/>
      <w:sz w:val="20"/>
      <w:szCs w:val="20"/>
      <w:lang w:eastAsia="pt-BR"/>
    </w:rPr>
    <w:tblPr>
      <w:tblStyleRowBandSize w:val="1"/>
      <w:tblInd w:w="0" w:type="nil"/>
      <w:tblBorders>
        <w:top w:val="single" w:sz="4" w:space="0" w:color="auto"/>
        <w:bottom w:val="single" w:sz="4" w:space="0" w:color="auto"/>
        <w:insideH w:val="single" w:sz="4" w:space="0" w:color="auto"/>
        <w:insideV w:val="single" w:sz="4" w:space="0" w:color="auto"/>
      </w:tblBorders>
    </w:tblPr>
    <w:tblStylePr w:type="firstRow">
      <w:pPr>
        <w:jc w:val="center"/>
      </w:pPr>
      <w:rPr>
        <w:b/>
      </w:rPr>
      <w:tblPr/>
      <w:tcPr>
        <w:tcBorders>
          <w:top w:val="single" w:sz="4" w:space="0" w:color="auto"/>
          <w:left w:val="nil"/>
          <w:bottom w:val="single" w:sz="4" w:space="0" w:color="auto"/>
          <w:right w:val="nil"/>
          <w:insideH w:val="nil"/>
          <w:insideV w:val="single" w:sz="4" w:space="0" w:color="auto"/>
          <w:tl2br w:val="nil"/>
          <w:tr2bl w:val="nil"/>
        </w:tcBorders>
        <w:shd w:val="clear" w:color="auto" w:fill="C5E0B3"/>
      </w:tcPr>
    </w:tblStylePr>
    <w:tblStylePr w:type="band1Horz">
      <w:tblPr/>
      <w:tcPr>
        <w:tcBorders>
          <w:top w:val="single" w:sz="4" w:space="0" w:color="auto"/>
          <w:left w:val="nil"/>
          <w:bottom w:val="single" w:sz="4" w:space="0" w:color="auto"/>
          <w:right w:val="nil"/>
          <w:insideH w:val="nil"/>
          <w:insideV w:val="single" w:sz="4" w:space="0" w:color="auto"/>
          <w:tl2br w:val="nil"/>
          <w:tr2bl w:val="nil"/>
        </w:tcBorders>
      </w:tcPr>
    </w:tblStylePr>
    <w:tblStylePr w:type="band2Horz">
      <w:tblPr/>
      <w:tcPr>
        <w:tcBorders>
          <w:top w:val="single" w:sz="4" w:space="0" w:color="auto"/>
          <w:left w:val="nil"/>
          <w:bottom w:val="single" w:sz="4" w:space="0" w:color="auto"/>
          <w:right w:val="nil"/>
          <w:insideH w:val="nil"/>
          <w:insideV w:val="single" w:sz="4" w:space="0" w:color="auto"/>
          <w:tl2br w:val="nil"/>
          <w:tr2bl w:val="nil"/>
        </w:tcBorders>
        <w:shd w:val="pct5" w:color="auto" w:fill="auto"/>
      </w:tcPr>
    </w:tblStylePr>
  </w:style>
  <w:style w:type="table" w:customStyle="1" w:styleId="TabeladeGradeClara2">
    <w:name w:val="Tabela de Grade Clara2"/>
    <w:basedOn w:val="Tabelanormal"/>
    <w:uiPriority w:val="40"/>
    <w:rsid w:val="00AB532A"/>
    <w:pPr>
      <w:spacing w:after="0" w:line="240" w:lineRule="auto"/>
    </w:pPr>
    <w:rPr>
      <w:rFonts w:ascii="Calibri" w:eastAsia="Calibri" w:hAnsi="Calibri" w:cs="Times New Roman"/>
      <w:sz w:val="20"/>
      <w:szCs w:val="20"/>
      <w:lang w:eastAsia="pt-BR"/>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deGrade1Clara2">
    <w:name w:val="Tabela de Grade 1 Clara2"/>
    <w:basedOn w:val="Tabelanormal"/>
    <w:uiPriority w:val="46"/>
    <w:rsid w:val="00AB532A"/>
    <w:pPr>
      <w:spacing w:after="0" w:line="240" w:lineRule="auto"/>
    </w:pPr>
    <w:rPr>
      <w:rFonts w:ascii="Calibri" w:eastAsia="Calibri" w:hAnsi="Calibri" w:cs="Times New Roman"/>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elaSimples42">
    <w:name w:val="Tabela Simples 42"/>
    <w:basedOn w:val="Tabelanormal"/>
    <w:uiPriority w:val="44"/>
    <w:rsid w:val="00AB532A"/>
    <w:pPr>
      <w:spacing w:after="0" w:line="240" w:lineRule="auto"/>
    </w:pPr>
    <w:rPr>
      <w:rFonts w:ascii="Calibri" w:eastAsia="Calibri" w:hAnsi="Calibri" w:cs="Times New Roman"/>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SimplesTabela12">
    <w:name w:val="Simples Tabela 12"/>
    <w:basedOn w:val="Tabelanormal"/>
    <w:uiPriority w:val="41"/>
    <w:rsid w:val="00AB532A"/>
    <w:pPr>
      <w:spacing w:after="0" w:line="240" w:lineRule="auto"/>
    </w:pPr>
    <w:rPr>
      <w:rFonts w:ascii="Calibri" w:eastAsia="Calibri" w:hAnsi="Calibri" w:cs="Times New Roman"/>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stilo12">
    <w:name w:val="Estilo12"/>
    <w:basedOn w:val="Tabelanormal"/>
    <w:uiPriority w:val="99"/>
    <w:rsid w:val="00AB532A"/>
    <w:pPr>
      <w:spacing w:after="0" w:line="240" w:lineRule="auto"/>
    </w:pPr>
    <w:rPr>
      <w:rFonts w:ascii="Arial" w:eastAsia="Calibri" w:hAnsi="Arial" w:cs="Times New Roman"/>
      <w:sz w:val="20"/>
      <w:szCs w:val="20"/>
      <w:lang w:eastAsia="pt-BR"/>
    </w:rPr>
    <w:tblPr>
      <w:tblInd w:w="0" w:type="nil"/>
    </w:tblPr>
  </w:style>
  <w:style w:type="table" w:customStyle="1" w:styleId="TabelaFormatada132">
    <w:name w:val="Tabela Formatada132"/>
    <w:basedOn w:val="Tabelanormal"/>
    <w:uiPriority w:val="99"/>
    <w:rsid w:val="00AB532A"/>
    <w:pPr>
      <w:spacing w:after="0" w:line="240" w:lineRule="auto"/>
    </w:pPr>
    <w:rPr>
      <w:rFonts w:ascii="Arial" w:eastAsia="Calibri" w:hAnsi="Arial" w:cs="Times New Roman"/>
      <w:sz w:val="20"/>
      <w:szCs w:val="20"/>
      <w:lang w:eastAsia="pt-BR"/>
    </w:rPr>
    <w:tblPr>
      <w:tblStyleRowBandSize w:val="1"/>
      <w:tblInd w:w="0" w:type="nil"/>
      <w:tblBorders>
        <w:top w:val="single" w:sz="4" w:space="0" w:color="BFBFBF"/>
        <w:bottom w:val="single" w:sz="4" w:space="0" w:color="BFBFBF"/>
        <w:insideH w:val="single" w:sz="4" w:space="0" w:color="BFBFBF"/>
        <w:insideV w:val="single" w:sz="4" w:space="0" w:color="BFBFBF"/>
      </w:tblBorders>
    </w:tblPr>
    <w:tcPr>
      <w:vAlign w:val="center"/>
    </w:tcPr>
    <w:tblStylePr w:type="firstRow">
      <w:pPr>
        <w:jc w:val="center"/>
      </w:pPr>
      <w:rPr>
        <w:b/>
      </w:rPr>
      <w:tblPr/>
      <w:tcPr>
        <w:shd w:val="clear" w:color="auto" w:fill="C5E0B3"/>
      </w:tcPr>
    </w:tblStylePr>
    <w:tblStylePr w:type="band2Horz">
      <w:tblPr/>
      <w:tcPr>
        <w:shd w:val="clear" w:color="auto" w:fill="F2F2F2"/>
      </w:tcPr>
    </w:tblStylePr>
  </w:style>
  <w:style w:type="table" w:customStyle="1" w:styleId="TableNormal3">
    <w:name w:val="Table Normal3"/>
    <w:rsid w:val="00AB532A"/>
    <w:pPr>
      <w:spacing w:after="0" w:line="360" w:lineRule="auto"/>
      <w:ind w:firstLine="851"/>
      <w:jc w:val="both"/>
    </w:pPr>
    <w:rPr>
      <w:rFonts w:ascii="Arial" w:eastAsia="Arial" w:hAnsi="Arial" w:cs="Arial"/>
      <w:sz w:val="24"/>
      <w:szCs w:val="24"/>
      <w:lang w:eastAsia="pt-BR"/>
    </w:rPr>
    <w:tblPr>
      <w:tblCellMar>
        <w:top w:w="0" w:type="dxa"/>
        <w:left w:w="0" w:type="dxa"/>
        <w:bottom w:w="0" w:type="dxa"/>
        <w:right w:w="0" w:type="dxa"/>
      </w:tblCellMar>
    </w:tblPr>
  </w:style>
  <w:style w:type="table" w:customStyle="1" w:styleId="TableNormal12">
    <w:name w:val="Table Normal12"/>
    <w:rsid w:val="00AB532A"/>
    <w:pPr>
      <w:spacing w:after="0" w:line="276" w:lineRule="auto"/>
    </w:pPr>
    <w:rPr>
      <w:rFonts w:ascii="Arial" w:eastAsia="Arial" w:hAnsi="Arial" w:cs="Arial"/>
      <w:lang w:eastAsia="pt-BR"/>
    </w:rPr>
    <w:tblPr>
      <w:tblCellMar>
        <w:top w:w="0" w:type="dxa"/>
        <w:left w:w="0" w:type="dxa"/>
        <w:bottom w:w="0" w:type="dxa"/>
        <w:right w:w="0" w:type="dxa"/>
      </w:tblCellMar>
    </w:tblPr>
  </w:style>
  <w:style w:type="table" w:customStyle="1" w:styleId="TabelaFormatada112">
    <w:name w:val="Tabela Formatada112"/>
    <w:basedOn w:val="Tabelanormal"/>
    <w:uiPriority w:val="99"/>
    <w:rsid w:val="00AB532A"/>
    <w:pPr>
      <w:spacing w:after="0" w:line="240" w:lineRule="auto"/>
    </w:pPr>
    <w:rPr>
      <w:rFonts w:ascii="Arial" w:eastAsia="Calibri" w:hAnsi="Arial" w:cs="Times New Roman"/>
      <w:sz w:val="20"/>
      <w:szCs w:val="20"/>
      <w:lang w:eastAsia="pt-BR"/>
    </w:rPr>
    <w:tblPr>
      <w:tblStyleRowBandSize w:val="1"/>
      <w:tblInd w:w="0" w:type="nil"/>
      <w:tblBorders>
        <w:top w:val="single" w:sz="4" w:space="0" w:color="BFBFBF"/>
        <w:bottom w:val="single" w:sz="4" w:space="0" w:color="BFBFBF"/>
        <w:insideH w:val="single" w:sz="4" w:space="0" w:color="BFBFBF"/>
        <w:insideV w:val="single" w:sz="4" w:space="0" w:color="BFBFBF"/>
      </w:tblBorders>
    </w:tblPr>
    <w:tcPr>
      <w:vAlign w:val="center"/>
    </w:tcPr>
    <w:tblStylePr w:type="firstRow">
      <w:pPr>
        <w:jc w:val="center"/>
      </w:pPr>
      <w:rPr>
        <w:b/>
      </w:rPr>
      <w:tblPr/>
      <w:tcPr>
        <w:shd w:val="clear" w:color="auto" w:fill="C5E0B3"/>
      </w:tcPr>
    </w:tblStylePr>
    <w:tblStylePr w:type="band2Horz">
      <w:tblPr/>
      <w:tcPr>
        <w:shd w:val="clear" w:color="auto" w:fill="F2F2F2"/>
      </w:tcPr>
    </w:tblStylePr>
  </w:style>
  <w:style w:type="table" w:customStyle="1" w:styleId="TabelaFormatada122">
    <w:name w:val="Tabela Formatada122"/>
    <w:basedOn w:val="Tabelanormal"/>
    <w:uiPriority w:val="99"/>
    <w:rsid w:val="00AB532A"/>
    <w:pPr>
      <w:spacing w:after="0" w:line="240" w:lineRule="auto"/>
    </w:pPr>
    <w:rPr>
      <w:rFonts w:ascii="Arial" w:eastAsia="Calibri" w:hAnsi="Arial" w:cs="Times New Roman"/>
      <w:sz w:val="20"/>
      <w:szCs w:val="20"/>
      <w:lang w:eastAsia="pt-BR"/>
    </w:rPr>
    <w:tblPr>
      <w:tblStyleRowBandSize w:val="1"/>
      <w:tblInd w:w="0" w:type="nil"/>
      <w:tblBorders>
        <w:top w:val="single" w:sz="4" w:space="0" w:color="BFBFBF"/>
        <w:bottom w:val="single" w:sz="4" w:space="0" w:color="BFBFBF"/>
        <w:insideH w:val="single" w:sz="4" w:space="0" w:color="BFBFBF"/>
        <w:insideV w:val="single" w:sz="4" w:space="0" w:color="BFBFBF"/>
      </w:tblBorders>
    </w:tblPr>
    <w:tcPr>
      <w:vAlign w:val="center"/>
    </w:tcPr>
    <w:tblStylePr w:type="firstRow">
      <w:pPr>
        <w:jc w:val="center"/>
      </w:pPr>
      <w:rPr>
        <w:b/>
      </w:rPr>
      <w:tblPr/>
      <w:tcPr>
        <w:shd w:val="clear" w:color="auto" w:fill="C5E0B3"/>
      </w:tcPr>
    </w:tblStylePr>
    <w:tblStylePr w:type="band2Horz">
      <w:tblPr/>
      <w:tcPr>
        <w:shd w:val="clear" w:color="auto" w:fill="F2F2F2"/>
      </w:tcPr>
    </w:tblStylePr>
  </w:style>
  <w:style w:type="table" w:customStyle="1" w:styleId="TabelaFormatada143">
    <w:name w:val="Tabela Formatada143"/>
    <w:basedOn w:val="Tabelanormal"/>
    <w:uiPriority w:val="99"/>
    <w:rsid w:val="00AB532A"/>
    <w:pPr>
      <w:spacing w:after="0" w:line="240" w:lineRule="auto"/>
    </w:pPr>
    <w:rPr>
      <w:rFonts w:ascii="Arial" w:eastAsia="Calibri" w:hAnsi="Arial" w:cs="Times New Roman"/>
      <w:sz w:val="20"/>
      <w:szCs w:val="20"/>
      <w:lang w:eastAsia="pt-BR"/>
    </w:rPr>
    <w:tblPr>
      <w:tblStyleRowBandSize w:val="1"/>
      <w:tblInd w:w="0" w:type="nil"/>
      <w:tblBorders>
        <w:top w:val="single" w:sz="4" w:space="0" w:color="BFBFBF"/>
        <w:bottom w:val="single" w:sz="4" w:space="0" w:color="BFBFBF"/>
        <w:insideH w:val="single" w:sz="4" w:space="0" w:color="BFBFBF"/>
        <w:insideV w:val="single" w:sz="4" w:space="0" w:color="BFBFBF"/>
      </w:tblBorders>
    </w:tblPr>
    <w:tcPr>
      <w:vAlign w:val="center"/>
    </w:tcPr>
    <w:tblStylePr w:type="firstRow">
      <w:pPr>
        <w:jc w:val="center"/>
      </w:pPr>
      <w:rPr>
        <w:b/>
      </w:rPr>
      <w:tblPr/>
      <w:tcPr>
        <w:shd w:val="clear" w:color="auto" w:fill="C5E0B3"/>
      </w:tcPr>
    </w:tblStylePr>
    <w:tblStylePr w:type="band2Horz">
      <w:tblPr/>
      <w:tcPr>
        <w:shd w:val="clear" w:color="auto" w:fill="F2F2F2"/>
      </w:tcPr>
    </w:tblStylePr>
  </w:style>
  <w:style w:type="table" w:customStyle="1" w:styleId="TabelaFormatada1412">
    <w:name w:val="Tabela Formatada1412"/>
    <w:basedOn w:val="Tabelanormal"/>
    <w:uiPriority w:val="99"/>
    <w:rsid w:val="00AB532A"/>
    <w:pPr>
      <w:spacing w:after="0" w:line="240" w:lineRule="auto"/>
    </w:pPr>
    <w:rPr>
      <w:rFonts w:ascii="Arial" w:eastAsia="Calibri" w:hAnsi="Arial" w:cs="Times New Roman"/>
      <w:sz w:val="20"/>
      <w:szCs w:val="20"/>
      <w:lang w:eastAsia="pt-BR"/>
    </w:rPr>
    <w:tblPr>
      <w:tblStyleRowBandSize w:val="1"/>
      <w:tblInd w:w="0" w:type="nil"/>
      <w:tblBorders>
        <w:top w:val="single" w:sz="4" w:space="0" w:color="BFBFBF"/>
        <w:bottom w:val="single" w:sz="4" w:space="0" w:color="BFBFBF"/>
        <w:insideH w:val="single" w:sz="4" w:space="0" w:color="BFBFBF"/>
        <w:insideV w:val="single" w:sz="4" w:space="0" w:color="BFBFBF"/>
      </w:tblBorders>
    </w:tblPr>
    <w:tcPr>
      <w:vAlign w:val="center"/>
    </w:tcPr>
    <w:tblStylePr w:type="firstRow">
      <w:pPr>
        <w:jc w:val="center"/>
      </w:pPr>
      <w:rPr>
        <w:b/>
      </w:rPr>
      <w:tblPr/>
      <w:tcPr>
        <w:shd w:val="clear" w:color="auto" w:fill="C5E0B3"/>
      </w:tcPr>
    </w:tblStylePr>
    <w:tblStylePr w:type="band2Horz">
      <w:tblPr/>
      <w:tcPr>
        <w:shd w:val="clear" w:color="auto" w:fill="F2F2F2"/>
      </w:tcPr>
    </w:tblStylePr>
  </w:style>
  <w:style w:type="table" w:customStyle="1" w:styleId="TabeladeGrade4-nfase32">
    <w:name w:val="Tabela de Grade 4 - Ênfase 32"/>
    <w:basedOn w:val="Tabelanormal"/>
    <w:uiPriority w:val="49"/>
    <w:rsid w:val="00AB532A"/>
    <w:pPr>
      <w:spacing w:after="0" w:line="240" w:lineRule="auto"/>
    </w:pPr>
    <w:rPr>
      <w:rFonts w:ascii="Calibri" w:eastAsia="Calibri" w:hAnsi="Calibri" w:cs="Times New Roman"/>
      <w:sz w:val="20"/>
      <w:szCs w:val="20"/>
      <w:lang w:eastAsia="pt-BR"/>
    </w:rPr>
    <w:tblPr>
      <w:tblStyleRowBandSize w:val="1"/>
      <w:tblStyleColBandSize w:val="1"/>
      <w:tblInd w:w="0" w:type="nil"/>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SimplesTabela32">
    <w:name w:val="Simples Tabela 32"/>
    <w:basedOn w:val="Tabelanormal"/>
    <w:uiPriority w:val="43"/>
    <w:rsid w:val="00AB532A"/>
    <w:pPr>
      <w:spacing w:after="0" w:line="240" w:lineRule="auto"/>
    </w:pPr>
    <w:rPr>
      <w:rFonts w:ascii="Calibri" w:eastAsia="Calibri" w:hAnsi="Calibri" w:cs="Times New Roman"/>
    </w:rPr>
    <w:tblPr>
      <w:tblStyleRowBandSize w:val="1"/>
      <w:tblStyleColBandSize w:val="1"/>
      <w:tblInd w:w="0" w:type="nil"/>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Formatada152">
    <w:name w:val="Tabela Formatada152"/>
    <w:basedOn w:val="Tabelanormal"/>
    <w:uiPriority w:val="99"/>
    <w:rsid w:val="00AB532A"/>
    <w:pPr>
      <w:spacing w:after="0" w:line="240" w:lineRule="auto"/>
    </w:pPr>
    <w:rPr>
      <w:rFonts w:ascii="Arial" w:eastAsia="Calibri" w:hAnsi="Arial" w:cs="Times New Roman"/>
      <w:sz w:val="20"/>
      <w:szCs w:val="20"/>
      <w:lang w:eastAsia="pt-BR"/>
    </w:rPr>
    <w:tblPr>
      <w:tblStyleRowBandSize w:val="1"/>
      <w:tblInd w:w="0" w:type="nil"/>
      <w:tblBorders>
        <w:top w:val="single" w:sz="4" w:space="0" w:color="BFBFBF"/>
        <w:bottom w:val="single" w:sz="4" w:space="0" w:color="BFBFBF"/>
        <w:insideH w:val="single" w:sz="4" w:space="0" w:color="BFBFBF"/>
        <w:insideV w:val="single" w:sz="4" w:space="0" w:color="BFBFBF"/>
      </w:tblBorders>
    </w:tblPr>
    <w:tcPr>
      <w:vAlign w:val="center"/>
    </w:tcPr>
    <w:tblStylePr w:type="firstRow">
      <w:pPr>
        <w:jc w:val="center"/>
      </w:pPr>
      <w:rPr>
        <w:b/>
      </w:rPr>
      <w:tblPr/>
      <w:tcPr>
        <w:shd w:val="clear" w:color="auto" w:fill="8EAADB"/>
      </w:tcPr>
    </w:tblStylePr>
    <w:tblStylePr w:type="band2Horz">
      <w:tblPr/>
      <w:tcPr>
        <w:shd w:val="clear" w:color="auto" w:fill="F2F2F2"/>
      </w:tcPr>
    </w:tblStylePr>
  </w:style>
  <w:style w:type="table" w:customStyle="1" w:styleId="Tabelacomgrade3">
    <w:name w:val="Tabela com grade3"/>
    <w:basedOn w:val="Tabelanormal"/>
    <w:uiPriority w:val="39"/>
    <w:rsid w:val="00AB532A"/>
    <w:pPr>
      <w:spacing w:after="0" w:line="240" w:lineRule="auto"/>
    </w:pPr>
    <w:rPr>
      <w:rFonts w:ascii="Calibri" w:eastAsia="Calibri" w:hAnsi="Calibri"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Formatada4">
    <w:name w:val="Tabela Formatada4"/>
    <w:basedOn w:val="Tabelanormal"/>
    <w:uiPriority w:val="99"/>
    <w:rsid w:val="00AB532A"/>
    <w:pPr>
      <w:spacing w:after="0" w:line="240" w:lineRule="auto"/>
    </w:pPr>
    <w:rPr>
      <w:rFonts w:ascii="Arial" w:eastAsia="Calibri" w:hAnsi="Arial" w:cs="Times New Roman"/>
      <w:sz w:val="20"/>
      <w:szCs w:val="20"/>
      <w:lang w:eastAsia="pt-BR"/>
    </w:rPr>
    <w:tblPr>
      <w:tblInd w:w="0" w:type="nil"/>
      <w:tblBorders>
        <w:top w:val="single" w:sz="4" w:space="0" w:color="auto"/>
        <w:bottom w:val="single" w:sz="4" w:space="0" w:color="auto"/>
        <w:insideH w:val="single" w:sz="4" w:space="0" w:color="auto"/>
        <w:insideV w:val="single" w:sz="4" w:space="0" w:color="auto"/>
      </w:tblBorders>
    </w:tblPr>
    <w:tcPr>
      <w:vAlign w:val="center"/>
    </w:tcPr>
  </w:style>
  <w:style w:type="table" w:customStyle="1" w:styleId="TabelaFormatada110">
    <w:name w:val="Tabela Formatada110"/>
    <w:basedOn w:val="Tabelanormal"/>
    <w:uiPriority w:val="99"/>
    <w:rsid w:val="00AB532A"/>
    <w:pPr>
      <w:spacing w:after="0" w:line="240" w:lineRule="auto"/>
    </w:pPr>
    <w:rPr>
      <w:rFonts w:ascii="Arial" w:eastAsia="Calibri" w:hAnsi="Arial" w:cs="Times New Roman"/>
      <w:sz w:val="20"/>
      <w:szCs w:val="20"/>
      <w:lang w:eastAsia="pt-BR"/>
    </w:rPr>
    <w:tblPr>
      <w:tblStyleRowBandSize w:val="1"/>
      <w:tblInd w:w="0" w:type="nil"/>
      <w:tblBorders>
        <w:top w:val="single" w:sz="4" w:space="0" w:color="BFBFBF"/>
        <w:bottom w:val="single" w:sz="4" w:space="0" w:color="BFBFBF"/>
        <w:insideH w:val="single" w:sz="4" w:space="0" w:color="BFBFBF"/>
        <w:insideV w:val="single" w:sz="4" w:space="0" w:color="BFBFBF"/>
      </w:tblBorders>
    </w:tblPr>
    <w:tcPr>
      <w:vAlign w:val="center"/>
    </w:tcPr>
    <w:tblStylePr w:type="firstRow">
      <w:pPr>
        <w:jc w:val="center"/>
      </w:pPr>
      <w:rPr>
        <w:b/>
      </w:rPr>
      <w:tblPr/>
      <w:tcPr>
        <w:shd w:val="clear" w:color="auto" w:fill="8EAADB"/>
      </w:tcPr>
    </w:tblStylePr>
    <w:tblStylePr w:type="band2Horz">
      <w:tblPr/>
      <w:tcPr>
        <w:shd w:val="clear" w:color="auto" w:fill="F2F2F2"/>
      </w:tcPr>
    </w:tblStylePr>
  </w:style>
  <w:style w:type="table" w:customStyle="1" w:styleId="TabelaFormatada30">
    <w:name w:val="Tabela Formatada_3"/>
    <w:basedOn w:val="Tabelanormal"/>
    <w:uiPriority w:val="99"/>
    <w:rsid w:val="00AB532A"/>
    <w:pPr>
      <w:spacing w:after="0" w:line="240" w:lineRule="auto"/>
    </w:pPr>
    <w:rPr>
      <w:rFonts w:ascii="Arial" w:eastAsia="Calibri" w:hAnsi="Arial" w:cs="Times New Roman"/>
      <w:sz w:val="20"/>
      <w:szCs w:val="20"/>
      <w:lang w:eastAsia="pt-BR"/>
    </w:rPr>
    <w:tblPr>
      <w:tblStyleRowBandSize w:val="1"/>
      <w:tblInd w:w="0" w:type="nil"/>
      <w:tblBorders>
        <w:top w:val="single" w:sz="4" w:space="0" w:color="auto"/>
        <w:bottom w:val="single" w:sz="4" w:space="0" w:color="auto"/>
        <w:insideH w:val="single" w:sz="4" w:space="0" w:color="auto"/>
        <w:insideV w:val="single" w:sz="4" w:space="0" w:color="auto"/>
      </w:tblBorders>
    </w:tblPr>
    <w:tblStylePr w:type="firstRow">
      <w:pPr>
        <w:jc w:val="center"/>
      </w:pPr>
      <w:rPr>
        <w:b/>
      </w:rPr>
      <w:tblPr/>
      <w:tcPr>
        <w:tcBorders>
          <w:top w:val="single" w:sz="4" w:space="0" w:color="auto"/>
          <w:left w:val="nil"/>
          <w:bottom w:val="single" w:sz="4" w:space="0" w:color="auto"/>
          <w:right w:val="nil"/>
          <w:insideH w:val="nil"/>
          <w:insideV w:val="single" w:sz="4" w:space="0" w:color="auto"/>
          <w:tl2br w:val="nil"/>
          <w:tr2bl w:val="nil"/>
        </w:tcBorders>
        <w:shd w:val="clear" w:color="auto" w:fill="C5E0B3"/>
      </w:tcPr>
    </w:tblStylePr>
    <w:tblStylePr w:type="band1Horz">
      <w:tblPr/>
      <w:tcPr>
        <w:tcBorders>
          <w:top w:val="single" w:sz="4" w:space="0" w:color="auto"/>
          <w:left w:val="nil"/>
          <w:bottom w:val="single" w:sz="4" w:space="0" w:color="auto"/>
          <w:right w:val="nil"/>
          <w:insideH w:val="nil"/>
          <w:insideV w:val="single" w:sz="4" w:space="0" w:color="auto"/>
          <w:tl2br w:val="nil"/>
          <w:tr2bl w:val="nil"/>
        </w:tcBorders>
      </w:tcPr>
    </w:tblStylePr>
    <w:tblStylePr w:type="band2Horz">
      <w:tblPr/>
      <w:tcPr>
        <w:tcBorders>
          <w:top w:val="single" w:sz="4" w:space="0" w:color="auto"/>
          <w:left w:val="nil"/>
          <w:bottom w:val="single" w:sz="4" w:space="0" w:color="auto"/>
          <w:right w:val="nil"/>
          <w:insideH w:val="nil"/>
          <w:insideV w:val="single" w:sz="4" w:space="0" w:color="auto"/>
          <w:tl2br w:val="nil"/>
          <w:tr2bl w:val="nil"/>
        </w:tcBorders>
        <w:shd w:val="pct5" w:color="auto" w:fill="auto"/>
      </w:tcPr>
    </w:tblStylePr>
  </w:style>
  <w:style w:type="table" w:customStyle="1" w:styleId="TabeladeGradeClara3">
    <w:name w:val="Tabela de Grade Clara3"/>
    <w:basedOn w:val="Tabelanormal"/>
    <w:uiPriority w:val="40"/>
    <w:rsid w:val="00AB532A"/>
    <w:pPr>
      <w:spacing w:after="0" w:line="240" w:lineRule="auto"/>
    </w:pPr>
    <w:rPr>
      <w:rFonts w:ascii="Calibri" w:eastAsia="Calibri" w:hAnsi="Calibri" w:cs="Times New Roman"/>
      <w:sz w:val="20"/>
      <w:szCs w:val="20"/>
      <w:lang w:eastAsia="pt-BR"/>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deGrade1Clara3">
    <w:name w:val="Tabela de Grade 1 Clara3"/>
    <w:basedOn w:val="Tabelanormal"/>
    <w:uiPriority w:val="46"/>
    <w:rsid w:val="00AB532A"/>
    <w:pPr>
      <w:spacing w:after="0" w:line="240" w:lineRule="auto"/>
    </w:pPr>
    <w:rPr>
      <w:rFonts w:ascii="Calibri" w:eastAsia="Calibri" w:hAnsi="Calibri" w:cs="Times New Roman"/>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elaSimples43">
    <w:name w:val="Tabela Simples 43"/>
    <w:basedOn w:val="Tabelanormal"/>
    <w:uiPriority w:val="44"/>
    <w:rsid w:val="00AB532A"/>
    <w:pPr>
      <w:spacing w:after="0" w:line="240" w:lineRule="auto"/>
    </w:pPr>
    <w:rPr>
      <w:rFonts w:ascii="Calibri" w:eastAsia="Calibri" w:hAnsi="Calibri" w:cs="Times New Roman"/>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SimplesTabela13">
    <w:name w:val="Simples Tabela 13"/>
    <w:basedOn w:val="Tabelanormal"/>
    <w:uiPriority w:val="41"/>
    <w:rsid w:val="00AB532A"/>
    <w:pPr>
      <w:spacing w:after="0" w:line="240" w:lineRule="auto"/>
    </w:pPr>
    <w:rPr>
      <w:rFonts w:ascii="Calibri" w:eastAsia="Calibri" w:hAnsi="Calibri" w:cs="Times New Roman"/>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stilo13">
    <w:name w:val="Estilo13"/>
    <w:basedOn w:val="Tabelanormal"/>
    <w:uiPriority w:val="99"/>
    <w:rsid w:val="00AB532A"/>
    <w:pPr>
      <w:spacing w:after="0" w:line="240" w:lineRule="auto"/>
    </w:pPr>
    <w:rPr>
      <w:rFonts w:ascii="Arial" w:eastAsia="Calibri" w:hAnsi="Arial" w:cs="Times New Roman"/>
      <w:sz w:val="20"/>
      <w:szCs w:val="20"/>
      <w:lang w:eastAsia="pt-BR"/>
    </w:rPr>
    <w:tblPr>
      <w:tblInd w:w="0" w:type="nil"/>
    </w:tblPr>
  </w:style>
  <w:style w:type="table" w:customStyle="1" w:styleId="TabelaFormatada133">
    <w:name w:val="Tabela Formatada133"/>
    <w:basedOn w:val="Tabelanormal"/>
    <w:uiPriority w:val="99"/>
    <w:rsid w:val="00AB532A"/>
    <w:pPr>
      <w:spacing w:after="0" w:line="240" w:lineRule="auto"/>
    </w:pPr>
    <w:rPr>
      <w:rFonts w:ascii="Arial" w:eastAsia="Calibri" w:hAnsi="Arial" w:cs="Times New Roman"/>
      <w:sz w:val="20"/>
      <w:szCs w:val="20"/>
      <w:lang w:eastAsia="pt-BR"/>
    </w:rPr>
    <w:tblPr>
      <w:tblStyleRowBandSize w:val="1"/>
      <w:tblInd w:w="0" w:type="nil"/>
      <w:tblBorders>
        <w:top w:val="single" w:sz="4" w:space="0" w:color="BFBFBF"/>
        <w:bottom w:val="single" w:sz="4" w:space="0" w:color="BFBFBF"/>
        <w:insideH w:val="single" w:sz="4" w:space="0" w:color="BFBFBF"/>
        <w:insideV w:val="single" w:sz="4" w:space="0" w:color="BFBFBF"/>
      </w:tblBorders>
    </w:tblPr>
    <w:tcPr>
      <w:vAlign w:val="center"/>
    </w:tcPr>
    <w:tblStylePr w:type="firstRow">
      <w:pPr>
        <w:jc w:val="center"/>
      </w:pPr>
      <w:rPr>
        <w:b/>
      </w:rPr>
      <w:tblPr/>
      <w:tcPr>
        <w:shd w:val="clear" w:color="auto" w:fill="C5E0B3"/>
      </w:tcPr>
    </w:tblStylePr>
    <w:tblStylePr w:type="band2Horz">
      <w:tblPr/>
      <w:tcPr>
        <w:shd w:val="clear" w:color="auto" w:fill="F2F2F2"/>
      </w:tcPr>
    </w:tblStylePr>
  </w:style>
  <w:style w:type="table" w:customStyle="1" w:styleId="TableNormal4">
    <w:name w:val="Table Normal4"/>
    <w:rsid w:val="00AB532A"/>
    <w:pPr>
      <w:spacing w:after="0" w:line="360" w:lineRule="auto"/>
      <w:ind w:firstLine="851"/>
      <w:jc w:val="both"/>
    </w:pPr>
    <w:rPr>
      <w:rFonts w:ascii="Arial" w:eastAsia="Arial" w:hAnsi="Arial" w:cs="Arial"/>
      <w:sz w:val="24"/>
      <w:szCs w:val="24"/>
      <w:lang w:eastAsia="pt-BR"/>
    </w:rPr>
    <w:tblPr>
      <w:tblCellMar>
        <w:top w:w="0" w:type="dxa"/>
        <w:left w:w="0" w:type="dxa"/>
        <w:bottom w:w="0" w:type="dxa"/>
        <w:right w:w="0" w:type="dxa"/>
      </w:tblCellMar>
    </w:tblPr>
  </w:style>
  <w:style w:type="table" w:customStyle="1" w:styleId="TableNormal13">
    <w:name w:val="Table Normal13"/>
    <w:rsid w:val="00AB532A"/>
    <w:pPr>
      <w:spacing w:after="0" w:line="276" w:lineRule="auto"/>
    </w:pPr>
    <w:rPr>
      <w:rFonts w:ascii="Arial" w:eastAsia="Arial" w:hAnsi="Arial" w:cs="Arial"/>
      <w:lang w:eastAsia="pt-BR"/>
    </w:rPr>
    <w:tblPr>
      <w:tblCellMar>
        <w:top w:w="0" w:type="dxa"/>
        <w:left w:w="0" w:type="dxa"/>
        <w:bottom w:w="0" w:type="dxa"/>
        <w:right w:w="0" w:type="dxa"/>
      </w:tblCellMar>
    </w:tblPr>
  </w:style>
  <w:style w:type="table" w:customStyle="1" w:styleId="TabelaFormatada113">
    <w:name w:val="Tabela Formatada113"/>
    <w:basedOn w:val="Tabelanormal"/>
    <w:uiPriority w:val="99"/>
    <w:rsid w:val="00AB532A"/>
    <w:pPr>
      <w:spacing w:after="0" w:line="240" w:lineRule="auto"/>
    </w:pPr>
    <w:rPr>
      <w:rFonts w:ascii="Arial" w:eastAsia="Calibri" w:hAnsi="Arial" w:cs="Times New Roman"/>
      <w:sz w:val="20"/>
      <w:szCs w:val="20"/>
      <w:lang w:eastAsia="pt-BR"/>
    </w:rPr>
    <w:tblPr>
      <w:tblStyleRowBandSize w:val="1"/>
      <w:tblInd w:w="0" w:type="nil"/>
      <w:tblBorders>
        <w:top w:val="single" w:sz="4" w:space="0" w:color="BFBFBF"/>
        <w:bottom w:val="single" w:sz="4" w:space="0" w:color="BFBFBF"/>
        <w:insideH w:val="single" w:sz="4" w:space="0" w:color="BFBFBF"/>
        <w:insideV w:val="single" w:sz="4" w:space="0" w:color="BFBFBF"/>
      </w:tblBorders>
    </w:tblPr>
    <w:tcPr>
      <w:vAlign w:val="center"/>
    </w:tcPr>
    <w:tblStylePr w:type="firstRow">
      <w:pPr>
        <w:jc w:val="center"/>
      </w:pPr>
      <w:rPr>
        <w:b/>
      </w:rPr>
      <w:tblPr/>
      <w:tcPr>
        <w:shd w:val="clear" w:color="auto" w:fill="C5E0B3"/>
      </w:tcPr>
    </w:tblStylePr>
    <w:tblStylePr w:type="band2Horz">
      <w:tblPr/>
      <w:tcPr>
        <w:shd w:val="clear" w:color="auto" w:fill="F2F2F2"/>
      </w:tcPr>
    </w:tblStylePr>
  </w:style>
  <w:style w:type="table" w:customStyle="1" w:styleId="TabelaFormatada123">
    <w:name w:val="Tabela Formatada123"/>
    <w:basedOn w:val="Tabelanormal"/>
    <w:uiPriority w:val="99"/>
    <w:rsid w:val="00AB532A"/>
    <w:pPr>
      <w:spacing w:after="0" w:line="240" w:lineRule="auto"/>
    </w:pPr>
    <w:rPr>
      <w:rFonts w:ascii="Arial" w:eastAsia="Calibri" w:hAnsi="Arial" w:cs="Times New Roman"/>
      <w:sz w:val="20"/>
      <w:szCs w:val="20"/>
      <w:lang w:eastAsia="pt-BR"/>
    </w:rPr>
    <w:tblPr>
      <w:tblStyleRowBandSize w:val="1"/>
      <w:tblInd w:w="0" w:type="nil"/>
      <w:tblBorders>
        <w:top w:val="single" w:sz="4" w:space="0" w:color="BFBFBF"/>
        <w:bottom w:val="single" w:sz="4" w:space="0" w:color="BFBFBF"/>
        <w:insideH w:val="single" w:sz="4" w:space="0" w:color="BFBFBF"/>
        <w:insideV w:val="single" w:sz="4" w:space="0" w:color="BFBFBF"/>
      </w:tblBorders>
    </w:tblPr>
    <w:tcPr>
      <w:vAlign w:val="center"/>
    </w:tcPr>
    <w:tblStylePr w:type="firstRow">
      <w:pPr>
        <w:jc w:val="center"/>
      </w:pPr>
      <w:rPr>
        <w:b/>
      </w:rPr>
      <w:tblPr/>
      <w:tcPr>
        <w:shd w:val="clear" w:color="auto" w:fill="C5E0B3"/>
      </w:tcPr>
    </w:tblStylePr>
    <w:tblStylePr w:type="band2Horz">
      <w:tblPr/>
      <w:tcPr>
        <w:shd w:val="clear" w:color="auto" w:fill="F2F2F2"/>
      </w:tcPr>
    </w:tblStylePr>
  </w:style>
  <w:style w:type="table" w:customStyle="1" w:styleId="TabelaFormatada144">
    <w:name w:val="Tabela Formatada144"/>
    <w:basedOn w:val="Tabelanormal"/>
    <w:uiPriority w:val="99"/>
    <w:rsid w:val="00AB532A"/>
    <w:pPr>
      <w:spacing w:after="0" w:line="240" w:lineRule="auto"/>
    </w:pPr>
    <w:rPr>
      <w:rFonts w:ascii="Arial" w:eastAsia="Calibri" w:hAnsi="Arial" w:cs="Times New Roman"/>
      <w:sz w:val="20"/>
      <w:szCs w:val="20"/>
      <w:lang w:eastAsia="pt-BR"/>
    </w:rPr>
    <w:tblPr>
      <w:tblStyleRowBandSize w:val="1"/>
      <w:tblInd w:w="0" w:type="nil"/>
      <w:tblBorders>
        <w:top w:val="single" w:sz="4" w:space="0" w:color="BFBFBF"/>
        <w:bottom w:val="single" w:sz="4" w:space="0" w:color="BFBFBF"/>
        <w:insideH w:val="single" w:sz="4" w:space="0" w:color="BFBFBF"/>
        <w:insideV w:val="single" w:sz="4" w:space="0" w:color="BFBFBF"/>
      </w:tblBorders>
    </w:tblPr>
    <w:tcPr>
      <w:vAlign w:val="center"/>
    </w:tcPr>
    <w:tblStylePr w:type="firstRow">
      <w:pPr>
        <w:jc w:val="center"/>
      </w:pPr>
      <w:rPr>
        <w:b/>
      </w:rPr>
      <w:tblPr/>
      <w:tcPr>
        <w:shd w:val="clear" w:color="auto" w:fill="C5E0B3"/>
      </w:tcPr>
    </w:tblStylePr>
    <w:tblStylePr w:type="band2Horz">
      <w:tblPr/>
      <w:tcPr>
        <w:shd w:val="clear" w:color="auto" w:fill="F2F2F2"/>
      </w:tcPr>
    </w:tblStylePr>
  </w:style>
  <w:style w:type="table" w:customStyle="1" w:styleId="TabelaFormatada1413">
    <w:name w:val="Tabela Formatada1413"/>
    <w:basedOn w:val="Tabelanormal"/>
    <w:uiPriority w:val="99"/>
    <w:rsid w:val="00AB532A"/>
    <w:pPr>
      <w:spacing w:after="0" w:line="240" w:lineRule="auto"/>
    </w:pPr>
    <w:rPr>
      <w:rFonts w:ascii="Arial" w:eastAsia="Calibri" w:hAnsi="Arial" w:cs="Times New Roman"/>
      <w:sz w:val="20"/>
      <w:szCs w:val="20"/>
      <w:lang w:eastAsia="pt-BR"/>
    </w:rPr>
    <w:tblPr>
      <w:tblStyleRowBandSize w:val="1"/>
      <w:tblInd w:w="0" w:type="nil"/>
      <w:tblBorders>
        <w:top w:val="single" w:sz="4" w:space="0" w:color="BFBFBF"/>
        <w:bottom w:val="single" w:sz="4" w:space="0" w:color="BFBFBF"/>
        <w:insideH w:val="single" w:sz="4" w:space="0" w:color="BFBFBF"/>
        <w:insideV w:val="single" w:sz="4" w:space="0" w:color="BFBFBF"/>
      </w:tblBorders>
    </w:tblPr>
    <w:tcPr>
      <w:vAlign w:val="center"/>
    </w:tcPr>
    <w:tblStylePr w:type="firstRow">
      <w:pPr>
        <w:jc w:val="center"/>
      </w:pPr>
      <w:rPr>
        <w:b/>
      </w:rPr>
      <w:tblPr/>
      <w:tcPr>
        <w:shd w:val="clear" w:color="auto" w:fill="C5E0B3"/>
      </w:tcPr>
    </w:tblStylePr>
    <w:tblStylePr w:type="band2Horz">
      <w:tblPr/>
      <w:tcPr>
        <w:shd w:val="clear" w:color="auto" w:fill="F2F2F2"/>
      </w:tcPr>
    </w:tblStylePr>
  </w:style>
  <w:style w:type="table" w:customStyle="1" w:styleId="TabeladeGrade4-nfase33">
    <w:name w:val="Tabela de Grade 4 - Ênfase 33"/>
    <w:basedOn w:val="Tabelanormal"/>
    <w:uiPriority w:val="49"/>
    <w:rsid w:val="00AB532A"/>
    <w:pPr>
      <w:spacing w:after="0" w:line="240" w:lineRule="auto"/>
    </w:pPr>
    <w:rPr>
      <w:rFonts w:ascii="Calibri" w:eastAsia="Calibri" w:hAnsi="Calibri" w:cs="Times New Roman"/>
      <w:sz w:val="20"/>
      <w:szCs w:val="20"/>
      <w:lang w:eastAsia="pt-BR"/>
    </w:rPr>
    <w:tblPr>
      <w:tblStyleRowBandSize w:val="1"/>
      <w:tblStyleColBandSize w:val="1"/>
      <w:tblInd w:w="0" w:type="nil"/>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SimplesTabela33">
    <w:name w:val="Simples Tabela 33"/>
    <w:basedOn w:val="Tabelanormal"/>
    <w:uiPriority w:val="43"/>
    <w:rsid w:val="00AB532A"/>
    <w:pPr>
      <w:spacing w:after="0" w:line="240" w:lineRule="auto"/>
    </w:pPr>
    <w:rPr>
      <w:rFonts w:ascii="Calibri" w:eastAsia="Calibri" w:hAnsi="Calibri" w:cs="Times New Roman"/>
    </w:rPr>
    <w:tblPr>
      <w:tblStyleRowBandSize w:val="1"/>
      <w:tblStyleColBandSize w:val="1"/>
      <w:tblInd w:w="0" w:type="nil"/>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Formatada153">
    <w:name w:val="Tabela Formatada153"/>
    <w:basedOn w:val="Tabelanormal"/>
    <w:uiPriority w:val="99"/>
    <w:rsid w:val="00AB532A"/>
    <w:pPr>
      <w:spacing w:after="0" w:line="240" w:lineRule="auto"/>
    </w:pPr>
    <w:rPr>
      <w:rFonts w:ascii="Arial" w:eastAsia="Calibri" w:hAnsi="Arial" w:cs="Times New Roman"/>
      <w:sz w:val="20"/>
      <w:szCs w:val="20"/>
      <w:lang w:eastAsia="pt-BR"/>
    </w:rPr>
    <w:tblPr>
      <w:tblStyleRowBandSize w:val="1"/>
      <w:tblInd w:w="0" w:type="nil"/>
      <w:tblBorders>
        <w:top w:val="single" w:sz="4" w:space="0" w:color="BFBFBF"/>
        <w:bottom w:val="single" w:sz="4" w:space="0" w:color="BFBFBF"/>
        <w:insideH w:val="single" w:sz="4" w:space="0" w:color="BFBFBF"/>
        <w:insideV w:val="single" w:sz="4" w:space="0" w:color="BFBFBF"/>
      </w:tblBorders>
    </w:tblPr>
    <w:tcPr>
      <w:vAlign w:val="center"/>
    </w:tcPr>
    <w:tblStylePr w:type="firstRow">
      <w:pPr>
        <w:jc w:val="center"/>
      </w:pPr>
      <w:rPr>
        <w:b/>
      </w:rPr>
      <w:tblPr/>
      <w:tcPr>
        <w:shd w:val="clear" w:color="auto" w:fill="8EAADB"/>
      </w:tcPr>
    </w:tblStylePr>
    <w:tblStylePr w:type="band2Horz">
      <w:tblPr/>
      <w:tcPr>
        <w:shd w:val="clear" w:color="auto" w:fill="F2F2F2"/>
      </w:tcPr>
    </w:tblStylePr>
  </w:style>
  <w:style w:type="table" w:customStyle="1" w:styleId="Tabelacomgrade4">
    <w:name w:val="Tabela com grade4"/>
    <w:basedOn w:val="Tabelanormal"/>
    <w:uiPriority w:val="39"/>
    <w:rsid w:val="00AB532A"/>
    <w:pPr>
      <w:spacing w:after="0" w:line="240" w:lineRule="auto"/>
    </w:pPr>
    <w:rPr>
      <w:rFonts w:ascii="Calibri" w:eastAsia="Calibri" w:hAnsi="Calibri"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mplesTabela14">
    <w:name w:val="Simples Tabela 14"/>
    <w:basedOn w:val="Tabelanormal"/>
    <w:uiPriority w:val="41"/>
    <w:rsid w:val="00AB532A"/>
    <w:pPr>
      <w:spacing w:after="0" w:line="240" w:lineRule="auto"/>
    </w:pPr>
    <w:rPr>
      <w:rFonts w:ascii="Calibri" w:eastAsia="Calibri" w:hAnsi="Calibri" w:cs="Times New Roman"/>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implesTabela34">
    <w:name w:val="Simples Tabela 34"/>
    <w:basedOn w:val="Tabelanormal"/>
    <w:uiPriority w:val="43"/>
    <w:rsid w:val="00AB532A"/>
    <w:pPr>
      <w:spacing w:after="0" w:line="240" w:lineRule="auto"/>
    </w:pPr>
    <w:rPr>
      <w:rFonts w:ascii="Calibri" w:eastAsia="Calibri" w:hAnsi="Calibri" w:cs="Times New Roman"/>
    </w:rPr>
    <w:tblPr>
      <w:tblStyleRowBandSize w:val="1"/>
      <w:tblStyleColBandSize w:val="1"/>
      <w:tblInd w:w="0" w:type="nil"/>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mples44">
    <w:name w:val="Tabela Simples 44"/>
    <w:basedOn w:val="Tabelanormal"/>
    <w:uiPriority w:val="44"/>
    <w:rsid w:val="00AB532A"/>
    <w:pPr>
      <w:spacing w:after="0" w:line="240" w:lineRule="auto"/>
    </w:pPr>
    <w:rPr>
      <w:rFonts w:ascii="Calibri" w:eastAsia="Calibri" w:hAnsi="Calibri" w:cs="Times New Roman"/>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adeGradeClara4">
    <w:name w:val="Tabela de Grade Clara4"/>
    <w:basedOn w:val="Tabelanormal"/>
    <w:uiPriority w:val="40"/>
    <w:rsid w:val="00AB532A"/>
    <w:pPr>
      <w:spacing w:after="0" w:line="240" w:lineRule="auto"/>
    </w:pPr>
    <w:rPr>
      <w:rFonts w:ascii="Calibri" w:eastAsia="Calibri" w:hAnsi="Calibri" w:cs="Times New Roman"/>
      <w:sz w:val="20"/>
      <w:szCs w:val="20"/>
      <w:lang w:eastAsia="pt-BR"/>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deGrade1Clara4">
    <w:name w:val="Tabela de Grade 1 Clara4"/>
    <w:basedOn w:val="Tabelanormal"/>
    <w:uiPriority w:val="46"/>
    <w:rsid w:val="00AB532A"/>
    <w:pPr>
      <w:spacing w:after="0" w:line="240" w:lineRule="auto"/>
    </w:pPr>
    <w:rPr>
      <w:rFonts w:ascii="Calibri" w:eastAsia="Calibri" w:hAnsi="Calibri" w:cs="Times New Roman"/>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eladeGrade4-nfase34">
    <w:name w:val="Tabela de Grade 4 - Ênfase 34"/>
    <w:basedOn w:val="Tabelanormal"/>
    <w:uiPriority w:val="49"/>
    <w:rsid w:val="00AB532A"/>
    <w:pPr>
      <w:spacing w:after="0" w:line="240" w:lineRule="auto"/>
    </w:pPr>
    <w:rPr>
      <w:rFonts w:ascii="Calibri" w:eastAsia="Calibri" w:hAnsi="Calibri" w:cs="Times New Roman"/>
      <w:sz w:val="20"/>
      <w:szCs w:val="20"/>
      <w:lang w:eastAsia="pt-BR"/>
    </w:rPr>
    <w:tblPr>
      <w:tblStyleRowBandSize w:val="1"/>
      <w:tblStyleColBandSize w:val="1"/>
      <w:tblInd w:w="0" w:type="nil"/>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aFormatada5">
    <w:name w:val="Tabela Formatada5"/>
    <w:basedOn w:val="Tabelanormal"/>
    <w:uiPriority w:val="99"/>
    <w:rsid w:val="00AB532A"/>
    <w:pPr>
      <w:spacing w:after="0" w:line="240" w:lineRule="auto"/>
    </w:pPr>
    <w:rPr>
      <w:rFonts w:ascii="Arial" w:eastAsia="Calibri" w:hAnsi="Arial" w:cs="Times New Roman"/>
      <w:sz w:val="20"/>
      <w:szCs w:val="20"/>
      <w:lang w:eastAsia="pt-BR"/>
    </w:rPr>
    <w:tblPr>
      <w:tblInd w:w="0" w:type="nil"/>
      <w:tblBorders>
        <w:top w:val="single" w:sz="4" w:space="0" w:color="auto"/>
        <w:bottom w:val="single" w:sz="4" w:space="0" w:color="auto"/>
        <w:insideH w:val="single" w:sz="4" w:space="0" w:color="auto"/>
        <w:insideV w:val="single" w:sz="4" w:space="0" w:color="auto"/>
      </w:tblBorders>
    </w:tblPr>
    <w:tcPr>
      <w:vAlign w:val="center"/>
    </w:tcPr>
  </w:style>
  <w:style w:type="table" w:customStyle="1" w:styleId="TabelaFormatada114">
    <w:name w:val="Tabela Formatada114"/>
    <w:basedOn w:val="Tabelanormal"/>
    <w:uiPriority w:val="99"/>
    <w:rsid w:val="00AB532A"/>
    <w:pPr>
      <w:spacing w:after="0" w:line="240" w:lineRule="auto"/>
    </w:pPr>
    <w:rPr>
      <w:rFonts w:ascii="Arial" w:eastAsia="Calibri" w:hAnsi="Arial" w:cs="Times New Roman"/>
      <w:sz w:val="20"/>
      <w:szCs w:val="20"/>
      <w:lang w:eastAsia="pt-BR"/>
    </w:rPr>
    <w:tblPr>
      <w:tblStyleRowBandSize w:val="1"/>
      <w:tblInd w:w="0" w:type="nil"/>
      <w:tblBorders>
        <w:top w:val="single" w:sz="4" w:space="0" w:color="BFBFBF"/>
        <w:bottom w:val="single" w:sz="4" w:space="0" w:color="BFBFBF"/>
        <w:insideH w:val="single" w:sz="4" w:space="0" w:color="BFBFBF"/>
        <w:insideV w:val="single" w:sz="4" w:space="0" w:color="BFBFBF"/>
      </w:tblBorders>
    </w:tblPr>
    <w:tcPr>
      <w:vAlign w:val="center"/>
    </w:tcPr>
    <w:tblStylePr w:type="firstRow">
      <w:pPr>
        <w:jc w:val="center"/>
      </w:pPr>
      <w:rPr>
        <w:b/>
      </w:rPr>
      <w:tblPr/>
      <w:tcPr>
        <w:shd w:val="clear" w:color="auto" w:fill="8EAADB"/>
      </w:tcPr>
    </w:tblStylePr>
    <w:tblStylePr w:type="band2Horz">
      <w:tblPr/>
      <w:tcPr>
        <w:shd w:val="clear" w:color="auto" w:fill="F2F2F2"/>
      </w:tcPr>
    </w:tblStylePr>
  </w:style>
  <w:style w:type="table" w:customStyle="1" w:styleId="TabelaFormatada40">
    <w:name w:val="Tabela Formatada_4"/>
    <w:basedOn w:val="Tabelanormal"/>
    <w:uiPriority w:val="99"/>
    <w:rsid w:val="00AB532A"/>
    <w:pPr>
      <w:spacing w:after="0" w:line="240" w:lineRule="auto"/>
    </w:pPr>
    <w:rPr>
      <w:rFonts w:ascii="Arial" w:eastAsia="Calibri" w:hAnsi="Arial" w:cs="Times New Roman"/>
      <w:sz w:val="20"/>
      <w:szCs w:val="20"/>
      <w:lang w:eastAsia="pt-BR"/>
    </w:rPr>
    <w:tblPr>
      <w:tblStyleRowBandSize w:val="1"/>
      <w:tblInd w:w="0" w:type="nil"/>
      <w:tblBorders>
        <w:top w:val="single" w:sz="4" w:space="0" w:color="auto"/>
        <w:bottom w:val="single" w:sz="4" w:space="0" w:color="auto"/>
        <w:insideH w:val="single" w:sz="4" w:space="0" w:color="auto"/>
        <w:insideV w:val="single" w:sz="4" w:space="0" w:color="auto"/>
      </w:tblBorders>
    </w:tblPr>
    <w:tblStylePr w:type="firstRow">
      <w:pPr>
        <w:jc w:val="center"/>
      </w:pPr>
      <w:rPr>
        <w:b/>
      </w:rPr>
      <w:tblPr/>
      <w:tcPr>
        <w:tcBorders>
          <w:top w:val="single" w:sz="4" w:space="0" w:color="auto"/>
          <w:left w:val="nil"/>
          <w:bottom w:val="single" w:sz="4" w:space="0" w:color="auto"/>
          <w:right w:val="nil"/>
          <w:insideH w:val="nil"/>
          <w:insideV w:val="single" w:sz="4" w:space="0" w:color="auto"/>
          <w:tl2br w:val="nil"/>
          <w:tr2bl w:val="nil"/>
        </w:tcBorders>
        <w:shd w:val="clear" w:color="auto" w:fill="C5E0B3"/>
      </w:tcPr>
    </w:tblStylePr>
    <w:tblStylePr w:type="band1Horz">
      <w:tblPr/>
      <w:tcPr>
        <w:tcBorders>
          <w:top w:val="single" w:sz="4" w:space="0" w:color="auto"/>
          <w:left w:val="nil"/>
          <w:bottom w:val="single" w:sz="4" w:space="0" w:color="auto"/>
          <w:right w:val="nil"/>
          <w:insideH w:val="nil"/>
          <w:insideV w:val="single" w:sz="4" w:space="0" w:color="auto"/>
          <w:tl2br w:val="nil"/>
          <w:tr2bl w:val="nil"/>
        </w:tcBorders>
      </w:tcPr>
    </w:tblStylePr>
    <w:tblStylePr w:type="band2Horz">
      <w:tblPr/>
      <w:tcPr>
        <w:tcBorders>
          <w:top w:val="single" w:sz="4" w:space="0" w:color="auto"/>
          <w:left w:val="nil"/>
          <w:bottom w:val="single" w:sz="4" w:space="0" w:color="auto"/>
          <w:right w:val="nil"/>
          <w:insideH w:val="nil"/>
          <w:insideV w:val="single" w:sz="4" w:space="0" w:color="auto"/>
          <w:tl2br w:val="nil"/>
          <w:tr2bl w:val="nil"/>
        </w:tcBorders>
        <w:shd w:val="pct5" w:color="auto" w:fill="auto"/>
      </w:tcPr>
    </w:tblStylePr>
  </w:style>
  <w:style w:type="table" w:customStyle="1" w:styleId="Estilo14">
    <w:name w:val="Estilo14"/>
    <w:basedOn w:val="Tabelanormal"/>
    <w:uiPriority w:val="99"/>
    <w:rsid w:val="00AB532A"/>
    <w:pPr>
      <w:spacing w:after="0" w:line="240" w:lineRule="auto"/>
    </w:pPr>
    <w:rPr>
      <w:rFonts w:ascii="Arial" w:eastAsia="Calibri" w:hAnsi="Arial" w:cs="Times New Roman"/>
      <w:sz w:val="20"/>
      <w:szCs w:val="20"/>
      <w:lang w:eastAsia="pt-BR"/>
    </w:rPr>
    <w:tblPr>
      <w:tblInd w:w="0" w:type="nil"/>
    </w:tblPr>
  </w:style>
  <w:style w:type="table" w:customStyle="1" w:styleId="TabelaFormatada134">
    <w:name w:val="Tabela Formatada134"/>
    <w:basedOn w:val="Tabelanormal"/>
    <w:uiPriority w:val="99"/>
    <w:rsid w:val="00AB532A"/>
    <w:pPr>
      <w:spacing w:after="0" w:line="240" w:lineRule="auto"/>
    </w:pPr>
    <w:rPr>
      <w:rFonts w:ascii="Arial" w:eastAsia="Calibri" w:hAnsi="Arial" w:cs="Times New Roman"/>
      <w:sz w:val="20"/>
      <w:szCs w:val="20"/>
      <w:lang w:eastAsia="pt-BR"/>
    </w:rPr>
    <w:tblPr>
      <w:tblStyleRowBandSize w:val="1"/>
      <w:tblInd w:w="0" w:type="nil"/>
      <w:tblBorders>
        <w:top w:val="single" w:sz="4" w:space="0" w:color="BFBFBF"/>
        <w:bottom w:val="single" w:sz="4" w:space="0" w:color="BFBFBF"/>
        <w:insideH w:val="single" w:sz="4" w:space="0" w:color="BFBFBF"/>
        <w:insideV w:val="single" w:sz="4" w:space="0" w:color="BFBFBF"/>
      </w:tblBorders>
    </w:tblPr>
    <w:tcPr>
      <w:vAlign w:val="center"/>
    </w:tcPr>
    <w:tblStylePr w:type="firstRow">
      <w:pPr>
        <w:jc w:val="center"/>
      </w:pPr>
      <w:rPr>
        <w:b/>
      </w:rPr>
      <w:tblPr/>
      <w:tcPr>
        <w:shd w:val="clear" w:color="auto" w:fill="C5E0B3"/>
      </w:tcPr>
    </w:tblStylePr>
    <w:tblStylePr w:type="band2Horz">
      <w:tblPr/>
      <w:tcPr>
        <w:shd w:val="clear" w:color="auto" w:fill="F2F2F2"/>
      </w:tcPr>
    </w:tblStylePr>
  </w:style>
  <w:style w:type="table" w:customStyle="1" w:styleId="TableNormal5">
    <w:name w:val="Table Normal5"/>
    <w:rsid w:val="00AB532A"/>
    <w:pPr>
      <w:spacing w:after="0" w:line="360" w:lineRule="auto"/>
      <w:ind w:firstLine="851"/>
      <w:jc w:val="both"/>
    </w:pPr>
    <w:rPr>
      <w:rFonts w:ascii="Arial" w:eastAsia="Arial" w:hAnsi="Arial" w:cs="Arial"/>
      <w:sz w:val="24"/>
      <w:szCs w:val="24"/>
      <w:lang w:eastAsia="pt-BR"/>
    </w:rPr>
    <w:tblPr>
      <w:tblCellMar>
        <w:top w:w="0" w:type="dxa"/>
        <w:left w:w="0" w:type="dxa"/>
        <w:bottom w:w="0" w:type="dxa"/>
        <w:right w:w="0" w:type="dxa"/>
      </w:tblCellMar>
    </w:tblPr>
  </w:style>
  <w:style w:type="table" w:customStyle="1" w:styleId="TableNormal14">
    <w:name w:val="Table Normal14"/>
    <w:rsid w:val="00AB532A"/>
    <w:pPr>
      <w:spacing w:after="0" w:line="276" w:lineRule="auto"/>
    </w:pPr>
    <w:rPr>
      <w:rFonts w:ascii="Arial" w:eastAsia="Arial" w:hAnsi="Arial" w:cs="Arial"/>
      <w:lang w:eastAsia="pt-BR"/>
    </w:rPr>
    <w:tblPr>
      <w:tblCellMar>
        <w:top w:w="0" w:type="dxa"/>
        <w:left w:w="0" w:type="dxa"/>
        <w:bottom w:w="0" w:type="dxa"/>
        <w:right w:w="0" w:type="dxa"/>
      </w:tblCellMar>
    </w:tblPr>
  </w:style>
  <w:style w:type="table" w:customStyle="1" w:styleId="TabelaFormatada115">
    <w:name w:val="Tabela Formatada115"/>
    <w:basedOn w:val="Tabelanormal"/>
    <w:uiPriority w:val="99"/>
    <w:rsid w:val="00AB532A"/>
    <w:pPr>
      <w:spacing w:after="0" w:line="240" w:lineRule="auto"/>
    </w:pPr>
    <w:rPr>
      <w:rFonts w:ascii="Arial" w:eastAsia="Calibri" w:hAnsi="Arial" w:cs="Times New Roman"/>
      <w:sz w:val="20"/>
      <w:szCs w:val="20"/>
      <w:lang w:eastAsia="pt-BR"/>
    </w:rPr>
    <w:tblPr>
      <w:tblStyleRowBandSize w:val="1"/>
      <w:tblInd w:w="0" w:type="nil"/>
      <w:tblBorders>
        <w:top w:val="single" w:sz="4" w:space="0" w:color="BFBFBF"/>
        <w:bottom w:val="single" w:sz="4" w:space="0" w:color="BFBFBF"/>
        <w:insideH w:val="single" w:sz="4" w:space="0" w:color="BFBFBF"/>
        <w:insideV w:val="single" w:sz="4" w:space="0" w:color="BFBFBF"/>
      </w:tblBorders>
    </w:tblPr>
    <w:tcPr>
      <w:vAlign w:val="center"/>
    </w:tcPr>
    <w:tblStylePr w:type="firstRow">
      <w:pPr>
        <w:jc w:val="center"/>
      </w:pPr>
      <w:rPr>
        <w:b/>
      </w:rPr>
      <w:tblPr/>
      <w:tcPr>
        <w:shd w:val="clear" w:color="auto" w:fill="C5E0B3"/>
      </w:tcPr>
    </w:tblStylePr>
    <w:tblStylePr w:type="band2Horz">
      <w:tblPr/>
      <w:tcPr>
        <w:shd w:val="clear" w:color="auto" w:fill="F2F2F2"/>
      </w:tcPr>
    </w:tblStylePr>
  </w:style>
  <w:style w:type="table" w:customStyle="1" w:styleId="TabelaFormatada124">
    <w:name w:val="Tabela Formatada124"/>
    <w:basedOn w:val="Tabelanormal"/>
    <w:uiPriority w:val="99"/>
    <w:rsid w:val="00AB532A"/>
    <w:pPr>
      <w:spacing w:after="0" w:line="240" w:lineRule="auto"/>
    </w:pPr>
    <w:rPr>
      <w:rFonts w:ascii="Arial" w:eastAsia="Calibri" w:hAnsi="Arial" w:cs="Times New Roman"/>
      <w:sz w:val="20"/>
      <w:szCs w:val="20"/>
      <w:lang w:eastAsia="pt-BR"/>
    </w:rPr>
    <w:tblPr>
      <w:tblStyleRowBandSize w:val="1"/>
      <w:tblInd w:w="0" w:type="nil"/>
      <w:tblBorders>
        <w:top w:val="single" w:sz="4" w:space="0" w:color="BFBFBF"/>
        <w:bottom w:val="single" w:sz="4" w:space="0" w:color="BFBFBF"/>
        <w:insideH w:val="single" w:sz="4" w:space="0" w:color="BFBFBF"/>
        <w:insideV w:val="single" w:sz="4" w:space="0" w:color="BFBFBF"/>
      </w:tblBorders>
    </w:tblPr>
    <w:tcPr>
      <w:vAlign w:val="center"/>
    </w:tcPr>
    <w:tblStylePr w:type="firstRow">
      <w:pPr>
        <w:jc w:val="center"/>
      </w:pPr>
      <w:rPr>
        <w:b/>
      </w:rPr>
      <w:tblPr/>
      <w:tcPr>
        <w:shd w:val="clear" w:color="auto" w:fill="C5E0B3"/>
      </w:tcPr>
    </w:tblStylePr>
    <w:tblStylePr w:type="band2Horz">
      <w:tblPr/>
      <w:tcPr>
        <w:shd w:val="clear" w:color="auto" w:fill="F2F2F2"/>
      </w:tcPr>
    </w:tblStylePr>
  </w:style>
  <w:style w:type="table" w:customStyle="1" w:styleId="TabelaFormatada145">
    <w:name w:val="Tabela Formatada145"/>
    <w:basedOn w:val="Tabelanormal"/>
    <w:uiPriority w:val="99"/>
    <w:rsid w:val="00AB532A"/>
    <w:pPr>
      <w:spacing w:after="0" w:line="240" w:lineRule="auto"/>
    </w:pPr>
    <w:rPr>
      <w:rFonts w:ascii="Arial" w:eastAsia="Calibri" w:hAnsi="Arial" w:cs="Times New Roman"/>
      <w:sz w:val="20"/>
      <w:szCs w:val="20"/>
      <w:lang w:eastAsia="pt-BR"/>
    </w:rPr>
    <w:tblPr>
      <w:tblStyleRowBandSize w:val="1"/>
      <w:tblInd w:w="0" w:type="nil"/>
      <w:tblBorders>
        <w:top w:val="single" w:sz="4" w:space="0" w:color="BFBFBF"/>
        <w:bottom w:val="single" w:sz="4" w:space="0" w:color="BFBFBF"/>
        <w:insideH w:val="single" w:sz="4" w:space="0" w:color="BFBFBF"/>
        <w:insideV w:val="single" w:sz="4" w:space="0" w:color="BFBFBF"/>
      </w:tblBorders>
    </w:tblPr>
    <w:tcPr>
      <w:vAlign w:val="center"/>
    </w:tcPr>
    <w:tblStylePr w:type="firstRow">
      <w:pPr>
        <w:jc w:val="center"/>
      </w:pPr>
      <w:rPr>
        <w:b/>
      </w:rPr>
      <w:tblPr/>
      <w:tcPr>
        <w:shd w:val="clear" w:color="auto" w:fill="C5E0B3"/>
      </w:tcPr>
    </w:tblStylePr>
    <w:tblStylePr w:type="band2Horz">
      <w:tblPr/>
      <w:tcPr>
        <w:shd w:val="clear" w:color="auto" w:fill="F2F2F2"/>
      </w:tcPr>
    </w:tblStylePr>
  </w:style>
  <w:style w:type="table" w:customStyle="1" w:styleId="TabelaFormatada1414">
    <w:name w:val="Tabela Formatada1414"/>
    <w:basedOn w:val="Tabelanormal"/>
    <w:uiPriority w:val="99"/>
    <w:rsid w:val="00AB532A"/>
    <w:pPr>
      <w:spacing w:after="0" w:line="240" w:lineRule="auto"/>
    </w:pPr>
    <w:rPr>
      <w:rFonts w:ascii="Arial" w:eastAsia="Calibri" w:hAnsi="Arial" w:cs="Times New Roman"/>
      <w:sz w:val="20"/>
      <w:szCs w:val="20"/>
      <w:lang w:eastAsia="pt-BR"/>
    </w:rPr>
    <w:tblPr>
      <w:tblStyleRowBandSize w:val="1"/>
      <w:tblInd w:w="0" w:type="nil"/>
      <w:tblBorders>
        <w:top w:val="single" w:sz="4" w:space="0" w:color="BFBFBF"/>
        <w:bottom w:val="single" w:sz="4" w:space="0" w:color="BFBFBF"/>
        <w:insideH w:val="single" w:sz="4" w:space="0" w:color="BFBFBF"/>
        <w:insideV w:val="single" w:sz="4" w:space="0" w:color="BFBFBF"/>
      </w:tblBorders>
    </w:tblPr>
    <w:tcPr>
      <w:vAlign w:val="center"/>
    </w:tcPr>
    <w:tblStylePr w:type="firstRow">
      <w:pPr>
        <w:jc w:val="center"/>
      </w:pPr>
      <w:rPr>
        <w:b/>
      </w:rPr>
      <w:tblPr/>
      <w:tcPr>
        <w:shd w:val="clear" w:color="auto" w:fill="C5E0B3"/>
      </w:tcPr>
    </w:tblStylePr>
    <w:tblStylePr w:type="band2Horz">
      <w:tblPr/>
      <w:tcPr>
        <w:shd w:val="clear" w:color="auto" w:fill="F2F2F2"/>
      </w:tcPr>
    </w:tblStylePr>
  </w:style>
  <w:style w:type="table" w:customStyle="1" w:styleId="TabelaFormatada154">
    <w:name w:val="Tabela Formatada154"/>
    <w:basedOn w:val="Tabelanormal"/>
    <w:uiPriority w:val="99"/>
    <w:rsid w:val="00AB532A"/>
    <w:pPr>
      <w:spacing w:after="0" w:line="240" w:lineRule="auto"/>
    </w:pPr>
    <w:rPr>
      <w:rFonts w:ascii="Arial" w:eastAsia="Calibri" w:hAnsi="Arial" w:cs="Times New Roman"/>
      <w:sz w:val="20"/>
      <w:szCs w:val="20"/>
      <w:lang w:eastAsia="pt-BR"/>
    </w:rPr>
    <w:tblPr>
      <w:tblStyleRowBandSize w:val="1"/>
      <w:tblInd w:w="0" w:type="nil"/>
      <w:tblBorders>
        <w:top w:val="single" w:sz="4" w:space="0" w:color="BFBFBF"/>
        <w:bottom w:val="single" w:sz="4" w:space="0" w:color="BFBFBF"/>
        <w:insideH w:val="single" w:sz="4" w:space="0" w:color="BFBFBF"/>
        <w:insideV w:val="single" w:sz="4" w:space="0" w:color="BFBFBF"/>
      </w:tblBorders>
    </w:tblPr>
    <w:tcPr>
      <w:vAlign w:val="center"/>
    </w:tcPr>
    <w:tblStylePr w:type="firstRow">
      <w:pPr>
        <w:jc w:val="center"/>
      </w:pPr>
      <w:rPr>
        <w:b/>
      </w:rPr>
      <w:tblPr/>
      <w:tcPr>
        <w:shd w:val="clear" w:color="auto" w:fill="8EAADB"/>
      </w:tcPr>
    </w:tblStylePr>
    <w:tblStylePr w:type="band2Horz">
      <w:tblPr/>
      <w:tcPr>
        <w:shd w:val="clear" w:color="auto" w:fill="F2F2F2"/>
      </w:tcPr>
    </w:tblStylePr>
  </w:style>
  <w:style w:type="table" w:customStyle="1" w:styleId="Tabelacomgrade5">
    <w:name w:val="Tabela com grade5"/>
    <w:basedOn w:val="Tabelanormal"/>
    <w:uiPriority w:val="39"/>
    <w:rsid w:val="00AB532A"/>
    <w:pPr>
      <w:spacing w:after="0" w:line="240" w:lineRule="auto"/>
    </w:pPr>
    <w:rPr>
      <w:rFonts w:ascii="Calibri" w:eastAsia="Calibri" w:hAnsi="Calibri"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Formatada6">
    <w:name w:val="Tabela Formatada6"/>
    <w:basedOn w:val="Tabelanormal"/>
    <w:uiPriority w:val="99"/>
    <w:rsid w:val="00AB532A"/>
    <w:pPr>
      <w:spacing w:after="0" w:line="240" w:lineRule="auto"/>
    </w:pPr>
    <w:rPr>
      <w:rFonts w:ascii="Arial" w:eastAsia="Calibri" w:hAnsi="Arial" w:cs="Times New Roman"/>
      <w:sz w:val="20"/>
      <w:szCs w:val="20"/>
      <w:lang w:eastAsia="pt-BR"/>
    </w:rPr>
    <w:tblPr>
      <w:tblInd w:w="0" w:type="nil"/>
      <w:tblBorders>
        <w:top w:val="single" w:sz="4" w:space="0" w:color="auto"/>
        <w:bottom w:val="single" w:sz="4" w:space="0" w:color="auto"/>
        <w:insideH w:val="single" w:sz="4" w:space="0" w:color="auto"/>
        <w:insideV w:val="single" w:sz="4" w:space="0" w:color="auto"/>
      </w:tblBorders>
    </w:tblPr>
    <w:tcPr>
      <w:vAlign w:val="center"/>
    </w:tcPr>
  </w:style>
  <w:style w:type="table" w:customStyle="1" w:styleId="TabelaFormatada116">
    <w:name w:val="Tabela Formatada116"/>
    <w:basedOn w:val="Tabelanormal"/>
    <w:uiPriority w:val="99"/>
    <w:rsid w:val="00AB532A"/>
    <w:pPr>
      <w:spacing w:after="0" w:line="240" w:lineRule="auto"/>
    </w:pPr>
    <w:rPr>
      <w:rFonts w:ascii="Arial" w:eastAsia="Calibri" w:hAnsi="Arial" w:cs="Times New Roman"/>
      <w:sz w:val="20"/>
      <w:szCs w:val="20"/>
      <w:lang w:eastAsia="pt-BR"/>
    </w:rPr>
    <w:tblPr>
      <w:tblStyleRowBandSize w:val="1"/>
      <w:tblInd w:w="0" w:type="nil"/>
      <w:tblBorders>
        <w:top w:val="single" w:sz="4" w:space="0" w:color="BFBFBF"/>
        <w:bottom w:val="single" w:sz="4" w:space="0" w:color="BFBFBF"/>
        <w:insideH w:val="single" w:sz="4" w:space="0" w:color="BFBFBF"/>
        <w:insideV w:val="single" w:sz="4" w:space="0" w:color="BFBFBF"/>
      </w:tblBorders>
    </w:tblPr>
    <w:tcPr>
      <w:vAlign w:val="center"/>
    </w:tcPr>
    <w:tblStylePr w:type="firstRow">
      <w:pPr>
        <w:jc w:val="center"/>
      </w:pPr>
      <w:rPr>
        <w:b/>
      </w:rPr>
      <w:tblPr/>
      <w:tcPr>
        <w:shd w:val="clear" w:color="auto" w:fill="8EAADB"/>
      </w:tcPr>
    </w:tblStylePr>
    <w:tblStylePr w:type="band2Horz">
      <w:tblPr/>
      <w:tcPr>
        <w:shd w:val="clear" w:color="auto" w:fill="F2F2F2"/>
      </w:tcPr>
    </w:tblStylePr>
  </w:style>
  <w:style w:type="table" w:customStyle="1" w:styleId="TabelaFormatada50">
    <w:name w:val="Tabela Formatada_5"/>
    <w:basedOn w:val="Tabelanormal"/>
    <w:uiPriority w:val="99"/>
    <w:rsid w:val="00AB532A"/>
    <w:pPr>
      <w:spacing w:after="0" w:line="240" w:lineRule="auto"/>
    </w:pPr>
    <w:rPr>
      <w:rFonts w:ascii="Arial" w:eastAsia="Calibri" w:hAnsi="Arial" w:cs="Times New Roman"/>
      <w:sz w:val="20"/>
      <w:szCs w:val="20"/>
      <w:lang w:eastAsia="pt-BR"/>
    </w:rPr>
    <w:tblPr>
      <w:tblStyleRowBandSize w:val="1"/>
      <w:tblInd w:w="0" w:type="nil"/>
      <w:tblBorders>
        <w:top w:val="single" w:sz="4" w:space="0" w:color="auto"/>
        <w:bottom w:val="single" w:sz="4" w:space="0" w:color="auto"/>
        <w:insideH w:val="single" w:sz="4" w:space="0" w:color="auto"/>
        <w:insideV w:val="single" w:sz="4" w:space="0" w:color="auto"/>
      </w:tblBorders>
    </w:tblPr>
    <w:tblStylePr w:type="firstRow">
      <w:pPr>
        <w:jc w:val="center"/>
      </w:pPr>
      <w:rPr>
        <w:b/>
      </w:rPr>
      <w:tblPr/>
      <w:tcPr>
        <w:tcBorders>
          <w:top w:val="single" w:sz="4" w:space="0" w:color="auto"/>
          <w:left w:val="nil"/>
          <w:bottom w:val="single" w:sz="4" w:space="0" w:color="auto"/>
          <w:right w:val="nil"/>
          <w:insideH w:val="nil"/>
          <w:insideV w:val="single" w:sz="4" w:space="0" w:color="auto"/>
          <w:tl2br w:val="nil"/>
          <w:tr2bl w:val="nil"/>
        </w:tcBorders>
        <w:shd w:val="clear" w:color="auto" w:fill="C5E0B3"/>
      </w:tcPr>
    </w:tblStylePr>
    <w:tblStylePr w:type="band1Horz">
      <w:tblPr/>
      <w:tcPr>
        <w:tcBorders>
          <w:top w:val="single" w:sz="4" w:space="0" w:color="auto"/>
          <w:left w:val="nil"/>
          <w:bottom w:val="single" w:sz="4" w:space="0" w:color="auto"/>
          <w:right w:val="nil"/>
          <w:insideH w:val="nil"/>
          <w:insideV w:val="single" w:sz="4" w:space="0" w:color="auto"/>
          <w:tl2br w:val="nil"/>
          <w:tr2bl w:val="nil"/>
        </w:tcBorders>
      </w:tcPr>
    </w:tblStylePr>
    <w:tblStylePr w:type="band2Horz">
      <w:tblPr/>
      <w:tcPr>
        <w:tcBorders>
          <w:top w:val="single" w:sz="4" w:space="0" w:color="auto"/>
          <w:left w:val="nil"/>
          <w:bottom w:val="single" w:sz="4" w:space="0" w:color="auto"/>
          <w:right w:val="nil"/>
          <w:insideH w:val="nil"/>
          <w:insideV w:val="single" w:sz="4" w:space="0" w:color="auto"/>
          <w:tl2br w:val="nil"/>
          <w:tr2bl w:val="nil"/>
        </w:tcBorders>
        <w:shd w:val="pct5" w:color="auto" w:fill="auto"/>
      </w:tcPr>
    </w:tblStylePr>
  </w:style>
  <w:style w:type="table" w:customStyle="1" w:styleId="TabeladeGradeClara5">
    <w:name w:val="Tabela de Grade Clara5"/>
    <w:basedOn w:val="Tabelanormal"/>
    <w:uiPriority w:val="40"/>
    <w:rsid w:val="00AB532A"/>
    <w:pPr>
      <w:spacing w:after="0" w:line="240" w:lineRule="auto"/>
    </w:pPr>
    <w:rPr>
      <w:rFonts w:ascii="Calibri" w:eastAsia="Calibri" w:hAnsi="Calibri" w:cs="Times New Roman"/>
      <w:sz w:val="20"/>
      <w:szCs w:val="20"/>
      <w:lang w:eastAsia="pt-BR"/>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deGrade1Clara5">
    <w:name w:val="Tabela de Grade 1 Clara5"/>
    <w:basedOn w:val="Tabelanormal"/>
    <w:uiPriority w:val="46"/>
    <w:rsid w:val="00AB532A"/>
    <w:pPr>
      <w:spacing w:after="0" w:line="240" w:lineRule="auto"/>
    </w:pPr>
    <w:rPr>
      <w:rFonts w:ascii="Calibri" w:eastAsia="Calibri" w:hAnsi="Calibri" w:cs="Times New Roman"/>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elaSimples45">
    <w:name w:val="Tabela Simples 45"/>
    <w:basedOn w:val="Tabelanormal"/>
    <w:uiPriority w:val="44"/>
    <w:rsid w:val="00AB532A"/>
    <w:pPr>
      <w:spacing w:after="0" w:line="240" w:lineRule="auto"/>
    </w:pPr>
    <w:rPr>
      <w:rFonts w:ascii="Calibri" w:eastAsia="Calibri" w:hAnsi="Calibri" w:cs="Times New Roman"/>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SimplesTabela15">
    <w:name w:val="Simples Tabela 15"/>
    <w:basedOn w:val="Tabelanormal"/>
    <w:uiPriority w:val="41"/>
    <w:rsid w:val="00AB532A"/>
    <w:pPr>
      <w:spacing w:after="0" w:line="240" w:lineRule="auto"/>
    </w:pPr>
    <w:rPr>
      <w:rFonts w:ascii="Calibri" w:eastAsia="Calibri" w:hAnsi="Calibri" w:cs="Times New Roman"/>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stilo15">
    <w:name w:val="Estilo15"/>
    <w:basedOn w:val="Tabelanormal"/>
    <w:uiPriority w:val="99"/>
    <w:rsid w:val="00AB532A"/>
    <w:pPr>
      <w:spacing w:after="0" w:line="240" w:lineRule="auto"/>
    </w:pPr>
    <w:rPr>
      <w:rFonts w:ascii="Arial" w:eastAsia="Calibri" w:hAnsi="Arial" w:cs="Times New Roman"/>
      <w:sz w:val="20"/>
      <w:szCs w:val="20"/>
      <w:lang w:eastAsia="pt-BR"/>
    </w:rPr>
    <w:tblPr>
      <w:tblInd w:w="0" w:type="nil"/>
    </w:tblPr>
  </w:style>
  <w:style w:type="table" w:customStyle="1" w:styleId="TabelaFormatada135">
    <w:name w:val="Tabela Formatada135"/>
    <w:basedOn w:val="Tabelanormal"/>
    <w:uiPriority w:val="99"/>
    <w:rsid w:val="00AB532A"/>
    <w:pPr>
      <w:spacing w:after="0" w:line="240" w:lineRule="auto"/>
    </w:pPr>
    <w:rPr>
      <w:rFonts w:ascii="Arial" w:eastAsia="Calibri" w:hAnsi="Arial" w:cs="Times New Roman"/>
      <w:sz w:val="20"/>
      <w:szCs w:val="20"/>
      <w:lang w:eastAsia="pt-BR"/>
    </w:rPr>
    <w:tblPr>
      <w:tblStyleRowBandSize w:val="1"/>
      <w:tblInd w:w="0" w:type="nil"/>
      <w:tblBorders>
        <w:top w:val="single" w:sz="4" w:space="0" w:color="BFBFBF"/>
        <w:bottom w:val="single" w:sz="4" w:space="0" w:color="BFBFBF"/>
        <w:insideH w:val="single" w:sz="4" w:space="0" w:color="BFBFBF"/>
        <w:insideV w:val="single" w:sz="4" w:space="0" w:color="BFBFBF"/>
      </w:tblBorders>
    </w:tblPr>
    <w:tcPr>
      <w:vAlign w:val="center"/>
    </w:tcPr>
    <w:tblStylePr w:type="firstRow">
      <w:pPr>
        <w:jc w:val="center"/>
      </w:pPr>
      <w:rPr>
        <w:b/>
      </w:rPr>
      <w:tblPr/>
      <w:tcPr>
        <w:shd w:val="clear" w:color="auto" w:fill="C5E0B3"/>
      </w:tcPr>
    </w:tblStylePr>
    <w:tblStylePr w:type="band2Horz">
      <w:tblPr/>
      <w:tcPr>
        <w:shd w:val="clear" w:color="auto" w:fill="F2F2F2"/>
      </w:tcPr>
    </w:tblStylePr>
  </w:style>
  <w:style w:type="table" w:customStyle="1" w:styleId="TableNormal6">
    <w:name w:val="Table Normal6"/>
    <w:rsid w:val="00AB532A"/>
    <w:pPr>
      <w:spacing w:after="0" w:line="360" w:lineRule="auto"/>
      <w:ind w:firstLine="851"/>
      <w:jc w:val="both"/>
    </w:pPr>
    <w:rPr>
      <w:rFonts w:ascii="Arial" w:eastAsia="Arial" w:hAnsi="Arial" w:cs="Arial"/>
      <w:sz w:val="24"/>
      <w:szCs w:val="24"/>
      <w:lang w:eastAsia="pt-BR"/>
    </w:rPr>
    <w:tblPr>
      <w:tblCellMar>
        <w:top w:w="0" w:type="dxa"/>
        <w:left w:w="0" w:type="dxa"/>
        <w:bottom w:w="0" w:type="dxa"/>
        <w:right w:w="0" w:type="dxa"/>
      </w:tblCellMar>
    </w:tblPr>
  </w:style>
  <w:style w:type="table" w:customStyle="1" w:styleId="TableNormal15">
    <w:name w:val="Table Normal15"/>
    <w:rsid w:val="00AB532A"/>
    <w:pPr>
      <w:spacing w:after="0" w:line="276" w:lineRule="auto"/>
    </w:pPr>
    <w:rPr>
      <w:rFonts w:ascii="Arial" w:eastAsia="Arial" w:hAnsi="Arial" w:cs="Arial"/>
      <w:lang w:eastAsia="pt-BR"/>
    </w:rPr>
    <w:tblPr>
      <w:tblCellMar>
        <w:top w:w="0" w:type="dxa"/>
        <w:left w:w="0" w:type="dxa"/>
        <w:bottom w:w="0" w:type="dxa"/>
        <w:right w:w="0" w:type="dxa"/>
      </w:tblCellMar>
    </w:tblPr>
  </w:style>
  <w:style w:type="table" w:customStyle="1" w:styleId="TabelaFormatada117">
    <w:name w:val="Tabela Formatada117"/>
    <w:basedOn w:val="Tabelanormal"/>
    <w:uiPriority w:val="99"/>
    <w:rsid w:val="00AB532A"/>
    <w:pPr>
      <w:spacing w:after="0" w:line="240" w:lineRule="auto"/>
    </w:pPr>
    <w:rPr>
      <w:rFonts w:ascii="Arial" w:eastAsia="Calibri" w:hAnsi="Arial" w:cs="Times New Roman"/>
      <w:sz w:val="20"/>
      <w:szCs w:val="20"/>
      <w:lang w:eastAsia="pt-BR"/>
    </w:rPr>
    <w:tblPr>
      <w:tblStyleRowBandSize w:val="1"/>
      <w:tblInd w:w="0" w:type="nil"/>
      <w:tblBorders>
        <w:top w:val="single" w:sz="4" w:space="0" w:color="BFBFBF"/>
        <w:bottom w:val="single" w:sz="4" w:space="0" w:color="BFBFBF"/>
        <w:insideH w:val="single" w:sz="4" w:space="0" w:color="BFBFBF"/>
        <w:insideV w:val="single" w:sz="4" w:space="0" w:color="BFBFBF"/>
      </w:tblBorders>
    </w:tblPr>
    <w:tcPr>
      <w:vAlign w:val="center"/>
    </w:tcPr>
    <w:tblStylePr w:type="firstRow">
      <w:pPr>
        <w:jc w:val="center"/>
      </w:pPr>
      <w:rPr>
        <w:b/>
      </w:rPr>
      <w:tblPr/>
      <w:tcPr>
        <w:shd w:val="clear" w:color="auto" w:fill="C5E0B3"/>
      </w:tcPr>
    </w:tblStylePr>
    <w:tblStylePr w:type="band2Horz">
      <w:tblPr/>
      <w:tcPr>
        <w:shd w:val="clear" w:color="auto" w:fill="F2F2F2"/>
      </w:tcPr>
    </w:tblStylePr>
  </w:style>
  <w:style w:type="table" w:customStyle="1" w:styleId="TabelaFormatada125">
    <w:name w:val="Tabela Formatada125"/>
    <w:basedOn w:val="Tabelanormal"/>
    <w:uiPriority w:val="99"/>
    <w:rsid w:val="00AB532A"/>
    <w:pPr>
      <w:spacing w:after="0" w:line="240" w:lineRule="auto"/>
    </w:pPr>
    <w:rPr>
      <w:rFonts w:ascii="Arial" w:eastAsia="Calibri" w:hAnsi="Arial" w:cs="Times New Roman"/>
      <w:sz w:val="20"/>
      <w:szCs w:val="20"/>
      <w:lang w:eastAsia="pt-BR"/>
    </w:rPr>
    <w:tblPr>
      <w:tblStyleRowBandSize w:val="1"/>
      <w:tblInd w:w="0" w:type="nil"/>
      <w:tblBorders>
        <w:top w:val="single" w:sz="4" w:space="0" w:color="BFBFBF"/>
        <w:bottom w:val="single" w:sz="4" w:space="0" w:color="BFBFBF"/>
        <w:insideH w:val="single" w:sz="4" w:space="0" w:color="BFBFBF"/>
        <w:insideV w:val="single" w:sz="4" w:space="0" w:color="BFBFBF"/>
      </w:tblBorders>
    </w:tblPr>
    <w:tcPr>
      <w:vAlign w:val="center"/>
    </w:tcPr>
    <w:tblStylePr w:type="firstRow">
      <w:pPr>
        <w:jc w:val="center"/>
      </w:pPr>
      <w:rPr>
        <w:b/>
      </w:rPr>
      <w:tblPr/>
      <w:tcPr>
        <w:shd w:val="clear" w:color="auto" w:fill="C5E0B3"/>
      </w:tcPr>
    </w:tblStylePr>
    <w:tblStylePr w:type="band2Horz">
      <w:tblPr/>
      <w:tcPr>
        <w:shd w:val="clear" w:color="auto" w:fill="F2F2F2"/>
      </w:tcPr>
    </w:tblStylePr>
  </w:style>
  <w:style w:type="table" w:customStyle="1" w:styleId="TabelaFormatada146">
    <w:name w:val="Tabela Formatada146"/>
    <w:basedOn w:val="Tabelanormal"/>
    <w:uiPriority w:val="99"/>
    <w:rsid w:val="00AB532A"/>
    <w:pPr>
      <w:spacing w:after="0" w:line="240" w:lineRule="auto"/>
    </w:pPr>
    <w:rPr>
      <w:rFonts w:ascii="Arial" w:eastAsia="Calibri" w:hAnsi="Arial" w:cs="Times New Roman"/>
      <w:sz w:val="20"/>
      <w:szCs w:val="20"/>
      <w:lang w:eastAsia="pt-BR"/>
    </w:rPr>
    <w:tblPr>
      <w:tblStyleRowBandSize w:val="1"/>
      <w:tblInd w:w="0" w:type="nil"/>
      <w:tblBorders>
        <w:top w:val="single" w:sz="4" w:space="0" w:color="BFBFBF"/>
        <w:bottom w:val="single" w:sz="4" w:space="0" w:color="BFBFBF"/>
        <w:insideH w:val="single" w:sz="4" w:space="0" w:color="BFBFBF"/>
        <w:insideV w:val="single" w:sz="4" w:space="0" w:color="BFBFBF"/>
      </w:tblBorders>
    </w:tblPr>
    <w:tcPr>
      <w:vAlign w:val="center"/>
    </w:tcPr>
    <w:tblStylePr w:type="firstRow">
      <w:pPr>
        <w:jc w:val="center"/>
      </w:pPr>
      <w:rPr>
        <w:b/>
      </w:rPr>
      <w:tblPr/>
      <w:tcPr>
        <w:shd w:val="clear" w:color="auto" w:fill="C5E0B3"/>
      </w:tcPr>
    </w:tblStylePr>
    <w:tblStylePr w:type="band2Horz">
      <w:tblPr/>
      <w:tcPr>
        <w:shd w:val="clear" w:color="auto" w:fill="F2F2F2"/>
      </w:tcPr>
    </w:tblStylePr>
  </w:style>
  <w:style w:type="table" w:customStyle="1" w:styleId="TabelaFormatada1415">
    <w:name w:val="Tabela Formatada1415"/>
    <w:basedOn w:val="Tabelanormal"/>
    <w:uiPriority w:val="99"/>
    <w:rsid w:val="00AB532A"/>
    <w:pPr>
      <w:spacing w:after="0" w:line="240" w:lineRule="auto"/>
    </w:pPr>
    <w:rPr>
      <w:rFonts w:ascii="Arial" w:eastAsia="Calibri" w:hAnsi="Arial" w:cs="Times New Roman"/>
      <w:sz w:val="20"/>
      <w:szCs w:val="20"/>
      <w:lang w:eastAsia="pt-BR"/>
    </w:rPr>
    <w:tblPr>
      <w:tblStyleRowBandSize w:val="1"/>
      <w:tblInd w:w="0" w:type="nil"/>
      <w:tblBorders>
        <w:top w:val="single" w:sz="4" w:space="0" w:color="BFBFBF"/>
        <w:bottom w:val="single" w:sz="4" w:space="0" w:color="BFBFBF"/>
        <w:insideH w:val="single" w:sz="4" w:space="0" w:color="BFBFBF"/>
        <w:insideV w:val="single" w:sz="4" w:space="0" w:color="BFBFBF"/>
      </w:tblBorders>
    </w:tblPr>
    <w:tcPr>
      <w:vAlign w:val="center"/>
    </w:tcPr>
    <w:tblStylePr w:type="firstRow">
      <w:pPr>
        <w:jc w:val="center"/>
      </w:pPr>
      <w:rPr>
        <w:b/>
      </w:rPr>
      <w:tblPr/>
      <w:tcPr>
        <w:shd w:val="clear" w:color="auto" w:fill="C5E0B3"/>
      </w:tcPr>
    </w:tblStylePr>
    <w:tblStylePr w:type="band2Horz">
      <w:tblPr/>
      <w:tcPr>
        <w:shd w:val="clear" w:color="auto" w:fill="F2F2F2"/>
      </w:tcPr>
    </w:tblStylePr>
  </w:style>
  <w:style w:type="table" w:customStyle="1" w:styleId="TabeladeGrade4-nfase35">
    <w:name w:val="Tabela de Grade 4 - Ênfase 35"/>
    <w:basedOn w:val="Tabelanormal"/>
    <w:uiPriority w:val="49"/>
    <w:rsid w:val="00AB532A"/>
    <w:pPr>
      <w:spacing w:after="0" w:line="240" w:lineRule="auto"/>
    </w:pPr>
    <w:rPr>
      <w:rFonts w:ascii="Calibri" w:eastAsia="Calibri" w:hAnsi="Calibri" w:cs="Times New Roman"/>
      <w:sz w:val="20"/>
      <w:szCs w:val="20"/>
      <w:lang w:eastAsia="pt-BR"/>
    </w:rPr>
    <w:tblPr>
      <w:tblStyleRowBandSize w:val="1"/>
      <w:tblStyleColBandSize w:val="1"/>
      <w:tblInd w:w="0" w:type="nil"/>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SimplesTabela35">
    <w:name w:val="Simples Tabela 35"/>
    <w:basedOn w:val="Tabelanormal"/>
    <w:uiPriority w:val="43"/>
    <w:rsid w:val="00AB532A"/>
    <w:pPr>
      <w:spacing w:after="0" w:line="240" w:lineRule="auto"/>
    </w:pPr>
    <w:rPr>
      <w:rFonts w:ascii="Calibri" w:eastAsia="Calibri" w:hAnsi="Calibri" w:cs="Times New Roman"/>
    </w:rPr>
    <w:tblPr>
      <w:tblStyleRowBandSize w:val="1"/>
      <w:tblStyleColBandSize w:val="1"/>
      <w:tblInd w:w="0" w:type="nil"/>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Formatada155">
    <w:name w:val="Tabela Formatada155"/>
    <w:basedOn w:val="Tabelanormal"/>
    <w:uiPriority w:val="99"/>
    <w:rsid w:val="00AB532A"/>
    <w:pPr>
      <w:spacing w:after="0" w:line="240" w:lineRule="auto"/>
    </w:pPr>
    <w:rPr>
      <w:rFonts w:ascii="Arial" w:eastAsia="Calibri" w:hAnsi="Arial" w:cs="Times New Roman"/>
      <w:sz w:val="20"/>
      <w:szCs w:val="20"/>
      <w:lang w:eastAsia="pt-BR"/>
    </w:rPr>
    <w:tblPr>
      <w:tblStyleRowBandSize w:val="1"/>
      <w:tblInd w:w="0" w:type="nil"/>
      <w:tblBorders>
        <w:top w:val="single" w:sz="4" w:space="0" w:color="BFBFBF"/>
        <w:bottom w:val="single" w:sz="4" w:space="0" w:color="BFBFBF"/>
        <w:insideH w:val="single" w:sz="4" w:space="0" w:color="BFBFBF"/>
        <w:insideV w:val="single" w:sz="4" w:space="0" w:color="BFBFBF"/>
      </w:tblBorders>
    </w:tblPr>
    <w:tcPr>
      <w:vAlign w:val="center"/>
    </w:tcPr>
    <w:tblStylePr w:type="firstRow">
      <w:pPr>
        <w:jc w:val="center"/>
      </w:pPr>
      <w:rPr>
        <w:b/>
      </w:rPr>
      <w:tblPr/>
      <w:tcPr>
        <w:shd w:val="clear" w:color="auto" w:fill="8EAADB"/>
      </w:tcPr>
    </w:tblStylePr>
    <w:tblStylePr w:type="band2Horz">
      <w:tblPr/>
      <w:tcPr>
        <w:shd w:val="clear" w:color="auto" w:fill="F2F2F2"/>
      </w:tcPr>
    </w:tblStylePr>
  </w:style>
  <w:style w:type="table" w:customStyle="1" w:styleId="TabelaFormatada156">
    <w:name w:val="Tabela Formatada156"/>
    <w:basedOn w:val="Tabelanormal"/>
    <w:uiPriority w:val="99"/>
    <w:rsid w:val="00AB532A"/>
    <w:pPr>
      <w:spacing w:after="0" w:line="240" w:lineRule="auto"/>
    </w:pPr>
    <w:rPr>
      <w:rFonts w:ascii="Arial" w:eastAsia="Calibri" w:hAnsi="Arial" w:cs="Times New Roman"/>
      <w:sz w:val="20"/>
      <w:szCs w:val="20"/>
      <w:lang w:eastAsia="pt-BR"/>
    </w:rPr>
    <w:tblPr>
      <w:tblStyleRowBandSize w:val="1"/>
      <w:tblInd w:w="0" w:type="nil"/>
      <w:tblBorders>
        <w:top w:val="single" w:sz="4" w:space="0" w:color="BFBFBF"/>
        <w:bottom w:val="single" w:sz="4" w:space="0" w:color="BFBFBF"/>
        <w:insideH w:val="single" w:sz="4" w:space="0" w:color="BFBFBF"/>
        <w:insideV w:val="single" w:sz="4" w:space="0" w:color="BFBFBF"/>
      </w:tblBorders>
    </w:tblPr>
    <w:tcPr>
      <w:vAlign w:val="center"/>
    </w:tcPr>
    <w:tblStylePr w:type="firstRow">
      <w:pPr>
        <w:jc w:val="center"/>
      </w:pPr>
      <w:rPr>
        <w:b/>
      </w:rPr>
      <w:tblPr/>
      <w:tcPr>
        <w:shd w:val="clear" w:color="auto" w:fill="8EAADB"/>
      </w:tcPr>
    </w:tblStylePr>
    <w:tblStylePr w:type="band2Horz">
      <w:tblPr/>
      <w:tcPr>
        <w:shd w:val="clear" w:color="auto" w:fill="F2F2F2"/>
      </w:tcPr>
    </w:tblStylePr>
  </w:style>
  <w:style w:type="table" w:customStyle="1" w:styleId="TabelaFormatada118">
    <w:name w:val="Tabela Formatada118"/>
    <w:basedOn w:val="Tabelanormal"/>
    <w:uiPriority w:val="99"/>
    <w:rsid w:val="00AB532A"/>
    <w:pPr>
      <w:spacing w:after="0" w:line="240" w:lineRule="auto"/>
    </w:pPr>
    <w:rPr>
      <w:rFonts w:ascii="Arial" w:eastAsia="Calibri" w:hAnsi="Arial" w:cs="Times New Roman"/>
      <w:sz w:val="20"/>
      <w:szCs w:val="20"/>
      <w:lang w:eastAsia="pt-BR"/>
    </w:rPr>
    <w:tblPr>
      <w:tblStyleRowBandSize w:val="1"/>
      <w:tblInd w:w="0" w:type="nil"/>
      <w:tblBorders>
        <w:top w:val="single" w:sz="4" w:space="0" w:color="BFBFBF"/>
        <w:bottom w:val="single" w:sz="4" w:space="0" w:color="BFBFBF"/>
        <w:insideH w:val="single" w:sz="4" w:space="0" w:color="BFBFBF"/>
        <w:insideV w:val="single" w:sz="4" w:space="0" w:color="BFBFBF"/>
      </w:tblBorders>
    </w:tblPr>
    <w:tcPr>
      <w:vAlign w:val="center"/>
    </w:tcPr>
    <w:tblStylePr w:type="firstRow">
      <w:pPr>
        <w:jc w:val="center"/>
      </w:pPr>
      <w:rPr>
        <w:b/>
      </w:rPr>
      <w:tblPr/>
      <w:tcPr>
        <w:shd w:val="clear" w:color="auto" w:fill="8EAADB"/>
      </w:tcPr>
    </w:tblStylePr>
    <w:tblStylePr w:type="band2Horz">
      <w:tblPr/>
      <w:tcPr>
        <w:shd w:val="clear" w:color="auto" w:fill="F2F2F2"/>
      </w:tcPr>
    </w:tblStylePr>
  </w:style>
  <w:style w:type="table" w:customStyle="1" w:styleId="TabeladeGrade4-nfase11">
    <w:name w:val="Tabela de Grade 4 - Ênfase 11"/>
    <w:basedOn w:val="Tabelanormal"/>
    <w:uiPriority w:val="49"/>
    <w:rsid w:val="00AB532A"/>
    <w:pPr>
      <w:spacing w:after="0" w:line="240" w:lineRule="auto"/>
    </w:pPr>
    <w:rPr>
      <w:rFonts w:ascii="Calibri" w:eastAsia="Calibri" w:hAnsi="Calibri" w:cs="Times New Roman"/>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eladeGrade4-nfase2">
    <w:name w:val="Grid Table 4 Accent 2"/>
    <w:basedOn w:val="Tabelanormal"/>
    <w:uiPriority w:val="49"/>
    <w:rsid w:val="00AB532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normaltextrun">
    <w:name w:val="normaltextrun"/>
    <w:basedOn w:val="Fontepargpadro"/>
    <w:rsid w:val="00AB532A"/>
  </w:style>
  <w:style w:type="character" w:customStyle="1" w:styleId="findhit">
    <w:name w:val="findhit"/>
    <w:basedOn w:val="Fontepargpadro"/>
    <w:rsid w:val="00AB532A"/>
  </w:style>
  <w:style w:type="numbering" w:customStyle="1" w:styleId="Semlista2">
    <w:name w:val="Sem lista2"/>
    <w:next w:val="Semlista"/>
    <w:uiPriority w:val="99"/>
    <w:semiHidden/>
    <w:unhideWhenUsed/>
    <w:rsid w:val="00AB532A"/>
  </w:style>
  <w:style w:type="numbering" w:customStyle="1" w:styleId="Semlista3">
    <w:name w:val="Sem lista3"/>
    <w:next w:val="Semlista"/>
    <w:uiPriority w:val="99"/>
    <w:semiHidden/>
    <w:unhideWhenUsed/>
    <w:rsid w:val="00AB532A"/>
  </w:style>
  <w:style w:type="numbering" w:customStyle="1" w:styleId="Semlista4">
    <w:name w:val="Sem lista4"/>
    <w:next w:val="Semlista"/>
    <w:uiPriority w:val="99"/>
    <w:semiHidden/>
    <w:unhideWhenUsed/>
    <w:rsid w:val="00AB532A"/>
  </w:style>
  <w:style w:type="numbering" w:customStyle="1" w:styleId="Semlista5">
    <w:name w:val="Sem lista5"/>
    <w:next w:val="Semlista"/>
    <w:uiPriority w:val="99"/>
    <w:semiHidden/>
    <w:unhideWhenUsed/>
    <w:rsid w:val="00AB532A"/>
  </w:style>
  <w:style w:type="character" w:styleId="MenoPendente">
    <w:name w:val="Unresolved Mention"/>
    <w:basedOn w:val="Fontepargpadro"/>
    <w:uiPriority w:val="99"/>
    <w:semiHidden/>
    <w:unhideWhenUsed/>
    <w:rsid w:val="00AB532A"/>
    <w:rPr>
      <w:color w:val="605E5C"/>
      <w:shd w:val="clear" w:color="auto" w:fill="E1DFDD"/>
    </w:rPr>
  </w:style>
  <w:style w:type="character" w:customStyle="1" w:styleId="MenoPendente16">
    <w:name w:val="Menção Pendente16"/>
    <w:basedOn w:val="Fontepargpadro"/>
    <w:uiPriority w:val="99"/>
    <w:semiHidden/>
    <w:unhideWhenUsed/>
    <w:rsid w:val="00AB532A"/>
    <w:rPr>
      <w:color w:val="605E5C"/>
      <w:shd w:val="clear" w:color="auto" w:fill="E1DFDD"/>
    </w:rPr>
  </w:style>
  <w:style w:type="character" w:customStyle="1" w:styleId="MenoPendente51">
    <w:name w:val="Menção Pendente51"/>
    <w:basedOn w:val="Fontepargpadro"/>
    <w:uiPriority w:val="99"/>
    <w:semiHidden/>
    <w:unhideWhenUsed/>
    <w:rsid w:val="00AB532A"/>
    <w:rPr>
      <w:color w:val="605E5C"/>
      <w:shd w:val="clear" w:color="auto" w:fill="E1DFDD"/>
    </w:rPr>
  </w:style>
  <w:style w:type="table" w:styleId="TabeladeGrade2-nfase3">
    <w:name w:val="Grid Table 2 Accent 3"/>
    <w:basedOn w:val="Tabelanormal"/>
    <w:uiPriority w:val="47"/>
    <w:rsid w:val="00AB532A"/>
    <w:pPr>
      <w:spacing w:after="0" w:line="240" w:lineRule="auto"/>
    </w:pPr>
    <w:rPr>
      <w:rFonts w:ascii="Calibri" w:eastAsia="Calibri" w:hAnsi="Calibri" w:cs="Times New Roman"/>
      <w:sz w:val="20"/>
      <w:szCs w:val="20"/>
      <w:lang w:eastAsia="pt-BR"/>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6Colorida">
    <w:name w:val="Grid Table 6 Colorful"/>
    <w:basedOn w:val="Tabelanormal"/>
    <w:uiPriority w:val="51"/>
    <w:rsid w:val="00AB532A"/>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2-nfase5">
    <w:name w:val="List Table 2 Accent 5"/>
    <w:basedOn w:val="Tabelanormal"/>
    <w:uiPriority w:val="47"/>
    <w:rsid w:val="00AB532A"/>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MenoPendente52">
    <w:name w:val="Menção Pendente52"/>
    <w:basedOn w:val="Fontepargpadro"/>
    <w:uiPriority w:val="99"/>
    <w:semiHidden/>
    <w:unhideWhenUsed/>
    <w:rsid w:val="00AB532A"/>
    <w:rPr>
      <w:color w:val="605E5C"/>
      <w:shd w:val="clear" w:color="auto" w:fill="E1DFDD"/>
    </w:rPr>
  </w:style>
  <w:style w:type="table" w:styleId="TabeladeGrade2-nfase1">
    <w:name w:val="Grid Table 2 Accent 1"/>
    <w:basedOn w:val="Tabelanormal"/>
    <w:uiPriority w:val="47"/>
    <w:rsid w:val="00AB532A"/>
    <w:pPr>
      <w:spacing w:after="0" w:line="240" w:lineRule="auto"/>
    </w:pPr>
    <w:rPr>
      <w:rFonts w:ascii="Calibri" w:eastAsia="Calibri" w:hAnsi="Calibri" w:cs="Times New Roman"/>
      <w:sz w:val="20"/>
      <w:szCs w:val="20"/>
      <w:lang w:eastAsia="pt-BR"/>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itulo">
    <w:name w:val="titulo"/>
    <w:basedOn w:val="Fontepargpadro"/>
    <w:rsid w:val="00AB532A"/>
  </w:style>
  <w:style w:type="paragraph" w:customStyle="1" w:styleId="inciso">
    <w:name w:val="inciso"/>
    <w:basedOn w:val="Normal"/>
    <w:rsid w:val="00AB532A"/>
    <w:pPr>
      <w:spacing w:before="100" w:beforeAutospacing="1" w:after="100" w:afterAutospacing="1" w:line="240" w:lineRule="auto"/>
      <w:ind w:firstLine="0"/>
      <w:jc w:val="left"/>
    </w:pPr>
    <w:rPr>
      <w:rFonts w:ascii="Times New Roman" w:eastAsia="Times New Roman" w:hAnsi="Times New Roman"/>
      <w:szCs w:val="24"/>
      <w:lang w:eastAsia="pt-BR"/>
    </w:rPr>
  </w:style>
  <w:style w:type="paragraph" w:customStyle="1" w:styleId="paragrafo">
    <w:name w:val="paragrafo"/>
    <w:basedOn w:val="Normal"/>
    <w:rsid w:val="00AB532A"/>
    <w:pPr>
      <w:spacing w:before="100" w:beforeAutospacing="1" w:after="100" w:afterAutospacing="1" w:line="240" w:lineRule="auto"/>
      <w:ind w:firstLine="0"/>
      <w:jc w:val="left"/>
    </w:pPr>
    <w:rPr>
      <w:rFonts w:ascii="Times New Roman" w:eastAsia="Times New Roman" w:hAnsi="Times New Roman"/>
      <w:szCs w:val="24"/>
      <w:lang w:eastAsia="pt-BR"/>
    </w:rPr>
  </w:style>
  <w:style w:type="paragraph" w:customStyle="1" w:styleId="alinea">
    <w:name w:val="alinea"/>
    <w:basedOn w:val="Normal"/>
    <w:rsid w:val="00AB532A"/>
    <w:pPr>
      <w:spacing w:before="100" w:beforeAutospacing="1" w:after="100" w:afterAutospacing="1" w:line="240" w:lineRule="auto"/>
      <w:ind w:firstLine="0"/>
      <w:jc w:val="left"/>
    </w:pPr>
    <w:rPr>
      <w:rFonts w:ascii="Times New Roman" w:eastAsia="Times New Roman" w:hAnsi="Times New Roman"/>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7004</Words>
  <Characters>37826</Characters>
  <Application>Microsoft Office Word</Application>
  <DocSecurity>0</DocSecurity>
  <Lines>315</Lines>
  <Paragraphs>89</Paragraphs>
  <ScaleCrop>false</ScaleCrop>
  <Company/>
  <LinksUpToDate>false</LinksUpToDate>
  <CharactersWithSpaces>44741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Christine Gallucci Silva</dc:creator>
  <cp:keywords/>
  <dc:description/>
  <cp:lastModifiedBy>Amanda Christine Gallucci Silva</cp:lastModifiedBy>
  <cp:revision>2</cp:revision>
  <dcterms:created xsi:type="dcterms:W3CDTF">2025-06-18T13:40:00Z</dcterms:created>
  <dcterms:modified xsi:type="dcterms:W3CDTF">2025-06-18T13:42:00Z</dcterms:modified>
</cp:coreProperties>
</file>