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jpg" ContentType="image/jpe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020D0C08">
      <w:pPr>
        <w:pBdr/>
        <w:spacing w:after="280" w:line="240" w:lineRule="auto"/>
        <w:ind/>
        <w:jc w:val="center"/>
        <w:rPr>
          <w:rFonts w:hint="default" w:ascii="Calibri" w:hAnsi="Calibri" w:cs="Calibri"/>
          <w:smallCaps/>
          <w:color w:val="000000"/>
          <w:sz w:val="26"/>
          <w:szCs w:val="26"/>
        </w:rPr>
      </w:pPr>
      <w:r>
        <w:rPr>
          <w:rFonts w:hint="default" w:ascii="Calibri" w:hAnsi="Calibri" w:cs="Calibri"/>
          <w:b/>
          <w:smallCaps/>
          <w:color w:val="000000"/>
          <w:sz w:val="26"/>
          <w:szCs w:val="26"/>
        </w:rPr>
        <w:t xml:space="preserve">ANEXO III </w:t>
      </w:r>
      <w:sdt>
        <w:sdtPr>
          <w:tag w:val="goog_rdk_0"/>
          <w15:appearance w15:val="boundingBox"/>
          <w:id w:val="484361195"/>
          <w:showingPlcHdr w:val="true"/>
          <w:rPr>
            <w:rFonts w:hint="default" w:ascii="Calibri" w:hAnsi="Calibri" w:cs="Calibri"/>
            <w:sz w:val="26"/>
            <w:szCs w:val="26"/>
          </w:rPr>
        </w:sdtPr>
        <w:sdtContent>
          <w:r>
            <w:rPr>
              <w:rFonts w:hint="default" w:ascii="Calibri" w:hAnsi="Calibri" w:cs="Calibri"/>
              <w:sz w:val="26"/>
              <w:szCs w:val="26"/>
            </w:rPr>
            <w:t xml:space="preserve">     </w:t>
          </w:r>
        </w:sdtContent>
      </w:sdt>
      <w:r>
        <w:br/>
      </w:r>
      <w:r>
        <w:rPr>
          <w:rFonts w:hint="default" w:ascii="Calibri" w:hAnsi="Calibri" w:cs="Calibri"/>
          <w:b/>
          <w:smallCaps/>
          <w:color w:val="000000"/>
          <w:sz w:val="26"/>
          <w:szCs w:val="26"/>
        </w:rPr>
        <w:t xml:space="preserve">CRITÉRIOS DE SELEÇ</w:t>
      </w:r>
      <w:r>
        <w:rPr>
          <w:rFonts w:hint="default" w:ascii="Calibri" w:hAnsi="Calibri" w:cs="Calibri"/>
          <w:b/>
          <w:smallCaps/>
          <w:color w:val="000000"/>
          <w:sz w:val="26"/>
          <w:szCs w:val="26"/>
        </w:rPr>
        <w:t xml:space="preserve">ÃO </w:t>
      </w:r>
      <w:r>
        <w:rPr>
          <w:rFonts w:hint="default" w:ascii="Calibri" w:hAnsi="Calibri" w:cs="Calibri"/>
          <w:b/>
          <w:smallCaps/>
          <w:color w:val="000000"/>
          <w:sz w:val="26"/>
          <w:szCs w:val="26"/>
        </w:rPr>
        <w:t xml:space="preserve">UTILIZADOS NA AVALIAÇÃO DE MÉRITO CULTURAL – CRITÉRIOS DE PONTUAÇÕES OBJETIVAS E PONTOS EXTRAS</w:t>
      </w:r>
      <w:r>
        <w:rPr>
          <w:rFonts w:hint="default" w:ascii="Calibri" w:hAnsi="Calibri" w:cs="Calibri"/>
          <w:smallCaps/>
          <w:color w:val="000000"/>
          <w:sz w:val="26"/>
          <w:szCs w:val="26"/>
        </w:rPr>
      </w:r>
      <w:r>
        <w:rPr>
          <w:rFonts w:hint="default" w:ascii="Calibri" w:hAnsi="Calibri" w:cs="Calibri"/>
          <w:smallCaps/>
          <w:color w:val="000000"/>
          <w:sz w:val="26"/>
          <w:szCs w:val="26"/>
        </w:rPr>
      </w:r>
    </w:p>
    <w:p w14:paraId="17D08D99">
      <w:pPr>
        <w:pBdr/>
        <w:spacing w:after="120" w:before="120" w:line="240" w:lineRule="auto"/>
        <w:ind w:right="120"/>
        <w:rPr>
          <w:rFonts w:hint="default" w:ascii="Calibri" w:hAnsi="Calibri" w:cs="Calibri"/>
          <w:color w:val="000000"/>
          <w:sz w:val="26"/>
          <w:szCs w:val="26"/>
        </w:rPr>
      </w:pPr>
      <w:r>
        <w:rPr>
          <w:rFonts w:hint="default" w:ascii="Calibri" w:hAnsi="Calibri" w:cs="Calibri"/>
          <w:color w:val="000000"/>
          <w:sz w:val="26"/>
          <w:szCs w:val="26"/>
        </w:rPr>
        <w:t xml:space="preserve"> </w:t>
      </w:r>
      <w:r>
        <w:rPr>
          <w:rFonts w:hint="default" w:ascii="Calibri" w:hAnsi="Calibri" w:cs="Calibri"/>
          <w:color w:val="000000"/>
          <w:sz w:val="26"/>
          <w:szCs w:val="26"/>
        </w:rPr>
      </w:r>
      <w:r>
        <w:rPr>
          <w:rFonts w:hint="default" w:ascii="Calibri" w:hAnsi="Calibri" w:cs="Calibri"/>
          <w:color w:val="000000"/>
          <w:sz w:val="26"/>
          <w:szCs w:val="26"/>
        </w:rPr>
      </w:r>
    </w:p>
    <w:p w14:paraId="08282A73">
      <w:pPr>
        <w:pBdr/>
        <w:spacing/>
        <w:ind/>
        <w:jc w:val="both"/>
        <w:rPr>
          <w:rFonts w:hint="default" w:ascii="Calibri" w:hAnsi="Calibri" w:cs="Calibri"/>
          <w:sz w:val="26"/>
          <w:szCs w:val="26"/>
        </w:rPr>
      </w:pPr>
      <w:r>
        <w:rPr>
          <w:rFonts w:hint="default" w:ascii="Calibri" w:hAnsi="Calibri" w:cs="Calibri"/>
          <w:sz w:val="26"/>
          <w:szCs w:val="26"/>
        </w:rPr>
        <w:t xml:space="preserve">Art. 1º. A avaliação das propostas será realizada com base em critérios objetivos de pontuação, cujas definições e parâmetros interpretativos seguem descritos neste artigo, visando assegurar uniformidade, transparência e coerência na análise técnica.</w:t>
      </w:r>
      <w:r>
        <w:rPr>
          <w:rFonts w:hint="default" w:ascii="Calibri" w:hAnsi="Calibri" w:cs="Calibri"/>
          <w:sz w:val="26"/>
          <w:szCs w:val="26"/>
        </w:rPr>
      </w:r>
      <w:r>
        <w:rPr>
          <w:rFonts w:hint="default" w:ascii="Calibri" w:hAnsi="Calibri" w:cs="Calibri"/>
          <w:sz w:val="26"/>
          <w:szCs w:val="26"/>
        </w:rPr>
      </w:r>
    </w:p>
    <w:p w14:paraId="07F145B6">
      <w:pPr>
        <w:pBdr/>
        <w:spacing/>
        <w:ind/>
        <w:jc w:val="both"/>
        <w:rPr>
          <w:rFonts w:hint="default" w:ascii="Calibri" w:hAnsi="Calibri" w:cs="Calibri"/>
          <w:b/>
          <w:bCs/>
          <w:sz w:val="26"/>
          <w:szCs w:val="26"/>
        </w:rPr>
      </w:pPr>
      <w:r>
        <w:rPr>
          <w:rFonts w:hint="default" w:ascii="Calibri" w:hAnsi="Calibri" w:cs="Calibri"/>
          <w:b/>
          <w:bCs/>
          <w:sz w:val="26"/>
          <w:szCs w:val="26"/>
        </w:rPr>
        <w:t xml:space="preserve">I – Relevância Cultural da Proposta</w:t>
      </w:r>
      <w:r>
        <w:rPr>
          <w:rFonts w:hint="default" w:ascii="Calibri" w:hAnsi="Calibri" w:cs="Calibri"/>
          <w:b/>
          <w:bCs/>
          <w:sz w:val="26"/>
          <w:szCs w:val="26"/>
        </w:rPr>
      </w:r>
      <w:r>
        <w:rPr>
          <w:rFonts w:hint="default" w:ascii="Calibri" w:hAnsi="Calibri" w:cs="Calibri"/>
          <w:b/>
          <w:bCs/>
          <w:sz w:val="26"/>
          <w:szCs w:val="26"/>
        </w:rPr>
      </w:r>
    </w:p>
    <w:p w14:paraId="4E0C18FB">
      <w:pPr>
        <w:pBdr/>
        <w:spacing/>
        <w:ind/>
        <w:jc w:val="both"/>
        <w:rPr>
          <w:rFonts w:hint="default" w:ascii="Calibri" w:hAnsi="Calibri" w:cs="Calibri"/>
          <w:sz w:val="26"/>
          <w:szCs w:val="26"/>
        </w:rPr>
      </w:pPr>
      <w:r>
        <w:rPr>
          <w:rFonts w:hint="default" w:ascii="Calibri" w:hAnsi="Calibri" w:cs="Calibri"/>
          <w:sz w:val="26"/>
          <w:szCs w:val="26"/>
        </w:rPr>
        <w:t xml:space="preserve">Refere-se à contribuição da proposta para o fortalecimento da cultura local, valorização da identidade cultural, promoção da diversidade e interesse público, considerando sua importância para o desenvolvimento cultural do território.</w:t>
      </w:r>
      <w:r>
        <w:rPr>
          <w:rFonts w:hint="default" w:ascii="Calibri" w:hAnsi="Calibri" w:cs="Calibri"/>
          <w:sz w:val="26"/>
          <w:szCs w:val="26"/>
        </w:rPr>
      </w:r>
      <w:r>
        <w:rPr>
          <w:rFonts w:hint="default" w:ascii="Calibri" w:hAnsi="Calibri" w:cs="Calibri"/>
          <w:sz w:val="26"/>
          <w:szCs w:val="26"/>
        </w:rPr>
      </w:r>
    </w:p>
    <w:p w14:paraId="4127220F">
      <w:pPr>
        <w:pBdr/>
        <w:spacing/>
        <w:ind/>
        <w:jc w:val="both"/>
        <w:rPr>
          <w:rFonts w:hint="default" w:ascii="Calibri" w:hAnsi="Calibri" w:cs="Calibri"/>
          <w:b/>
          <w:bCs/>
          <w:sz w:val="26"/>
          <w:szCs w:val="26"/>
        </w:rPr>
      </w:pPr>
      <w:r>
        <w:rPr>
          <w:rFonts w:hint="default" w:ascii="Calibri" w:hAnsi="Calibri" w:cs="Calibri"/>
          <w:b/>
          <w:bCs/>
          <w:sz w:val="26"/>
          <w:szCs w:val="26"/>
        </w:rPr>
        <w:t xml:space="preserve">II – Coerência e Clareza do Projeto</w:t>
      </w:r>
      <w:r>
        <w:rPr>
          <w:rFonts w:hint="default" w:ascii="Calibri" w:hAnsi="Calibri" w:cs="Calibri"/>
          <w:b/>
          <w:bCs/>
          <w:sz w:val="26"/>
          <w:szCs w:val="26"/>
        </w:rPr>
      </w:r>
      <w:r>
        <w:rPr>
          <w:rFonts w:hint="default" w:ascii="Calibri" w:hAnsi="Calibri" w:cs="Calibri"/>
          <w:b/>
          <w:bCs/>
          <w:sz w:val="26"/>
          <w:szCs w:val="26"/>
        </w:rPr>
      </w:r>
    </w:p>
    <w:p w14:paraId="1552813A">
      <w:pPr>
        <w:pBdr/>
        <w:spacing/>
        <w:ind/>
        <w:jc w:val="both"/>
        <w:rPr>
          <w:rFonts w:hint="default" w:ascii="Calibri" w:hAnsi="Calibri" w:cs="Calibri"/>
          <w:sz w:val="26"/>
          <w:szCs w:val="26"/>
        </w:rPr>
      </w:pPr>
      <w:r>
        <w:rPr>
          <w:rFonts w:hint="default" w:ascii="Calibri" w:hAnsi="Calibri" w:cs="Calibri"/>
          <w:sz w:val="26"/>
          <w:szCs w:val="26"/>
        </w:rPr>
        <w:t xml:space="preserve">Consiste na análise da consistência interna da proposta, observando-se a compatibilidade entre objetivos, justificativa, metodologia, cronograma e resultados esperados, bem como a clareza das informações apresentadas.</w:t>
      </w:r>
      <w:r>
        <w:rPr>
          <w:rFonts w:hint="default" w:ascii="Calibri" w:hAnsi="Calibri" w:cs="Calibri"/>
          <w:sz w:val="26"/>
          <w:szCs w:val="26"/>
        </w:rPr>
      </w:r>
      <w:r>
        <w:rPr>
          <w:rFonts w:hint="default" w:ascii="Calibri" w:hAnsi="Calibri" w:cs="Calibri"/>
          <w:sz w:val="26"/>
          <w:szCs w:val="26"/>
        </w:rPr>
      </w:r>
    </w:p>
    <w:p w14:paraId="19345781">
      <w:pPr>
        <w:pBdr/>
        <w:spacing/>
        <w:ind/>
        <w:jc w:val="both"/>
        <w:rPr>
          <w:rFonts w:hint="default" w:ascii="Calibri" w:hAnsi="Calibri" w:cs="Calibri"/>
          <w:b/>
          <w:bCs/>
          <w:sz w:val="26"/>
          <w:szCs w:val="26"/>
        </w:rPr>
      </w:pPr>
      <w:r>
        <w:rPr>
          <w:rFonts w:hint="default" w:ascii="Calibri" w:hAnsi="Calibri" w:cs="Calibri"/>
          <w:b/>
          <w:bCs/>
          <w:sz w:val="26"/>
          <w:szCs w:val="26"/>
        </w:rPr>
        <w:t xml:space="preserve">III – Viabilidade Técnica</w:t>
      </w:r>
      <w:r>
        <w:rPr>
          <w:rFonts w:hint="default" w:ascii="Calibri" w:hAnsi="Calibri" w:cs="Calibri"/>
          <w:b/>
          <w:bCs/>
          <w:sz w:val="26"/>
          <w:szCs w:val="26"/>
        </w:rPr>
      </w:r>
      <w:r>
        <w:rPr>
          <w:rFonts w:hint="default" w:ascii="Calibri" w:hAnsi="Calibri" w:cs="Calibri"/>
          <w:b/>
          <w:bCs/>
          <w:sz w:val="26"/>
          <w:szCs w:val="26"/>
        </w:rPr>
      </w:r>
    </w:p>
    <w:p w14:paraId="080DA3A4">
      <w:pPr>
        <w:pBdr/>
        <w:spacing/>
        <w:ind/>
        <w:jc w:val="both"/>
        <w:rPr>
          <w:rFonts w:hint="default" w:ascii="Calibri" w:hAnsi="Calibri" w:cs="Calibri"/>
          <w:sz w:val="26"/>
          <w:szCs w:val="26"/>
        </w:rPr>
      </w:pPr>
      <w:r>
        <w:rPr>
          <w:rFonts w:hint="default" w:ascii="Calibri" w:hAnsi="Calibri" w:cs="Calibri"/>
          <w:sz w:val="26"/>
          <w:szCs w:val="26"/>
        </w:rPr>
        <w:t xml:space="preserve">Avalia a exequibilidade da proposta, considerando a adequação das ações previstas, o planejamento apresentado, a estrutura necessária e a capacidade técnica para realização das atividades.</w:t>
      </w:r>
      <w:r>
        <w:rPr>
          <w:rFonts w:hint="default" w:ascii="Calibri" w:hAnsi="Calibri" w:cs="Calibri"/>
          <w:sz w:val="26"/>
          <w:szCs w:val="26"/>
        </w:rPr>
      </w:r>
      <w:r>
        <w:rPr>
          <w:rFonts w:hint="default" w:ascii="Calibri" w:hAnsi="Calibri" w:cs="Calibri"/>
          <w:sz w:val="26"/>
          <w:szCs w:val="26"/>
        </w:rPr>
      </w:r>
    </w:p>
    <w:p w14:paraId="0E4B91C3">
      <w:pPr>
        <w:pBdr/>
        <w:spacing/>
        <w:ind/>
        <w:jc w:val="both"/>
        <w:rPr>
          <w:rFonts w:hint="default" w:ascii="Calibri" w:hAnsi="Calibri" w:cs="Calibri"/>
          <w:b/>
          <w:bCs/>
          <w:sz w:val="26"/>
          <w:szCs w:val="26"/>
        </w:rPr>
      </w:pPr>
      <w:r>
        <w:rPr>
          <w:rFonts w:hint="default" w:ascii="Calibri" w:hAnsi="Calibri" w:cs="Calibri"/>
          <w:b/>
          <w:bCs/>
          <w:sz w:val="26"/>
          <w:szCs w:val="26"/>
        </w:rPr>
        <w:t xml:space="preserve">IV – Viabilidade Orçamentária</w:t>
      </w:r>
      <w:r>
        <w:rPr>
          <w:rFonts w:hint="default" w:ascii="Calibri" w:hAnsi="Calibri" w:cs="Calibri"/>
          <w:b/>
          <w:bCs/>
          <w:sz w:val="26"/>
          <w:szCs w:val="26"/>
        </w:rPr>
      </w:r>
      <w:r>
        <w:rPr>
          <w:rFonts w:hint="default" w:ascii="Calibri" w:hAnsi="Calibri" w:cs="Calibri"/>
          <w:b/>
          <w:bCs/>
          <w:sz w:val="26"/>
          <w:szCs w:val="26"/>
        </w:rPr>
      </w:r>
    </w:p>
    <w:p w14:paraId="0423AEC0">
      <w:pPr>
        <w:pBdr/>
        <w:spacing/>
        <w:ind/>
        <w:jc w:val="both"/>
        <w:rPr>
          <w:rFonts w:hint="default" w:ascii="Calibri" w:hAnsi="Calibri" w:cs="Calibri"/>
          <w:sz w:val="26"/>
          <w:szCs w:val="26"/>
        </w:rPr>
      </w:pPr>
      <w:r>
        <w:rPr>
          <w:rFonts w:hint="default" w:ascii="Calibri" w:hAnsi="Calibri" w:cs="Calibri"/>
          <w:sz w:val="26"/>
          <w:szCs w:val="26"/>
        </w:rPr>
        <w:t xml:space="preserve">Analisa a compatibilidade entre o orçamento apresentado e as ações propostas, observando a coerência dos valores, a adequação dos custos e a racionalidade na aplicação dos recursos públicos.</w:t>
      </w:r>
      <w:r>
        <w:rPr>
          <w:rFonts w:hint="default" w:ascii="Calibri" w:hAnsi="Calibri" w:cs="Calibri"/>
          <w:sz w:val="26"/>
          <w:szCs w:val="26"/>
        </w:rPr>
      </w:r>
      <w:r>
        <w:rPr>
          <w:rFonts w:hint="default" w:ascii="Calibri" w:hAnsi="Calibri" w:cs="Calibri"/>
          <w:sz w:val="26"/>
          <w:szCs w:val="26"/>
        </w:rPr>
      </w:r>
    </w:p>
    <w:p w14:paraId="67F3A51C">
      <w:pPr>
        <w:pBdr/>
        <w:spacing/>
        <w:ind/>
        <w:jc w:val="both"/>
        <w:rPr>
          <w:rFonts w:hint="default" w:ascii="Calibri" w:hAnsi="Calibri" w:cs="Calibri"/>
          <w:b/>
          <w:bCs/>
          <w:sz w:val="26"/>
          <w:szCs w:val="26"/>
        </w:rPr>
      </w:pPr>
      <w:r>
        <w:rPr>
          <w:rFonts w:hint="default" w:ascii="Calibri" w:hAnsi="Calibri" w:cs="Calibri"/>
          <w:b/>
          <w:bCs/>
          <w:sz w:val="26"/>
          <w:szCs w:val="26"/>
        </w:rPr>
        <w:t xml:space="preserve">V – Impacto Cultural e Social</w:t>
      </w:r>
      <w:r>
        <w:rPr>
          <w:rFonts w:hint="default" w:ascii="Calibri" w:hAnsi="Calibri" w:cs="Calibri"/>
          <w:b/>
          <w:bCs/>
          <w:sz w:val="26"/>
          <w:szCs w:val="26"/>
        </w:rPr>
      </w:r>
      <w:r>
        <w:rPr>
          <w:rFonts w:hint="default" w:ascii="Calibri" w:hAnsi="Calibri" w:cs="Calibri"/>
          <w:b/>
          <w:bCs/>
          <w:sz w:val="26"/>
          <w:szCs w:val="26"/>
        </w:rPr>
      </w:r>
    </w:p>
    <w:p w14:paraId="09120734">
      <w:pPr>
        <w:pBdr/>
        <w:spacing/>
        <w:ind/>
        <w:jc w:val="both"/>
        <w:rPr>
          <w:rFonts w:hint="default" w:ascii="Calibri" w:hAnsi="Calibri" w:cs="Calibri"/>
          <w:sz w:val="26"/>
          <w:szCs w:val="26"/>
        </w:rPr>
      </w:pPr>
      <w:r>
        <w:rPr>
          <w:rFonts w:hint="default" w:ascii="Calibri" w:hAnsi="Calibri" w:cs="Calibri"/>
          <w:sz w:val="26"/>
          <w:szCs w:val="26"/>
        </w:rPr>
        <w:t xml:space="preserve">Refere-se ao potencial da proposta em gerar benefícios culturais e sociais, ampliar o acesso à cultura, promover inclusão e contribuir para o desenvolvimento cultural da comunidade.</w:t>
      </w:r>
      <w:r>
        <w:rPr>
          <w:rFonts w:hint="default" w:ascii="Calibri" w:hAnsi="Calibri" w:cs="Calibri"/>
          <w:sz w:val="26"/>
          <w:szCs w:val="26"/>
        </w:rPr>
      </w:r>
      <w:r>
        <w:rPr>
          <w:rFonts w:hint="default" w:ascii="Calibri" w:hAnsi="Calibri" w:cs="Calibri"/>
          <w:sz w:val="26"/>
          <w:szCs w:val="26"/>
        </w:rPr>
      </w:r>
    </w:p>
    <w:p w14:paraId="13AB1C2D">
      <w:pPr>
        <w:pBdr/>
        <w:spacing/>
        <w:ind/>
        <w:jc w:val="both"/>
        <w:rPr>
          <w:rFonts w:hint="default" w:ascii="Calibri" w:hAnsi="Calibri" w:cs="Calibri"/>
          <w:b/>
          <w:bCs/>
          <w:sz w:val="26"/>
          <w:szCs w:val="26"/>
        </w:rPr>
      </w:pPr>
      <w:r>
        <w:rPr>
          <w:rFonts w:hint="default" w:ascii="Calibri" w:hAnsi="Calibri" w:cs="Calibri"/>
          <w:b/>
          <w:bCs/>
          <w:sz w:val="26"/>
          <w:szCs w:val="26"/>
        </w:rPr>
        <w:t xml:space="preserve">VI – Democratização do Acesso à Cultura</w:t>
      </w:r>
      <w:r>
        <w:rPr>
          <w:rFonts w:hint="default" w:ascii="Calibri" w:hAnsi="Calibri" w:cs="Calibri"/>
          <w:b/>
          <w:bCs/>
          <w:sz w:val="26"/>
          <w:szCs w:val="26"/>
        </w:rPr>
      </w:r>
      <w:r>
        <w:rPr>
          <w:rFonts w:hint="default" w:ascii="Calibri" w:hAnsi="Calibri" w:cs="Calibri"/>
          <w:b/>
          <w:bCs/>
          <w:sz w:val="26"/>
          <w:szCs w:val="26"/>
        </w:rPr>
      </w:r>
    </w:p>
    <w:p w14:paraId="2664AC5D">
      <w:pPr>
        <w:pBdr/>
        <w:spacing/>
        <w:ind/>
        <w:jc w:val="both"/>
        <w:rPr>
          <w:rFonts w:hint="default" w:ascii="Calibri" w:hAnsi="Calibri" w:cs="Calibri"/>
          <w:sz w:val="26"/>
          <w:szCs w:val="26"/>
        </w:rPr>
      </w:pPr>
      <w:r>
        <w:rPr>
          <w:rFonts w:hint="default" w:ascii="Calibri" w:hAnsi="Calibri" w:cs="Calibri"/>
          <w:sz w:val="26"/>
          <w:szCs w:val="26"/>
        </w:rPr>
        <w:t xml:space="preserve">Avalia as estratégias previstas para ampliar o acesso do público às ações culturais, incluindo gratuidade, alcance social, formação de público e ampliação da participação comunitária.</w:t>
      </w:r>
      <w:r>
        <w:rPr>
          <w:rFonts w:hint="default" w:ascii="Calibri" w:hAnsi="Calibri" w:cs="Calibri"/>
          <w:sz w:val="26"/>
          <w:szCs w:val="26"/>
        </w:rPr>
      </w:r>
      <w:r>
        <w:rPr>
          <w:rFonts w:hint="default" w:ascii="Calibri" w:hAnsi="Calibri" w:cs="Calibri"/>
          <w:sz w:val="26"/>
          <w:szCs w:val="26"/>
        </w:rPr>
      </w:r>
    </w:p>
    <w:p w14:paraId="7F35203B">
      <w:pPr>
        <w:pBdr/>
        <w:spacing/>
        <w:ind/>
        <w:jc w:val="both"/>
        <w:rPr>
          <w:rFonts w:hint="default" w:ascii="Calibri" w:hAnsi="Calibri" w:cs="Calibri"/>
          <w:b/>
          <w:bCs/>
          <w:sz w:val="26"/>
          <w:szCs w:val="26"/>
        </w:rPr>
      </w:pPr>
      <w:r>
        <w:rPr>
          <w:rFonts w:hint="default" w:ascii="Calibri" w:hAnsi="Calibri" w:cs="Calibri"/>
          <w:b/>
          <w:bCs/>
          <w:sz w:val="26"/>
          <w:szCs w:val="26"/>
        </w:rPr>
        <w:t xml:space="preserve">VII – Descentralização Territorial</w:t>
      </w:r>
      <w:r>
        <w:rPr>
          <w:rFonts w:hint="default" w:ascii="Calibri" w:hAnsi="Calibri" w:cs="Calibri"/>
          <w:b/>
          <w:bCs/>
          <w:sz w:val="26"/>
          <w:szCs w:val="26"/>
        </w:rPr>
      </w:r>
      <w:r>
        <w:rPr>
          <w:rFonts w:hint="default" w:ascii="Calibri" w:hAnsi="Calibri" w:cs="Calibri"/>
          <w:b/>
          <w:bCs/>
          <w:sz w:val="26"/>
          <w:szCs w:val="26"/>
        </w:rPr>
      </w:r>
    </w:p>
    <w:p w14:paraId="34227D55">
      <w:pPr>
        <w:pBdr/>
        <w:spacing/>
        <w:ind/>
        <w:jc w:val="both"/>
        <w:rPr>
          <w:rFonts w:hint="default" w:ascii="Calibri" w:hAnsi="Calibri" w:cs="Calibri"/>
          <w:sz w:val="26"/>
          <w:szCs w:val="26"/>
        </w:rPr>
      </w:pPr>
      <w:r>
        <w:rPr>
          <w:rFonts w:hint="default" w:ascii="Calibri" w:hAnsi="Calibri" w:cs="Calibri"/>
          <w:sz w:val="26"/>
          <w:szCs w:val="26"/>
        </w:rPr>
        <w:t xml:space="preserve">Considera a realização de ações culturais em diferentes regiões do município, especialmente em territórios com menor oferta cultural, promovendo equilíbrio territorial no acesso aos recursos públicos.</w:t>
      </w:r>
      <w:r>
        <w:rPr>
          <w:rFonts w:hint="default" w:ascii="Calibri" w:hAnsi="Calibri" w:cs="Calibri"/>
          <w:sz w:val="26"/>
          <w:szCs w:val="26"/>
        </w:rPr>
      </w:r>
      <w:r>
        <w:rPr>
          <w:rFonts w:hint="default" w:ascii="Calibri" w:hAnsi="Calibri" w:cs="Calibri"/>
          <w:sz w:val="26"/>
          <w:szCs w:val="26"/>
        </w:rPr>
      </w:r>
    </w:p>
    <w:p w14:paraId="2A2EF022">
      <w:pPr>
        <w:pBdr/>
        <w:spacing/>
        <w:ind/>
        <w:jc w:val="both"/>
        <w:rPr>
          <w:rFonts w:hint="default" w:ascii="Calibri" w:hAnsi="Calibri" w:cs="Calibri"/>
          <w:b/>
          <w:bCs/>
          <w:sz w:val="26"/>
          <w:szCs w:val="26"/>
        </w:rPr>
      </w:pPr>
      <w:r>
        <w:rPr>
          <w:rFonts w:hint="default" w:ascii="Calibri" w:hAnsi="Calibri" w:cs="Calibri"/>
          <w:b/>
          <w:bCs/>
          <w:sz w:val="26"/>
          <w:szCs w:val="26"/>
        </w:rPr>
        <w:t xml:space="preserve">VIII – Acessibilidade Cultural</w:t>
      </w:r>
      <w:r>
        <w:rPr>
          <w:rFonts w:hint="default" w:ascii="Calibri" w:hAnsi="Calibri" w:cs="Calibri"/>
          <w:b/>
          <w:bCs/>
          <w:sz w:val="26"/>
          <w:szCs w:val="26"/>
        </w:rPr>
      </w:r>
      <w:r>
        <w:rPr>
          <w:rFonts w:hint="default" w:ascii="Calibri" w:hAnsi="Calibri" w:cs="Calibri"/>
          <w:b/>
          <w:bCs/>
          <w:sz w:val="26"/>
          <w:szCs w:val="26"/>
        </w:rPr>
      </w:r>
    </w:p>
    <w:p w14:paraId="65BF226A">
      <w:pPr>
        <w:pBdr/>
        <w:spacing/>
        <w:ind/>
        <w:jc w:val="both"/>
        <w:rPr>
          <w:rFonts w:hint="default" w:ascii="Calibri" w:hAnsi="Calibri" w:cs="Calibri"/>
          <w:sz w:val="26"/>
          <w:szCs w:val="26"/>
        </w:rPr>
      </w:pPr>
      <w:r>
        <w:rPr>
          <w:rFonts w:hint="default" w:ascii="Calibri" w:hAnsi="Calibri" w:cs="Calibri"/>
          <w:sz w:val="26"/>
          <w:szCs w:val="26"/>
        </w:rPr>
        <w:t xml:space="preserve">Analisa a previsão de medidas que garantam o acesso de pessoas com deficiência ou públicos diversos às ações culturais, incluindo recursos comunicacionais, estruturais ou metodológicos de inclusão.</w:t>
      </w:r>
      <w:r>
        <w:rPr>
          <w:rFonts w:hint="default" w:ascii="Calibri" w:hAnsi="Calibri" w:cs="Calibri"/>
          <w:sz w:val="26"/>
          <w:szCs w:val="26"/>
        </w:rPr>
      </w:r>
      <w:r>
        <w:rPr>
          <w:rFonts w:hint="default" w:ascii="Calibri" w:hAnsi="Calibri" w:cs="Calibri"/>
          <w:sz w:val="26"/>
          <w:szCs w:val="26"/>
        </w:rPr>
      </w:r>
    </w:p>
    <w:p w14:paraId="70982315">
      <w:pPr>
        <w:pBdr/>
        <w:spacing/>
        <w:ind/>
        <w:jc w:val="both"/>
        <w:rPr>
          <w:rFonts w:hint="default" w:ascii="Calibri" w:hAnsi="Calibri" w:cs="Calibri"/>
          <w:b/>
          <w:bCs/>
          <w:sz w:val="26"/>
          <w:szCs w:val="26"/>
        </w:rPr>
      </w:pPr>
      <w:r>
        <w:rPr>
          <w:rFonts w:hint="default" w:ascii="Calibri" w:hAnsi="Calibri" w:cs="Calibri"/>
          <w:b/>
          <w:bCs/>
          <w:sz w:val="26"/>
          <w:szCs w:val="26"/>
        </w:rPr>
        <w:t xml:space="preserve">IX – Diversidade Cultural</w:t>
      </w:r>
      <w:r>
        <w:rPr>
          <w:rFonts w:hint="default" w:ascii="Calibri" w:hAnsi="Calibri" w:cs="Calibri"/>
          <w:b/>
          <w:bCs/>
          <w:sz w:val="26"/>
          <w:szCs w:val="26"/>
        </w:rPr>
      </w:r>
      <w:r>
        <w:rPr>
          <w:rFonts w:hint="default" w:ascii="Calibri" w:hAnsi="Calibri" w:cs="Calibri"/>
          <w:b/>
          <w:bCs/>
          <w:sz w:val="26"/>
          <w:szCs w:val="26"/>
        </w:rPr>
      </w:r>
    </w:p>
    <w:p w14:paraId="1786D005">
      <w:pPr>
        <w:pBdr/>
        <w:spacing/>
        <w:ind/>
        <w:jc w:val="both"/>
        <w:rPr>
          <w:rFonts w:hint="default" w:ascii="Calibri" w:hAnsi="Calibri" w:cs="Calibri"/>
          <w:sz w:val="26"/>
          <w:szCs w:val="26"/>
        </w:rPr>
      </w:pPr>
      <w:r>
        <w:rPr>
          <w:rFonts w:hint="default" w:ascii="Calibri" w:hAnsi="Calibri" w:cs="Calibri"/>
          <w:sz w:val="26"/>
          <w:szCs w:val="26"/>
        </w:rPr>
        <w:t xml:space="preserve">Avalia o potencial da proposta para valorizar a pluralidade de expressões culturais, identidades, linguagens artísticas e grupos culturais diversos, contribuindo para o reconhecimento da diversidade cultural local.</w:t>
      </w:r>
      <w:r>
        <w:rPr>
          <w:rFonts w:hint="default" w:ascii="Calibri" w:hAnsi="Calibri" w:cs="Calibri"/>
          <w:sz w:val="26"/>
          <w:szCs w:val="26"/>
        </w:rPr>
      </w:r>
      <w:r>
        <w:rPr>
          <w:rFonts w:hint="default" w:ascii="Calibri" w:hAnsi="Calibri" w:cs="Calibri"/>
          <w:sz w:val="26"/>
          <w:szCs w:val="26"/>
        </w:rPr>
      </w:r>
    </w:p>
    <w:p w14:paraId="29E71F2B">
      <w:pPr>
        <w:pBdr/>
        <w:spacing/>
        <w:ind/>
        <w:jc w:val="both"/>
        <w:rPr>
          <w:rFonts w:hint="default" w:ascii="Calibri" w:hAnsi="Calibri" w:cs="Calibri"/>
          <w:b/>
          <w:bCs/>
          <w:sz w:val="26"/>
          <w:szCs w:val="26"/>
        </w:rPr>
      </w:pPr>
      <w:r>
        <w:rPr>
          <w:rFonts w:hint="default" w:ascii="Calibri" w:hAnsi="Calibri" w:cs="Calibri"/>
          <w:b/>
          <w:bCs/>
          <w:sz w:val="26"/>
          <w:szCs w:val="26"/>
        </w:rPr>
        <w:t xml:space="preserve">X – Capacidade de Execução e Trajetória do agente</w:t>
      </w:r>
      <w:r>
        <w:rPr>
          <w:rFonts w:hint="default" w:ascii="Calibri" w:hAnsi="Calibri" w:cs="Calibri"/>
          <w:b/>
          <w:bCs/>
          <w:sz w:val="26"/>
          <w:szCs w:val="26"/>
        </w:rPr>
      </w:r>
      <w:r>
        <w:rPr>
          <w:rFonts w:hint="default" w:ascii="Calibri" w:hAnsi="Calibri" w:cs="Calibri"/>
          <w:b/>
          <w:bCs/>
          <w:sz w:val="26"/>
          <w:szCs w:val="26"/>
        </w:rPr>
      </w:r>
    </w:p>
    <w:p w14:paraId="22A375D0">
      <w:pPr>
        <w:pBdr/>
        <w:spacing/>
        <w:ind/>
        <w:jc w:val="both"/>
        <w:rPr>
          <w:rFonts w:hint="default" w:ascii="Calibri" w:hAnsi="Calibri" w:cs="Calibri"/>
          <w:sz w:val="26"/>
          <w:szCs w:val="26"/>
        </w:rPr>
      </w:pPr>
      <w:r>
        <w:rPr>
          <w:rFonts w:hint="default" w:ascii="Calibri" w:hAnsi="Calibri" w:cs="Calibri"/>
          <w:sz w:val="26"/>
          <w:szCs w:val="26"/>
        </w:rPr>
        <w:t xml:space="preserve">Consiste na análise da experiência, atuação ou comprovação de capacidade técnica do proponente para executar a proposta apresentada, considerando histórico cultural quando aplicável.</w:t>
      </w:r>
      <w:r>
        <w:rPr>
          <w:rFonts w:hint="default" w:ascii="Calibri" w:hAnsi="Calibri" w:cs="Calibri"/>
          <w:sz w:val="26"/>
          <w:szCs w:val="26"/>
        </w:rPr>
      </w:r>
      <w:r>
        <w:rPr>
          <w:rFonts w:hint="default" w:ascii="Calibri" w:hAnsi="Calibri" w:cs="Calibri"/>
          <w:sz w:val="26"/>
          <w:szCs w:val="26"/>
        </w:rPr>
      </w:r>
    </w:p>
    <w:p w14:paraId="73EB6116">
      <w:pPr>
        <w:pBdr/>
        <w:spacing/>
        <w:ind/>
        <w:jc w:val="both"/>
        <w:rPr>
          <w:rFonts w:hint="default" w:ascii="Calibri" w:hAnsi="Calibri" w:cs="Calibri"/>
          <w:sz w:val="26"/>
          <w:szCs w:val="26"/>
        </w:rPr>
      </w:pPr>
      <w:r>
        <w:rPr>
          <w:rFonts w:hint="default" w:ascii="Calibri" w:hAnsi="Calibri" w:cs="Calibri"/>
          <w:b/>
          <w:bCs/>
          <w:sz w:val="26"/>
          <w:szCs w:val="26"/>
        </w:rPr>
        <w:t xml:space="preserve">§ 1º </w:t>
      </w:r>
      <w:r>
        <w:rPr>
          <w:rFonts w:hint="default" w:ascii="Calibri" w:hAnsi="Calibri" w:cs="Calibri"/>
          <w:sz w:val="26"/>
          <w:szCs w:val="26"/>
        </w:rPr>
        <w:t xml:space="preserve">As justificativas das notas deverão demonstrar a relação entre a avaliação realizada e os parâmetros descritos neste artigo.</w:t>
      </w:r>
      <w:r>
        <w:rPr>
          <w:rFonts w:hint="default" w:ascii="Calibri" w:hAnsi="Calibri" w:cs="Calibri"/>
          <w:sz w:val="26"/>
          <w:szCs w:val="26"/>
        </w:rPr>
      </w:r>
      <w:r>
        <w:rPr>
          <w:rFonts w:hint="default" w:ascii="Calibri" w:hAnsi="Calibri" w:cs="Calibri"/>
          <w:sz w:val="26"/>
          <w:szCs w:val="26"/>
        </w:rPr>
      </w:r>
    </w:p>
    <w:p w14:paraId="27F86F7F">
      <w:pPr>
        <w:pBdr/>
        <w:spacing/>
        <w:ind/>
        <w:jc w:val="both"/>
        <w:rPr>
          <w:rFonts w:hint="default" w:ascii="Calibri" w:hAnsi="Calibri" w:cs="Calibri"/>
          <w:b/>
          <w:bCs/>
          <w:sz w:val="26"/>
          <w:szCs w:val="26"/>
        </w:rPr>
      </w:pPr>
      <w:r>
        <w:rPr>
          <w:rFonts w:hint="default" w:ascii="Calibri" w:hAnsi="Calibri" w:cs="Calibri"/>
          <w:b/>
          <w:bCs/>
          <w:sz w:val="26"/>
          <w:szCs w:val="26"/>
        </w:rPr>
        <w:t xml:space="preserve">Art. XX – Dos Parâmetros Mínimos para Atribuição da Nota Máxima em Cada Critério</w:t>
      </w:r>
      <w:r>
        <w:rPr>
          <w:rFonts w:hint="default" w:ascii="Calibri" w:hAnsi="Calibri" w:cs="Calibri"/>
          <w:b/>
          <w:bCs/>
          <w:sz w:val="26"/>
          <w:szCs w:val="26"/>
        </w:rPr>
      </w:r>
      <w:r>
        <w:rPr>
          <w:rFonts w:hint="default" w:ascii="Calibri" w:hAnsi="Calibri" w:cs="Calibri"/>
          <w:b/>
          <w:bCs/>
          <w:sz w:val="26"/>
          <w:szCs w:val="26"/>
        </w:rPr>
      </w:r>
    </w:p>
    <w:p w14:paraId="00DA2133">
      <w:pPr>
        <w:pBdr/>
        <w:spacing/>
        <w:ind/>
        <w:jc w:val="both"/>
        <w:rPr>
          <w:rFonts w:hint="default" w:ascii="Calibri" w:hAnsi="Calibri" w:cs="Calibri"/>
          <w:sz w:val="26"/>
          <w:szCs w:val="26"/>
        </w:rPr>
      </w:pPr>
      <w:r>
        <w:rPr>
          <w:rFonts w:hint="default" w:ascii="Calibri" w:hAnsi="Calibri" w:cs="Calibri"/>
          <w:b/>
          <w:bCs/>
          <w:sz w:val="26"/>
          <w:szCs w:val="26"/>
        </w:rPr>
        <w:t xml:space="preserve">Art. XX.</w:t>
      </w:r>
      <w:r>
        <w:rPr>
          <w:rFonts w:hint="default" w:ascii="Calibri" w:hAnsi="Calibri" w:cs="Calibri"/>
          <w:sz w:val="26"/>
          <w:szCs w:val="26"/>
        </w:rPr>
        <w:t xml:space="preserve"> A atribuição da nota máxima em cada critério objetivo de avaliação dependerá do atendimento integral dos parâmetros mínimos estabelecidos neste artigo, observando-se a análise técnica da Comissão de Seleção.</w:t>
      </w:r>
      <w:r>
        <w:rPr>
          <w:rFonts w:hint="default" w:ascii="Calibri" w:hAnsi="Calibri" w:cs="Calibri"/>
          <w:sz w:val="26"/>
          <w:szCs w:val="26"/>
        </w:rPr>
      </w:r>
      <w:r>
        <w:rPr>
          <w:rFonts w:hint="default" w:ascii="Calibri" w:hAnsi="Calibri" w:cs="Calibri"/>
          <w:sz w:val="26"/>
          <w:szCs w:val="26"/>
        </w:rPr>
      </w:r>
    </w:p>
    <w:p w14:paraId="4B384EA2">
      <w:pPr>
        <w:pBdr/>
        <w:spacing/>
        <w:ind/>
        <w:jc w:val="left"/>
        <w:rPr>
          <w:rFonts w:hint="default" w:ascii="Calibri" w:hAnsi="Calibri" w:cs="Calibri"/>
          <w:b/>
          <w:bCs/>
          <w:sz w:val="26"/>
          <w:szCs w:val="26"/>
        </w:rPr>
      </w:pPr>
      <w:r>
        <w:rPr>
          <w:rFonts w:hint="default" w:ascii="Calibri" w:hAnsi="Calibri" w:cs="Calibri"/>
          <w:b/>
          <w:bCs/>
          <w:sz w:val="26"/>
          <w:szCs w:val="26"/>
        </w:rPr>
        <w:t xml:space="preserve">I – Relevância Cultural da Proposta</w:t>
      </w:r>
      <w:r>
        <w:rPr>
          <w:rFonts w:hint="default" w:ascii="Calibri" w:hAnsi="Calibri" w:cs="Calibri"/>
          <w:b/>
          <w:bCs/>
          <w:sz w:val="26"/>
          <w:szCs w:val="26"/>
        </w:rPr>
      </w:r>
      <w:r>
        <w:rPr>
          <w:rFonts w:hint="default" w:ascii="Calibri" w:hAnsi="Calibri" w:cs="Calibri"/>
          <w:b/>
          <w:bCs/>
          <w:sz w:val="26"/>
          <w:szCs w:val="26"/>
        </w:rPr>
      </w:r>
    </w:p>
    <w:p w14:paraId="4A2D8407">
      <w:pPr>
        <w:pBdr/>
        <w:spacing/>
        <w:ind/>
        <w:jc w:val="left"/>
        <w:rPr>
          <w:rFonts w:hint="default" w:ascii="Calibri" w:hAnsi="Calibri" w:cs="Calibri"/>
          <w:sz w:val="26"/>
          <w:szCs w:val="26"/>
        </w:rPr>
      </w:pPr>
      <w:r>
        <w:rPr>
          <w:rFonts w:hint="default" w:ascii="Calibri" w:hAnsi="Calibri" w:cs="Calibri"/>
          <w:sz w:val="26"/>
          <w:szCs w:val="26"/>
        </w:rPr>
        <w:t xml:space="preserve">A nota máxima será atribuída à proposta que:</w:t>
      </w:r>
      <w:r>
        <w:rPr>
          <w:rFonts w:hint="default" w:ascii="Calibri" w:hAnsi="Calibri" w:cs="Calibri"/>
          <w:sz w:val="26"/>
          <w:szCs w:val="26"/>
        </w:rPr>
      </w:r>
      <w:r>
        <w:rPr>
          <w:rFonts w:hint="default" w:ascii="Calibri" w:hAnsi="Calibri" w:cs="Calibri"/>
          <w:sz w:val="26"/>
          <w:szCs w:val="26"/>
        </w:rPr>
      </w:r>
    </w:p>
    <w:p w14:paraId="4F2EEA6B">
      <w:pPr>
        <w:pBdr/>
        <w:spacing/>
        <w:ind/>
        <w:jc w:val="left"/>
        <w:rPr>
          <w:rFonts w:hint="default" w:ascii="Calibri" w:hAnsi="Calibri" w:cs="Calibri"/>
          <w:sz w:val="26"/>
          <w:szCs w:val="26"/>
        </w:rPr>
      </w:pPr>
      <w:r>
        <w:rPr>
          <w:rFonts w:hint="default" w:ascii="Calibri" w:hAnsi="Calibri" w:cs="Calibri"/>
          <w:sz w:val="26"/>
          <w:szCs w:val="26"/>
        </w:rPr>
        <w:t xml:space="preserve">a) demonstre contribuição significativa para o fortalecimento da cultura local;</w:t>
      </w:r>
      <w:r>
        <w:rPr>
          <w:rFonts w:hint="default" w:ascii="Calibri" w:hAnsi="Calibri" w:cs="Calibri"/>
          <w:sz w:val="26"/>
          <w:szCs w:val="26"/>
        </w:rPr>
        <w:br/>
      </w:r>
      <w:r>
        <w:rPr>
          <w:rFonts w:hint="default" w:ascii="Calibri" w:hAnsi="Calibri" w:cs="Calibri"/>
          <w:sz w:val="26"/>
          <w:szCs w:val="26"/>
        </w:rPr>
        <w:t xml:space="preserve">b) apresente clara relação com a valorização cultural do território;</w:t>
      </w:r>
      <w:r>
        <w:rPr>
          <w:rFonts w:hint="default" w:ascii="Calibri" w:hAnsi="Calibri" w:cs="Calibri"/>
          <w:sz w:val="26"/>
          <w:szCs w:val="26"/>
        </w:rPr>
        <w:br/>
      </w:r>
      <w:r>
        <w:rPr>
          <w:rFonts w:hint="default" w:ascii="Calibri" w:hAnsi="Calibri" w:cs="Calibri"/>
          <w:sz w:val="26"/>
          <w:szCs w:val="26"/>
        </w:rPr>
        <w:t xml:space="preserve">c) evidencie impacto cultural relevante e interesse público.</w:t>
      </w:r>
      <w:r>
        <w:rPr>
          <w:rFonts w:hint="default" w:ascii="Calibri" w:hAnsi="Calibri" w:cs="Calibri"/>
          <w:sz w:val="26"/>
          <w:szCs w:val="26"/>
        </w:rPr>
      </w:r>
      <w:r>
        <w:rPr>
          <w:rFonts w:hint="default" w:ascii="Calibri" w:hAnsi="Calibri" w:cs="Calibri"/>
          <w:sz w:val="26"/>
          <w:szCs w:val="26"/>
        </w:rPr>
      </w:r>
    </w:p>
    <w:p w14:paraId="55E3D799">
      <w:pPr>
        <w:pBdr/>
        <w:spacing/>
        <w:ind/>
        <w:jc w:val="left"/>
        <w:rPr>
          <w:rFonts w:hint="default" w:ascii="Calibri" w:hAnsi="Calibri" w:cs="Calibri"/>
          <w:b/>
          <w:bCs/>
          <w:sz w:val="26"/>
          <w:szCs w:val="26"/>
        </w:rPr>
      </w:pPr>
      <w:r/>
      <w:bookmarkStart w:id="1" w:name="_GoBack"/>
      <w:r/>
      <w:bookmarkEnd w:id="1"/>
      <w:r>
        <w:rPr>
          <w:rFonts w:hint="default" w:ascii="Calibri" w:hAnsi="Calibri" w:cs="Calibri"/>
          <w:b/>
          <w:bCs/>
          <w:sz w:val="26"/>
          <w:szCs w:val="26"/>
        </w:rPr>
        <w:t xml:space="preserve">II – Coerência e Clareza do Projeto</w:t>
      </w:r>
      <w:r>
        <w:rPr>
          <w:rFonts w:hint="default" w:ascii="Calibri" w:hAnsi="Calibri" w:cs="Calibri"/>
          <w:b/>
          <w:bCs/>
          <w:sz w:val="26"/>
          <w:szCs w:val="26"/>
        </w:rPr>
      </w:r>
      <w:r>
        <w:rPr>
          <w:rFonts w:hint="default" w:ascii="Calibri" w:hAnsi="Calibri" w:cs="Calibri"/>
          <w:b/>
          <w:bCs/>
          <w:sz w:val="26"/>
          <w:szCs w:val="26"/>
        </w:rPr>
      </w:r>
    </w:p>
    <w:p w14:paraId="20D2E26C">
      <w:pPr>
        <w:pBdr/>
        <w:spacing/>
        <w:ind/>
        <w:jc w:val="left"/>
        <w:rPr>
          <w:rFonts w:hint="default" w:ascii="Calibri" w:hAnsi="Calibri" w:cs="Calibri"/>
          <w:sz w:val="26"/>
          <w:szCs w:val="26"/>
        </w:rPr>
      </w:pPr>
      <w:r>
        <w:rPr>
          <w:rFonts w:hint="default" w:ascii="Calibri" w:hAnsi="Calibri" w:cs="Calibri"/>
          <w:sz w:val="26"/>
          <w:szCs w:val="26"/>
        </w:rPr>
        <w:t xml:space="preserve">A nota máxima será atribuída quando:</w:t>
      </w:r>
      <w:r>
        <w:rPr>
          <w:rFonts w:hint="default" w:ascii="Calibri" w:hAnsi="Calibri" w:cs="Calibri"/>
          <w:sz w:val="26"/>
          <w:szCs w:val="26"/>
        </w:rPr>
      </w:r>
      <w:r>
        <w:rPr>
          <w:rFonts w:hint="default" w:ascii="Calibri" w:hAnsi="Calibri" w:cs="Calibri"/>
          <w:sz w:val="26"/>
          <w:szCs w:val="26"/>
        </w:rPr>
      </w:r>
    </w:p>
    <w:p w14:paraId="55451AE8">
      <w:pPr>
        <w:pBdr/>
        <w:spacing/>
        <w:ind/>
        <w:jc w:val="left"/>
        <w:rPr>
          <w:rFonts w:hint="default" w:ascii="Calibri" w:hAnsi="Calibri" w:cs="Calibri"/>
          <w:sz w:val="26"/>
          <w:szCs w:val="26"/>
        </w:rPr>
      </w:pPr>
      <w:r>
        <w:rPr>
          <w:rFonts w:hint="default" w:ascii="Calibri" w:hAnsi="Calibri" w:cs="Calibri"/>
          <w:sz w:val="26"/>
          <w:szCs w:val="26"/>
        </w:rPr>
        <w:t xml:space="preserve">a) houver perfeita compatibilidade entre objetivos, justificativa, metodologia e resultados;</w:t>
      </w:r>
      <w:r>
        <w:rPr>
          <w:rFonts w:hint="default" w:ascii="Calibri" w:hAnsi="Calibri" w:cs="Calibri"/>
          <w:sz w:val="26"/>
          <w:szCs w:val="26"/>
        </w:rPr>
        <w:br/>
      </w:r>
      <w:r>
        <w:rPr>
          <w:rFonts w:hint="default" w:ascii="Calibri" w:hAnsi="Calibri" w:cs="Calibri"/>
          <w:sz w:val="26"/>
          <w:szCs w:val="26"/>
        </w:rPr>
        <w:t xml:space="preserve">b) o projeto apresentar redação clara e estrutura técnica consistente;</w:t>
      </w:r>
      <w:r>
        <w:rPr>
          <w:rFonts w:hint="default" w:ascii="Calibri" w:hAnsi="Calibri" w:cs="Calibri"/>
          <w:sz w:val="26"/>
          <w:szCs w:val="26"/>
        </w:rPr>
        <w:br/>
      </w:r>
      <w:r>
        <w:rPr>
          <w:rFonts w:hint="default" w:ascii="Calibri" w:hAnsi="Calibri" w:cs="Calibri"/>
          <w:sz w:val="26"/>
          <w:szCs w:val="26"/>
        </w:rPr>
        <w:t xml:space="preserve">c) não houver contradições ou lacunas relevantes.</w:t>
      </w:r>
      <w:r>
        <w:rPr>
          <w:rFonts w:hint="default" w:ascii="Calibri" w:hAnsi="Calibri" w:cs="Calibri"/>
          <w:sz w:val="26"/>
          <w:szCs w:val="26"/>
        </w:rPr>
      </w:r>
      <w:r>
        <w:rPr>
          <w:rFonts w:hint="default" w:ascii="Calibri" w:hAnsi="Calibri" w:cs="Calibri"/>
          <w:sz w:val="26"/>
          <w:szCs w:val="26"/>
        </w:rPr>
      </w:r>
    </w:p>
    <w:p w14:paraId="57260FAB">
      <w:pPr>
        <w:pBdr/>
        <w:spacing/>
        <w:ind/>
        <w:jc w:val="left"/>
        <w:rPr>
          <w:rFonts w:hint="default" w:ascii="Calibri" w:hAnsi="Calibri" w:cs="Calibri"/>
          <w:b/>
          <w:bCs/>
          <w:sz w:val="26"/>
          <w:szCs w:val="26"/>
        </w:rPr>
      </w:pPr>
      <w:r>
        <w:rPr>
          <w:rFonts w:hint="default" w:ascii="Calibri" w:hAnsi="Calibri" w:cs="Calibri"/>
          <w:b/>
          <w:bCs/>
          <w:sz w:val="26"/>
          <w:szCs w:val="26"/>
        </w:rPr>
        <w:t xml:space="preserve">III – Viabilidade Técnica</w:t>
      </w:r>
      <w:r>
        <w:rPr>
          <w:rFonts w:hint="default" w:ascii="Calibri" w:hAnsi="Calibri" w:cs="Calibri"/>
          <w:b/>
          <w:bCs/>
          <w:sz w:val="26"/>
          <w:szCs w:val="26"/>
        </w:rPr>
      </w:r>
      <w:r>
        <w:rPr>
          <w:rFonts w:hint="default" w:ascii="Calibri" w:hAnsi="Calibri" w:cs="Calibri"/>
          <w:b/>
          <w:bCs/>
          <w:sz w:val="26"/>
          <w:szCs w:val="26"/>
        </w:rPr>
      </w:r>
    </w:p>
    <w:p w14:paraId="6A3407B5">
      <w:pPr>
        <w:pBdr/>
        <w:spacing/>
        <w:ind/>
        <w:jc w:val="left"/>
        <w:rPr>
          <w:rFonts w:hint="default" w:ascii="Calibri" w:hAnsi="Calibri" w:cs="Calibri"/>
          <w:sz w:val="26"/>
          <w:szCs w:val="26"/>
        </w:rPr>
      </w:pPr>
      <w:r>
        <w:rPr>
          <w:rFonts w:hint="default" w:ascii="Calibri" w:hAnsi="Calibri" w:cs="Calibri"/>
          <w:sz w:val="26"/>
          <w:szCs w:val="26"/>
        </w:rPr>
        <w:t xml:space="preserve">A nota máxima será atribuída à proposta que:</w:t>
      </w:r>
      <w:r>
        <w:rPr>
          <w:rFonts w:hint="default" w:ascii="Calibri" w:hAnsi="Calibri" w:cs="Calibri"/>
          <w:sz w:val="26"/>
          <w:szCs w:val="26"/>
        </w:rPr>
      </w:r>
      <w:r>
        <w:rPr>
          <w:rFonts w:hint="default" w:ascii="Calibri" w:hAnsi="Calibri" w:cs="Calibri"/>
          <w:sz w:val="26"/>
          <w:szCs w:val="26"/>
        </w:rPr>
      </w:r>
    </w:p>
    <w:p w14:paraId="69189CDE">
      <w:pPr>
        <w:pBdr/>
        <w:spacing/>
        <w:ind/>
        <w:jc w:val="left"/>
        <w:rPr>
          <w:rFonts w:hint="default" w:ascii="Calibri" w:hAnsi="Calibri" w:cs="Calibri"/>
          <w:sz w:val="26"/>
          <w:szCs w:val="26"/>
        </w:rPr>
      </w:pPr>
      <w:r>
        <w:rPr>
          <w:rFonts w:hint="default" w:ascii="Calibri" w:hAnsi="Calibri" w:cs="Calibri"/>
          <w:sz w:val="26"/>
          <w:szCs w:val="26"/>
        </w:rPr>
        <w:t xml:space="preserve">a) apresente planejamento detalhado e exequível;</w:t>
      </w:r>
      <w:r>
        <w:rPr>
          <w:rFonts w:hint="default" w:ascii="Calibri" w:hAnsi="Calibri" w:cs="Calibri"/>
          <w:sz w:val="26"/>
          <w:szCs w:val="26"/>
        </w:rPr>
        <w:br/>
      </w:r>
      <w:r>
        <w:rPr>
          <w:rFonts w:hint="default" w:ascii="Calibri" w:hAnsi="Calibri" w:cs="Calibri"/>
          <w:sz w:val="26"/>
          <w:szCs w:val="26"/>
        </w:rPr>
        <w:t xml:space="preserve">b) demonstre compatibilidade entre ações e cronograma;</w:t>
      </w:r>
      <w:r>
        <w:rPr>
          <w:rFonts w:hint="default" w:ascii="Calibri" w:hAnsi="Calibri" w:cs="Calibri"/>
          <w:sz w:val="26"/>
          <w:szCs w:val="26"/>
        </w:rPr>
        <w:br/>
      </w:r>
      <w:r>
        <w:rPr>
          <w:rFonts w:hint="default" w:ascii="Calibri" w:hAnsi="Calibri" w:cs="Calibri"/>
          <w:sz w:val="26"/>
          <w:szCs w:val="26"/>
        </w:rPr>
        <w:t xml:space="preserve">c) evidencie capacidade técnica para execução integral do objeto.</w:t>
      </w:r>
      <w:r>
        <w:rPr>
          <w:rFonts w:hint="default" w:ascii="Calibri" w:hAnsi="Calibri" w:cs="Calibri"/>
          <w:sz w:val="26"/>
          <w:szCs w:val="26"/>
        </w:rPr>
      </w:r>
      <w:r>
        <w:rPr>
          <w:rFonts w:hint="default" w:ascii="Calibri" w:hAnsi="Calibri" w:cs="Calibri"/>
          <w:sz w:val="26"/>
          <w:szCs w:val="26"/>
        </w:rPr>
      </w:r>
    </w:p>
    <w:p w14:paraId="7046E2FD">
      <w:pPr>
        <w:pBdr/>
        <w:spacing/>
        <w:ind/>
        <w:jc w:val="left"/>
        <w:rPr>
          <w:rFonts w:hint="default" w:ascii="Calibri" w:hAnsi="Calibri" w:cs="Calibri"/>
          <w:b/>
          <w:bCs/>
          <w:sz w:val="26"/>
          <w:szCs w:val="26"/>
        </w:rPr>
      </w:pPr>
      <w:r>
        <w:rPr>
          <w:rFonts w:hint="default" w:ascii="Calibri" w:hAnsi="Calibri" w:cs="Calibri"/>
          <w:b/>
          <w:bCs/>
          <w:sz w:val="26"/>
          <w:szCs w:val="26"/>
        </w:rPr>
        <w:t xml:space="preserve">IV – Viabilidade Orçamentária</w:t>
      </w:r>
      <w:r>
        <w:rPr>
          <w:rFonts w:hint="default" w:ascii="Calibri" w:hAnsi="Calibri" w:cs="Calibri"/>
          <w:b/>
          <w:bCs/>
          <w:sz w:val="26"/>
          <w:szCs w:val="26"/>
        </w:rPr>
      </w:r>
      <w:r>
        <w:rPr>
          <w:rFonts w:hint="default" w:ascii="Calibri" w:hAnsi="Calibri" w:cs="Calibri"/>
          <w:b/>
          <w:bCs/>
          <w:sz w:val="26"/>
          <w:szCs w:val="26"/>
        </w:rPr>
      </w:r>
    </w:p>
    <w:p w14:paraId="6A7EE4CA">
      <w:pPr>
        <w:pBdr/>
        <w:spacing/>
        <w:ind/>
        <w:jc w:val="left"/>
        <w:rPr>
          <w:rFonts w:hint="default" w:ascii="Calibri" w:hAnsi="Calibri" w:cs="Calibri"/>
          <w:sz w:val="26"/>
          <w:szCs w:val="26"/>
        </w:rPr>
      </w:pPr>
      <w:r>
        <w:rPr>
          <w:rFonts w:hint="default" w:ascii="Calibri" w:hAnsi="Calibri" w:cs="Calibri"/>
          <w:sz w:val="26"/>
          <w:szCs w:val="26"/>
        </w:rPr>
        <w:t xml:space="preserve">A nota máxima será atribuída quando:</w:t>
      </w:r>
      <w:r>
        <w:rPr>
          <w:rFonts w:hint="default" w:ascii="Calibri" w:hAnsi="Calibri" w:cs="Calibri"/>
          <w:sz w:val="26"/>
          <w:szCs w:val="26"/>
        </w:rPr>
      </w:r>
      <w:r>
        <w:rPr>
          <w:rFonts w:hint="default" w:ascii="Calibri" w:hAnsi="Calibri" w:cs="Calibri"/>
          <w:sz w:val="26"/>
          <w:szCs w:val="26"/>
        </w:rPr>
      </w:r>
    </w:p>
    <w:p w14:paraId="211C1458">
      <w:pPr>
        <w:pBdr/>
        <w:spacing/>
        <w:ind/>
        <w:jc w:val="left"/>
        <w:rPr>
          <w:rFonts w:hint="default" w:ascii="Calibri" w:hAnsi="Calibri" w:cs="Calibri"/>
          <w:sz w:val="26"/>
          <w:szCs w:val="26"/>
        </w:rPr>
      </w:pPr>
      <w:r>
        <w:rPr>
          <w:rFonts w:hint="default" w:ascii="Calibri" w:hAnsi="Calibri" w:cs="Calibri"/>
          <w:sz w:val="26"/>
          <w:szCs w:val="26"/>
        </w:rPr>
        <w:t xml:space="preserve">a) o orçamento for plenamente compatível com as ações propostas;</w:t>
      </w:r>
      <w:r>
        <w:rPr>
          <w:rFonts w:hint="default" w:ascii="Calibri" w:hAnsi="Calibri" w:cs="Calibri"/>
          <w:sz w:val="26"/>
          <w:szCs w:val="26"/>
        </w:rPr>
        <w:br/>
      </w:r>
      <w:r>
        <w:rPr>
          <w:rFonts w:hint="default" w:ascii="Calibri" w:hAnsi="Calibri" w:cs="Calibri"/>
          <w:sz w:val="26"/>
          <w:szCs w:val="26"/>
        </w:rPr>
        <w:t xml:space="preserve">b) os custos estiverem adequadamente detalhados;</w:t>
      </w:r>
      <w:r>
        <w:rPr>
          <w:rFonts w:hint="default" w:ascii="Calibri" w:hAnsi="Calibri" w:cs="Calibri"/>
          <w:sz w:val="26"/>
          <w:szCs w:val="26"/>
        </w:rPr>
        <w:br/>
      </w:r>
      <w:r>
        <w:rPr>
          <w:rFonts w:hint="default" w:ascii="Calibri" w:hAnsi="Calibri" w:cs="Calibri"/>
          <w:sz w:val="26"/>
          <w:szCs w:val="26"/>
        </w:rPr>
        <w:t xml:space="preserve">c) houver racionalidade e proporcionalidade na utilização dos recursos públicos.</w:t>
      </w:r>
      <w:r>
        <w:rPr>
          <w:rFonts w:hint="default" w:ascii="Calibri" w:hAnsi="Calibri" w:cs="Calibri"/>
          <w:sz w:val="26"/>
          <w:szCs w:val="26"/>
        </w:rPr>
      </w:r>
      <w:r>
        <w:rPr>
          <w:rFonts w:hint="default" w:ascii="Calibri" w:hAnsi="Calibri" w:cs="Calibri"/>
          <w:sz w:val="26"/>
          <w:szCs w:val="26"/>
        </w:rPr>
      </w:r>
    </w:p>
    <w:p w14:paraId="4D452A37">
      <w:pPr>
        <w:pBdr/>
        <w:spacing/>
        <w:ind/>
        <w:jc w:val="left"/>
        <w:rPr>
          <w:rFonts w:hint="default" w:ascii="Calibri" w:hAnsi="Calibri" w:cs="Calibri"/>
          <w:b/>
          <w:bCs/>
          <w:sz w:val="26"/>
          <w:szCs w:val="26"/>
        </w:rPr>
      </w:pPr>
      <w:r>
        <w:rPr>
          <w:rFonts w:hint="default" w:ascii="Calibri" w:hAnsi="Calibri" w:cs="Calibri"/>
          <w:b/>
          <w:bCs/>
          <w:sz w:val="26"/>
          <w:szCs w:val="26"/>
        </w:rPr>
        <w:t xml:space="preserve">V – Impacto Cultural e Social</w:t>
      </w:r>
      <w:r>
        <w:rPr>
          <w:rFonts w:hint="default" w:ascii="Calibri" w:hAnsi="Calibri" w:cs="Calibri"/>
          <w:b/>
          <w:bCs/>
          <w:sz w:val="26"/>
          <w:szCs w:val="26"/>
        </w:rPr>
      </w:r>
      <w:r>
        <w:rPr>
          <w:rFonts w:hint="default" w:ascii="Calibri" w:hAnsi="Calibri" w:cs="Calibri"/>
          <w:b/>
          <w:bCs/>
          <w:sz w:val="26"/>
          <w:szCs w:val="26"/>
        </w:rPr>
      </w:r>
    </w:p>
    <w:p w14:paraId="71716D4C">
      <w:pPr>
        <w:pBdr/>
        <w:spacing/>
        <w:ind/>
        <w:jc w:val="left"/>
        <w:rPr>
          <w:rFonts w:hint="default" w:ascii="Calibri" w:hAnsi="Calibri" w:cs="Calibri"/>
          <w:sz w:val="26"/>
          <w:szCs w:val="26"/>
        </w:rPr>
      </w:pPr>
      <w:r>
        <w:rPr>
          <w:rFonts w:hint="default" w:ascii="Calibri" w:hAnsi="Calibri" w:cs="Calibri"/>
          <w:sz w:val="26"/>
          <w:szCs w:val="26"/>
        </w:rPr>
        <w:t xml:space="preserve">A nota máxima será atribuída à proposta que:</w:t>
      </w:r>
      <w:r>
        <w:rPr>
          <w:rFonts w:hint="default" w:ascii="Calibri" w:hAnsi="Calibri" w:cs="Calibri"/>
          <w:sz w:val="26"/>
          <w:szCs w:val="26"/>
        </w:rPr>
      </w:r>
      <w:r>
        <w:rPr>
          <w:rFonts w:hint="default" w:ascii="Calibri" w:hAnsi="Calibri" w:cs="Calibri"/>
          <w:sz w:val="26"/>
          <w:szCs w:val="26"/>
        </w:rPr>
      </w:r>
    </w:p>
    <w:p w14:paraId="277AFD57">
      <w:pPr>
        <w:pBdr/>
        <w:spacing/>
        <w:ind/>
        <w:jc w:val="left"/>
        <w:rPr>
          <w:rFonts w:hint="default" w:ascii="Calibri" w:hAnsi="Calibri" w:cs="Calibri"/>
          <w:sz w:val="26"/>
          <w:szCs w:val="26"/>
        </w:rPr>
      </w:pPr>
      <w:r>
        <w:rPr>
          <w:rFonts w:hint="default" w:ascii="Calibri" w:hAnsi="Calibri" w:cs="Calibri"/>
          <w:sz w:val="26"/>
          <w:szCs w:val="26"/>
        </w:rPr>
        <w:t xml:space="preserve">a) apresente alto potencial de alcance e benefício coletivo;</w:t>
      </w:r>
      <w:r>
        <w:rPr>
          <w:rFonts w:hint="default" w:ascii="Calibri" w:hAnsi="Calibri" w:cs="Calibri"/>
          <w:sz w:val="26"/>
          <w:szCs w:val="26"/>
        </w:rPr>
        <w:br/>
      </w:r>
      <w:r>
        <w:rPr>
          <w:rFonts w:hint="default" w:ascii="Calibri" w:hAnsi="Calibri" w:cs="Calibri"/>
          <w:sz w:val="26"/>
          <w:szCs w:val="26"/>
        </w:rPr>
        <w:t xml:space="preserve">b) contribua significativamente para a comunidade;</w:t>
      </w:r>
      <w:r>
        <w:rPr>
          <w:rFonts w:hint="default" w:ascii="Calibri" w:hAnsi="Calibri" w:cs="Calibri"/>
          <w:sz w:val="26"/>
          <w:szCs w:val="26"/>
        </w:rPr>
        <w:br/>
      </w:r>
      <w:r>
        <w:rPr>
          <w:rFonts w:hint="default" w:ascii="Calibri" w:hAnsi="Calibri" w:cs="Calibri"/>
          <w:sz w:val="26"/>
          <w:szCs w:val="26"/>
        </w:rPr>
        <w:t xml:space="preserve">c) demonstre impacto cultural mensurável ou claramente justificável.</w:t>
      </w:r>
      <w:r>
        <w:rPr>
          <w:rFonts w:hint="default" w:ascii="Calibri" w:hAnsi="Calibri" w:cs="Calibri"/>
          <w:sz w:val="26"/>
          <w:szCs w:val="26"/>
        </w:rPr>
      </w:r>
      <w:r>
        <w:rPr>
          <w:rFonts w:hint="default" w:ascii="Calibri" w:hAnsi="Calibri" w:cs="Calibri"/>
          <w:sz w:val="26"/>
          <w:szCs w:val="26"/>
        </w:rPr>
      </w:r>
    </w:p>
    <w:p w14:paraId="3455A87B">
      <w:pPr>
        <w:pBdr/>
        <w:spacing/>
        <w:ind/>
        <w:jc w:val="left"/>
        <w:rPr>
          <w:rFonts w:hint="default" w:ascii="Calibri" w:hAnsi="Calibri" w:cs="Calibri"/>
          <w:b/>
          <w:bCs/>
          <w:sz w:val="26"/>
          <w:szCs w:val="26"/>
        </w:rPr>
      </w:pPr>
      <w:r>
        <w:rPr>
          <w:rFonts w:hint="default" w:ascii="Calibri" w:hAnsi="Calibri" w:cs="Calibri"/>
          <w:b/>
          <w:bCs/>
          <w:sz w:val="26"/>
          <w:szCs w:val="26"/>
        </w:rPr>
        <w:t xml:space="preserve">VI – Democratização do Acesso à Cultura</w:t>
      </w:r>
      <w:r>
        <w:rPr>
          <w:rFonts w:hint="default" w:ascii="Calibri" w:hAnsi="Calibri" w:cs="Calibri"/>
          <w:b/>
          <w:bCs/>
          <w:sz w:val="26"/>
          <w:szCs w:val="26"/>
        </w:rPr>
      </w:r>
      <w:r>
        <w:rPr>
          <w:rFonts w:hint="default" w:ascii="Calibri" w:hAnsi="Calibri" w:cs="Calibri"/>
          <w:b/>
          <w:bCs/>
          <w:sz w:val="26"/>
          <w:szCs w:val="26"/>
        </w:rPr>
      </w:r>
    </w:p>
    <w:p w14:paraId="552D4129">
      <w:pPr>
        <w:pBdr/>
        <w:spacing/>
        <w:ind/>
        <w:jc w:val="left"/>
        <w:rPr>
          <w:rFonts w:hint="default" w:ascii="Calibri" w:hAnsi="Calibri" w:cs="Calibri"/>
          <w:sz w:val="26"/>
          <w:szCs w:val="26"/>
        </w:rPr>
      </w:pPr>
      <w:r>
        <w:rPr>
          <w:rFonts w:hint="default" w:ascii="Calibri" w:hAnsi="Calibri" w:cs="Calibri"/>
          <w:sz w:val="26"/>
          <w:szCs w:val="26"/>
        </w:rPr>
        <w:t xml:space="preserve">A nota máxima será atribuída quando:</w:t>
      </w:r>
      <w:r>
        <w:rPr>
          <w:rFonts w:hint="default" w:ascii="Calibri" w:hAnsi="Calibri" w:cs="Calibri"/>
          <w:sz w:val="26"/>
          <w:szCs w:val="26"/>
        </w:rPr>
      </w:r>
      <w:r>
        <w:rPr>
          <w:rFonts w:hint="default" w:ascii="Calibri" w:hAnsi="Calibri" w:cs="Calibri"/>
          <w:sz w:val="26"/>
          <w:szCs w:val="26"/>
        </w:rPr>
      </w:r>
    </w:p>
    <w:p w14:paraId="4429B0DD">
      <w:pPr>
        <w:pBdr/>
        <w:spacing/>
        <w:ind/>
        <w:jc w:val="left"/>
        <w:rPr>
          <w:rFonts w:hint="default" w:ascii="Calibri" w:hAnsi="Calibri" w:cs="Calibri"/>
          <w:sz w:val="26"/>
          <w:szCs w:val="26"/>
        </w:rPr>
      </w:pPr>
      <w:r>
        <w:rPr>
          <w:rFonts w:hint="default" w:ascii="Calibri" w:hAnsi="Calibri" w:cs="Calibri"/>
          <w:sz w:val="26"/>
          <w:szCs w:val="26"/>
        </w:rPr>
        <w:t xml:space="preserve">a) houver estratégias concretas de ampliação do acesso do público;</w:t>
      </w:r>
      <w:r>
        <w:rPr>
          <w:rFonts w:hint="default" w:ascii="Calibri" w:hAnsi="Calibri" w:cs="Calibri"/>
          <w:sz w:val="26"/>
          <w:szCs w:val="26"/>
        </w:rPr>
        <w:br/>
      </w:r>
      <w:r>
        <w:rPr>
          <w:rFonts w:hint="default" w:ascii="Calibri" w:hAnsi="Calibri" w:cs="Calibri"/>
          <w:sz w:val="26"/>
          <w:szCs w:val="26"/>
        </w:rPr>
        <w:t xml:space="preserve">b) as ações forem majoritariamente gratuitas ou de amplo alcance social;</w:t>
      </w:r>
      <w:r>
        <w:rPr>
          <w:rFonts w:hint="default" w:ascii="Calibri" w:hAnsi="Calibri" w:cs="Calibri"/>
          <w:sz w:val="26"/>
          <w:szCs w:val="26"/>
        </w:rPr>
        <w:br/>
      </w:r>
      <w:r>
        <w:rPr>
          <w:rFonts w:hint="default" w:ascii="Calibri" w:hAnsi="Calibri" w:cs="Calibri"/>
          <w:sz w:val="26"/>
          <w:szCs w:val="26"/>
        </w:rPr>
        <w:t xml:space="preserve">c) houver previsão de formação ou ampliação de público cultural.</w:t>
      </w:r>
      <w:r>
        <w:rPr>
          <w:rFonts w:hint="default" w:ascii="Calibri" w:hAnsi="Calibri" w:cs="Calibri"/>
          <w:sz w:val="26"/>
          <w:szCs w:val="26"/>
        </w:rPr>
      </w:r>
      <w:r>
        <w:rPr>
          <w:rFonts w:hint="default" w:ascii="Calibri" w:hAnsi="Calibri" w:cs="Calibri"/>
          <w:sz w:val="26"/>
          <w:szCs w:val="26"/>
        </w:rPr>
      </w:r>
    </w:p>
    <w:p w14:paraId="0E72E881">
      <w:pPr>
        <w:pBdr/>
        <w:spacing/>
        <w:ind/>
        <w:jc w:val="left"/>
        <w:rPr>
          <w:rFonts w:hint="default" w:ascii="Calibri" w:hAnsi="Calibri" w:cs="Calibri"/>
          <w:b/>
          <w:bCs/>
          <w:sz w:val="26"/>
          <w:szCs w:val="26"/>
        </w:rPr>
      </w:pPr>
      <w:r>
        <w:rPr>
          <w:rFonts w:hint="default" w:ascii="Calibri" w:hAnsi="Calibri" w:cs="Calibri"/>
          <w:b/>
          <w:bCs/>
          <w:sz w:val="26"/>
          <w:szCs w:val="26"/>
        </w:rPr>
        <w:t xml:space="preserve">VII – Descentralização Territorial</w:t>
      </w:r>
      <w:r>
        <w:rPr>
          <w:rFonts w:hint="default" w:ascii="Calibri" w:hAnsi="Calibri" w:cs="Calibri"/>
          <w:b/>
          <w:bCs/>
          <w:sz w:val="26"/>
          <w:szCs w:val="26"/>
        </w:rPr>
      </w:r>
      <w:r>
        <w:rPr>
          <w:rFonts w:hint="default" w:ascii="Calibri" w:hAnsi="Calibri" w:cs="Calibri"/>
          <w:b/>
          <w:bCs/>
          <w:sz w:val="26"/>
          <w:szCs w:val="26"/>
        </w:rPr>
      </w:r>
    </w:p>
    <w:p w14:paraId="694E44A6">
      <w:pPr>
        <w:pBdr/>
        <w:spacing/>
        <w:ind/>
        <w:jc w:val="left"/>
        <w:rPr>
          <w:rFonts w:hint="default" w:ascii="Calibri" w:hAnsi="Calibri" w:cs="Calibri"/>
          <w:sz w:val="26"/>
          <w:szCs w:val="26"/>
        </w:rPr>
      </w:pPr>
      <w:r>
        <w:rPr>
          <w:rFonts w:hint="default" w:ascii="Calibri" w:hAnsi="Calibri" w:cs="Calibri"/>
          <w:sz w:val="26"/>
          <w:szCs w:val="26"/>
        </w:rPr>
        <w:t xml:space="preserve">A nota máxima será atribuída à proposta que:</w:t>
      </w:r>
      <w:r>
        <w:rPr>
          <w:rFonts w:hint="default" w:ascii="Calibri" w:hAnsi="Calibri" w:cs="Calibri"/>
          <w:sz w:val="26"/>
          <w:szCs w:val="26"/>
        </w:rPr>
      </w:r>
      <w:r>
        <w:rPr>
          <w:rFonts w:hint="default" w:ascii="Calibri" w:hAnsi="Calibri" w:cs="Calibri"/>
          <w:sz w:val="26"/>
          <w:szCs w:val="26"/>
        </w:rPr>
      </w:r>
    </w:p>
    <w:p w14:paraId="7AAC7F73">
      <w:pPr>
        <w:pBdr/>
        <w:spacing/>
        <w:ind/>
        <w:jc w:val="left"/>
        <w:rPr>
          <w:rFonts w:hint="default" w:ascii="Calibri" w:hAnsi="Calibri" w:cs="Calibri"/>
          <w:sz w:val="26"/>
          <w:szCs w:val="26"/>
        </w:rPr>
      </w:pPr>
      <w:r>
        <w:rPr>
          <w:rFonts w:hint="default" w:ascii="Calibri" w:hAnsi="Calibri" w:cs="Calibri"/>
          <w:sz w:val="26"/>
          <w:szCs w:val="26"/>
        </w:rPr>
        <w:t xml:space="preserve">a) realize ações em territórios com baixa oferta cultural;</w:t>
      </w:r>
      <w:r>
        <w:rPr>
          <w:rFonts w:hint="default" w:ascii="Calibri" w:hAnsi="Calibri" w:cs="Calibri"/>
          <w:sz w:val="26"/>
          <w:szCs w:val="26"/>
        </w:rPr>
        <w:br/>
      </w:r>
      <w:r>
        <w:rPr>
          <w:rFonts w:hint="default" w:ascii="Calibri" w:hAnsi="Calibri" w:cs="Calibri"/>
          <w:sz w:val="26"/>
          <w:szCs w:val="26"/>
        </w:rPr>
        <w:t xml:space="preserve">b) contribua para distribuição equilibrada das atividades culturais no município.</w:t>
      </w:r>
      <w:r>
        <w:rPr>
          <w:rFonts w:hint="default" w:ascii="Calibri" w:hAnsi="Calibri" w:cs="Calibri"/>
          <w:sz w:val="26"/>
          <w:szCs w:val="26"/>
        </w:rPr>
      </w:r>
      <w:r>
        <w:rPr>
          <w:rFonts w:hint="default" w:ascii="Calibri" w:hAnsi="Calibri" w:cs="Calibri"/>
          <w:sz w:val="26"/>
          <w:szCs w:val="26"/>
        </w:rPr>
      </w:r>
    </w:p>
    <w:p w14:paraId="46A2553D">
      <w:pPr>
        <w:pBdr/>
        <w:spacing/>
        <w:ind/>
        <w:jc w:val="left"/>
        <w:rPr>
          <w:rFonts w:hint="default" w:ascii="Calibri" w:hAnsi="Calibri" w:cs="Calibri"/>
          <w:b/>
          <w:bCs/>
          <w:sz w:val="26"/>
          <w:szCs w:val="26"/>
        </w:rPr>
      </w:pPr>
      <w:r>
        <w:rPr>
          <w:rFonts w:hint="default" w:ascii="Calibri" w:hAnsi="Calibri" w:cs="Calibri"/>
          <w:b/>
          <w:bCs/>
          <w:sz w:val="26"/>
          <w:szCs w:val="26"/>
        </w:rPr>
        <w:t xml:space="preserve">VIII – Acessibilidade Cultural</w:t>
      </w:r>
      <w:r>
        <w:rPr>
          <w:rFonts w:hint="default" w:ascii="Calibri" w:hAnsi="Calibri" w:cs="Calibri"/>
          <w:b/>
          <w:bCs/>
          <w:sz w:val="26"/>
          <w:szCs w:val="26"/>
        </w:rPr>
      </w:r>
      <w:r>
        <w:rPr>
          <w:rFonts w:hint="default" w:ascii="Calibri" w:hAnsi="Calibri" w:cs="Calibri"/>
          <w:b/>
          <w:bCs/>
          <w:sz w:val="26"/>
          <w:szCs w:val="26"/>
        </w:rPr>
      </w:r>
    </w:p>
    <w:p w14:paraId="5CACE5BE">
      <w:pPr>
        <w:pBdr/>
        <w:spacing/>
        <w:ind/>
        <w:rPr>
          <w:rFonts w:hint="default" w:ascii="Calibri" w:hAnsi="Calibri" w:cs="Calibri"/>
          <w:sz w:val="26"/>
          <w:szCs w:val="26"/>
        </w:rPr>
      </w:pPr>
      <w:r>
        <w:rPr>
          <w:rFonts w:hint="default" w:ascii="Calibri" w:hAnsi="Calibri" w:cs="Calibri"/>
          <w:sz w:val="26"/>
          <w:szCs w:val="26"/>
        </w:rPr>
        <w:t xml:space="preserve">A nota máxima será atribuída quando:</w:t>
      </w:r>
      <w:r>
        <w:rPr>
          <w:rFonts w:hint="default" w:ascii="Calibri" w:hAnsi="Calibri" w:cs="Calibri"/>
          <w:sz w:val="26"/>
          <w:szCs w:val="26"/>
        </w:rPr>
      </w:r>
      <w:r>
        <w:rPr>
          <w:rFonts w:hint="default" w:ascii="Calibri" w:hAnsi="Calibri" w:cs="Calibri"/>
          <w:sz w:val="26"/>
          <w:szCs w:val="26"/>
        </w:rPr>
      </w:r>
    </w:p>
    <w:p w14:paraId="6FF68908">
      <w:pPr>
        <w:pBdr/>
        <w:spacing/>
        <w:ind/>
        <w:rPr>
          <w:rFonts w:hint="default" w:ascii="Calibri" w:hAnsi="Calibri" w:cs="Calibri"/>
          <w:sz w:val="26"/>
          <w:szCs w:val="26"/>
        </w:rPr>
      </w:pPr>
      <w:r>
        <w:rPr>
          <w:rFonts w:hint="default" w:ascii="Calibri" w:hAnsi="Calibri" w:cs="Calibri"/>
          <w:sz w:val="26"/>
          <w:szCs w:val="26"/>
        </w:rPr>
        <w:t xml:space="preserve">a) houver previsão clara de medidas de acessibilidade;</w:t>
      </w:r>
      <w:r>
        <w:rPr>
          <w:rFonts w:hint="default" w:ascii="Calibri" w:hAnsi="Calibri" w:cs="Calibri"/>
          <w:sz w:val="26"/>
          <w:szCs w:val="26"/>
        </w:rPr>
        <w:br/>
      </w:r>
      <w:r>
        <w:rPr>
          <w:rFonts w:hint="default" w:ascii="Calibri" w:hAnsi="Calibri" w:cs="Calibri"/>
          <w:sz w:val="26"/>
          <w:szCs w:val="26"/>
        </w:rPr>
        <w:t xml:space="preserve">b) as ações garantirem participação inclusiva do público;</w:t>
      </w:r>
      <w:r>
        <w:rPr>
          <w:rFonts w:hint="default" w:ascii="Calibri" w:hAnsi="Calibri" w:cs="Calibri"/>
          <w:sz w:val="26"/>
          <w:szCs w:val="26"/>
        </w:rPr>
        <w:br/>
      </w:r>
      <w:r>
        <w:rPr>
          <w:rFonts w:hint="default" w:ascii="Calibri" w:hAnsi="Calibri" w:cs="Calibri"/>
          <w:sz w:val="26"/>
          <w:szCs w:val="26"/>
        </w:rPr>
        <w:t xml:space="preserve">c) forem adotados recursos adequados à natureza da proposta.</w:t>
      </w:r>
      <w:r>
        <w:rPr>
          <w:rFonts w:hint="default" w:ascii="Calibri" w:hAnsi="Calibri" w:cs="Calibri"/>
          <w:sz w:val="26"/>
          <w:szCs w:val="26"/>
        </w:rPr>
      </w:r>
      <w:r>
        <w:rPr>
          <w:rFonts w:hint="default" w:ascii="Calibri" w:hAnsi="Calibri" w:cs="Calibri"/>
          <w:sz w:val="26"/>
          <w:szCs w:val="26"/>
        </w:rPr>
      </w:r>
    </w:p>
    <w:p w14:paraId="5FF3DE08">
      <w:pPr>
        <w:pBdr/>
        <w:spacing/>
        <w:ind/>
        <w:rPr>
          <w:rFonts w:hint="default" w:ascii="Calibri" w:hAnsi="Calibri" w:cs="Calibri"/>
          <w:b/>
          <w:bCs/>
          <w:sz w:val="26"/>
          <w:szCs w:val="26"/>
        </w:rPr>
      </w:pPr>
      <w:r>
        <w:rPr>
          <w:rFonts w:hint="default" w:ascii="Calibri" w:hAnsi="Calibri" w:cs="Calibri"/>
          <w:b/>
          <w:bCs/>
          <w:sz w:val="26"/>
          <w:szCs w:val="26"/>
        </w:rPr>
        <w:t xml:space="preserve">IX – Diversidade Cultural</w:t>
      </w:r>
      <w:r>
        <w:rPr>
          <w:rFonts w:hint="default" w:ascii="Calibri" w:hAnsi="Calibri" w:cs="Calibri"/>
          <w:b/>
          <w:bCs/>
          <w:sz w:val="26"/>
          <w:szCs w:val="26"/>
        </w:rPr>
      </w:r>
      <w:r>
        <w:rPr>
          <w:rFonts w:hint="default" w:ascii="Calibri" w:hAnsi="Calibri" w:cs="Calibri"/>
          <w:b/>
          <w:bCs/>
          <w:sz w:val="26"/>
          <w:szCs w:val="26"/>
        </w:rPr>
      </w:r>
    </w:p>
    <w:p w14:paraId="2999C8ED">
      <w:pPr>
        <w:pBdr/>
        <w:spacing/>
        <w:ind/>
        <w:rPr>
          <w:rFonts w:hint="default" w:ascii="Calibri" w:hAnsi="Calibri" w:cs="Calibri"/>
          <w:sz w:val="26"/>
          <w:szCs w:val="26"/>
        </w:rPr>
      </w:pPr>
      <w:r>
        <w:rPr>
          <w:rFonts w:hint="default" w:ascii="Calibri" w:hAnsi="Calibri" w:cs="Calibri"/>
          <w:sz w:val="26"/>
          <w:szCs w:val="26"/>
        </w:rPr>
        <w:t xml:space="preserve">A nota máxima será atribuída à proposta que:</w:t>
      </w:r>
      <w:r>
        <w:rPr>
          <w:rFonts w:hint="default" w:ascii="Calibri" w:hAnsi="Calibri" w:cs="Calibri"/>
          <w:sz w:val="26"/>
          <w:szCs w:val="26"/>
        </w:rPr>
      </w:r>
      <w:r>
        <w:rPr>
          <w:rFonts w:hint="default" w:ascii="Calibri" w:hAnsi="Calibri" w:cs="Calibri"/>
          <w:sz w:val="26"/>
          <w:szCs w:val="26"/>
        </w:rPr>
      </w:r>
    </w:p>
    <w:p w14:paraId="0BBDF4C8">
      <w:pPr>
        <w:pBdr/>
        <w:spacing/>
        <w:ind/>
        <w:rPr>
          <w:rFonts w:hint="default" w:ascii="Calibri" w:hAnsi="Calibri" w:cs="Calibri"/>
          <w:sz w:val="26"/>
          <w:szCs w:val="26"/>
        </w:rPr>
      </w:pPr>
      <w:r>
        <w:rPr>
          <w:rFonts w:hint="default" w:ascii="Calibri" w:hAnsi="Calibri" w:cs="Calibri"/>
          <w:sz w:val="26"/>
          <w:szCs w:val="26"/>
        </w:rPr>
        <w:t xml:space="preserve">a) valorize efetivamente a pluralidade cultural;</w:t>
      </w:r>
      <w:r>
        <w:rPr>
          <w:rFonts w:hint="default" w:ascii="Calibri" w:hAnsi="Calibri" w:cs="Calibri"/>
          <w:sz w:val="26"/>
          <w:szCs w:val="26"/>
        </w:rPr>
        <w:br/>
      </w:r>
      <w:r>
        <w:rPr>
          <w:rFonts w:hint="default" w:ascii="Calibri" w:hAnsi="Calibri" w:cs="Calibri"/>
          <w:sz w:val="26"/>
          <w:szCs w:val="26"/>
        </w:rPr>
        <w:t xml:space="preserve">b) contemple diferentes linguagens, identidades ou manifestações culturais;</w:t>
      </w:r>
      <w:r>
        <w:rPr>
          <w:rFonts w:hint="default" w:ascii="Calibri" w:hAnsi="Calibri" w:cs="Calibri"/>
          <w:sz w:val="26"/>
          <w:szCs w:val="26"/>
        </w:rPr>
        <w:br/>
      </w:r>
      <w:r>
        <w:rPr>
          <w:rFonts w:hint="default" w:ascii="Calibri" w:hAnsi="Calibri" w:cs="Calibri"/>
          <w:sz w:val="26"/>
          <w:szCs w:val="26"/>
        </w:rPr>
        <w:t xml:space="preserve">c) contribua para inclusão cultural.</w:t>
      </w:r>
      <w:r>
        <w:rPr>
          <w:rFonts w:hint="default" w:ascii="Calibri" w:hAnsi="Calibri" w:cs="Calibri"/>
          <w:sz w:val="26"/>
          <w:szCs w:val="26"/>
        </w:rPr>
      </w:r>
      <w:r>
        <w:rPr>
          <w:rFonts w:hint="default" w:ascii="Calibri" w:hAnsi="Calibri" w:cs="Calibri"/>
          <w:sz w:val="26"/>
          <w:szCs w:val="26"/>
        </w:rPr>
      </w:r>
    </w:p>
    <w:p w14:paraId="1164577A">
      <w:pPr>
        <w:pBdr/>
        <w:spacing/>
        <w:ind/>
        <w:rPr>
          <w:rFonts w:hint="default" w:ascii="Calibri" w:hAnsi="Calibri" w:cs="Calibri"/>
          <w:b/>
          <w:bCs/>
          <w:sz w:val="26"/>
          <w:szCs w:val="26"/>
        </w:rPr>
      </w:pPr>
      <w:r>
        <w:rPr>
          <w:rFonts w:hint="default" w:ascii="Calibri" w:hAnsi="Calibri" w:cs="Calibri"/>
          <w:b/>
          <w:bCs/>
          <w:sz w:val="26"/>
          <w:szCs w:val="26"/>
        </w:rPr>
        <w:t xml:space="preserve">X – Capacidade de Execução e Trajetória do agente</w:t>
      </w:r>
      <w:r>
        <w:rPr>
          <w:rFonts w:hint="default" w:ascii="Calibri" w:hAnsi="Calibri" w:cs="Calibri"/>
          <w:b/>
          <w:bCs/>
          <w:sz w:val="26"/>
          <w:szCs w:val="26"/>
        </w:rPr>
      </w:r>
      <w:r>
        <w:rPr>
          <w:rFonts w:hint="default" w:ascii="Calibri" w:hAnsi="Calibri" w:cs="Calibri"/>
          <w:b/>
          <w:bCs/>
          <w:sz w:val="26"/>
          <w:szCs w:val="26"/>
        </w:rPr>
      </w:r>
    </w:p>
    <w:p w14:paraId="517CAD59">
      <w:pPr>
        <w:pBdr/>
        <w:spacing/>
        <w:ind/>
        <w:rPr>
          <w:rFonts w:hint="default" w:ascii="Calibri" w:hAnsi="Calibri" w:cs="Calibri"/>
          <w:sz w:val="26"/>
          <w:szCs w:val="26"/>
        </w:rPr>
      </w:pPr>
      <w:r>
        <w:rPr>
          <w:rFonts w:hint="default" w:ascii="Calibri" w:hAnsi="Calibri" w:cs="Calibri"/>
          <w:sz w:val="26"/>
          <w:szCs w:val="26"/>
        </w:rPr>
        <w:t xml:space="preserve">A nota máxima será atribuída quando:</w:t>
      </w:r>
      <w:r>
        <w:rPr>
          <w:rFonts w:hint="default" w:ascii="Calibri" w:hAnsi="Calibri" w:cs="Calibri"/>
          <w:sz w:val="26"/>
          <w:szCs w:val="26"/>
        </w:rPr>
      </w:r>
      <w:r>
        <w:rPr>
          <w:rFonts w:hint="default" w:ascii="Calibri" w:hAnsi="Calibri" w:cs="Calibri"/>
          <w:sz w:val="26"/>
          <w:szCs w:val="26"/>
        </w:rPr>
      </w:r>
    </w:p>
    <w:p w14:paraId="37131ADB">
      <w:pPr>
        <w:pBdr/>
        <w:spacing/>
        <w:ind/>
        <w:rPr>
          <w:rFonts w:hint="default" w:ascii="Calibri" w:hAnsi="Calibri" w:cs="Calibri"/>
          <w:sz w:val="26"/>
          <w:szCs w:val="26"/>
        </w:rPr>
      </w:pPr>
      <w:r>
        <w:rPr>
          <w:rFonts w:hint="default" w:ascii="Calibri" w:hAnsi="Calibri" w:cs="Calibri"/>
          <w:sz w:val="26"/>
          <w:szCs w:val="26"/>
        </w:rPr>
        <w:t xml:space="preserve">a) o proponente comprovar experiência compatível com o objeto;</w:t>
      </w:r>
      <w:r>
        <w:rPr>
          <w:rFonts w:hint="default" w:ascii="Calibri" w:hAnsi="Calibri" w:cs="Calibri"/>
          <w:sz w:val="26"/>
          <w:szCs w:val="26"/>
        </w:rPr>
        <w:br/>
      </w:r>
      <w:r>
        <w:rPr>
          <w:rFonts w:hint="default" w:ascii="Calibri" w:hAnsi="Calibri" w:cs="Calibri"/>
          <w:sz w:val="26"/>
          <w:szCs w:val="26"/>
        </w:rPr>
        <w:t xml:space="preserve">b) houver demonstração clara de capacidade técnica e operacional.</w:t>
      </w:r>
      <w:r>
        <w:rPr>
          <w:rFonts w:hint="default" w:ascii="Calibri" w:hAnsi="Calibri" w:cs="Calibri"/>
          <w:sz w:val="26"/>
          <w:szCs w:val="26"/>
        </w:rPr>
      </w:r>
      <w:r>
        <w:rPr>
          <w:rFonts w:hint="default" w:ascii="Calibri" w:hAnsi="Calibri" w:cs="Calibri"/>
          <w:sz w:val="26"/>
          <w:szCs w:val="26"/>
        </w:rPr>
      </w:r>
    </w:p>
    <w:p w14:paraId="72FA1022">
      <w:pPr>
        <w:pBdr/>
        <w:spacing/>
        <w:ind/>
        <w:rPr>
          <w:rFonts w:hint="default" w:ascii="Calibri" w:hAnsi="Calibri" w:cs="Calibri"/>
          <w:sz w:val="26"/>
          <w:szCs w:val="26"/>
        </w:rPr>
      </w:pPr>
      <w:r>
        <w:rPr>
          <w:rFonts w:hint="default" w:ascii="Calibri" w:hAnsi="Calibri" w:cs="Calibri"/>
          <w:b/>
          <w:bCs/>
          <w:sz w:val="26"/>
          <w:szCs w:val="26"/>
        </w:rPr>
        <w:t xml:space="preserve">§ 1º </w:t>
      </w:r>
      <w:r>
        <w:rPr>
          <w:rFonts w:hint="default" w:ascii="Calibri" w:hAnsi="Calibri" w:cs="Calibri"/>
          <w:sz w:val="26"/>
          <w:szCs w:val="26"/>
        </w:rPr>
        <w:t xml:space="preserve">A ausência de atendimento integral aos parâmetros mínimos previstos neste artigo impedirá a atribuição da nota máxima, devendo a Comissão ajustar a pontuação de forma proporcional.</w:t>
      </w:r>
      <w:r>
        <w:rPr>
          <w:rFonts w:hint="default" w:ascii="Calibri" w:hAnsi="Calibri" w:cs="Calibri"/>
          <w:sz w:val="26"/>
          <w:szCs w:val="26"/>
        </w:rPr>
      </w:r>
      <w:r>
        <w:rPr>
          <w:rFonts w:hint="default" w:ascii="Calibri" w:hAnsi="Calibri" w:cs="Calibri"/>
          <w:sz w:val="26"/>
          <w:szCs w:val="26"/>
        </w:rPr>
      </w:r>
    </w:p>
    <w:p w14:paraId="7E49DA9D">
      <w:pPr>
        <w:pBdr/>
        <w:spacing/>
        <w:ind/>
        <w:rPr>
          <w:rFonts w:hint="default" w:ascii="Calibri" w:hAnsi="Calibri" w:cs="Calibri"/>
          <w:sz w:val="26"/>
          <w:szCs w:val="26"/>
        </w:rPr>
      </w:pPr>
      <w:r>
        <w:rPr>
          <w:rFonts w:hint="default" w:ascii="Calibri" w:hAnsi="Calibri" w:cs="Calibri"/>
          <w:b/>
          <w:bCs/>
          <w:sz w:val="26"/>
          <w:szCs w:val="26"/>
        </w:rPr>
        <w:t xml:space="preserve">§ 2º</w:t>
      </w:r>
      <w:r>
        <w:rPr>
          <w:rFonts w:hint="default" w:ascii="Calibri" w:hAnsi="Calibri" w:cs="Calibri"/>
          <w:sz w:val="26"/>
          <w:szCs w:val="26"/>
        </w:rPr>
        <w:t xml:space="preserve">A atribuição da nota máxima deverá ser obrigatoriamente fundamentada no parecer técnico individualizado.</w:t>
      </w:r>
      <w:r>
        <w:rPr>
          <w:rFonts w:hint="default" w:ascii="Calibri" w:hAnsi="Calibri" w:cs="Calibri"/>
          <w:sz w:val="26"/>
          <w:szCs w:val="26"/>
        </w:rPr>
      </w:r>
      <w:r>
        <w:rPr>
          <w:rFonts w:hint="default" w:ascii="Calibri" w:hAnsi="Calibri" w:cs="Calibri"/>
          <w:sz w:val="26"/>
          <w:szCs w:val="26"/>
        </w:rPr>
      </w:r>
    </w:p>
    <w:tbl>
      <w:tblPr>
        <w:tblStyle w:val="839"/>
        <w:tblInd w:w="0" w:type="dxa"/>
        <w:tblW w:w="9247" w:type="dxa"/>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Look w:val="04A0" w:firstRow="1" w:lastRow="0" w:firstColumn="1" w:lastColumn="0" w:noHBand="0" w:noVBand="1"/>
      </w:tblPr>
      <w:tblGrid>
        <w:gridCol w:w="2189"/>
        <w:gridCol w:w="2215"/>
        <w:gridCol w:w="2216"/>
        <w:gridCol w:w="2627"/>
      </w:tblGrid>
      <w:tr>
        <w:trPr>
          <w:trHeight w:val="579"/>
        </w:trPr>
        <w:tc>
          <w:tcPr>
            <w:tcBorders/>
            <w:tcW w:w="2189" w:type="dxa"/>
          </w:tcPr>
          <w:p w14:paraId="30D0D4EE">
            <w:pPr>
              <w:pBdr/>
              <w:spacing w:after="0" w:line="240" w:lineRule="auto"/>
              <w:ind/>
              <w:rPr>
                <w:rFonts w:hint="default" w:ascii="Calibri" w:hAnsi="Calibri" w:cs="Calibri"/>
                <w:sz w:val="26"/>
                <w:szCs w:val="26"/>
              </w:rPr>
            </w:pPr>
            <w:r>
              <w:rPr>
                <w:rFonts w:hint="default" w:ascii="Calibri" w:hAnsi="Calibri" w:cs="Calibri"/>
                <w:sz w:val="26"/>
                <w:szCs w:val="26"/>
              </w:rPr>
              <w:t xml:space="preserve">CRITÉRIO DE AVALIAÇÃO</w:t>
            </w:r>
            <w:r>
              <w:rPr>
                <w:rFonts w:hint="default" w:ascii="Calibri" w:hAnsi="Calibri" w:cs="Calibri"/>
                <w:sz w:val="26"/>
                <w:szCs w:val="26"/>
              </w:rPr>
            </w:r>
            <w:r>
              <w:rPr>
                <w:rFonts w:hint="default" w:ascii="Calibri" w:hAnsi="Calibri" w:cs="Calibri"/>
                <w:sz w:val="26"/>
                <w:szCs w:val="26"/>
              </w:rPr>
            </w:r>
          </w:p>
        </w:tc>
        <w:tc>
          <w:tcPr>
            <w:tcBorders/>
            <w:tcW w:w="2215" w:type="dxa"/>
          </w:tcPr>
          <w:p w14:paraId="56858288">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PONTUAÇÃO MÁXIMA</w:t>
            </w:r>
            <w:r>
              <w:rPr>
                <w:rFonts w:hint="default" w:ascii="Calibri" w:hAnsi="Calibri" w:cs="Calibri"/>
                <w:sz w:val="26"/>
                <w:szCs w:val="26"/>
              </w:rPr>
            </w:r>
            <w:r>
              <w:rPr>
                <w:rFonts w:hint="default" w:ascii="Calibri" w:hAnsi="Calibri" w:cs="Calibri"/>
                <w:sz w:val="26"/>
                <w:szCs w:val="26"/>
              </w:rPr>
            </w:r>
          </w:p>
        </w:tc>
        <w:tc>
          <w:tcPr>
            <w:tcBorders/>
            <w:tcW w:w="2216" w:type="dxa"/>
          </w:tcPr>
          <w:p w14:paraId="5AED6D9A">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FAIXAS DE PONTUAÇÃO</w:t>
            </w:r>
            <w:r>
              <w:rPr>
                <w:rFonts w:hint="default" w:ascii="Calibri" w:hAnsi="Calibri" w:cs="Calibri"/>
                <w:sz w:val="26"/>
                <w:szCs w:val="26"/>
              </w:rPr>
            </w:r>
            <w:r>
              <w:rPr>
                <w:rFonts w:hint="default" w:ascii="Calibri" w:hAnsi="Calibri" w:cs="Calibri"/>
                <w:sz w:val="26"/>
                <w:szCs w:val="26"/>
              </w:rPr>
            </w:r>
          </w:p>
        </w:tc>
        <w:tc>
          <w:tcPr>
            <w:tcBorders/>
            <w:tcW w:w="2626" w:type="dxa"/>
          </w:tcPr>
          <w:p w14:paraId="619290C0">
            <w:pPr>
              <w:pBdr/>
              <w:spacing w:after="0" w:line="240" w:lineRule="auto"/>
              <w:ind/>
              <w:rPr>
                <w:rFonts w:hint="default" w:ascii="Calibri" w:hAnsi="Calibri" w:cs="Calibri"/>
                <w:sz w:val="26"/>
                <w:szCs w:val="26"/>
              </w:rPr>
            </w:pPr>
            <w:r>
              <w:rPr>
                <w:rFonts w:hint="default" w:ascii="Calibri" w:hAnsi="Calibri" w:cs="Calibri"/>
                <w:sz w:val="26"/>
                <w:szCs w:val="26"/>
              </w:rPr>
              <w:t xml:space="preserve">ENQUADRAMENTO TÉCNICO</w:t>
            </w:r>
            <w:r>
              <w:rPr>
                <w:rFonts w:hint="default" w:ascii="Calibri" w:hAnsi="Calibri" w:cs="Calibri"/>
                <w:sz w:val="26"/>
                <w:szCs w:val="26"/>
              </w:rPr>
            </w:r>
            <w:r>
              <w:rPr>
                <w:rFonts w:hint="default" w:ascii="Calibri" w:hAnsi="Calibri" w:cs="Calibri"/>
                <w:sz w:val="26"/>
                <w:szCs w:val="26"/>
              </w:rPr>
            </w:r>
          </w:p>
        </w:tc>
      </w:tr>
      <w:tr>
        <w:trPr>
          <w:trHeight w:val="3898"/>
        </w:trPr>
        <w:tc>
          <w:tcPr>
            <w:tcBorders/>
            <w:tcW w:w="2189" w:type="dxa"/>
          </w:tcPr>
          <w:p w14:paraId="66EEC925">
            <w:pPr>
              <w:pBdr/>
              <w:spacing w:after="0" w:line="240" w:lineRule="auto"/>
              <w:ind/>
              <w:rPr>
                <w:rFonts w:hint="default" w:ascii="Calibri" w:hAnsi="Calibri" w:cs="Calibri"/>
                <w:sz w:val="26"/>
                <w:szCs w:val="26"/>
              </w:rPr>
            </w:pPr>
            <w:r>
              <w:rPr>
                <w:rFonts w:hint="default" w:ascii="Calibri" w:hAnsi="Calibri" w:cs="Calibri"/>
                <w:sz w:val="26"/>
                <w:szCs w:val="26"/>
              </w:rPr>
              <w:t xml:space="preserve">Relevância Cultural da Proposta</w:t>
            </w:r>
            <w:r>
              <w:rPr>
                <w:rFonts w:hint="default" w:ascii="Calibri" w:hAnsi="Calibri" w:cs="Calibri"/>
                <w:sz w:val="26"/>
                <w:szCs w:val="26"/>
              </w:rPr>
            </w:r>
            <w:r>
              <w:rPr>
                <w:rFonts w:hint="default" w:ascii="Calibri" w:hAnsi="Calibri" w:cs="Calibri"/>
                <w:sz w:val="26"/>
                <w:szCs w:val="26"/>
              </w:rPr>
            </w:r>
          </w:p>
        </w:tc>
        <w:tc>
          <w:tcPr>
            <w:tcBorders/>
            <w:tcW w:w="2215" w:type="dxa"/>
          </w:tcPr>
          <w:p w14:paraId="71A7907E">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15</w:t>
            </w:r>
            <w:r>
              <w:rPr>
                <w:rFonts w:hint="default" w:ascii="Calibri" w:hAnsi="Calibri" w:cs="Calibri"/>
                <w:b/>
                <w:bCs/>
                <w:sz w:val="26"/>
                <w:szCs w:val="26"/>
              </w:rPr>
            </w:r>
            <w:r>
              <w:rPr>
                <w:rFonts w:hint="default" w:ascii="Calibri" w:hAnsi="Calibri" w:cs="Calibri"/>
                <w:b/>
                <w:bCs/>
                <w:sz w:val="26"/>
                <w:szCs w:val="26"/>
              </w:rPr>
            </w:r>
          </w:p>
        </w:tc>
        <w:tc>
          <w:tcPr>
            <w:tcBorders/>
            <w:tcW w:w="2216" w:type="dxa"/>
          </w:tcPr>
          <w:p w14:paraId="445F1BDF">
            <w:pPr>
              <w:pStyle w:val="997"/>
              <w:pBdr/>
              <w:spacing w:after="0"/>
              <w:ind/>
              <w:jc w:val="left"/>
              <w:rPr>
                <w:rFonts w:hint="default" w:ascii="Calibri" w:hAnsi="Calibri" w:cs="Calibri"/>
                <w:sz w:val="26"/>
                <w:szCs w:val="26"/>
              </w:rPr>
            </w:pPr>
            <w:r>
              <w:rPr>
                <w:rFonts w:hint="default" w:ascii="Calibri" w:hAnsi="Calibri" w:cs="Calibri"/>
                <w:sz w:val="26"/>
                <w:szCs w:val="26"/>
              </w:rPr>
              <w:t xml:space="preserve">0 – 5</w:t>
            </w:r>
            <w:r>
              <w:rPr>
                <w:rFonts w:hint="default" w:ascii="Calibri" w:hAnsi="Calibri" w:cs="Calibri"/>
                <w:sz w:val="26"/>
                <w:szCs w:val="26"/>
              </w:rPr>
            </w:r>
            <w:r>
              <w:rPr>
                <w:rFonts w:hint="default" w:ascii="Calibri" w:hAnsi="Calibri" w:cs="Calibri"/>
                <w:sz w:val="26"/>
                <w:szCs w:val="26"/>
              </w:rPr>
            </w:r>
          </w:p>
          <w:p w14:paraId="0FBD1BA6">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4DA566A">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273219AB">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80F83F2">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645B80E">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0BB29C19">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5E1B2899">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52F1544A">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0F3B8B81">
            <w:pPr>
              <w:pStyle w:val="997"/>
              <w:pBdr/>
              <w:spacing w:after="0"/>
              <w:ind/>
              <w:jc w:val="left"/>
              <w:rPr>
                <w:rFonts w:hint="default" w:ascii="Calibri" w:hAnsi="Calibri" w:cs="Calibri"/>
                <w:sz w:val="26"/>
                <w:szCs w:val="26"/>
              </w:rPr>
            </w:pPr>
            <w:r>
              <w:rPr>
                <w:rFonts w:hint="default" w:ascii="Calibri" w:hAnsi="Calibri" w:cs="Calibri"/>
                <w:sz w:val="26"/>
                <w:szCs w:val="26"/>
              </w:rPr>
              <w:t xml:space="preserve">6 – 9</w:t>
            </w:r>
            <w:r>
              <w:rPr>
                <w:rFonts w:hint="default" w:ascii="Calibri" w:hAnsi="Calibri" w:cs="Calibri"/>
                <w:sz w:val="26"/>
                <w:szCs w:val="26"/>
              </w:rPr>
            </w:r>
            <w:r>
              <w:rPr>
                <w:rFonts w:hint="default" w:ascii="Calibri" w:hAnsi="Calibri" w:cs="Calibri"/>
                <w:sz w:val="26"/>
                <w:szCs w:val="26"/>
              </w:rPr>
            </w:r>
          </w:p>
          <w:p w14:paraId="7A638790">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575485E3">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0A148ED">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2677A8C8">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5792BDB9">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33853D79">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6404D67">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9940794">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5EF36A37">
            <w:pPr>
              <w:pStyle w:val="997"/>
              <w:pBdr/>
              <w:spacing w:after="0"/>
              <w:ind/>
              <w:jc w:val="left"/>
              <w:rPr>
                <w:rFonts w:hint="default" w:ascii="Calibri" w:hAnsi="Calibri" w:cs="Calibri"/>
                <w:sz w:val="26"/>
                <w:szCs w:val="26"/>
              </w:rPr>
            </w:pPr>
            <w:r>
              <w:rPr>
                <w:rFonts w:hint="default" w:ascii="Calibri" w:hAnsi="Calibri" w:cs="Calibri"/>
                <w:sz w:val="26"/>
                <w:szCs w:val="26"/>
              </w:rPr>
              <w:t xml:space="preserve">10 – 15 </w:t>
            </w:r>
            <w:r>
              <w:rPr>
                <w:rFonts w:hint="default" w:ascii="Calibri" w:hAnsi="Calibri" w:cs="Calibri"/>
                <w:sz w:val="26"/>
                <w:szCs w:val="26"/>
              </w:rPr>
            </w:r>
            <w:r>
              <w:rPr>
                <w:rFonts w:hint="default" w:ascii="Calibri" w:hAnsi="Calibri" w:cs="Calibri"/>
                <w:sz w:val="26"/>
                <w:szCs w:val="26"/>
              </w:rPr>
            </w:r>
          </w:p>
        </w:tc>
        <w:tc>
          <w:tcPr>
            <w:tcBorders/>
            <w:tcW w:w="2626" w:type="dxa"/>
          </w:tcPr>
          <w:p w14:paraId="3B3EBBB0">
            <w:pPr>
              <w:pBdr/>
              <w:spacing w:after="0" w:line="240" w:lineRule="auto"/>
              <w:ind/>
              <w:rPr>
                <w:rFonts w:hint="default" w:ascii="Calibri" w:hAnsi="Calibri" w:cs="Calibri"/>
                <w:sz w:val="26"/>
                <w:szCs w:val="26"/>
              </w:rPr>
            </w:pPr>
            <w:r>
              <w:rPr>
                <w:rFonts w:hint="default" w:ascii="Calibri" w:hAnsi="Calibri" w:cs="Calibri"/>
                <w:sz w:val="26"/>
                <w:szCs w:val="26"/>
              </w:rPr>
              <w:t xml:space="preserve">Baixa relevância cultural: proposta com contribuição limitada para a cultura local, sem demonstração clara de impacto cultural ou interesse público.</w:t>
            </w:r>
            <w:r>
              <w:rPr>
                <w:rFonts w:hint="default" w:ascii="Calibri" w:hAnsi="Calibri" w:cs="Calibri"/>
                <w:sz w:val="26"/>
                <w:szCs w:val="26"/>
              </w:rPr>
            </w:r>
            <w:r>
              <w:rPr>
                <w:rFonts w:hint="default" w:ascii="Calibri" w:hAnsi="Calibri" w:cs="Calibri"/>
                <w:sz w:val="26"/>
                <w:szCs w:val="26"/>
              </w:rPr>
            </w:r>
          </w:p>
          <w:p w14:paraId="70B32481">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238C5357">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5965E86D">
            <w:pPr>
              <w:pBdr/>
              <w:spacing w:after="0" w:line="240" w:lineRule="auto"/>
              <w:ind/>
              <w:rPr>
                <w:rFonts w:hint="default" w:ascii="Calibri" w:hAnsi="Calibri" w:cs="Calibri"/>
                <w:sz w:val="26"/>
                <w:szCs w:val="26"/>
              </w:rPr>
            </w:pPr>
            <w:r>
              <w:rPr>
                <w:rFonts w:hint="default" w:ascii="Calibri" w:hAnsi="Calibri" w:cs="Calibri"/>
                <w:sz w:val="26"/>
                <w:szCs w:val="26"/>
              </w:rPr>
              <w:t xml:space="preserve">Relevância parcial: proposta apresenta contribuição cultural adequada, porém com impacto ou abrangência moderados.</w:t>
            </w:r>
            <w:r>
              <w:rPr>
                <w:rFonts w:hint="default" w:ascii="Calibri" w:hAnsi="Calibri" w:cs="Calibri"/>
                <w:sz w:val="26"/>
                <w:szCs w:val="26"/>
              </w:rPr>
            </w:r>
            <w:r>
              <w:rPr>
                <w:rFonts w:hint="default" w:ascii="Calibri" w:hAnsi="Calibri" w:cs="Calibri"/>
                <w:sz w:val="26"/>
                <w:szCs w:val="26"/>
              </w:rPr>
            </w:r>
          </w:p>
          <w:p w14:paraId="359283CD">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50D72005">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7F443C5">
            <w:pPr>
              <w:pBdr/>
              <w:spacing w:after="0" w:line="240" w:lineRule="auto"/>
              <w:ind/>
              <w:rPr>
                <w:rFonts w:hint="default" w:ascii="Calibri" w:hAnsi="Calibri" w:cs="Calibri"/>
                <w:sz w:val="26"/>
                <w:szCs w:val="26"/>
              </w:rPr>
            </w:pPr>
            <w:r>
              <w:rPr>
                <w:rFonts w:hint="default" w:ascii="Calibri" w:hAnsi="Calibri" w:cs="Calibri"/>
                <w:sz w:val="26"/>
                <w:szCs w:val="26"/>
              </w:rPr>
              <w:t xml:space="preserve">Alta relevância cultural: proposta demonstra contribuição significativa para a cultura local, valorização cultural evidente e impacto relevante para o território.</w:t>
            </w:r>
            <w:r>
              <w:rPr>
                <w:rFonts w:hint="default" w:ascii="Calibri" w:hAnsi="Calibri" w:cs="Calibri"/>
                <w:sz w:val="26"/>
                <w:szCs w:val="26"/>
              </w:rPr>
            </w:r>
            <w:r>
              <w:rPr>
                <w:rFonts w:hint="default" w:ascii="Calibri" w:hAnsi="Calibri" w:cs="Calibri"/>
                <w:sz w:val="26"/>
                <w:szCs w:val="26"/>
              </w:rPr>
            </w:r>
          </w:p>
          <w:p w14:paraId="20D8C23F">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36A0B105">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DB3E741">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tc>
      </w:tr>
      <w:tr>
        <w:trPr>
          <w:trHeight w:val="2304"/>
        </w:trPr>
        <w:tc>
          <w:tcPr>
            <w:tcBorders/>
            <w:tcW w:w="2189" w:type="dxa"/>
          </w:tcPr>
          <w:p w14:paraId="7AE9FDE7">
            <w:pPr>
              <w:pBdr/>
              <w:spacing w:after="0" w:line="240" w:lineRule="auto"/>
              <w:ind/>
              <w:rPr>
                <w:rFonts w:hint="default" w:ascii="Calibri" w:hAnsi="Calibri" w:cs="Calibri"/>
                <w:sz w:val="26"/>
                <w:szCs w:val="26"/>
              </w:rPr>
            </w:pPr>
            <w:r>
              <w:rPr>
                <w:rFonts w:hint="default" w:ascii="Calibri" w:hAnsi="Calibri" w:cs="Calibri"/>
                <w:sz w:val="26"/>
                <w:szCs w:val="26"/>
              </w:rPr>
              <w:t xml:space="preserve">Coerência e Clareza do Projeto</w:t>
            </w:r>
            <w:r>
              <w:rPr>
                <w:rFonts w:hint="default" w:ascii="Calibri" w:hAnsi="Calibri" w:cs="Calibri"/>
                <w:sz w:val="26"/>
                <w:szCs w:val="26"/>
              </w:rPr>
            </w:r>
            <w:r>
              <w:rPr>
                <w:rFonts w:hint="default" w:ascii="Calibri" w:hAnsi="Calibri" w:cs="Calibri"/>
                <w:sz w:val="26"/>
                <w:szCs w:val="26"/>
              </w:rPr>
            </w:r>
          </w:p>
        </w:tc>
        <w:tc>
          <w:tcPr>
            <w:tcBorders/>
            <w:tcW w:w="2215" w:type="dxa"/>
          </w:tcPr>
          <w:p w14:paraId="7DBE7E80">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15</w:t>
            </w:r>
            <w:r>
              <w:rPr>
                <w:rFonts w:hint="default" w:ascii="Calibri" w:hAnsi="Calibri" w:cs="Calibri"/>
                <w:b/>
                <w:bCs/>
                <w:sz w:val="26"/>
                <w:szCs w:val="26"/>
              </w:rPr>
            </w:r>
            <w:r>
              <w:rPr>
                <w:rFonts w:hint="default" w:ascii="Calibri" w:hAnsi="Calibri" w:cs="Calibri"/>
                <w:b/>
                <w:bCs/>
                <w:sz w:val="26"/>
                <w:szCs w:val="26"/>
              </w:rPr>
            </w:r>
          </w:p>
        </w:tc>
        <w:tc>
          <w:tcPr>
            <w:tcBorders/>
            <w:tcW w:w="2216" w:type="dxa"/>
          </w:tcPr>
          <w:p w14:paraId="1007F0CF">
            <w:pPr>
              <w:pStyle w:val="997"/>
              <w:pBdr/>
              <w:spacing w:after="0"/>
              <w:ind/>
              <w:jc w:val="left"/>
              <w:rPr>
                <w:rFonts w:hint="default" w:ascii="Calibri" w:hAnsi="Calibri" w:cs="Calibri"/>
                <w:sz w:val="26"/>
                <w:szCs w:val="26"/>
              </w:rPr>
            </w:pPr>
            <w:r>
              <w:rPr>
                <w:rFonts w:hint="default" w:ascii="Calibri" w:hAnsi="Calibri" w:cs="Calibri"/>
                <w:sz w:val="26"/>
                <w:szCs w:val="26"/>
              </w:rPr>
              <w:t xml:space="preserve">0 – 3</w:t>
            </w:r>
            <w:r>
              <w:rPr>
                <w:rFonts w:hint="default" w:ascii="Calibri" w:hAnsi="Calibri" w:cs="Calibri"/>
                <w:sz w:val="26"/>
                <w:szCs w:val="26"/>
              </w:rPr>
            </w:r>
            <w:r>
              <w:rPr>
                <w:rFonts w:hint="default" w:ascii="Calibri" w:hAnsi="Calibri" w:cs="Calibri"/>
                <w:sz w:val="26"/>
                <w:szCs w:val="26"/>
              </w:rPr>
            </w:r>
          </w:p>
          <w:p w14:paraId="1BADF5DD">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7BBDEFC1">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0A3C276">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56812BD">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 4 – 7</w:t>
            </w:r>
            <w:r>
              <w:rPr>
                <w:rFonts w:hint="default" w:ascii="Calibri" w:hAnsi="Calibri" w:cs="Calibri"/>
                <w:sz w:val="26"/>
                <w:szCs w:val="26"/>
              </w:rPr>
            </w:r>
            <w:r>
              <w:rPr>
                <w:rFonts w:hint="default" w:ascii="Calibri" w:hAnsi="Calibri" w:cs="Calibri"/>
                <w:sz w:val="26"/>
                <w:szCs w:val="26"/>
              </w:rPr>
            </w:r>
          </w:p>
          <w:p w14:paraId="64A3CFC0">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7B65D296">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0C4CBC88">
            <w:pPr>
              <w:pStyle w:val="997"/>
              <w:pBdr/>
              <w:spacing w:after="0"/>
              <w:ind/>
              <w:jc w:val="left"/>
              <w:rPr>
                <w:rFonts w:hint="default" w:ascii="Calibri" w:hAnsi="Calibri" w:cs="Calibri"/>
                <w:sz w:val="26"/>
                <w:szCs w:val="26"/>
              </w:rPr>
            </w:pPr>
            <w:r>
              <w:rPr>
                <w:rFonts w:hint="default" w:ascii="Calibri" w:hAnsi="Calibri" w:cs="Calibri"/>
                <w:sz w:val="26"/>
                <w:szCs w:val="26"/>
              </w:rPr>
              <w:t xml:space="preserve">8 – 11</w:t>
            </w:r>
            <w:r>
              <w:rPr>
                <w:rFonts w:hint="default" w:ascii="Calibri" w:hAnsi="Calibri" w:cs="Calibri"/>
                <w:sz w:val="26"/>
                <w:szCs w:val="26"/>
              </w:rPr>
            </w:r>
            <w:r>
              <w:rPr>
                <w:rFonts w:hint="default" w:ascii="Calibri" w:hAnsi="Calibri" w:cs="Calibri"/>
                <w:sz w:val="26"/>
                <w:szCs w:val="26"/>
              </w:rPr>
            </w:r>
          </w:p>
          <w:p w14:paraId="76E96094">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722B104A">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791CD0E7">
            <w:pPr>
              <w:pStyle w:val="997"/>
              <w:pBdr/>
              <w:spacing w:after="0"/>
              <w:ind/>
              <w:jc w:val="left"/>
              <w:rPr>
                <w:rFonts w:hint="default" w:ascii="Calibri" w:hAnsi="Calibri" w:cs="Calibri"/>
                <w:sz w:val="26"/>
                <w:szCs w:val="26"/>
              </w:rPr>
            </w:pPr>
            <w:r>
              <w:rPr>
                <w:rFonts w:hint="default" w:ascii="Calibri" w:hAnsi="Calibri" w:cs="Calibri"/>
                <w:sz w:val="26"/>
                <w:szCs w:val="26"/>
              </w:rPr>
              <w:t xml:space="preserve">12 – 15 </w:t>
            </w:r>
            <w:r>
              <w:rPr>
                <w:rFonts w:hint="default" w:ascii="Calibri" w:hAnsi="Calibri" w:cs="Calibri"/>
                <w:sz w:val="26"/>
                <w:szCs w:val="26"/>
              </w:rPr>
            </w:r>
            <w:r>
              <w:rPr>
                <w:rFonts w:hint="default" w:ascii="Calibri" w:hAnsi="Calibri" w:cs="Calibri"/>
                <w:sz w:val="26"/>
                <w:szCs w:val="26"/>
              </w:rPr>
            </w:r>
          </w:p>
          <w:p w14:paraId="61872F05">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A23AB76">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tc>
        <w:tc>
          <w:tcPr>
            <w:tcBorders/>
            <w:tcW w:w="2626" w:type="dxa"/>
          </w:tcPr>
          <w:p w14:paraId="65757CC5">
            <w:pPr>
              <w:pBdr/>
              <w:spacing w:after="0" w:line="240" w:lineRule="auto"/>
              <w:ind/>
              <w:rPr>
                <w:rFonts w:hint="default" w:ascii="Calibri" w:hAnsi="Calibri" w:cs="Calibri"/>
                <w:sz w:val="26"/>
                <w:szCs w:val="26"/>
              </w:rPr>
            </w:pPr>
            <w:r>
              <w:rPr>
                <w:rFonts w:hint="default" w:ascii="Calibri" w:hAnsi="Calibri" w:cs="Calibri"/>
                <w:sz w:val="26"/>
                <w:szCs w:val="26"/>
              </w:rPr>
              <w:t xml:space="preserve">proposta confusa/inconsistente</w:t>
            </w:r>
            <w:r>
              <w:rPr>
                <w:rFonts w:hint="default" w:ascii="Calibri" w:hAnsi="Calibri" w:cs="Calibri"/>
                <w:sz w:val="26"/>
                <w:szCs w:val="26"/>
              </w:rPr>
            </w:r>
            <w:r>
              <w:rPr>
                <w:rFonts w:hint="default" w:ascii="Calibri" w:hAnsi="Calibri" w:cs="Calibri"/>
                <w:sz w:val="26"/>
                <w:szCs w:val="26"/>
              </w:rPr>
            </w:r>
          </w:p>
          <w:p w14:paraId="67408687">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3175D7A3">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0DE65F4">
            <w:pPr>
              <w:pBdr/>
              <w:spacing w:after="0" w:line="240" w:lineRule="auto"/>
              <w:ind/>
              <w:rPr>
                <w:rFonts w:hint="default" w:ascii="Calibri" w:hAnsi="Calibri" w:cs="Calibri"/>
                <w:sz w:val="26"/>
                <w:szCs w:val="26"/>
              </w:rPr>
            </w:pPr>
            <w:r>
              <w:rPr>
                <w:rFonts w:hint="default" w:ascii="Calibri" w:hAnsi="Calibri" w:cs="Calibri"/>
                <w:sz w:val="26"/>
                <w:szCs w:val="26"/>
              </w:rPr>
              <w:t xml:space="preserve">coerência parcial</w:t>
            </w:r>
            <w:r>
              <w:rPr>
                <w:rFonts w:hint="default" w:ascii="Calibri" w:hAnsi="Calibri" w:cs="Calibri"/>
                <w:sz w:val="26"/>
                <w:szCs w:val="26"/>
              </w:rPr>
            </w:r>
            <w:r>
              <w:rPr>
                <w:rFonts w:hint="default" w:ascii="Calibri" w:hAnsi="Calibri" w:cs="Calibri"/>
                <w:sz w:val="26"/>
                <w:szCs w:val="26"/>
              </w:rPr>
            </w:r>
          </w:p>
          <w:p w14:paraId="3EF9FE09">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793622F">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0C2A606C">
            <w:pPr>
              <w:pBdr/>
              <w:spacing w:after="0" w:line="240" w:lineRule="auto"/>
              <w:ind/>
              <w:rPr>
                <w:rFonts w:hint="default" w:ascii="Calibri" w:hAnsi="Calibri" w:cs="Calibri"/>
                <w:sz w:val="26"/>
                <w:szCs w:val="26"/>
              </w:rPr>
            </w:pPr>
            <w:r>
              <w:rPr>
                <w:rFonts w:hint="default" w:ascii="Calibri" w:hAnsi="Calibri" w:cs="Calibri"/>
                <w:sz w:val="26"/>
                <w:szCs w:val="26"/>
              </w:rPr>
              <w:t xml:space="preserve">projeto bem estruturado </w:t>
            </w:r>
            <w:r>
              <w:rPr>
                <w:rFonts w:hint="default" w:ascii="Calibri" w:hAnsi="Calibri" w:cs="Calibri"/>
                <w:sz w:val="26"/>
                <w:szCs w:val="26"/>
              </w:rPr>
            </w:r>
            <w:r>
              <w:rPr>
                <w:rFonts w:hint="default" w:ascii="Calibri" w:hAnsi="Calibri" w:cs="Calibri"/>
                <w:sz w:val="26"/>
                <w:szCs w:val="26"/>
              </w:rPr>
            </w:r>
          </w:p>
          <w:p w14:paraId="50C1BD51">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33889B1A">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AB303A6">
            <w:pPr>
              <w:pBdr/>
              <w:spacing w:after="0" w:line="240" w:lineRule="auto"/>
              <w:ind/>
              <w:rPr>
                <w:rFonts w:hint="default" w:ascii="Calibri" w:hAnsi="Calibri" w:cs="Calibri"/>
                <w:sz w:val="26"/>
                <w:szCs w:val="26"/>
              </w:rPr>
            </w:pPr>
            <w:r>
              <w:rPr>
                <w:rFonts w:hint="default" w:ascii="Calibri" w:hAnsi="Calibri" w:cs="Calibri"/>
                <w:sz w:val="26"/>
                <w:szCs w:val="26"/>
              </w:rPr>
              <w:t xml:space="preserve">excelente clareza e coerência técnica.</w:t>
            </w:r>
            <w:r>
              <w:rPr>
                <w:rFonts w:hint="default" w:ascii="Calibri" w:hAnsi="Calibri" w:cs="Calibri"/>
                <w:sz w:val="26"/>
                <w:szCs w:val="26"/>
              </w:rPr>
            </w:r>
            <w:r>
              <w:rPr>
                <w:rFonts w:hint="default" w:ascii="Calibri" w:hAnsi="Calibri" w:cs="Calibri"/>
                <w:sz w:val="26"/>
                <w:szCs w:val="26"/>
              </w:rPr>
            </w:r>
          </w:p>
        </w:tc>
      </w:tr>
      <w:tr>
        <w:trPr>
          <w:trHeight w:val="2304"/>
        </w:trPr>
        <w:tc>
          <w:tcPr>
            <w:tcBorders/>
            <w:tcW w:w="2189" w:type="dxa"/>
          </w:tcPr>
          <w:p w14:paraId="685EECB7">
            <w:pPr>
              <w:pBdr/>
              <w:spacing w:after="0" w:line="240" w:lineRule="auto"/>
              <w:ind/>
              <w:rPr>
                <w:rFonts w:hint="default" w:ascii="Calibri" w:hAnsi="Calibri" w:cs="Calibri"/>
                <w:sz w:val="26"/>
                <w:szCs w:val="26"/>
              </w:rPr>
            </w:pPr>
            <w:r>
              <w:rPr>
                <w:rFonts w:hint="default" w:ascii="Calibri" w:hAnsi="Calibri" w:cs="Calibri"/>
                <w:sz w:val="26"/>
                <w:szCs w:val="26"/>
              </w:rPr>
              <w:t xml:space="preserve">Viabilidade Técnica</w:t>
            </w:r>
            <w:r>
              <w:rPr>
                <w:rFonts w:hint="default" w:ascii="Calibri" w:hAnsi="Calibri" w:cs="Calibri"/>
                <w:sz w:val="26"/>
                <w:szCs w:val="26"/>
              </w:rPr>
            </w:r>
            <w:r>
              <w:rPr>
                <w:rFonts w:hint="default" w:ascii="Calibri" w:hAnsi="Calibri" w:cs="Calibri"/>
                <w:sz w:val="26"/>
                <w:szCs w:val="26"/>
              </w:rPr>
            </w:r>
          </w:p>
        </w:tc>
        <w:tc>
          <w:tcPr>
            <w:tcBorders/>
            <w:tcW w:w="2215" w:type="dxa"/>
          </w:tcPr>
          <w:p w14:paraId="1CAC0E3C">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15</w:t>
            </w:r>
            <w:r>
              <w:rPr>
                <w:rFonts w:hint="default" w:ascii="Calibri" w:hAnsi="Calibri" w:cs="Calibri"/>
                <w:b/>
                <w:bCs/>
                <w:sz w:val="26"/>
                <w:szCs w:val="26"/>
              </w:rPr>
            </w:r>
            <w:r>
              <w:rPr>
                <w:rFonts w:hint="default" w:ascii="Calibri" w:hAnsi="Calibri" w:cs="Calibri"/>
                <w:b/>
                <w:bCs/>
                <w:sz w:val="26"/>
                <w:szCs w:val="26"/>
              </w:rPr>
            </w:r>
          </w:p>
        </w:tc>
        <w:tc>
          <w:tcPr>
            <w:tcBorders/>
            <w:tcW w:w="2216" w:type="dxa"/>
          </w:tcPr>
          <w:p w14:paraId="0FAAE0E7">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0 – 3</w:t>
            </w:r>
            <w:r>
              <w:rPr>
                <w:rFonts w:hint="default" w:ascii="Calibri" w:hAnsi="Calibri" w:cs="Calibri"/>
                <w:sz w:val="26"/>
                <w:szCs w:val="26"/>
              </w:rPr>
            </w:r>
            <w:r>
              <w:rPr>
                <w:rFonts w:hint="default" w:ascii="Calibri" w:hAnsi="Calibri" w:cs="Calibri"/>
                <w:sz w:val="26"/>
                <w:szCs w:val="26"/>
              </w:rPr>
            </w:r>
          </w:p>
          <w:p w14:paraId="2982ADE0">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5552772">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4 – 7</w:t>
            </w:r>
            <w:r>
              <w:rPr>
                <w:rFonts w:hint="default" w:ascii="Calibri" w:hAnsi="Calibri" w:cs="Calibri"/>
                <w:sz w:val="26"/>
                <w:szCs w:val="26"/>
              </w:rPr>
            </w:r>
            <w:r>
              <w:rPr>
                <w:rFonts w:hint="default" w:ascii="Calibri" w:hAnsi="Calibri" w:cs="Calibri"/>
                <w:sz w:val="26"/>
                <w:szCs w:val="26"/>
              </w:rPr>
            </w:r>
          </w:p>
          <w:p w14:paraId="7ED6F54F">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78DE10C">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8 – 11</w:t>
            </w:r>
            <w:r>
              <w:rPr>
                <w:rFonts w:hint="default" w:ascii="Calibri" w:hAnsi="Calibri" w:cs="Calibri"/>
                <w:sz w:val="26"/>
                <w:szCs w:val="26"/>
              </w:rPr>
            </w:r>
            <w:r>
              <w:rPr>
                <w:rFonts w:hint="default" w:ascii="Calibri" w:hAnsi="Calibri" w:cs="Calibri"/>
                <w:sz w:val="26"/>
                <w:szCs w:val="26"/>
              </w:rPr>
            </w:r>
          </w:p>
          <w:p w14:paraId="38FF3AE3">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3282F2C7">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12 – 15</w:t>
            </w:r>
            <w:r>
              <w:rPr>
                <w:rFonts w:hint="default" w:ascii="Calibri" w:hAnsi="Calibri" w:cs="Calibri"/>
                <w:sz w:val="26"/>
                <w:szCs w:val="26"/>
              </w:rPr>
            </w:r>
            <w:r>
              <w:rPr>
                <w:rFonts w:hint="default" w:ascii="Calibri" w:hAnsi="Calibri" w:cs="Calibri"/>
                <w:sz w:val="26"/>
                <w:szCs w:val="26"/>
              </w:rPr>
            </w:r>
          </w:p>
        </w:tc>
        <w:tc>
          <w:tcPr>
            <w:tcBorders/>
            <w:tcW w:w="2626" w:type="dxa"/>
          </w:tcPr>
          <w:p w14:paraId="64A88DBD">
            <w:pPr>
              <w:pBdr/>
              <w:spacing w:after="0" w:line="240" w:lineRule="auto"/>
              <w:ind/>
              <w:rPr>
                <w:rFonts w:hint="default" w:ascii="Calibri" w:hAnsi="Calibri" w:cs="Calibri"/>
                <w:sz w:val="26"/>
                <w:szCs w:val="26"/>
              </w:rPr>
            </w:pPr>
            <w:r>
              <w:rPr>
                <w:rFonts w:hint="default" w:ascii="Calibri" w:hAnsi="Calibri" w:cs="Calibri"/>
                <w:sz w:val="26"/>
                <w:szCs w:val="26"/>
              </w:rPr>
              <w:t xml:space="preserve">execução inviável</w:t>
            </w:r>
            <w:r>
              <w:rPr>
                <w:rFonts w:hint="default" w:ascii="Calibri" w:hAnsi="Calibri" w:cs="Calibri"/>
                <w:sz w:val="26"/>
                <w:szCs w:val="26"/>
              </w:rPr>
            </w:r>
            <w:r>
              <w:rPr>
                <w:rFonts w:hint="default" w:ascii="Calibri" w:hAnsi="Calibri" w:cs="Calibri"/>
                <w:sz w:val="26"/>
                <w:szCs w:val="26"/>
              </w:rPr>
            </w:r>
          </w:p>
          <w:p w14:paraId="31527682">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39933D1">
            <w:pPr>
              <w:pBdr/>
              <w:spacing w:after="0" w:line="240" w:lineRule="auto"/>
              <w:ind/>
              <w:rPr>
                <w:rFonts w:hint="default" w:ascii="Calibri" w:hAnsi="Calibri" w:cs="Calibri"/>
                <w:sz w:val="26"/>
                <w:szCs w:val="26"/>
              </w:rPr>
            </w:pPr>
            <w:r>
              <w:rPr>
                <w:rFonts w:hint="default" w:ascii="Calibri" w:hAnsi="Calibri" w:cs="Calibri"/>
                <w:sz w:val="26"/>
                <w:szCs w:val="26"/>
              </w:rPr>
              <w:t xml:space="preserve">viabilidade parcial</w:t>
            </w:r>
            <w:r>
              <w:rPr>
                <w:rFonts w:hint="default" w:ascii="Calibri" w:hAnsi="Calibri" w:cs="Calibri"/>
                <w:sz w:val="26"/>
                <w:szCs w:val="26"/>
              </w:rPr>
            </w:r>
            <w:r>
              <w:rPr>
                <w:rFonts w:hint="default" w:ascii="Calibri" w:hAnsi="Calibri" w:cs="Calibri"/>
                <w:sz w:val="26"/>
                <w:szCs w:val="26"/>
              </w:rPr>
            </w:r>
          </w:p>
          <w:p w14:paraId="6765A38D">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1405521">
            <w:pPr>
              <w:pBdr/>
              <w:spacing w:after="0" w:line="240" w:lineRule="auto"/>
              <w:ind/>
              <w:rPr>
                <w:rFonts w:hint="default" w:ascii="Calibri" w:hAnsi="Calibri" w:cs="Calibri"/>
                <w:sz w:val="26"/>
                <w:szCs w:val="26"/>
              </w:rPr>
            </w:pPr>
            <w:r>
              <w:rPr>
                <w:rFonts w:hint="default" w:ascii="Calibri" w:hAnsi="Calibri" w:cs="Calibri"/>
                <w:sz w:val="26"/>
                <w:szCs w:val="26"/>
              </w:rPr>
              <w:t xml:space="preserve">viável</w:t>
            </w:r>
            <w:r>
              <w:rPr>
                <w:rFonts w:hint="default" w:ascii="Calibri" w:hAnsi="Calibri" w:cs="Calibri"/>
                <w:sz w:val="26"/>
                <w:szCs w:val="26"/>
              </w:rPr>
            </w:r>
            <w:r>
              <w:rPr>
                <w:rFonts w:hint="default" w:ascii="Calibri" w:hAnsi="Calibri" w:cs="Calibri"/>
                <w:sz w:val="26"/>
                <w:szCs w:val="26"/>
              </w:rPr>
            </w:r>
          </w:p>
          <w:p w14:paraId="5C0EA4F5">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38DB4044">
            <w:pPr>
              <w:pBdr/>
              <w:spacing w:after="0" w:line="240" w:lineRule="auto"/>
              <w:ind/>
              <w:rPr>
                <w:rFonts w:hint="default" w:ascii="Calibri" w:hAnsi="Calibri" w:cs="Calibri"/>
                <w:sz w:val="26"/>
                <w:szCs w:val="26"/>
              </w:rPr>
            </w:pPr>
            <w:r>
              <w:rPr>
                <w:rFonts w:hint="default" w:ascii="Calibri" w:hAnsi="Calibri" w:cs="Calibri"/>
                <w:sz w:val="26"/>
                <w:szCs w:val="26"/>
              </w:rPr>
              <w:t xml:space="preserve">plenamente exequível e bem planejado</w:t>
            </w:r>
            <w:r>
              <w:rPr>
                <w:rFonts w:hint="default" w:ascii="Calibri" w:hAnsi="Calibri" w:cs="Calibri"/>
                <w:sz w:val="26"/>
                <w:szCs w:val="26"/>
              </w:rPr>
            </w:r>
            <w:r>
              <w:rPr>
                <w:rFonts w:hint="default" w:ascii="Calibri" w:hAnsi="Calibri" w:cs="Calibri"/>
                <w:sz w:val="26"/>
                <w:szCs w:val="26"/>
              </w:rPr>
            </w:r>
          </w:p>
          <w:p w14:paraId="4E3D54CF">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tc>
      </w:tr>
      <w:tr>
        <w:trPr>
          <w:trHeight w:val="2304"/>
        </w:trPr>
        <w:tc>
          <w:tcPr>
            <w:tcBorders/>
            <w:tcW w:w="2189" w:type="dxa"/>
            <w:vAlign w:val="center"/>
          </w:tcPr>
          <w:p w14:paraId="5C605E08">
            <w:pPr>
              <w:pBdr/>
              <w:spacing w:after="0" w:line="240" w:lineRule="auto"/>
              <w:ind/>
              <w:rPr>
                <w:rFonts w:hint="default" w:ascii="Calibri" w:hAnsi="Calibri" w:cs="Calibri"/>
                <w:sz w:val="26"/>
                <w:szCs w:val="26"/>
              </w:rPr>
            </w:pPr>
            <w:r>
              <w:rPr>
                <w:rFonts w:hint="default" w:ascii="Calibri" w:hAnsi="Calibri" w:cs="Calibri"/>
                <w:sz w:val="26"/>
                <w:szCs w:val="26"/>
              </w:rPr>
              <w:t xml:space="preserve">Viabilidade Orçamentária</w:t>
            </w:r>
            <w:r>
              <w:rPr>
                <w:rFonts w:hint="default" w:ascii="Calibri" w:hAnsi="Calibri" w:cs="Calibri"/>
                <w:sz w:val="26"/>
                <w:szCs w:val="26"/>
              </w:rPr>
            </w:r>
            <w:r>
              <w:rPr>
                <w:rFonts w:hint="default" w:ascii="Calibri" w:hAnsi="Calibri" w:cs="Calibri"/>
                <w:sz w:val="26"/>
                <w:szCs w:val="26"/>
              </w:rPr>
            </w:r>
          </w:p>
        </w:tc>
        <w:tc>
          <w:tcPr>
            <w:tcBorders/>
            <w:tcW w:w="2215" w:type="dxa"/>
          </w:tcPr>
          <w:p w14:paraId="78043417">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10</w:t>
            </w:r>
            <w:r>
              <w:rPr>
                <w:rFonts w:hint="default" w:ascii="Calibri" w:hAnsi="Calibri" w:cs="Calibri"/>
                <w:b/>
                <w:bCs/>
                <w:sz w:val="26"/>
                <w:szCs w:val="26"/>
              </w:rPr>
            </w:r>
            <w:r>
              <w:rPr>
                <w:rFonts w:hint="default" w:ascii="Calibri" w:hAnsi="Calibri" w:cs="Calibri"/>
                <w:b/>
                <w:bCs/>
                <w:sz w:val="26"/>
                <w:szCs w:val="26"/>
              </w:rPr>
            </w:r>
          </w:p>
        </w:tc>
        <w:tc>
          <w:tcPr>
            <w:tcBorders/>
            <w:tcW w:w="2216" w:type="dxa"/>
          </w:tcPr>
          <w:p w14:paraId="544F58BB">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0 – 2</w:t>
            </w:r>
            <w:r>
              <w:rPr>
                <w:rFonts w:hint="default" w:ascii="Calibri" w:hAnsi="Calibri" w:cs="Calibri"/>
                <w:sz w:val="26"/>
                <w:szCs w:val="26"/>
              </w:rPr>
            </w:r>
            <w:r>
              <w:rPr>
                <w:rFonts w:hint="default" w:ascii="Calibri" w:hAnsi="Calibri" w:cs="Calibri"/>
                <w:sz w:val="26"/>
                <w:szCs w:val="26"/>
              </w:rPr>
            </w:r>
          </w:p>
          <w:p w14:paraId="030BD9E0">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78B214FA">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3 – 5</w:t>
            </w:r>
            <w:r>
              <w:rPr>
                <w:rFonts w:hint="default" w:ascii="Calibri" w:hAnsi="Calibri" w:cs="Calibri"/>
                <w:sz w:val="26"/>
                <w:szCs w:val="26"/>
              </w:rPr>
            </w:r>
            <w:r>
              <w:rPr>
                <w:rFonts w:hint="default" w:ascii="Calibri" w:hAnsi="Calibri" w:cs="Calibri"/>
                <w:sz w:val="26"/>
                <w:szCs w:val="26"/>
              </w:rPr>
            </w:r>
          </w:p>
          <w:p w14:paraId="62DBBA46">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2285FF26">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099A27FB">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6 – 8</w:t>
            </w:r>
            <w:r>
              <w:rPr>
                <w:rFonts w:hint="default" w:ascii="Calibri" w:hAnsi="Calibri" w:cs="Calibri"/>
                <w:sz w:val="26"/>
                <w:szCs w:val="26"/>
              </w:rPr>
            </w:r>
            <w:r>
              <w:rPr>
                <w:rFonts w:hint="default" w:ascii="Calibri" w:hAnsi="Calibri" w:cs="Calibri"/>
                <w:sz w:val="26"/>
                <w:szCs w:val="26"/>
              </w:rPr>
            </w:r>
          </w:p>
          <w:p w14:paraId="79FC6D1F">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3F32D27">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03182AC8">
            <w:pPr>
              <w:pStyle w:val="997"/>
              <w:pBdr/>
              <w:spacing w:after="0"/>
              <w:ind/>
              <w:jc w:val="left"/>
              <w:rPr>
                <w:rFonts w:hint="default" w:ascii="Calibri" w:hAnsi="Calibri" w:cs="Calibri"/>
                <w:sz w:val="26"/>
                <w:szCs w:val="26"/>
              </w:rPr>
            </w:pPr>
            <w:r>
              <w:rPr>
                <w:rFonts w:hint="default" w:ascii="Calibri" w:hAnsi="Calibri" w:cs="Calibri"/>
                <w:sz w:val="26"/>
                <w:szCs w:val="26"/>
              </w:rPr>
              <w:t xml:space="preserve">9 – 10</w:t>
            </w:r>
            <w:r>
              <w:rPr>
                <w:rFonts w:hint="default" w:ascii="Calibri" w:hAnsi="Calibri" w:cs="Calibri"/>
                <w:sz w:val="26"/>
                <w:szCs w:val="26"/>
              </w:rPr>
            </w:r>
            <w:r>
              <w:rPr>
                <w:rFonts w:hint="default" w:ascii="Calibri" w:hAnsi="Calibri" w:cs="Calibri"/>
                <w:sz w:val="26"/>
                <w:szCs w:val="26"/>
              </w:rPr>
            </w:r>
          </w:p>
        </w:tc>
        <w:tc>
          <w:tcPr>
            <w:tcBorders/>
            <w:tcW w:w="2626" w:type="dxa"/>
          </w:tcPr>
          <w:p w14:paraId="512DE690">
            <w:pPr>
              <w:pBdr/>
              <w:spacing w:after="0" w:line="240" w:lineRule="auto"/>
              <w:ind/>
              <w:rPr>
                <w:rFonts w:hint="default" w:ascii="Calibri" w:hAnsi="Calibri" w:cs="Calibri"/>
                <w:sz w:val="26"/>
                <w:szCs w:val="26"/>
              </w:rPr>
            </w:pPr>
            <w:r>
              <w:rPr>
                <w:rFonts w:hint="default" w:ascii="Calibri" w:hAnsi="Calibri" w:cs="Calibri"/>
                <w:sz w:val="26"/>
                <w:szCs w:val="26"/>
              </w:rPr>
              <w:t xml:space="preserve">orçamento inadequado</w:t>
            </w:r>
            <w:r>
              <w:rPr>
                <w:rFonts w:hint="default" w:ascii="Calibri" w:hAnsi="Calibri" w:cs="Calibri"/>
                <w:sz w:val="26"/>
                <w:szCs w:val="26"/>
              </w:rPr>
            </w:r>
            <w:r>
              <w:rPr>
                <w:rFonts w:hint="default" w:ascii="Calibri" w:hAnsi="Calibri" w:cs="Calibri"/>
                <w:sz w:val="26"/>
                <w:szCs w:val="26"/>
              </w:rPr>
            </w:r>
          </w:p>
          <w:p w14:paraId="68F30D16">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F49EF9D">
            <w:pPr>
              <w:pBdr/>
              <w:spacing w:after="0" w:line="240" w:lineRule="auto"/>
              <w:ind/>
              <w:rPr>
                <w:rFonts w:hint="default" w:ascii="Calibri" w:hAnsi="Calibri" w:cs="Calibri"/>
                <w:sz w:val="26"/>
                <w:szCs w:val="26"/>
              </w:rPr>
            </w:pPr>
            <w:r>
              <w:rPr>
                <w:rFonts w:hint="default" w:ascii="Calibri" w:hAnsi="Calibri" w:cs="Calibri"/>
                <w:sz w:val="26"/>
                <w:szCs w:val="26"/>
              </w:rPr>
              <w:t xml:space="preserve">parcialmente compatível</w:t>
            </w:r>
            <w:r>
              <w:rPr>
                <w:rFonts w:hint="default" w:ascii="Calibri" w:hAnsi="Calibri" w:cs="Calibri"/>
                <w:sz w:val="26"/>
                <w:szCs w:val="26"/>
              </w:rPr>
            </w:r>
            <w:r>
              <w:rPr>
                <w:rFonts w:hint="default" w:ascii="Calibri" w:hAnsi="Calibri" w:cs="Calibri"/>
                <w:sz w:val="26"/>
                <w:szCs w:val="26"/>
              </w:rPr>
            </w:r>
          </w:p>
          <w:p w14:paraId="627A4614">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07DF6AA0">
            <w:pPr>
              <w:pBdr/>
              <w:spacing w:after="0" w:line="240" w:lineRule="auto"/>
              <w:ind/>
              <w:rPr>
                <w:rFonts w:hint="default" w:ascii="Calibri" w:hAnsi="Calibri" w:cs="Calibri"/>
                <w:sz w:val="26"/>
                <w:szCs w:val="26"/>
              </w:rPr>
            </w:pPr>
            <w:r>
              <w:rPr>
                <w:rFonts w:hint="default" w:ascii="Calibri" w:hAnsi="Calibri" w:cs="Calibri"/>
                <w:sz w:val="26"/>
                <w:szCs w:val="26"/>
              </w:rPr>
              <w:t xml:space="preserve">adequado</w:t>
            </w:r>
            <w:r>
              <w:rPr>
                <w:rFonts w:hint="default" w:ascii="Calibri" w:hAnsi="Calibri" w:cs="Calibri"/>
                <w:sz w:val="26"/>
                <w:szCs w:val="26"/>
              </w:rPr>
            </w:r>
            <w:r>
              <w:rPr>
                <w:rFonts w:hint="default" w:ascii="Calibri" w:hAnsi="Calibri" w:cs="Calibri"/>
                <w:sz w:val="26"/>
                <w:szCs w:val="26"/>
              </w:rPr>
            </w:r>
          </w:p>
          <w:p w14:paraId="210A2B2F">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E276040">
            <w:pPr>
              <w:pBdr/>
              <w:spacing w:after="0" w:line="240" w:lineRule="auto"/>
              <w:ind/>
              <w:rPr>
                <w:rFonts w:hint="default" w:ascii="Calibri" w:hAnsi="Calibri" w:cs="Calibri"/>
                <w:sz w:val="26"/>
                <w:szCs w:val="26"/>
              </w:rPr>
            </w:pPr>
            <w:r>
              <w:rPr>
                <w:rFonts w:hint="default" w:ascii="Calibri" w:hAnsi="Calibri" w:cs="Calibri"/>
                <w:sz w:val="26"/>
                <w:szCs w:val="26"/>
              </w:rPr>
              <w:t xml:space="preserve">plenamente coerente com as ações propostas.</w:t>
            </w:r>
            <w:r>
              <w:rPr>
                <w:rFonts w:hint="default" w:ascii="Calibri" w:hAnsi="Calibri" w:cs="Calibri"/>
                <w:sz w:val="26"/>
                <w:szCs w:val="26"/>
              </w:rPr>
            </w:r>
            <w:r>
              <w:rPr>
                <w:rFonts w:hint="default" w:ascii="Calibri" w:hAnsi="Calibri" w:cs="Calibri"/>
                <w:sz w:val="26"/>
                <w:szCs w:val="26"/>
              </w:rPr>
            </w:r>
          </w:p>
        </w:tc>
      </w:tr>
      <w:tr>
        <w:trPr>
          <w:trHeight w:val="2304"/>
        </w:trPr>
        <w:tc>
          <w:tcPr>
            <w:tcBorders/>
            <w:tcW w:w="2189" w:type="dxa"/>
            <w:vAlign w:val="center"/>
          </w:tcPr>
          <w:p w14:paraId="21E7FDA6">
            <w:pPr>
              <w:pBdr/>
              <w:spacing w:after="0" w:line="240" w:lineRule="auto"/>
              <w:ind/>
              <w:rPr>
                <w:rFonts w:hint="default" w:ascii="Calibri" w:hAnsi="Calibri" w:cs="Calibri"/>
                <w:sz w:val="26"/>
                <w:szCs w:val="26"/>
              </w:rPr>
            </w:pPr>
            <w:r>
              <w:rPr>
                <w:rFonts w:hint="default" w:ascii="Calibri" w:hAnsi="Calibri" w:cs="Calibri"/>
                <w:sz w:val="26"/>
                <w:szCs w:val="26"/>
              </w:rPr>
              <w:t xml:space="preserve">Impacto Cultural e Social</w:t>
            </w:r>
            <w:r>
              <w:rPr>
                <w:rFonts w:hint="default" w:ascii="Calibri" w:hAnsi="Calibri" w:cs="Calibri"/>
                <w:sz w:val="26"/>
                <w:szCs w:val="26"/>
              </w:rPr>
            </w:r>
            <w:r>
              <w:rPr>
                <w:rFonts w:hint="default" w:ascii="Calibri" w:hAnsi="Calibri" w:cs="Calibri"/>
                <w:sz w:val="26"/>
                <w:szCs w:val="26"/>
              </w:rPr>
            </w:r>
          </w:p>
        </w:tc>
        <w:tc>
          <w:tcPr>
            <w:tcBorders/>
            <w:tcW w:w="2215" w:type="dxa"/>
          </w:tcPr>
          <w:p w14:paraId="5BFA7EA7">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15</w:t>
            </w:r>
            <w:r>
              <w:rPr>
                <w:rFonts w:hint="default" w:ascii="Calibri" w:hAnsi="Calibri" w:cs="Calibri"/>
                <w:b/>
                <w:bCs/>
                <w:sz w:val="26"/>
                <w:szCs w:val="26"/>
              </w:rPr>
            </w:r>
            <w:r>
              <w:rPr>
                <w:rFonts w:hint="default" w:ascii="Calibri" w:hAnsi="Calibri" w:cs="Calibri"/>
                <w:b/>
                <w:bCs/>
                <w:sz w:val="26"/>
                <w:szCs w:val="26"/>
              </w:rPr>
            </w:r>
          </w:p>
        </w:tc>
        <w:tc>
          <w:tcPr>
            <w:tcBorders/>
            <w:tcW w:w="2216" w:type="dxa"/>
          </w:tcPr>
          <w:p w14:paraId="33D9B319">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0 – 3</w:t>
            </w:r>
            <w:r>
              <w:rPr>
                <w:rFonts w:hint="default" w:ascii="Calibri" w:hAnsi="Calibri" w:cs="Calibri"/>
                <w:sz w:val="26"/>
                <w:szCs w:val="26"/>
              </w:rPr>
            </w:r>
            <w:r>
              <w:rPr>
                <w:rFonts w:hint="default" w:ascii="Calibri" w:hAnsi="Calibri" w:cs="Calibri"/>
                <w:sz w:val="26"/>
                <w:szCs w:val="26"/>
              </w:rPr>
            </w:r>
          </w:p>
          <w:p w14:paraId="41B8852C">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5ED9C093">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4 – 7</w:t>
            </w:r>
            <w:r>
              <w:rPr>
                <w:rFonts w:hint="default" w:ascii="Calibri" w:hAnsi="Calibri" w:cs="Calibri"/>
                <w:sz w:val="26"/>
                <w:szCs w:val="26"/>
              </w:rPr>
            </w:r>
            <w:r>
              <w:rPr>
                <w:rFonts w:hint="default" w:ascii="Calibri" w:hAnsi="Calibri" w:cs="Calibri"/>
                <w:sz w:val="26"/>
                <w:szCs w:val="26"/>
              </w:rPr>
            </w:r>
          </w:p>
          <w:p w14:paraId="62BDAE34">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21D0E2D3">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59A7BA3">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8 – 11</w:t>
            </w:r>
            <w:r>
              <w:rPr>
                <w:rFonts w:hint="default" w:ascii="Calibri" w:hAnsi="Calibri" w:cs="Calibri"/>
                <w:sz w:val="26"/>
                <w:szCs w:val="26"/>
              </w:rPr>
            </w:r>
            <w:r>
              <w:rPr>
                <w:rFonts w:hint="default" w:ascii="Calibri" w:hAnsi="Calibri" w:cs="Calibri"/>
                <w:sz w:val="26"/>
                <w:szCs w:val="26"/>
              </w:rPr>
            </w:r>
          </w:p>
          <w:p w14:paraId="728604E3">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A766F27">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C92FA38">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12 – 15</w:t>
            </w:r>
            <w:r>
              <w:rPr>
                <w:rFonts w:hint="default" w:ascii="Calibri" w:hAnsi="Calibri" w:cs="Calibri"/>
                <w:sz w:val="26"/>
                <w:szCs w:val="26"/>
              </w:rPr>
            </w:r>
            <w:r>
              <w:rPr>
                <w:rFonts w:hint="default" w:ascii="Calibri" w:hAnsi="Calibri" w:cs="Calibri"/>
                <w:sz w:val="26"/>
                <w:szCs w:val="26"/>
              </w:rPr>
            </w:r>
          </w:p>
        </w:tc>
        <w:tc>
          <w:tcPr>
            <w:tcBorders/>
            <w:tcW w:w="2626" w:type="dxa"/>
          </w:tcPr>
          <w:p w14:paraId="3D960206">
            <w:pPr>
              <w:pBdr/>
              <w:spacing w:after="0" w:line="240" w:lineRule="auto"/>
              <w:ind/>
              <w:rPr>
                <w:rFonts w:hint="default" w:ascii="Calibri" w:hAnsi="Calibri" w:cs="Calibri"/>
                <w:sz w:val="26"/>
                <w:szCs w:val="26"/>
              </w:rPr>
            </w:pPr>
            <w:r>
              <w:rPr>
                <w:rFonts w:hint="default" w:ascii="Calibri" w:hAnsi="Calibri" w:cs="Calibri"/>
                <w:sz w:val="26"/>
                <w:szCs w:val="26"/>
              </w:rPr>
              <w:t xml:space="preserve">baixo impacto</w:t>
            </w:r>
            <w:r>
              <w:rPr>
                <w:rFonts w:hint="default" w:ascii="Calibri" w:hAnsi="Calibri" w:cs="Calibri"/>
                <w:sz w:val="26"/>
                <w:szCs w:val="26"/>
              </w:rPr>
            </w:r>
            <w:r>
              <w:rPr>
                <w:rFonts w:hint="default" w:ascii="Calibri" w:hAnsi="Calibri" w:cs="Calibri"/>
                <w:sz w:val="26"/>
                <w:szCs w:val="26"/>
              </w:rPr>
            </w:r>
          </w:p>
          <w:p w14:paraId="3ED86530">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0EAEC772">
            <w:pPr>
              <w:pBdr/>
              <w:spacing w:after="0" w:line="240" w:lineRule="auto"/>
              <w:ind/>
              <w:rPr>
                <w:rFonts w:hint="default" w:ascii="Calibri" w:hAnsi="Calibri" w:cs="Calibri"/>
                <w:sz w:val="26"/>
                <w:szCs w:val="26"/>
              </w:rPr>
            </w:pPr>
            <w:r>
              <w:rPr>
                <w:rFonts w:hint="default" w:ascii="Calibri" w:hAnsi="Calibri" w:cs="Calibri"/>
                <w:sz w:val="26"/>
                <w:szCs w:val="26"/>
              </w:rPr>
              <w:t xml:space="preserve">impacto limitado</w:t>
            </w:r>
            <w:r>
              <w:rPr>
                <w:rFonts w:hint="default" w:ascii="Calibri" w:hAnsi="Calibri" w:cs="Calibri"/>
                <w:sz w:val="26"/>
                <w:szCs w:val="26"/>
              </w:rPr>
            </w:r>
            <w:r>
              <w:rPr>
                <w:rFonts w:hint="default" w:ascii="Calibri" w:hAnsi="Calibri" w:cs="Calibri"/>
                <w:sz w:val="26"/>
                <w:szCs w:val="26"/>
              </w:rPr>
            </w:r>
          </w:p>
          <w:p w14:paraId="62260E32">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8FB6D54">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09E0F34">
            <w:pPr>
              <w:pBdr/>
              <w:spacing w:after="0" w:line="240" w:lineRule="auto"/>
              <w:ind/>
              <w:rPr>
                <w:rFonts w:hint="default" w:ascii="Calibri" w:hAnsi="Calibri" w:cs="Calibri"/>
                <w:sz w:val="26"/>
                <w:szCs w:val="26"/>
              </w:rPr>
            </w:pPr>
            <w:r>
              <w:rPr>
                <w:rFonts w:hint="default" w:ascii="Calibri" w:hAnsi="Calibri" w:cs="Calibri"/>
                <w:sz w:val="26"/>
                <w:szCs w:val="26"/>
              </w:rPr>
              <w:t xml:space="preserve">bom impacto social/cultural</w:t>
            </w:r>
            <w:r>
              <w:rPr>
                <w:rFonts w:hint="default" w:ascii="Calibri" w:hAnsi="Calibri" w:cs="Calibri"/>
                <w:sz w:val="26"/>
                <w:szCs w:val="26"/>
              </w:rPr>
            </w:r>
            <w:r>
              <w:rPr>
                <w:rFonts w:hint="default" w:ascii="Calibri" w:hAnsi="Calibri" w:cs="Calibri"/>
                <w:sz w:val="26"/>
                <w:szCs w:val="26"/>
              </w:rPr>
            </w:r>
          </w:p>
          <w:p w14:paraId="1AB9EFA5">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A2B57CB">
            <w:pPr>
              <w:pBdr/>
              <w:spacing w:after="0" w:line="240" w:lineRule="auto"/>
              <w:ind/>
              <w:rPr>
                <w:rFonts w:hint="default" w:ascii="Calibri" w:hAnsi="Calibri" w:cs="Calibri"/>
                <w:sz w:val="26"/>
                <w:szCs w:val="26"/>
              </w:rPr>
            </w:pPr>
            <w:r>
              <w:rPr>
                <w:rFonts w:hint="default" w:ascii="Calibri" w:hAnsi="Calibri" w:cs="Calibri"/>
                <w:sz w:val="26"/>
                <w:szCs w:val="26"/>
              </w:rPr>
              <w:t xml:space="preserve">alto impacto e benefício coletivo relevante.</w:t>
            </w:r>
            <w:r>
              <w:rPr>
                <w:rFonts w:hint="default" w:ascii="Calibri" w:hAnsi="Calibri" w:cs="Calibri"/>
                <w:sz w:val="26"/>
                <w:szCs w:val="26"/>
              </w:rPr>
            </w:r>
            <w:r>
              <w:rPr>
                <w:rFonts w:hint="default" w:ascii="Calibri" w:hAnsi="Calibri" w:cs="Calibri"/>
                <w:sz w:val="26"/>
                <w:szCs w:val="26"/>
              </w:rPr>
            </w:r>
          </w:p>
        </w:tc>
      </w:tr>
      <w:tr>
        <w:trPr>
          <w:trHeight w:val="2304"/>
        </w:trPr>
        <w:tc>
          <w:tcPr>
            <w:tcBorders/>
            <w:tcW w:w="2189" w:type="dxa"/>
            <w:vAlign w:val="center"/>
          </w:tcPr>
          <w:p w14:paraId="2CFF2DC6">
            <w:pPr>
              <w:pBdr/>
              <w:spacing w:after="0" w:line="240" w:lineRule="auto"/>
              <w:ind/>
              <w:rPr>
                <w:rFonts w:hint="default" w:ascii="Calibri" w:hAnsi="Calibri" w:cs="Calibri"/>
                <w:sz w:val="26"/>
                <w:szCs w:val="26"/>
              </w:rPr>
            </w:pPr>
            <w:r>
              <w:rPr>
                <w:rFonts w:hint="default" w:ascii="Calibri" w:hAnsi="Calibri" w:cs="Calibri"/>
                <w:sz w:val="26"/>
                <w:szCs w:val="26"/>
              </w:rPr>
              <w:t xml:space="preserve">Democratização do Acesso à Cultura</w:t>
            </w:r>
            <w:r>
              <w:rPr>
                <w:rFonts w:hint="default" w:ascii="Calibri" w:hAnsi="Calibri" w:cs="Calibri"/>
                <w:sz w:val="26"/>
                <w:szCs w:val="26"/>
              </w:rPr>
            </w:r>
            <w:r>
              <w:rPr>
                <w:rFonts w:hint="default" w:ascii="Calibri" w:hAnsi="Calibri" w:cs="Calibri"/>
                <w:sz w:val="26"/>
                <w:szCs w:val="26"/>
              </w:rPr>
            </w:r>
          </w:p>
        </w:tc>
        <w:tc>
          <w:tcPr>
            <w:tcBorders/>
            <w:tcW w:w="2215" w:type="dxa"/>
          </w:tcPr>
          <w:p w14:paraId="548BD4F4">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5</w:t>
            </w:r>
            <w:r>
              <w:rPr>
                <w:rFonts w:hint="default" w:ascii="Calibri" w:hAnsi="Calibri" w:cs="Calibri"/>
                <w:b/>
                <w:bCs/>
                <w:sz w:val="26"/>
                <w:szCs w:val="26"/>
              </w:rPr>
            </w:r>
            <w:r>
              <w:rPr>
                <w:rFonts w:hint="default" w:ascii="Calibri" w:hAnsi="Calibri" w:cs="Calibri"/>
                <w:b/>
                <w:bCs/>
                <w:sz w:val="26"/>
                <w:szCs w:val="26"/>
              </w:rPr>
            </w:r>
          </w:p>
        </w:tc>
        <w:tc>
          <w:tcPr>
            <w:tcBorders/>
            <w:tcW w:w="2216" w:type="dxa"/>
          </w:tcPr>
          <w:p w14:paraId="13756E2F">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0 – 2</w:t>
            </w:r>
            <w:r>
              <w:rPr>
                <w:rFonts w:hint="default" w:ascii="Calibri" w:hAnsi="Calibri" w:cs="Calibri"/>
                <w:sz w:val="26"/>
                <w:szCs w:val="26"/>
              </w:rPr>
            </w:r>
            <w:r>
              <w:rPr>
                <w:rFonts w:hint="default" w:ascii="Calibri" w:hAnsi="Calibri" w:cs="Calibri"/>
                <w:sz w:val="26"/>
                <w:szCs w:val="26"/>
              </w:rPr>
            </w:r>
          </w:p>
          <w:p w14:paraId="1B10B6E0">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B4472E2">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3BF83B31">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3 – 5</w:t>
            </w:r>
            <w:r>
              <w:rPr>
                <w:rFonts w:hint="default" w:ascii="Calibri" w:hAnsi="Calibri" w:cs="Calibri"/>
                <w:sz w:val="26"/>
                <w:szCs w:val="26"/>
              </w:rPr>
            </w:r>
            <w:r>
              <w:rPr>
                <w:rFonts w:hint="default" w:ascii="Calibri" w:hAnsi="Calibri" w:cs="Calibri"/>
                <w:sz w:val="26"/>
                <w:szCs w:val="26"/>
              </w:rPr>
            </w:r>
          </w:p>
          <w:p w14:paraId="3D03A0A4">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F368540">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79A2C1A3">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6 – 8</w:t>
            </w:r>
            <w:r>
              <w:rPr>
                <w:rFonts w:hint="default" w:ascii="Calibri" w:hAnsi="Calibri" w:cs="Calibri"/>
                <w:sz w:val="26"/>
                <w:szCs w:val="26"/>
              </w:rPr>
            </w:r>
            <w:r>
              <w:rPr>
                <w:rFonts w:hint="default" w:ascii="Calibri" w:hAnsi="Calibri" w:cs="Calibri"/>
                <w:sz w:val="26"/>
                <w:szCs w:val="26"/>
              </w:rPr>
            </w:r>
          </w:p>
          <w:p w14:paraId="73EB7ECD">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2C6C7097">
            <w:pPr>
              <w:pStyle w:val="997"/>
              <w:pBdr/>
              <w:spacing w:after="0"/>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57281CE8">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9 – 10</w:t>
            </w:r>
            <w:r>
              <w:rPr>
                <w:rFonts w:hint="default" w:ascii="Calibri" w:hAnsi="Calibri" w:cs="Calibri"/>
                <w:sz w:val="26"/>
                <w:szCs w:val="26"/>
              </w:rPr>
            </w:r>
            <w:r>
              <w:rPr>
                <w:rFonts w:hint="default" w:ascii="Calibri" w:hAnsi="Calibri" w:cs="Calibri"/>
                <w:sz w:val="26"/>
                <w:szCs w:val="26"/>
              </w:rPr>
            </w:r>
          </w:p>
        </w:tc>
        <w:tc>
          <w:tcPr>
            <w:tcBorders/>
            <w:tcW w:w="2626" w:type="dxa"/>
          </w:tcPr>
          <w:p w14:paraId="38E9D822">
            <w:pPr>
              <w:pBdr/>
              <w:spacing w:after="0" w:line="240" w:lineRule="auto"/>
              <w:ind/>
              <w:rPr>
                <w:rFonts w:hint="default" w:ascii="Calibri" w:hAnsi="Calibri" w:cs="Calibri"/>
                <w:sz w:val="26"/>
                <w:szCs w:val="26"/>
              </w:rPr>
            </w:pPr>
            <w:r>
              <w:rPr>
                <w:rFonts w:hint="default" w:ascii="Calibri" w:hAnsi="Calibri" w:cs="Calibri"/>
                <w:sz w:val="26"/>
                <w:szCs w:val="26"/>
              </w:rPr>
              <w:t xml:space="preserve">sem estratégia de acesso</w:t>
            </w:r>
            <w:r>
              <w:rPr>
                <w:rFonts w:hint="default" w:ascii="Calibri" w:hAnsi="Calibri" w:cs="Calibri"/>
                <w:sz w:val="26"/>
                <w:szCs w:val="26"/>
              </w:rPr>
            </w:r>
            <w:r>
              <w:rPr>
                <w:rFonts w:hint="default" w:ascii="Calibri" w:hAnsi="Calibri" w:cs="Calibri"/>
                <w:sz w:val="26"/>
                <w:szCs w:val="26"/>
              </w:rPr>
            </w:r>
          </w:p>
          <w:p w14:paraId="7E1560BF">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52D7BC5">
            <w:pPr>
              <w:pBdr/>
              <w:spacing w:after="0" w:line="240" w:lineRule="auto"/>
              <w:ind/>
              <w:rPr>
                <w:rFonts w:hint="default" w:ascii="Calibri" w:hAnsi="Calibri" w:cs="Calibri"/>
                <w:sz w:val="26"/>
                <w:szCs w:val="26"/>
              </w:rPr>
            </w:pPr>
            <w:r>
              <w:rPr>
                <w:rFonts w:hint="default" w:ascii="Calibri" w:hAnsi="Calibri" w:cs="Calibri"/>
                <w:sz w:val="26"/>
                <w:szCs w:val="26"/>
              </w:rPr>
              <w:t xml:space="preserve">estratégias limitadas</w:t>
            </w:r>
            <w:r>
              <w:rPr>
                <w:rFonts w:hint="default" w:ascii="Calibri" w:hAnsi="Calibri" w:cs="Calibri"/>
                <w:sz w:val="26"/>
                <w:szCs w:val="26"/>
              </w:rPr>
            </w:r>
            <w:r>
              <w:rPr>
                <w:rFonts w:hint="default" w:ascii="Calibri" w:hAnsi="Calibri" w:cs="Calibri"/>
                <w:sz w:val="26"/>
                <w:szCs w:val="26"/>
              </w:rPr>
            </w:r>
          </w:p>
          <w:p w14:paraId="0CF1FC20">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3A621D02">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0FFB735">
            <w:pPr>
              <w:pBdr/>
              <w:spacing w:after="0" w:line="240" w:lineRule="auto"/>
              <w:ind/>
              <w:rPr>
                <w:rFonts w:hint="default" w:ascii="Calibri" w:hAnsi="Calibri" w:cs="Calibri"/>
                <w:sz w:val="26"/>
                <w:szCs w:val="26"/>
              </w:rPr>
            </w:pPr>
            <w:r>
              <w:rPr>
                <w:rFonts w:hint="default" w:ascii="Calibri" w:hAnsi="Calibri" w:cs="Calibri"/>
                <w:sz w:val="26"/>
                <w:szCs w:val="26"/>
              </w:rPr>
              <w:t xml:space="preserve">boa ampliação de acesso</w:t>
            </w:r>
            <w:r>
              <w:rPr>
                <w:rFonts w:hint="default" w:ascii="Calibri" w:hAnsi="Calibri" w:cs="Calibri"/>
                <w:sz w:val="26"/>
                <w:szCs w:val="26"/>
              </w:rPr>
            </w:r>
            <w:r>
              <w:rPr>
                <w:rFonts w:hint="default" w:ascii="Calibri" w:hAnsi="Calibri" w:cs="Calibri"/>
                <w:sz w:val="26"/>
                <w:szCs w:val="26"/>
              </w:rPr>
            </w:r>
          </w:p>
          <w:p w14:paraId="4D245228">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0570A393">
            <w:pPr>
              <w:pBdr/>
              <w:spacing w:after="0" w:line="240" w:lineRule="auto"/>
              <w:ind/>
              <w:rPr>
                <w:rFonts w:hint="default" w:ascii="Calibri" w:hAnsi="Calibri" w:cs="Calibri"/>
                <w:sz w:val="26"/>
                <w:szCs w:val="26"/>
              </w:rPr>
            </w:pPr>
            <w:r>
              <w:rPr>
                <w:rFonts w:hint="default" w:ascii="Calibri" w:hAnsi="Calibri" w:cs="Calibri"/>
                <w:sz w:val="26"/>
                <w:szCs w:val="26"/>
              </w:rPr>
              <w:t xml:space="preserve">ampla democratização cultural</w:t>
            </w:r>
            <w:r>
              <w:rPr>
                <w:rFonts w:hint="default" w:ascii="Calibri" w:hAnsi="Calibri" w:cs="Calibri"/>
                <w:sz w:val="26"/>
                <w:szCs w:val="26"/>
              </w:rPr>
            </w:r>
            <w:r>
              <w:rPr>
                <w:rFonts w:hint="default" w:ascii="Calibri" w:hAnsi="Calibri" w:cs="Calibri"/>
                <w:sz w:val="26"/>
                <w:szCs w:val="26"/>
              </w:rPr>
            </w:r>
          </w:p>
        </w:tc>
      </w:tr>
      <w:tr>
        <w:trPr>
          <w:trHeight w:val="2304"/>
        </w:trPr>
        <w:tc>
          <w:tcPr>
            <w:tcBorders/>
            <w:tcW w:w="2189" w:type="dxa"/>
            <w:vAlign w:val="center"/>
          </w:tcPr>
          <w:p w14:paraId="276BCAB7">
            <w:pPr>
              <w:pBdr/>
              <w:spacing w:after="0" w:line="240" w:lineRule="auto"/>
              <w:ind/>
              <w:rPr>
                <w:rFonts w:hint="default" w:ascii="Calibri" w:hAnsi="Calibri" w:cs="Calibri"/>
                <w:sz w:val="26"/>
                <w:szCs w:val="26"/>
              </w:rPr>
            </w:pPr>
            <w:r>
              <w:rPr>
                <w:rFonts w:hint="default" w:ascii="Calibri" w:hAnsi="Calibri" w:cs="Calibri"/>
                <w:sz w:val="26"/>
                <w:szCs w:val="26"/>
              </w:rPr>
              <w:t xml:space="preserve">Descentralização Territorial</w:t>
            </w:r>
            <w:r>
              <w:rPr>
                <w:rFonts w:hint="default" w:ascii="Calibri" w:hAnsi="Calibri" w:cs="Calibri"/>
                <w:sz w:val="26"/>
                <w:szCs w:val="26"/>
              </w:rPr>
            </w:r>
            <w:r>
              <w:rPr>
                <w:rFonts w:hint="default" w:ascii="Calibri" w:hAnsi="Calibri" w:cs="Calibri"/>
                <w:sz w:val="26"/>
                <w:szCs w:val="26"/>
              </w:rPr>
            </w:r>
          </w:p>
        </w:tc>
        <w:tc>
          <w:tcPr>
            <w:tcBorders/>
            <w:tcW w:w="2215" w:type="dxa"/>
          </w:tcPr>
          <w:p w14:paraId="6D4CA2B3">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5</w:t>
            </w:r>
            <w:r>
              <w:rPr>
                <w:rFonts w:hint="default" w:ascii="Calibri" w:hAnsi="Calibri" w:cs="Calibri"/>
                <w:b/>
                <w:bCs/>
                <w:sz w:val="26"/>
                <w:szCs w:val="26"/>
              </w:rPr>
            </w:r>
            <w:r>
              <w:rPr>
                <w:rFonts w:hint="default" w:ascii="Calibri" w:hAnsi="Calibri" w:cs="Calibri"/>
                <w:b/>
                <w:bCs/>
                <w:sz w:val="26"/>
                <w:szCs w:val="26"/>
              </w:rPr>
            </w:r>
          </w:p>
        </w:tc>
        <w:tc>
          <w:tcPr>
            <w:tcBorders/>
            <w:tcW w:w="2216" w:type="dxa"/>
          </w:tcPr>
          <w:p w14:paraId="300A8D29">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0 – 1 </w:t>
            </w:r>
            <w:r>
              <w:rPr>
                <w:rFonts w:hint="default" w:ascii="Calibri" w:hAnsi="Calibri" w:cs="Calibri"/>
                <w:sz w:val="26"/>
                <w:szCs w:val="26"/>
              </w:rPr>
            </w:r>
            <w:r>
              <w:rPr>
                <w:rFonts w:hint="default" w:ascii="Calibri" w:hAnsi="Calibri" w:cs="Calibri"/>
                <w:sz w:val="26"/>
                <w:szCs w:val="26"/>
              </w:rPr>
            </w:r>
          </w:p>
          <w:p w14:paraId="1FD63989">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7869F5DD">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40A08DD">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2 – 3 </w:t>
            </w:r>
            <w:r>
              <w:rPr>
                <w:rFonts w:hint="default" w:ascii="Calibri" w:hAnsi="Calibri" w:cs="Calibri"/>
                <w:sz w:val="26"/>
                <w:szCs w:val="26"/>
              </w:rPr>
            </w:r>
            <w:r>
              <w:rPr>
                <w:rFonts w:hint="default" w:ascii="Calibri" w:hAnsi="Calibri" w:cs="Calibri"/>
                <w:sz w:val="26"/>
                <w:szCs w:val="26"/>
              </w:rPr>
            </w:r>
          </w:p>
          <w:p w14:paraId="6002B736">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33B83E8">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7D404DB1">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4 – 5 </w:t>
            </w:r>
            <w:r>
              <w:rPr>
                <w:rFonts w:hint="default" w:ascii="Calibri" w:hAnsi="Calibri" w:cs="Calibri"/>
                <w:sz w:val="26"/>
                <w:szCs w:val="26"/>
              </w:rPr>
            </w:r>
            <w:r>
              <w:rPr>
                <w:rFonts w:hint="default" w:ascii="Calibri" w:hAnsi="Calibri" w:cs="Calibri"/>
                <w:sz w:val="26"/>
                <w:szCs w:val="26"/>
              </w:rPr>
            </w:r>
          </w:p>
        </w:tc>
        <w:tc>
          <w:tcPr>
            <w:tcBorders/>
            <w:tcW w:w="2626" w:type="dxa"/>
          </w:tcPr>
          <w:p w14:paraId="26F18D84">
            <w:pPr>
              <w:pBdr/>
              <w:spacing w:after="0" w:line="240" w:lineRule="auto"/>
              <w:ind/>
              <w:rPr>
                <w:rFonts w:hint="default" w:ascii="Calibri" w:hAnsi="Calibri" w:cs="Calibri"/>
                <w:sz w:val="26"/>
                <w:szCs w:val="26"/>
              </w:rPr>
            </w:pPr>
            <w:r>
              <w:rPr>
                <w:rFonts w:hint="default" w:ascii="Calibri" w:hAnsi="Calibri" w:cs="Calibri"/>
                <w:sz w:val="26"/>
                <w:szCs w:val="26"/>
              </w:rPr>
              <w:t xml:space="preserve">sem descentralização</w:t>
            </w:r>
            <w:r>
              <w:rPr>
                <w:rFonts w:hint="default" w:ascii="Calibri" w:hAnsi="Calibri" w:cs="Calibri"/>
                <w:sz w:val="26"/>
                <w:szCs w:val="26"/>
              </w:rPr>
            </w:r>
            <w:r>
              <w:rPr>
                <w:rFonts w:hint="default" w:ascii="Calibri" w:hAnsi="Calibri" w:cs="Calibri"/>
                <w:sz w:val="26"/>
                <w:szCs w:val="26"/>
              </w:rPr>
            </w:r>
          </w:p>
          <w:p w14:paraId="1BCED181">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847FF74">
            <w:pPr>
              <w:pBdr/>
              <w:spacing w:after="0" w:line="240" w:lineRule="auto"/>
              <w:ind/>
              <w:rPr>
                <w:rFonts w:hint="default" w:ascii="Calibri" w:hAnsi="Calibri" w:cs="Calibri"/>
                <w:sz w:val="26"/>
                <w:szCs w:val="26"/>
              </w:rPr>
            </w:pPr>
            <w:r>
              <w:rPr>
                <w:rFonts w:hint="default" w:ascii="Calibri" w:hAnsi="Calibri" w:cs="Calibri"/>
                <w:sz w:val="26"/>
                <w:szCs w:val="26"/>
              </w:rPr>
              <w:t xml:space="preserve">alcance territorial parcial</w:t>
            </w:r>
            <w:r>
              <w:rPr>
                <w:rFonts w:hint="default" w:ascii="Calibri" w:hAnsi="Calibri" w:cs="Calibri"/>
                <w:sz w:val="26"/>
                <w:szCs w:val="26"/>
              </w:rPr>
            </w:r>
            <w:r>
              <w:rPr>
                <w:rFonts w:hint="default" w:ascii="Calibri" w:hAnsi="Calibri" w:cs="Calibri"/>
                <w:sz w:val="26"/>
                <w:szCs w:val="26"/>
              </w:rPr>
            </w:r>
          </w:p>
          <w:p w14:paraId="2D1FEAD2">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3C80406C">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1F3449AD">
            <w:pPr>
              <w:pBdr/>
              <w:spacing w:after="0" w:line="240" w:lineRule="auto"/>
              <w:ind/>
              <w:rPr>
                <w:rFonts w:hint="default" w:ascii="Calibri" w:hAnsi="Calibri" w:cs="Calibri"/>
                <w:sz w:val="26"/>
                <w:szCs w:val="26"/>
              </w:rPr>
            </w:pPr>
            <w:r>
              <w:rPr>
                <w:rFonts w:hint="default" w:ascii="Calibri" w:hAnsi="Calibri" w:cs="Calibri"/>
                <w:sz w:val="26"/>
                <w:szCs w:val="26"/>
              </w:rPr>
              <w:t xml:space="preserve">forte descentralização territorial</w:t>
            </w:r>
            <w:r>
              <w:rPr>
                <w:rFonts w:hint="default" w:ascii="Calibri" w:hAnsi="Calibri" w:cs="Calibri"/>
                <w:sz w:val="26"/>
                <w:szCs w:val="26"/>
              </w:rPr>
            </w:r>
            <w:r>
              <w:rPr>
                <w:rFonts w:hint="default" w:ascii="Calibri" w:hAnsi="Calibri" w:cs="Calibri"/>
                <w:sz w:val="26"/>
                <w:szCs w:val="26"/>
              </w:rPr>
            </w:r>
          </w:p>
        </w:tc>
      </w:tr>
      <w:tr>
        <w:trPr>
          <w:trHeight w:val="2304"/>
        </w:trPr>
        <w:tc>
          <w:tcPr>
            <w:tcBorders/>
            <w:tcW w:w="2189" w:type="dxa"/>
            <w:vAlign w:val="center"/>
          </w:tcPr>
          <w:p w14:paraId="463542EB">
            <w:pPr>
              <w:pBdr/>
              <w:spacing w:after="0" w:line="240" w:lineRule="auto"/>
              <w:ind/>
              <w:rPr>
                <w:rFonts w:hint="default" w:ascii="Calibri" w:hAnsi="Calibri" w:cs="Calibri"/>
                <w:sz w:val="26"/>
                <w:szCs w:val="26"/>
              </w:rPr>
            </w:pPr>
            <w:r>
              <w:rPr>
                <w:rFonts w:hint="default" w:ascii="Calibri" w:hAnsi="Calibri" w:cs="Calibri"/>
                <w:sz w:val="26"/>
                <w:szCs w:val="26"/>
              </w:rPr>
              <w:t xml:space="preserve">Acessibilidade Cultural</w:t>
            </w:r>
            <w:r>
              <w:rPr>
                <w:rFonts w:hint="default" w:ascii="Calibri" w:hAnsi="Calibri" w:cs="Calibri"/>
                <w:sz w:val="26"/>
                <w:szCs w:val="26"/>
              </w:rPr>
            </w:r>
            <w:r>
              <w:rPr>
                <w:rFonts w:hint="default" w:ascii="Calibri" w:hAnsi="Calibri" w:cs="Calibri"/>
                <w:sz w:val="26"/>
                <w:szCs w:val="26"/>
              </w:rPr>
            </w:r>
          </w:p>
        </w:tc>
        <w:tc>
          <w:tcPr>
            <w:tcBorders/>
            <w:tcW w:w="2215" w:type="dxa"/>
          </w:tcPr>
          <w:p w14:paraId="04550299">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5</w:t>
            </w:r>
            <w:r>
              <w:rPr>
                <w:rFonts w:hint="default" w:ascii="Calibri" w:hAnsi="Calibri" w:cs="Calibri"/>
                <w:b/>
                <w:bCs/>
                <w:sz w:val="26"/>
                <w:szCs w:val="26"/>
              </w:rPr>
            </w:r>
            <w:r>
              <w:rPr>
                <w:rFonts w:hint="default" w:ascii="Calibri" w:hAnsi="Calibri" w:cs="Calibri"/>
                <w:b/>
                <w:bCs/>
                <w:sz w:val="26"/>
                <w:szCs w:val="26"/>
              </w:rPr>
            </w:r>
          </w:p>
        </w:tc>
        <w:tc>
          <w:tcPr>
            <w:tcBorders/>
            <w:tcW w:w="2216" w:type="dxa"/>
          </w:tcPr>
          <w:p w14:paraId="4C515729">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0 – 1 </w:t>
            </w:r>
            <w:r>
              <w:rPr>
                <w:rFonts w:hint="default" w:ascii="Calibri" w:hAnsi="Calibri" w:cs="Calibri"/>
                <w:sz w:val="26"/>
                <w:szCs w:val="26"/>
              </w:rPr>
            </w:r>
            <w:r>
              <w:rPr>
                <w:rFonts w:hint="default" w:ascii="Calibri" w:hAnsi="Calibri" w:cs="Calibri"/>
                <w:sz w:val="26"/>
                <w:szCs w:val="26"/>
              </w:rPr>
            </w:r>
          </w:p>
          <w:p w14:paraId="6789A6D8">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26D29C57">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78C47059">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2 – 3 </w:t>
            </w:r>
            <w:r>
              <w:rPr>
                <w:rFonts w:hint="default" w:ascii="Calibri" w:hAnsi="Calibri" w:cs="Calibri"/>
                <w:sz w:val="26"/>
                <w:szCs w:val="26"/>
              </w:rPr>
            </w:r>
            <w:r>
              <w:rPr>
                <w:rFonts w:hint="default" w:ascii="Calibri" w:hAnsi="Calibri" w:cs="Calibri"/>
                <w:sz w:val="26"/>
                <w:szCs w:val="26"/>
              </w:rPr>
            </w:r>
          </w:p>
          <w:p w14:paraId="2316EFC2">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1F8AED5">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7C57F48C">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4 – 5 </w:t>
            </w:r>
            <w:r>
              <w:rPr>
                <w:rFonts w:hint="default" w:ascii="Calibri" w:hAnsi="Calibri" w:cs="Calibri"/>
                <w:sz w:val="26"/>
                <w:szCs w:val="26"/>
              </w:rPr>
            </w:r>
            <w:r>
              <w:rPr>
                <w:rFonts w:hint="default" w:ascii="Calibri" w:hAnsi="Calibri" w:cs="Calibri"/>
                <w:sz w:val="26"/>
                <w:szCs w:val="26"/>
              </w:rPr>
            </w:r>
          </w:p>
        </w:tc>
        <w:tc>
          <w:tcPr>
            <w:tcBorders/>
            <w:tcW w:w="2626" w:type="dxa"/>
          </w:tcPr>
          <w:p w14:paraId="554D9086">
            <w:pPr>
              <w:pBdr/>
              <w:spacing w:after="0" w:line="240" w:lineRule="auto"/>
              <w:ind/>
              <w:rPr>
                <w:rFonts w:hint="default" w:ascii="Calibri" w:hAnsi="Calibri" w:cs="Calibri"/>
                <w:sz w:val="26"/>
                <w:szCs w:val="26"/>
              </w:rPr>
            </w:pPr>
            <w:r>
              <w:rPr>
                <w:rFonts w:hint="default" w:ascii="Calibri" w:hAnsi="Calibri" w:cs="Calibri"/>
                <w:sz w:val="26"/>
                <w:szCs w:val="26"/>
              </w:rPr>
              <w:t xml:space="preserve">ausência de medidas</w:t>
            </w:r>
            <w:r>
              <w:rPr>
                <w:rFonts w:hint="default" w:ascii="Calibri" w:hAnsi="Calibri" w:cs="Calibri"/>
                <w:sz w:val="26"/>
                <w:szCs w:val="26"/>
              </w:rPr>
            </w:r>
            <w:r>
              <w:rPr>
                <w:rFonts w:hint="default" w:ascii="Calibri" w:hAnsi="Calibri" w:cs="Calibri"/>
                <w:sz w:val="26"/>
                <w:szCs w:val="26"/>
              </w:rPr>
            </w:r>
          </w:p>
          <w:p w14:paraId="1BAE53A7">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09CBE186">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D977977">
            <w:pPr>
              <w:pBdr/>
              <w:spacing w:after="0" w:line="240" w:lineRule="auto"/>
              <w:ind/>
              <w:rPr>
                <w:rFonts w:hint="default" w:ascii="Calibri" w:hAnsi="Calibri" w:cs="Calibri"/>
                <w:sz w:val="26"/>
                <w:szCs w:val="26"/>
              </w:rPr>
            </w:pPr>
            <w:r>
              <w:rPr>
                <w:rFonts w:hint="default" w:ascii="Calibri" w:hAnsi="Calibri" w:cs="Calibri"/>
                <w:sz w:val="26"/>
                <w:szCs w:val="26"/>
              </w:rPr>
              <w:t xml:space="preserve">medidas básicas</w:t>
            </w:r>
            <w:r>
              <w:rPr>
                <w:rFonts w:hint="default" w:ascii="Calibri" w:hAnsi="Calibri" w:cs="Calibri"/>
                <w:sz w:val="26"/>
                <w:szCs w:val="26"/>
              </w:rPr>
            </w:r>
            <w:r>
              <w:rPr>
                <w:rFonts w:hint="default" w:ascii="Calibri" w:hAnsi="Calibri" w:cs="Calibri"/>
                <w:sz w:val="26"/>
                <w:szCs w:val="26"/>
              </w:rPr>
            </w:r>
          </w:p>
          <w:p w14:paraId="671BB560">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2D0A1A7D">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77A6F57D">
            <w:pPr>
              <w:pBdr/>
              <w:spacing w:after="0" w:line="240" w:lineRule="auto"/>
              <w:ind/>
              <w:rPr>
                <w:rFonts w:hint="default" w:ascii="Calibri" w:hAnsi="Calibri" w:cs="Calibri"/>
                <w:sz w:val="26"/>
                <w:szCs w:val="26"/>
              </w:rPr>
            </w:pPr>
            <w:r>
              <w:rPr>
                <w:rFonts w:hint="default" w:ascii="Calibri" w:hAnsi="Calibri" w:cs="Calibri"/>
                <w:sz w:val="26"/>
                <w:szCs w:val="26"/>
              </w:rPr>
              <w:t xml:space="preserve">acessibilidade adequada e bem estruturada</w:t>
            </w:r>
            <w:r>
              <w:rPr>
                <w:rFonts w:hint="default" w:ascii="Calibri" w:hAnsi="Calibri" w:cs="Calibri"/>
                <w:sz w:val="26"/>
                <w:szCs w:val="26"/>
              </w:rPr>
            </w:r>
            <w:r>
              <w:rPr>
                <w:rFonts w:hint="default" w:ascii="Calibri" w:hAnsi="Calibri" w:cs="Calibri"/>
                <w:sz w:val="26"/>
                <w:szCs w:val="26"/>
              </w:rPr>
            </w:r>
          </w:p>
        </w:tc>
      </w:tr>
      <w:tr>
        <w:trPr>
          <w:trHeight w:val="2304"/>
        </w:trPr>
        <w:tc>
          <w:tcPr>
            <w:tcBorders/>
            <w:tcW w:w="2189" w:type="dxa"/>
            <w:vAlign w:val="center"/>
          </w:tcPr>
          <w:p w14:paraId="29E3761D">
            <w:pPr>
              <w:pBdr/>
              <w:spacing w:after="0" w:line="240" w:lineRule="auto"/>
              <w:ind/>
              <w:rPr>
                <w:rFonts w:hint="default" w:ascii="Calibri" w:hAnsi="Calibri" w:cs="Calibri"/>
                <w:sz w:val="26"/>
                <w:szCs w:val="26"/>
              </w:rPr>
            </w:pPr>
            <w:r>
              <w:rPr>
                <w:rFonts w:hint="default" w:ascii="Calibri" w:hAnsi="Calibri" w:cs="Calibri"/>
                <w:sz w:val="26"/>
                <w:szCs w:val="26"/>
              </w:rPr>
              <w:t xml:space="preserve">Diversidade Cultural</w:t>
            </w:r>
            <w:r>
              <w:rPr>
                <w:rFonts w:hint="default" w:ascii="Calibri" w:hAnsi="Calibri" w:cs="Calibri"/>
                <w:sz w:val="26"/>
                <w:szCs w:val="26"/>
              </w:rPr>
            </w:r>
            <w:r>
              <w:rPr>
                <w:rFonts w:hint="default" w:ascii="Calibri" w:hAnsi="Calibri" w:cs="Calibri"/>
                <w:sz w:val="26"/>
                <w:szCs w:val="26"/>
              </w:rPr>
            </w:r>
          </w:p>
        </w:tc>
        <w:tc>
          <w:tcPr>
            <w:tcBorders/>
            <w:tcW w:w="2215" w:type="dxa"/>
          </w:tcPr>
          <w:p w14:paraId="1636FFAB">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5</w:t>
            </w:r>
            <w:r>
              <w:rPr>
                <w:rFonts w:hint="default" w:ascii="Calibri" w:hAnsi="Calibri" w:cs="Calibri"/>
                <w:b/>
                <w:bCs/>
                <w:sz w:val="26"/>
                <w:szCs w:val="26"/>
              </w:rPr>
            </w:r>
            <w:r>
              <w:rPr>
                <w:rFonts w:hint="default" w:ascii="Calibri" w:hAnsi="Calibri" w:cs="Calibri"/>
                <w:b/>
                <w:bCs/>
                <w:sz w:val="26"/>
                <w:szCs w:val="26"/>
              </w:rPr>
            </w:r>
          </w:p>
        </w:tc>
        <w:tc>
          <w:tcPr>
            <w:tcBorders/>
            <w:tcW w:w="2216" w:type="dxa"/>
          </w:tcPr>
          <w:p w14:paraId="56FB0163">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0 – 1 </w:t>
            </w:r>
            <w:r>
              <w:rPr>
                <w:rFonts w:hint="default" w:ascii="Calibri" w:hAnsi="Calibri" w:cs="Calibri"/>
                <w:sz w:val="26"/>
                <w:szCs w:val="26"/>
              </w:rPr>
            </w:r>
            <w:r>
              <w:rPr>
                <w:rFonts w:hint="default" w:ascii="Calibri" w:hAnsi="Calibri" w:cs="Calibri"/>
                <w:sz w:val="26"/>
                <w:szCs w:val="26"/>
              </w:rPr>
            </w:r>
          </w:p>
          <w:p w14:paraId="76710AA1">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9B1B042">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0C3B1DC">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2 – 3 </w:t>
            </w:r>
            <w:r>
              <w:rPr>
                <w:rFonts w:hint="default" w:ascii="Calibri" w:hAnsi="Calibri" w:cs="Calibri"/>
                <w:sz w:val="26"/>
                <w:szCs w:val="26"/>
              </w:rPr>
            </w:r>
            <w:r>
              <w:rPr>
                <w:rFonts w:hint="default" w:ascii="Calibri" w:hAnsi="Calibri" w:cs="Calibri"/>
                <w:sz w:val="26"/>
                <w:szCs w:val="26"/>
              </w:rPr>
            </w:r>
          </w:p>
          <w:p w14:paraId="4E8B359D">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D94A911">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5B26D3A1">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4 – 5</w:t>
            </w:r>
            <w:r>
              <w:rPr>
                <w:rFonts w:hint="default" w:ascii="Calibri" w:hAnsi="Calibri" w:cs="Calibri"/>
                <w:sz w:val="26"/>
                <w:szCs w:val="26"/>
              </w:rPr>
            </w:r>
            <w:r>
              <w:rPr>
                <w:rFonts w:hint="default" w:ascii="Calibri" w:hAnsi="Calibri" w:cs="Calibri"/>
                <w:sz w:val="26"/>
                <w:szCs w:val="26"/>
              </w:rPr>
            </w:r>
          </w:p>
        </w:tc>
        <w:tc>
          <w:tcPr>
            <w:tcBorders/>
            <w:tcW w:w="2626" w:type="dxa"/>
          </w:tcPr>
          <w:p w14:paraId="7B91BB40">
            <w:pPr>
              <w:pBdr/>
              <w:spacing w:after="0" w:line="240" w:lineRule="auto"/>
              <w:ind/>
              <w:rPr>
                <w:rFonts w:hint="default" w:ascii="Calibri" w:hAnsi="Calibri" w:cs="Calibri"/>
                <w:sz w:val="26"/>
                <w:szCs w:val="26"/>
              </w:rPr>
            </w:pPr>
            <w:r>
              <w:rPr>
                <w:rFonts w:hint="default" w:ascii="Calibri" w:hAnsi="Calibri" w:cs="Calibri"/>
                <w:sz w:val="26"/>
                <w:szCs w:val="26"/>
              </w:rPr>
              <w:t xml:space="preserve">Pouca ou nenhuma diversidade</w:t>
            </w:r>
            <w:r>
              <w:rPr>
                <w:rFonts w:hint="default" w:ascii="Calibri" w:hAnsi="Calibri" w:cs="Calibri"/>
                <w:sz w:val="26"/>
                <w:szCs w:val="26"/>
              </w:rPr>
            </w:r>
            <w:r>
              <w:rPr>
                <w:rFonts w:hint="default" w:ascii="Calibri" w:hAnsi="Calibri" w:cs="Calibri"/>
                <w:sz w:val="26"/>
                <w:szCs w:val="26"/>
              </w:rPr>
            </w:r>
          </w:p>
          <w:p w14:paraId="20C97871">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6C1E59FE">
            <w:pPr>
              <w:pBdr/>
              <w:spacing w:after="0" w:line="240" w:lineRule="auto"/>
              <w:ind/>
              <w:rPr>
                <w:rFonts w:hint="default" w:ascii="Calibri" w:hAnsi="Calibri" w:cs="Calibri"/>
                <w:sz w:val="26"/>
                <w:szCs w:val="26"/>
              </w:rPr>
            </w:pPr>
            <w:r>
              <w:rPr>
                <w:rFonts w:hint="default" w:ascii="Calibri" w:hAnsi="Calibri" w:cs="Calibri"/>
                <w:sz w:val="26"/>
                <w:szCs w:val="26"/>
              </w:rPr>
              <w:t xml:space="preserve">diversidade parcial</w:t>
            </w:r>
            <w:r>
              <w:rPr>
                <w:rFonts w:hint="default" w:ascii="Calibri" w:hAnsi="Calibri" w:cs="Calibri"/>
                <w:sz w:val="26"/>
                <w:szCs w:val="26"/>
              </w:rPr>
            </w:r>
            <w:r>
              <w:rPr>
                <w:rFonts w:hint="default" w:ascii="Calibri" w:hAnsi="Calibri" w:cs="Calibri"/>
                <w:sz w:val="26"/>
                <w:szCs w:val="26"/>
              </w:rPr>
            </w:r>
          </w:p>
          <w:p w14:paraId="636F6865">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404E619">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0AFC2D25">
            <w:pPr>
              <w:pBdr/>
              <w:spacing w:after="0" w:line="240" w:lineRule="auto"/>
              <w:ind/>
              <w:rPr>
                <w:rFonts w:hint="default" w:ascii="Calibri" w:hAnsi="Calibri" w:cs="Calibri"/>
                <w:sz w:val="26"/>
                <w:szCs w:val="26"/>
              </w:rPr>
            </w:pPr>
            <w:r>
              <w:rPr>
                <w:rFonts w:hint="default" w:ascii="Calibri" w:hAnsi="Calibri" w:cs="Calibri"/>
                <w:sz w:val="26"/>
                <w:szCs w:val="26"/>
              </w:rPr>
              <w:t xml:space="preserve">valorização efetiva da diversidade cultural</w:t>
            </w:r>
            <w:r>
              <w:rPr>
                <w:rFonts w:hint="default" w:ascii="Calibri" w:hAnsi="Calibri" w:cs="Calibri"/>
                <w:sz w:val="26"/>
                <w:szCs w:val="26"/>
              </w:rPr>
            </w:r>
            <w:r>
              <w:rPr>
                <w:rFonts w:hint="default" w:ascii="Calibri" w:hAnsi="Calibri" w:cs="Calibri"/>
                <w:sz w:val="26"/>
                <w:szCs w:val="26"/>
              </w:rPr>
            </w:r>
          </w:p>
        </w:tc>
      </w:tr>
      <w:tr>
        <w:trPr>
          <w:trHeight w:val="2304"/>
        </w:trPr>
        <w:tc>
          <w:tcPr>
            <w:tcBorders/>
            <w:tcW w:w="2189" w:type="dxa"/>
            <w:vAlign w:val="center"/>
          </w:tcPr>
          <w:p w14:paraId="0573AD1A">
            <w:pPr>
              <w:pBdr/>
              <w:spacing w:after="0" w:line="240" w:lineRule="auto"/>
              <w:ind/>
              <w:rPr>
                <w:rFonts w:hint="default" w:ascii="Calibri" w:hAnsi="Calibri" w:cs="Calibri"/>
                <w:sz w:val="26"/>
                <w:szCs w:val="26"/>
              </w:rPr>
            </w:pPr>
            <w:r>
              <w:rPr>
                <w:rFonts w:hint="default" w:ascii="Calibri" w:hAnsi="Calibri" w:cs="Calibri"/>
                <w:sz w:val="26"/>
                <w:szCs w:val="26"/>
              </w:rPr>
              <w:t xml:space="preserve">Capacidade de Execução e Trajetória do agente</w:t>
            </w:r>
            <w:r>
              <w:rPr>
                <w:rFonts w:hint="default" w:ascii="Calibri" w:hAnsi="Calibri" w:cs="Calibri"/>
                <w:sz w:val="26"/>
                <w:szCs w:val="26"/>
              </w:rPr>
            </w:r>
            <w:r>
              <w:rPr>
                <w:rFonts w:hint="default" w:ascii="Calibri" w:hAnsi="Calibri" w:cs="Calibri"/>
                <w:sz w:val="26"/>
                <w:szCs w:val="26"/>
              </w:rPr>
            </w:r>
          </w:p>
        </w:tc>
        <w:tc>
          <w:tcPr>
            <w:tcBorders/>
            <w:tcW w:w="2215" w:type="dxa"/>
          </w:tcPr>
          <w:p w14:paraId="41C45F0A">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10</w:t>
            </w:r>
            <w:r>
              <w:rPr>
                <w:rFonts w:hint="default" w:ascii="Calibri" w:hAnsi="Calibri" w:cs="Calibri"/>
                <w:b/>
                <w:bCs/>
                <w:sz w:val="26"/>
                <w:szCs w:val="26"/>
              </w:rPr>
            </w:r>
            <w:r>
              <w:rPr>
                <w:rFonts w:hint="default" w:ascii="Calibri" w:hAnsi="Calibri" w:cs="Calibri"/>
                <w:b/>
                <w:bCs/>
                <w:sz w:val="26"/>
                <w:szCs w:val="26"/>
              </w:rPr>
            </w:r>
          </w:p>
        </w:tc>
        <w:tc>
          <w:tcPr>
            <w:tcBorders/>
            <w:tcW w:w="2216" w:type="dxa"/>
          </w:tcPr>
          <w:p w14:paraId="257EDD00">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0 – 1 </w:t>
            </w:r>
            <w:r>
              <w:rPr>
                <w:rFonts w:hint="default" w:ascii="Calibri" w:hAnsi="Calibri" w:cs="Calibri"/>
                <w:sz w:val="26"/>
                <w:szCs w:val="26"/>
              </w:rPr>
            </w:r>
            <w:r>
              <w:rPr>
                <w:rFonts w:hint="default" w:ascii="Calibri" w:hAnsi="Calibri" w:cs="Calibri"/>
                <w:sz w:val="26"/>
                <w:szCs w:val="26"/>
              </w:rPr>
            </w:r>
          </w:p>
          <w:p w14:paraId="0EF0FEBA">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E68E21D">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28B74362">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2 – 3 </w:t>
            </w:r>
            <w:r>
              <w:rPr>
                <w:rFonts w:hint="default" w:ascii="Calibri" w:hAnsi="Calibri" w:cs="Calibri"/>
                <w:sz w:val="26"/>
                <w:szCs w:val="26"/>
              </w:rPr>
            </w:r>
            <w:r>
              <w:rPr>
                <w:rFonts w:hint="default" w:ascii="Calibri" w:hAnsi="Calibri" w:cs="Calibri"/>
                <w:sz w:val="26"/>
                <w:szCs w:val="26"/>
              </w:rPr>
            </w:r>
          </w:p>
          <w:p w14:paraId="19A0E012">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BC0C15E">
            <w:pPr>
              <w:pBdr/>
              <w:spacing w:after="0" w:line="240" w:lineRule="auto"/>
              <w:ind/>
              <w:jc w:val="center"/>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3CC72125">
            <w:pPr>
              <w:pBdr/>
              <w:spacing w:after="0" w:line="240" w:lineRule="auto"/>
              <w:ind/>
              <w:jc w:val="center"/>
              <w:rPr>
                <w:rFonts w:hint="default" w:ascii="Calibri" w:hAnsi="Calibri" w:cs="Calibri"/>
                <w:sz w:val="26"/>
                <w:szCs w:val="26"/>
              </w:rPr>
            </w:pPr>
            <w:r>
              <w:rPr>
                <w:rFonts w:hint="default" w:ascii="Calibri" w:hAnsi="Calibri" w:cs="Calibri"/>
                <w:sz w:val="26"/>
                <w:szCs w:val="26"/>
              </w:rPr>
              <w:t xml:space="preserve">4 – 5</w:t>
            </w:r>
            <w:r>
              <w:rPr>
                <w:rFonts w:hint="default" w:ascii="Calibri" w:hAnsi="Calibri" w:cs="Calibri"/>
                <w:sz w:val="26"/>
                <w:szCs w:val="26"/>
              </w:rPr>
            </w:r>
            <w:r>
              <w:rPr>
                <w:rFonts w:hint="default" w:ascii="Calibri" w:hAnsi="Calibri" w:cs="Calibri"/>
                <w:sz w:val="26"/>
                <w:szCs w:val="26"/>
              </w:rPr>
            </w:r>
          </w:p>
        </w:tc>
        <w:tc>
          <w:tcPr>
            <w:tcBorders/>
            <w:tcW w:w="2626" w:type="dxa"/>
          </w:tcPr>
          <w:p w14:paraId="3E4F54CB">
            <w:pPr>
              <w:pBdr/>
              <w:spacing w:after="0" w:line="240" w:lineRule="auto"/>
              <w:ind/>
              <w:rPr>
                <w:rFonts w:hint="default" w:ascii="Calibri" w:hAnsi="Calibri" w:cs="Calibri"/>
                <w:sz w:val="26"/>
                <w:szCs w:val="26"/>
              </w:rPr>
            </w:pPr>
            <w:r>
              <w:rPr>
                <w:rFonts w:hint="default" w:ascii="Calibri" w:hAnsi="Calibri" w:cs="Calibri"/>
                <w:sz w:val="26"/>
                <w:szCs w:val="26"/>
              </w:rPr>
              <w:t xml:space="preserve">sem comprovação</w:t>
            </w:r>
            <w:r>
              <w:rPr>
                <w:rFonts w:hint="default" w:ascii="Calibri" w:hAnsi="Calibri" w:cs="Calibri"/>
                <w:sz w:val="26"/>
                <w:szCs w:val="26"/>
              </w:rPr>
            </w:r>
            <w:r>
              <w:rPr>
                <w:rFonts w:hint="default" w:ascii="Calibri" w:hAnsi="Calibri" w:cs="Calibri"/>
                <w:sz w:val="26"/>
                <w:szCs w:val="26"/>
              </w:rPr>
            </w:r>
          </w:p>
          <w:p w14:paraId="0474CD1C">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0FED6B17">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22320283">
            <w:pPr>
              <w:pBdr/>
              <w:spacing w:after="0" w:line="240" w:lineRule="auto"/>
              <w:ind/>
              <w:rPr>
                <w:rFonts w:hint="default" w:ascii="Calibri" w:hAnsi="Calibri" w:cs="Calibri"/>
                <w:sz w:val="26"/>
                <w:szCs w:val="26"/>
              </w:rPr>
            </w:pPr>
            <w:r>
              <w:rPr>
                <w:rFonts w:hint="default" w:ascii="Calibri" w:hAnsi="Calibri" w:cs="Calibri"/>
                <w:sz w:val="26"/>
                <w:szCs w:val="26"/>
              </w:rPr>
              <w:t xml:space="preserve">experiência limitada</w:t>
            </w:r>
            <w:r>
              <w:rPr>
                <w:rFonts w:hint="default" w:ascii="Calibri" w:hAnsi="Calibri" w:cs="Calibri"/>
                <w:sz w:val="26"/>
                <w:szCs w:val="26"/>
              </w:rPr>
            </w:r>
            <w:r>
              <w:rPr>
                <w:rFonts w:hint="default" w:ascii="Calibri" w:hAnsi="Calibri" w:cs="Calibri"/>
                <w:sz w:val="26"/>
                <w:szCs w:val="26"/>
              </w:rPr>
            </w:r>
          </w:p>
          <w:p w14:paraId="7397150F">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060FC681">
            <w:pPr>
              <w:pBdr/>
              <w:spacing w:after="0" w:line="240" w:lineRule="auto"/>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263F05A0">
            <w:pPr>
              <w:pBdr/>
              <w:spacing w:after="0" w:line="240" w:lineRule="auto"/>
              <w:ind/>
              <w:rPr>
                <w:rFonts w:hint="default" w:ascii="Calibri" w:hAnsi="Calibri" w:cs="Calibri"/>
                <w:sz w:val="26"/>
                <w:szCs w:val="26"/>
              </w:rPr>
            </w:pPr>
            <w:r>
              <w:rPr>
                <w:rFonts w:hint="default" w:ascii="Calibri" w:hAnsi="Calibri" w:cs="Calibri"/>
                <w:sz w:val="26"/>
                <w:szCs w:val="26"/>
              </w:rPr>
              <w:t xml:space="preserve">experiência comprovada e adequada</w:t>
            </w:r>
            <w:r>
              <w:rPr>
                <w:rFonts w:hint="default" w:ascii="Calibri" w:hAnsi="Calibri" w:cs="Calibri"/>
                <w:sz w:val="26"/>
                <w:szCs w:val="26"/>
              </w:rPr>
            </w:r>
            <w:r>
              <w:rPr>
                <w:rFonts w:hint="default" w:ascii="Calibri" w:hAnsi="Calibri" w:cs="Calibri"/>
                <w:sz w:val="26"/>
                <w:szCs w:val="26"/>
              </w:rPr>
            </w:r>
          </w:p>
        </w:tc>
      </w:tr>
      <w:tr>
        <w:trPr>
          <w:trHeight w:val="846"/>
        </w:trPr>
        <w:tc>
          <w:tcPr>
            <w:gridSpan w:val="4"/>
            <w:tcBorders/>
            <w:tcW w:w="9247" w:type="dxa"/>
            <w:vAlign w:val="center"/>
          </w:tcPr>
          <w:p w14:paraId="372793E1">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Pontuação total: 100</w:t>
            </w:r>
            <w:r>
              <w:rPr>
                <w:rFonts w:hint="default" w:ascii="Calibri" w:hAnsi="Calibri" w:cs="Calibri"/>
                <w:b/>
                <w:bCs/>
                <w:sz w:val="26"/>
                <w:szCs w:val="26"/>
              </w:rPr>
            </w:r>
            <w:r>
              <w:rPr>
                <w:rFonts w:hint="default" w:ascii="Calibri" w:hAnsi="Calibri" w:cs="Calibri"/>
                <w:b/>
                <w:bCs/>
                <w:sz w:val="26"/>
                <w:szCs w:val="26"/>
              </w:rPr>
            </w:r>
          </w:p>
        </w:tc>
      </w:tr>
    </w:tbl>
    <w:p w14:paraId="74C08F8A">
      <w:pPr>
        <w:pBdr/>
        <w:spacing w:after="120" w:before="120" w:line="240" w:lineRule="auto"/>
        <w:ind w:right="120" w:left="120"/>
        <w:jc w:val="both"/>
        <w:rPr>
          <w:rFonts w:hint="default" w:ascii="Calibri" w:hAnsi="Calibri" w:cs="Calibri"/>
          <w:color w:val="000000"/>
          <w:sz w:val="26"/>
          <w:szCs w:val="26"/>
        </w:rPr>
      </w:pPr>
      <w:r>
        <w:rPr>
          <w:rFonts w:hint="default" w:ascii="Calibri" w:hAnsi="Calibri" w:cs="Calibri"/>
          <w:color w:val="000000"/>
          <w:sz w:val="26"/>
          <w:szCs w:val="26"/>
        </w:rPr>
      </w:r>
      <w:r>
        <w:rPr>
          <w:rFonts w:hint="default" w:ascii="Calibri" w:hAnsi="Calibri" w:cs="Calibri"/>
          <w:color w:val="000000"/>
          <w:sz w:val="26"/>
          <w:szCs w:val="26"/>
        </w:rPr>
      </w:r>
      <w:r>
        <w:rPr>
          <w:rFonts w:hint="default" w:ascii="Calibri" w:hAnsi="Calibri" w:cs="Calibri"/>
          <w:color w:val="000000"/>
          <w:sz w:val="26"/>
          <w:szCs w:val="26"/>
        </w:rPr>
      </w:r>
    </w:p>
    <w:p w14:paraId="610BDDA9">
      <w:pPr>
        <w:pBdr/>
        <w:spacing/>
        <w:ind/>
        <w:jc w:val="both"/>
        <w:rPr>
          <w:rFonts w:hint="default" w:ascii="Calibri" w:hAnsi="Calibri" w:cs="Calibri"/>
          <w:sz w:val="26"/>
          <w:szCs w:val="26"/>
        </w:rPr>
      </w:pPr>
      <w:r>
        <w:rPr>
          <w:rFonts w:hint="default" w:ascii="Calibri" w:hAnsi="Calibri" w:cs="Calibri"/>
          <w:b/>
          <w:bCs/>
          <w:sz w:val="26"/>
          <w:szCs w:val="26"/>
        </w:rPr>
        <w:t xml:space="preserve">Art. 2º.</w:t>
      </w:r>
      <w:r>
        <w:rPr>
          <w:rFonts w:hint="default" w:ascii="Calibri" w:hAnsi="Calibri" w:cs="Calibri"/>
          <w:sz w:val="26"/>
          <w:szCs w:val="26"/>
        </w:rPr>
        <w:t xml:space="preserve"> Além da pontu</w:t>
      </w:r>
      <w:r>
        <w:rPr>
          <w:rFonts w:hint="default" w:ascii="Calibri" w:hAnsi="Calibri" w:cs="Calibri"/>
          <w:sz w:val="26"/>
          <w:szCs w:val="26"/>
        </w:rPr>
        <w:t xml:space="preserve">ação obtida nos critérios objetivos de avaliação, poderão ser atribuídas pontuações extras às propostas que atendam às condições previstas neste artigo, tanto para Pessoa Física quanto para Pessoa Jurídica, observados os limites estabelecidos neste Edital.</w:t>
      </w:r>
      <w:r>
        <w:rPr>
          <w:rFonts w:hint="default" w:ascii="Calibri" w:hAnsi="Calibri" w:cs="Calibri"/>
          <w:sz w:val="26"/>
          <w:szCs w:val="26"/>
        </w:rPr>
      </w:r>
      <w:r>
        <w:rPr>
          <w:rFonts w:hint="default" w:ascii="Calibri" w:hAnsi="Calibri" w:cs="Calibri"/>
          <w:sz w:val="26"/>
          <w:szCs w:val="26"/>
        </w:rPr>
      </w:r>
    </w:p>
    <w:p w14:paraId="1F4387C5">
      <w:pPr>
        <w:pBdr/>
        <w:spacing/>
        <w:ind/>
        <w:jc w:val="both"/>
        <w:rPr>
          <w:rFonts w:hint="default" w:ascii="Calibri" w:hAnsi="Calibri" w:cs="Calibri"/>
          <w:sz w:val="26"/>
          <w:szCs w:val="26"/>
        </w:rPr>
      </w:pPr>
      <w:r>
        <w:rPr>
          <w:rFonts w:hint="default" w:ascii="Calibri" w:hAnsi="Calibri" w:cs="Calibri"/>
          <w:sz w:val="26"/>
          <w:szCs w:val="26"/>
        </w:rPr>
        <w:t xml:space="preserve">§ 1º As pontuações extras possuem caráter complementar e visam incentivar ações alinhadas às diretrizes de democratização do acesso, inclusão social, diversidade cultural e fortalecimento das políticas públicas culturais.</w:t>
      </w:r>
      <w:r>
        <w:rPr>
          <w:rFonts w:hint="default" w:ascii="Calibri" w:hAnsi="Calibri" w:cs="Calibri"/>
          <w:sz w:val="26"/>
          <w:szCs w:val="26"/>
        </w:rPr>
      </w:r>
      <w:r>
        <w:rPr>
          <w:rFonts w:hint="default" w:ascii="Calibri" w:hAnsi="Calibri" w:cs="Calibri"/>
          <w:sz w:val="26"/>
          <w:szCs w:val="26"/>
        </w:rPr>
      </w:r>
    </w:p>
    <w:p w14:paraId="7CBC4F34">
      <w:pPr>
        <w:pBdr/>
        <w:spacing/>
        <w:ind/>
        <w:jc w:val="both"/>
        <w:rPr>
          <w:rFonts w:hint="default" w:ascii="Calibri" w:hAnsi="Calibri" w:cs="Calibri"/>
          <w:sz w:val="26"/>
          <w:szCs w:val="26"/>
        </w:rPr>
      </w:pPr>
      <w:r>
        <w:rPr>
          <w:rFonts w:hint="default" w:ascii="Calibri" w:hAnsi="Calibri" w:cs="Calibri"/>
          <w:sz w:val="26"/>
          <w:szCs w:val="26"/>
        </w:rPr>
        <w:t xml:space="preserve">§ 2º As pontuações extras serão cumulativas, até o limite máximo de </w:t>
      </w:r>
      <w:r>
        <w:rPr>
          <w:rFonts w:hint="default" w:ascii="Calibri" w:hAnsi="Calibri" w:cs="Calibri"/>
          <w:b/>
          <w:bCs/>
          <w:sz w:val="26"/>
          <w:szCs w:val="26"/>
        </w:rPr>
        <w:t xml:space="preserve">6 (seis) pontos adicionais</w:t>
      </w:r>
      <w:r>
        <w:rPr>
          <w:rFonts w:hint="default" w:ascii="Calibri" w:hAnsi="Calibri" w:cs="Calibri"/>
          <w:sz w:val="26"/>
          <w:szCs w:val="26"/>
        </w:rPr>
        <w:t xml:space="preserve">, conforme tabela abaixo:</w:t>
      </w:r>
      <w:r>
        <w:rPr>
          <w:rFonts w:hint="default" w:ascii="Calibri" w:hAnsi="Calibri" w:cs="Calibri"/>
          <w:sz w:val="26"/>
          <w:szCs w:val="26"/>
        </w:rPr>
      </w:r>
      <w:r>
        <w:rPr>
          <w:rFonts w:hint="default" w:ascii="Calibri" w:hAnsi="Calibri" w:cs="Calibri"/>
          <w:sz w:val="26"/>
          <w:szCs w:val="26"/>
        </w:rPr>
      </w:r>
    </w:p>
    <w:p w14:paraId="3E01709B">
      <w:pPr>
        <w:pBdr/>
        <w:spacing/>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tbl>
      <w:tblPr>
        <w:tblStyle w:val="839"/>
        <w:tblInd w:w="0" w:type="dxa"/>
        <w:tblW w:w="0" w:type="auto"/>
        <w:tblCellMar>
          <w:left w:w="108" w:type="dxa"/>
          <w:top w:w="0" w:type="dxa"/>
          <w:right w:w="108" w:type="dxa"/>
          <w:bottom w:w="0" w:type="dxa"/>
        </w:tblCellMa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Look w:val="04A0" w:firstRow="1" w:lastRow="0" w:firstColumn="1" w:lastColumn="0" w:noHBand="0" w:noVBand="1"/>
      </w:tblPr>
      <w:tblGrid>
        <w:gridCol w:w="4247"/>
        <w:gridCol w:w="4247"/>
      </w:tblGrid>
      <w:tr>
        <w:trPr/>
        <w:tc>
          <w:tcPr>
            <w:tcBorders/>
            <w:tcW w:w="4247" w:type="dxa"/>
          </w:tcPr>
          <w:p w14:paraId="40B2EAA6">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Critérios</w:t>
            </w:r>
            <w:r>
              <w:rPr>
                <w:rFonts w:hint="default" w:ascii="Calibri" w:hAnsi="Calibri" w:cs="Calibri"/>
                <w:b/>
                <w:bCs/>
                <w:sz w:val="26"/>
                <w:szCs w:val="26"/>
              </w:rPr>
            </w:r>
            <w:r>
              <w:rPr>
                <w:rFonts w:hint="default" w:ascii="Calibri" w:hAnsi="Calibri" w:cs="Calibri"/>
                <w:b/>
                <w:bCs/>
                <w:sz w:val="26"/>
                <w:szCs w:val="26"/>
              </w:rPr>
            </w:r>
          </w:p>
        </w:tc>
        <w:tc>
          <w:tcPr>
            <w:tcBorders/>
            <w:tcW w:w="4247" w:type="dxa"/>
          </w:tcPr>
          <w:p w14:paraId="2AE0B5DA">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Ponto</w:t>
            </w:r>
            <w:r>
              <w:rPr>
                <w:rFonts w:hint="default" w:ascii="Calibri" w:hAnsi="Calibri" w:cs="Calibri"/>
                <w:b/>
                <w:bCs/>
                <w:sz w:val="26"/>
                <w:szCs w:val="26"/>
              </w:rPr>
            </w:r>
            <w:r>
              <w:rPr>
                <w:rFonts w:hint="default" w:ascii="Calibri" w:hAnsi="Calibri" w:cs="Calibri"/>
                <w:b/>
                <w:bCs/>
                <w:sz w:val="26"/>
                <w:szCs w:val="26"/>
              </w:rPr>
            </w:r>
          </w:p>
        </w:tc>
      </w:tr>
      <w:tr>
        <w:trPr/>
        <w:tc>
          <w:tcPr>
            <w:tcBorders/>
            <w:tcW w:w="4247" w:type="dxa"/>
          </w:tcPr>
          <w:p w14:paraId="54AFD81C">
            <w:pPr>
              <w:pBdr/>
              <w:spacing w:after="0" w:line="240" w:lineRule="auto"/>
              <w:ind/>
              <w:rPr>
                <w:rFonts w:hint="default" w:ascii="Calibri" w:hAnsi="Calibri" w:cs="Calibri"/>
                <w:sz w:val="26"/>
                <w:szCs w:val="26"/>
              </w:rPr>
            </w:pPr>
            <w:r>
              <w:rPr>
                <w:rFonts w:hint="default" w:ascii="Calibri" w:hAnsi="Calibri" w:cs="Calibri"/>
                <w:sz w:val="26"/>
                <w:szCs w:val="26"/>
              </w:rPr>
              <w:t xml:space="preserve">Proponente residente ou atuante em território periférico, rural ou de baixa oferta cultural</w:t>
            </w:r>
            <w:r>
              <w:rPr>
                <w:rFonts w:hint="default" w:ascii="Calibri" w:hAnsi="Calibri" w:cs="Calibri"/>
                <w:sz w:val="26"/>
                <w:szCs w:val="26"/>
              </w:rPr>
            </w:r>
            <w:r>
              <w:rPr>
                <w:rFonts w:hint="default" w:ascii="Calibri" w:hAnsi="Calibri" w:cs="Calibri"/>
                <w:sz w:val="26"/>
                <w:szCs w:val="26"/>
              </w:rPr>
            </w:r>
          </w:p>
        </w:tc>
        <w:tc>
          <w:tcPr>
            <w:tcBorders/>
            <w:tcW w:w="4247" w:type="dxa"/>
          </w:tcPr>
          <w:p w14:paraId="79027F4A">
            <w:pPr>
              <w:pBdr/>
              <w:spacing w:after="0" w:line="240" w:lineRule="auto"/>
              <w:ind/>
              <w:rPr>
                <w:rFonts w:hint="default" w:ascii="Calibri" w:hAnsi="Calibri" w:cs="Calibri"/>
                <w:sz w:val="26"/>
                <w:szCs w:val="26"/>
              </w:rPr>
            </w:pPr>
            <w:r>
              <w:rPr>
                <w:rFonts w:hint="default" w:ascii="Calibri" w:hAnsi="Calibri" w:cs="Calibri"/>
                <w:sz w:val="26"/>
                <w:szCs w:val="26"/>
              </w:rPr>
              <w:t xml:space="preserve">1</w:t>
            </w:r>
            <w:r>
              <w:rPr>
                <w:rFonts w:hint="default" w:ascii="Calibri" w:hAnsi="Calibri" w:cs="Calibri"/>
                <w:sz w:val="26"/>
                <w:szCs w:val="26"/>
              </w:rPr>
            </w:r>
            <w:r>
              <w:rPr>
                <w:rFonts w:hint="default" w:ascii="Calibri" w:hAnsi="Calibri" w:cs="Calibri"/>
                <w:sz w:val="26"/>
                <w:szCs w:val="26"/>
              </w:rPr>
            </w:r>
          </w:p>
        </w:tc>
      </w:tr>
      <w:tr>
        <w:trPr/>
        <w:tc>
          <w:tcPr>
            <w:tcBorders/>
            <w:tcW w:w="4247" w:type="dxa"/>
          </w:tcPr>
          <w:p w14:paraId="1E2D5B32">
            <w:pPr>
              <w:pBdr/>
              <w:spacing w:after="0" w:line="240" w:lineRule="auto"/>
              <w:ind/>
              <w:rPr>
                <w:rFonts w:hint="default" w:ascii="Calibri" w:hAnsi="Calibri" w:cs="Calibri"/>
                <w:sz w:val="26"/>
                <w:szCs w:val="26"/>
              </w:rPr>
            </w:pPr>
            <w:r>
              <w:rPr>
                <w:rFonts w:hint="default" w:ascii="Calibri" w:hAnsi="Calibri" w:cs="Calibri"/>
                <w:sz w:val="26"/>
                <w:szCs w:val="26"/>
              </w:rPr>
              <w:t xml:space="preserve">Proposta que contemple ações de acessibilidade cultural (Libras, audiodescrição, legendagem, etc.)</w:t>
            </w:r>
            <w:r>
              <w:rPr>
                <w:rFonts w:hint="default" w:ascii="Calibri" w:hAnsi="Calibri" w:cs="Calibri"/>
                <w:sz w:val="26"/>
                <w:szCs w:val="26"/>
              </w:rPr>
            </w:r>
            <w:r>
              <w:rPr>
                <w:rFonts w:hint="default" w:ascii="Calibri" w:hAnsi="Calibri" w:cs="Calibri"/>
                <w:sz w:val="26"/>
                <w:szCs w:val="26"/>
              </w:rPr>
            </w:r>
          </w:p>
        </w:tc>
        <w:tc>
          <w:tcPr>
            <w:tcBorders/>
            <w:tcW w:w="4247" w:type="dxa"/>
          </w:tcPr>
          <w:p w14:paraId="4D104AD4">
            <w:pPr>
              <w:pBdr/>
              <w:spacing w:after="0" w:line="240" w:lineRule="auto"/>
              <w:ind/>
              <w:rPr>
                <w:rFonts w:hint="default" w:ascii="Calibri" w:hAnsi="Calibri" w:cs="Calibri"/>
                <w:sz w:val="26"/>
                <w:szCs w:val="26"/>
              </w:rPr>
            </w:pPr>
            <w:r>
              <w:rPr>
                <w:rFonts w:hint="default" w:ascii="Calibri" w:hAnsi="Calibri" w:cs="Calibri"/>
                <w:sz w:val="26"/>
                <w:szCs w:val="26"/>
              </w:rPr>
              <w:t xml:space="preserve">1</w:t>
            </w:r>
            <w:r>
              <w:rPr>
                <w:rFonts w:hint="default" w:ascii="Calibri" w:hAnsi="Calibri" w:cs="Calibri"/>
                <w:sz w:val="26"/>
                <w:szCs w:val="26"/>
              </w:rPr>
            </w:r>
            <w:r>
              <w:rPr>
                <w:rFonts w:hint="default" w:ascii="Calibri" w:hAnsi="Calibri" w:cs="Calibri"/>
                <w:sz w:val="26"/>
                <w:szCs w:val="26"/>
              </w:rPr>
            </w:r>
          </w:p>
        </w:tc>
      </w:tr>
      <w:tr>
        <w:trPr/>
        <w:tc>
          <w:tcPr>
            <w:tcBorders/>
            <w:tcW w:w="4247" w:type="dxa"/>
          </w:tcPr>
          <w:p w14:paraId="5B14A2C5">
            <w:pPr>
              <w:pBdr/>
              <w:spacing w:after="0" w:line="240" w:lineRule="auto"/>
              <w:ind/>
              <w:rPr>
                <w:rFonts w:hint="default" w:ascii="Calibri" w:hAnsi="Calibri" w:cs="Calibri"/>
                <w:sz w:val="26"/>
                <w:szCs w:val="26"/>
              </w:rPr>
            </w:pPr>
            <w:r>
              <w:rPr>
                <w:rFonts w:hint="default" w:ascii="Calibri" w:hAnsi="Calibri" w:cs="Calibri"/>
                <w:sz w:val="26"/>
                <w:szCs w:val="26"/>
              </w:rPr>
              <w:t xml:space="preserve">Projeto voltado à valorização de culturas populares, tradicionais ou patrimônio cultural local</w:t>
            </w:r>
            <w:r>
              <w:rPr>
                <w:rFonts w:hint="default" w:ascii="Calibri" w:hAnsi="Calibri" w:cs="Calibri"/>
                <w:sz w:val="26"/>
                <w:szCs w:val="26"/>
              </w:rPr>
            </w:r>
            <w:r>
              <w:rPr>
                <w:rFonts w:hint="default" w:ascii="Calibri" w:hAnsi="Calibri" w:cs="Calibri"/>
                <w:sz w:val="26"/>
                <w:szCs w:val="26"/>
              </w:rPr>
            </w:r>
          </w:p>
        </w:tc>
        <w:tc>
          <w:tcPr>
            <w:tcBorders/>
            <w:tcW w:w="4247" w:type="dxa"/>
          </w:tcPr>
          <w:p w14:paraId="41B53A61">
            <w:pPr>
              <w:pBdr/>
              <w:spacing w:after="0" w:line="240" w:lineRule="auto"/>
              <w:ind/>
              <w:rPr>
                <w:rFonts w:hint="default" w:ascii="Calibri" w:hAnsi="Calibri" w:cs="Calibri"/>
                <w:sz w:val="26"/>
                <w:szCs w:val="26"/>
              </w:rPr>
            </w:pPr>
            <w:r>
              <w:rPr>
                <w:rFonts w:hint="default" w:ascii="Calibri" w:hAnsi="Calibri" w:cs="Calibri"/>
                <w:sz w:val="26"/>
                <w:szCs w:val="26"/>
              </w:rPr>
              <w:t xml:space="preserve">1</w:t>
            </w:r>
            <w:r>
              <w:rPr>
                <w:rFonts w:hint="default" w:ascii="Calibri" w:hAnsi="Calibri" w:cs="Calibri"/>
                <w:sz w:val="26"/>
                <w:szCs w:val="26"/>
              </w:rPr>
            </w:r>
            <w:r>
              <w:rPr>
                <w:rFonts w:hint="default" w:ascii="Calibri" w:hAnsi="Calibri" w:cs="Calibri"/>
                <w:sz w:val="26"/>
                <w:szCs w:val="26"/>
              </w:rPr>
            </w:r>
          </w:p>
        </w:tc>
      </w:tr>
      <w:tr>
        <w:trPr/>
        <w:tc>
          <w:tcPr>
            <w:tcBorders/>
            <w:tcW w:w="4247" w:type="dxa"/>
          </w:tcPr>
          <w:p w14:paraId="2EABC81C">
            <w:pPr>
              <w:pBdr/>
              <w:spacing w:after="0" w:line="240" w:lineRule="auto"/>
              <w:ind/>
              <w:rPr>
                <w:rFonts w:hint="default" w:ascii="Calibri" w:hAnsi="Calibri" w:cs="Calibri"/>
                <w:sz w:val="26"/>
                <w:szCs w:val="26"/>
              </w:rPr>
            </w:pPr>
            <w:r>
              <w:rPr>
                <w:rFonts w:hint="default" w:ascii="Calibri" w:hAnsi="Calibri" w:cs="Calibri"/>
                <w:sz w:val="26"/>
                <w:szCs w:val="26"/>
              </w:rPr>
              <w:t xml:space="preserve">Proposta que promova inclusão de públicos historicamente sub-representados</w:t>
            </w:r>
            <w:r>
              <w:rPr>
                <w:rFonts w:hint="default" w:ascii="Calibri" w:hAnsi="Calibri" w:cs="Calibri"/>
                <w:sz w:val="26"/>
                <w:szCs w:val="26"/>
              </w:rPr>
            </w:r>
            <w:r>
              <w:rPr>
                <w:rFonts w:hint="default" w:ascii="Calibri" w:hAnsi="Calibri" w:cs="Calibri"/>
                <w:sz w:val="26"/>
                <w:szCs w:val="26"/>
              </w:rPr>
            </w:r>
          </w:p>
        </w:tc>
        <w:tc>
          <w:tcPr>
            <w:tcBorders/>
            <w:tcW w:w="4247" w:type="dxa"/>
          </w:tcPr>
          <w:p w14:paraId="0F28AD45">
            <w:pPr>
              <w:pBdr/>
              <w:spacing w:after="0" w:line="240" w:lineRule="auto"/>
              <w:ind/>
              <w:rPr>
                <w:rFonts w:hint="default" w:ascii="Calibri" w:hAnsi="Calibri" w:cs="Calibri"/>
                <w:sz w:val="26"/>
                <w:szCs w:val="26"/>
              </w:rPr>
            </w:pPr>
            <w:r>
              <w:rPr>
                <w:rFonts w:hint="default" w:ascii="Calibri" w:hAnsi="Calibri" w:cs="Calibri"/>
                <w:sz w:val="26"/>
                <w:szCs w:val="26"/>
              </w:rPr>
              <w:t xml:space="preserve">1</w:t>
            </w:r>
            <w:r>
              <w:rPr>
                <w:rFonts w:hint="default" w:ascii="Calibri" w:hAnsi="Calibri" w:cs="Calibri"/>
                <w:sz w:val="26"/>
                <w:szCs w:val="26"/>
              </w:rPr>
            </w:r>
            <w:r>
              <w:rPr>
                <w:rFonts w:hint="default" w:ascii="Calibri" w:hAnsi="Calibri" w:cs="Calibri"/>
                <w:sz w:val="26"/>
                <w:szCs w:val="26"/>
              </w:rPr>
            </w:r>
          </w:p>
        </w:tc>
      </w:tr>
      <w:tr>
        <w:trPr/>
        <w:tc>
          <w:tcPr>
            <w:tcBorders/>
            <w:tcW w:w="4247" w:type="dxa"/>
          </w:tcPr>
          <w:p w14:paraId="622BE011">
            <w:pPr>
              <w:pBdr/>
              <w:spacing w:after="0" w:line="240" w:lineRule="auto"/>
              <w:ind/>
              <w:rPr>
                <w:rFonts w:hint="default" w:ascii="Calibri" w:hAnsi="Calibri" w:cs="Calibri"/>
                <w:sz w:val="26"/>
                <w:szCs w:val="26"/>
              </w:rPr>
            </w:pPr>
            <w:r>
              <w:rPr>
                <w:rFonts w:hint="default" w:ascii="Calibri" w:hAnsi="Calibri" w:cs="Calibri"/>
                <w:sz w:val="26"/>
                <w:szCs w:val="26"/>
              </w:rPr>
              <w:t xml:space="preserve">Projeto com ações gratuitas e abertas ao público</w:t>
            </w:r>
            <w:r>
              <w:rPr>
                <w:rFonts w:hint="default" w:ascii="Calibri" w:hAnsi="Calibri" w:cs="Calibri"/>
                <w:sz w:val="26"/>
                <w:szCs w:val="26"/>
              </w:rPr>
            </w:r>
            <w:r>
              <w:rPr>
                <w:rFonts w:hint="default" w:ascii="Calibri" w:hAnsi="Calibri" w:cs="Calibri"/>
                <w:sz w:val="26"/>
                <w:szCs w:val="26"/>
              </w:rPr>
            </w:r>
          </w:p>
        </w:tc>
        <w:tc>
          <w:tcPr>
            <w:tcBorders/>
            <w:tcW w:w="4247" w:type="dxa"/>
          </w:tcPr>
          <w:p w14:paraId="483FE569">
            <w:pPr>
              <w:pBdr/>
              <w:spacing w:after="0" w:line="240" w:lineRule="auto"/>
              <w:ind/>
              <w:rPr>
                <w:rFonts w:hint="default" w:ascii="Calibri" w:hAnsi="Calibri" w:cs="Calibri"/>
                <w:sz w:val="26"/>
                <w:szCs w:val="26"/>
              </w:rPr>
            </w:pPr>
            <w:r>
              <w:rPr>
                <w:rFonts w:hint="default" w:ascii="Calibri" w:hAnsi="Calibri" w:cs="Calibri"/>
                <w:sz w:val="26"/>
                <w:szCs w:val="26"/>
              </w:rPr>
              <w:t xml:space="preserve">1</w:t>
            </w:r>
            <w:r>
              <w:rPr>
                <w:rFonts w:hint="default" w:ascii="Calibri" w:hAnsi="Calibri" w:cs="Calibri"/>
                <w:sz w:val="26"/>
                <w:szCs w:val="26"/>
              </w:rPr>
            </w:r>
            <w:r>
              <w:rPr>
                <w:rFonts w:hint="default" w:ascii="Calibri" w:hAnsi="Calibri" w:cs="Calibri"/>
                <w:sz w:val="26"/>
                <w:szCs w:val="26"/>
              </w:rPr>
            </w:r>
          </w:p>
        </w:tc>
      </w:tr>
      <w:tr>
        <w:trPr/>
        <w:tc>
          <w:tcPr>
            <w:tcBorders/>
            <w:tcW w:w="4247" w:type="dxa"/>
          </w:tcPr>
          <w:p w14:paraId="73534A33">
            <w:pPr>
              <w:pBdr/>
              <w:spacing w:after="0" w:line="240" w:lineRule="auto"/>
              <w:ind/>
              <w:rPr>
                <w:rFonts w:hint="default" w:ascii="Calibri" w:hAnsi="Calibri" w:cs="Calibri"/>
                <w:sz w:val="26"/>
                <w:szCs w:val="26"/>
              </w:rPr>
            </w:pPr>
            <w:r>
              <w:rPr>
                <w:rFonts w:hint="default" w:ascii="Calibri" w:hAnsi="Calibri" w:cs="Calibri"/>
                <w:sz w:val="26"/>
                <w:szCs w:val="26"/>
              </w:rPr>
              <w:t xml:space="preserve">Proposta que contemple formação de público ou ações educativas culturais</w:t>
            </w:r>
            <w:r>
              <w:rPr>
                <w:rFonts w:hint="default" w:ascii="Calibri" w:hAnsi="Calibri" w:cs="Calibri"/>
                <w:sz w:val="26"/>
                <w:szCs w:val="26"/>
              </w:rPr>
            </w:r>
            <w:r>
              <w:rPr>
                <w:rFonts w:hint="default" w:ascii="Calibri" w:hAnsi="Calibri" w:cs="Calibri"/>
                <w:sz w:val="26"/>
                <w:szCs w:val="26"/>
              </w:rPr>
            </w:r>
          </w:p>
        </w:tc>
        <w:tc>
          <w:tcPr>
            <w:tcBorders/>
            <w:tcW w:w="4247" w:type="dxa"/>
          </w:tcPr>
          <w:p w14:paraId="5D527EA3">
            <w:pPr>
              <w:pBdr/>
              <w:spacing w:after="0" w:line="240" w:lineRule="auto"/>
              <w:ind/>
              <w:rPr>
                <w:rFonts w:hint="default" w:ascii="Calibri" w:hAnsi="Calibri" w:cs="Calibri"/>
                <w:sz w:val="26"/>
                <w:szCs w:val="26"/>
              </w:rPr>
            </w:pPr>
            <w:r>
              <w:rPr>
                <w:rFonts w:hint="default" w:ascii="Calibri" w:hAnsi="Calibri" w:cs="Calibri"/>
                <w:sz w:val="26"/>
                <w:szCs w:val="26"/>
              </w:rPr>
              <w:t xml:space="preserve">1</w:t>
            </w:r>
            <w:r>
              <w:rPr>
                <w:rFonts w:hint="default" w:ascii="Calibri" w:hAnsi="Calibri" w:cs="Calibri"/>
                <w:sz w:val="26"/>
                <w:szCs w:val="26"/>
              </w:rPr>
            </w:r>
            <w:r>
              <w:rPr>
                <w:rFonts w:hint="default" w:ascii="Calibri" w:hAnsi="Calibri" w:cs="Calibri"/>
                <w:sz w:val="26"/>
                <w:szCs w:val="26"/>
              </w:rPr>
            </w:r>
          </w:p>
        </w:tc>
      </w:tr>
      <w:tr>
        <w:trPr/>
        <w:tc>
          <w:tcPr>
            <w:tcBorders/>
            <w:tcW w:w="4247" w:type="dxa"/>
          </w:tcPr>
          <w:p w14:paraId="66D99487">
            <w:pPr>
              <w:pBdr/>
              <w:spacing w:after="0" w:line="240" w:lineRule="auto"/>
              <w:ind/>
              <w:rPr>
                <w:rFonts w:hint="default" w:ascii="Calibri" w:hAnsi="Calibri" w:cs="Calibri"/>
                <w:sz w:val="26"/>
                <w:szCs w:val="26"/>
              </w:rPr>
            </w:pPr>
            <w:r>
              <w:rPr>
                <w:rFonts w:hint="default" w:ascii="Calibri" w:hAnsi="Calibri" w:cs="Calibri"/>
                <w:color w:val="000000"/>
                <w:sz w:val="26"/>
                <w:szCs w:val="26"/>
              </w:rPr>
              <w:t xml:space="preserve">Proponente com notória atuação em temáticas relacionadas a: pessoas negras, indígenas, pessoas com deficiência, mulheres, LGBTQIAP+, idosos, crianças, e demais grupos em situação de vulnerabilidade econômica e/ou social. </w:t>
            </w:r>
            <w:r>
              <w:rPr>
                <w:rFonts w:hint="default" w:ascii="Calibri" w:hAnsi="Calibri" w:cs="Calibri"/>
                <w:b/>
                <w:bCs/>
                <w:color w:val="000000"/>
                <w:sz w:val="26"/>
                <w:szCs w:val="26"/>
              </w:rPr>
              <w:t xml:space="preserve">E ou/</w:t>
            </w:r>
            <w:r>
              <w:rPr>
                <w:rFonts w:hint="default" w:ascii="Calibri" w:hAnsi="Calibri" w:cs="Calibri"/>
                <w:color w:val="000000"/>
                <w:sz w:val="26"/>
                <w:szCs w:val="26"/>
              </w:rPr>
              <w:t xml:space="preserve"> integrantes de grupos minoritários sendo </w:t>
            </w:r>
            <w:r>
              <w:rPr>
                <w:rFonts w:hint="default" w:ascii="Calibri" w:hAnsi="Calibri" w:cs="Calibri"/>
                <w:b/>
                <w:bCs/>
                <w:color w:val="000000"/>
                <w:sz w:val="26"/>
                <w:szCs w:val="26"/>
              </w:rPr>
              <w:t xml:space="preserve">LGBTQIAPN+, egressos do sistema prisional, membros de comunidades tradicionais, mestres e mestras, pessoa em situação de rua.</w:t>
            </w:r>
            <w:r>
              <w:rPr>
                <w:rFonts w:hint="default" w:ascii="Calibri" w:hAnsi="Calibri" w:cs="Calibri"/>
                <w:sz w:val="26"/>
                <w:szCs w:val="26"/>
              </w:rPr>
            </w:r>
            <w:r>
              <w:rPr>
                <w:rFonts w:hint="default" w:ascii="Calibri" w:hAnsi="Calibri" w:cs="Calibri"/>
                <w:sz w:val="26"/>
                <w:szCs w:val="26"/>
              </w:rPr>
            </w:r>
          </w:p>
        </w:tc>
        <w:tc>
          <w:tcPr>
            <w:tcBorders/>
            <w:tcW w:w="4247" w:type="dxa"/>
          </w:tcPr>
          <w:p w14:paraId="4423F68E">
            <w:pPr>
              <w:pBdr/>
              <w:spacing w:after="0" w:line="240" w:lineRule="auto"/>
              <w:ind/>
              <w:rPr>
                <w:rFonts w:hint="default" w:ascii="Calibri" w:hAnsi="Calibri" w:cs="Calibri"/>
                <w:sz w:val="26"/>
                <w:szCs w:val="26"/>
              </w:rPr>
            </w:pPr>
            <w:r>
              <w:rPr>
                <w:rFonts w:hint="default" w:ascii="Calibri" w:hAnsi="Calibri" w:cs="Calibri"/>
                <w:sz w:val="26"/>
                <w:szCs w:val="26"/>
              </w:rPr>
              <w:t xml:space="preserve">1</w:t>
            </w:r>
            <w:r>
              <w:rPr>
                <w:rFonts w:hint="default" w:ascii="Calibri" w:hAnsi="Calibri" w:cs="Calibri"/>
                <w:sz w:val="26"/>
                <w:szCs w:val="26"/>
              </w:rPr>
            </w:r>
            <w:r>
              <w:rPr>
                <w:rFonts w:hint="default" w:ascii="Calibri" w:hAnsi="Calibri" w:cs="Calibri"/>
                <w:sz w:val="26"/>
                <w:szCs w:val="26"/>
              </w:rPr>
            </w:r>
          </w:p>
        </w:tc>
      </w:tr>
      <w:tr>
        <w:trPr/>
        <w:tc>
          <w:tcPr>
            <w:tcBorders/>
            <w:tcW w:w="4247" w:type="dxa"/>
          </w:tcPr>
          <w:p w14:paraId="1A53D0C2">
            <w:pPr>
              <w:pBdr/>
              <w:spacing w:after="0" w:line="240" w:lineRule="auto"/>
              <w:ind/>
              <w:rPr>
                <w:rFonts w:hint="default" w:ascii="Calibri" w:hAnsi="Calibri" w:cs="Calibri"/>
                <w:color w:val="000000"/>
                <w:sz w:val="26"/>
                <w:szCs w:val="26"/>
              </w:rPr>
            </w:pPr>
            <w:r>
              <w:rPr>
                <w:rFonts w:hint="default" w:ascii="Calibri" w:hAnsi="Calibri" w:cs="Calibri"/>
                <w:color w:val="000000"/>
                <w:sz w:val="26"/>
                <w:szCs w:val="26"/>
              </w:rPr>
              <w:t xml:space="preserve">Proponente agente cultural pessoa idosa (60+).</w:t>
            </w:r>
            <w:r>
              <w:rPr>
                <w:rFonts w:hint="default" w:ascii="Calibri" w:hAnsi="Calibri" w:cs="Calibri"/>
                <w:color w:val="000000"/>
                <w:sz w:val="26"/>
                <w:szCs w:val="26"/>
              </w:rPr>
            </w:r>
            <w:r>
              <w:rPr>
                <w:rFonts w:hint="default" w:ascii="Calibri" w:hAnsi="Calibri" w:cs="Calibri"/>
                <w:color w:val="000000"/>
                <w:sz w:val="26"/>
                <w:szCs w:val="26"/>
              </w:rPr>
            </w:r>
          </w:p>
        </w:tc>
        <w:tc>
          <w:tcPr>
            <w:tcBorders/>
            <w:tcW w:w="4247" w:type="dxa"/>
          </w:tcPr>
          <w:p w14:paraId="1C7C69A9">
            <w:pPr>
              <w:pBdr/>
              <w:spacing w:after="0" w:line="240" w:lineRule="auto"/>
              <w:ind/>
              <w:rPr>
                <w:rFonts w:hint="default" w:ascii="Calibri" w:hAnsi="Calibri" w:cs="Calibri"/>
                <w:sz w:val="26"/>
                <w:szCs w:val="26"/>
              </w:rPr>
            </w:pPr>
            <w:r>
              <w:rPr>
                <w:rFonts w:hint="default" w:ascii="Calibri" w:hAnsi="Calibri" w:cs="Calibri"/>
                <w:sz w:val="26"/>
                <w:szCs w:val="26"/>
              </w:rPr>
              <w:t xml:space="preserve">1</w:t>
            </w:r>
            <w:r>
              <w:rPr>
                <w:rFonts w:hint="default" w:ascii="Calibri" w:hAnsi="Calibri" w:cs="Calibri"/>
                <w:sz w:val="26"/>
                <w:szCs w:val="26"/>
              </w:rPr>
            </w:r>
            <w:r>
              <w:rPr>
                <w:rFonts w:hint="default" w:ascii="Calibri" w:hAnsi="Calibri" w:cs="Calibri"/>
                <w:sz w:val="26"/>
                <w:szCs w:val="26"/>
              </w:rPr>
            </w:r>
          </w:p>
        </w:tc>
      </w:tr>
      <w:tr>
        <w:trPr/>
        <w:tc>
          <w:tcPr>
            <w:gridSpan w:val="2"/>
            <w:tcBorders/>
            <w:tcW w:w="8494" w:type="dxa"/>
          </w:tcPr>
          <w:p w14:paraId="2FEB9861">
            <w:pPr>
              <w:pBdr/>
              <w:spacing w:after="0" w:line="240" w:lineRule="auto"/>
              <w:ind/>
              <w:jc w:val="center"/>
              <w:rPr>
                <w:rFonts w:hint="default" w:ascii="Calibri" w:hAnsi="Calibri" w:cs="Calibri"/>
                <w:b/>
                <w:bCs/>
                <w:sz w:val="26"/>
                <w:szCs w:val="26"/>
              </w:rPr>
            </w:pPr>
            <w:r>
              <w:rPr>
                <w:rFonts w:hint="default" w:ascii="Calibri" w:hAnsi="Calibri" w:cs="Calibri"/>
                <w:b/>
                <w:bCs/>
                <w:sz w:val="26"/>
                <w:szCs w:val="26"/>
              </w:rPr>
              <w:t xml:space="preserve">Total: 8</w:t>
            </w:r>
            <w:r>
              <w:rPr>
                <w:rFonts w:hint="default" w:ascii="Calibri" w:hAnsi="Calibri" w:cs="Calibri"/>
                <w:b/>
                <w:bCs/>
                <w:sz w:val="26"/>
                <w:szCs w:val="26"/>
              </w:rPr>
            </w:r>
            <w:r>
              <w:rPr>
                <w:rFonts w:hint="default" w:ascii="Calibri" w:hAnsi="Calibri" w:cs="Calibri"/>
                <w:b/>
                <w:bCs/>
                <w:sz w:val="26"/>
                <w:szCs w:val="26"/>
              </w:rPr>
            </w:r>
          </w:p>
        </w:tc>
      </w:tr>
    </w:tbl>
    <w:p w14:paraId="6701992E">
      <w:pPr>
        <w:pBdr/>
        <w:spacing/>
        <w:ind/>
        <w:rPr>
          <w:rFonts w:hint="default" w:ascii="Calibri" w:hAnsi="Calibri" w:cs="Calibri"/>
          <w:sz w:val="26"/>
          <w:szCs w:val="26"/>
        </w:rPr>
      </w:pPr>
      <w:r>
        <w:rPr>
          <w:rFonts w:hint="default" w:ascii="Calibri" w:hAnsi="Calibri" w:cs="Calibri"/>
          <w:sz w:val="26"/>
          <w:szCs w:val="26"/>
        </w:rPr>
      </w:r>
      <w:r>
        <w:rPr>
          <w:rFonts w:hint="default" w:ascii="Calibri" w:hAnsi="Calibri" w:cs="Calibri"/>
          <w:sz w:val="26"/>
          <w:szCs w:val="26"/>
        </w:rPr>
      </w:r>
      <w:r>
        <w:rPr>
          <w:rFonts w:hint="default" w:ascii="Calibri" w:hAnsi="Calibri" w:cs="Calibri"/>
          <w:sz w:val="26"/>
          <w:szCs w:val="26"/>
        </w:rPr>
      </w:r>
    </w:p>
    <w:p w14:paraId="49BE9A40">
      <w:pPr>
        <w:pBdr/>
        <w:spacing/>
        <w:ind/>
        <w:rPr>
          <w:rFonts w:hint="default" w:ascii="Calibri" w:hAnsi="Calibri" w:cs="Calibri"/>
          <w:b/>
          <w:bCs/>
          <w:sz w:val="26"/>
          <w:szCs w:val="26"/>
        </w:rPr>
      </w:pPr>
      <w:r>
        <w:rPr>
          <w:rFonts w:hint="default" w:ascii="Calibri" w:hAnsi="Calibri" w:cs="Calibri"/>
          <w:b/>
          <w:bCs/>
          <w:sz w:val="26"/>
          <w:szCs w:val="26"/>
        </w:rPr>
        <w:t xml:space="preserve">§ 3º – Regras Gerais</w:t>
      </w:r>
      <w:r>
        <w:rPr>
          <w:rFonts w:hint="default" w:ascii="Calibri" w:hAnsi="Calibri" w:cs="Calibri"/>
          <w:b/>
          <w:bCs/>
          <w:sz w:val="26"/>
          <w:szCs w:val="26"/>
        </w:rPr>
      </w:r>
      <w:r>
        <w:rPr>
          <w:rFonts w:hint="default" w:ascii="Calibri" w:hAnsi="Calibri" w:cs="Calibri"/>
          <w:b/>
          <w:bCs/>
          <w:sz w:val="26"/>
          <w:szCs w:val="26"/>
        </w:rPr>
      </w:r>
    </w:p>
    <w:p w14:paraId="30307200">
      <w:pPr>
        <w:pBdr/>
        <w:spacing/>
        <w:ind/>
        <w:jc w:val="left"/>
        <w:rPr>
          <w:rFonts w:hint="default" w:ascii="Calibri" w:hAnsi="Calibri" w:cs="Calibri"/>
          <w:sz w:val="26"/>
          <w:szCs w:val="26"/>
        </w:rPr>
      </w:pPr>
      <w:r>
        <w:rPr>
          <w:rFonts w:hint="default" w:ascii="Calibri" w:hAnsi="Calibri" w:cs="Calibri"/>
          <w:sz w:val="26"/>
          <w:szCs w:val="26"/>
        </w:rPr>
        <w:t xml:space="preserve">I – A pontuação extra somente será atribuída mediante comprovação documental ou descrição clara na proposta;</w:t>
      </w:r>
      <w:r>
        <w:rPr>
          <w:rFonts w:hint="default" w:ascii="Calibri" w:hAnsi="Calibri" w:cs="Calibri"/>
          <w:sz w:val="26"/>
          <w:szCs w:val="26"/>
        </w:rPr>
      </w:r>
      <w:r>
        <w:rPr>
          <w:rFonts w:hint="default" w:ascii="Calibri" w:hAnsi="Calibri" w:cs="Calibri"/>
          <w:sz w:val="26"/>
          <w:szCs w:val="26"/>
        </w:rPr>
      </w:r>
    </w:p>
    <w:p w14:paraId="4D92414A">
      <w:pPr>
        <w:pBdr/>
        <w:spacing/>
        <w:ind/>
        <w:jc w:val="left"/>
        <w:rPr>
          <w:rFonts w:hint="default" w:ascii="Calibri" w:hAnsi="Calibri" w:cs="Calibri"/>
          <w:sz w:val="26"/>
          <w:szCs w:val="26"/>
        </w:rPr>
      </w:pPr>
      <w:r>
        <w:rPr>
          <w:rFonts w:hint="default" w:ascii="Calibri" w:hAnsi="Calibri" w:cs="Calibri"/>
          <w:sz w:val="26"/>
          <w:szCs w:val="26"/>
        </w:rPr>
        <w:t xml:space="preserve">II – A ausência de comprovação implicará a não atribuição da pontuação adicional, sem prejuízo da avaliação geral da proposta;</w:t>
      </w:r>
      <w:r>
        <w:rPr>
          <w:rFonts w:hint="default" w:ascii="Calibri" w:hAnsi="Calibri" w:cs="Calibri"/>
          <w:sz w:val="26"/>
          <w:szCs w:val="26"/>
        </w:rPr>
      </w:r>
      <w:r>
        <w:rPr>
          <w:rFonts w:hint="default" w:ascii="Calibri" w:hAnsi="Calibri" w:cs="Calibri"/>
          <w:sz w:val="26"/>
          <w:szCs w:val="26"/>
        </w:rPr>
      </w:r>
    </w:p>
    <w:p w14:paraId="7EDFA52C">
      <w:pPr>
        <w:pBdr/>
        <w:spacing/>
        <w:ind/>
        <w:jc w:val="left"/>
        <w:rPr>
          <w:rFonts w:hint="default" w:ascii="Calibri" w:hAnsi="Calibri" w:cs="Calibri"/>
          <w:sz w:val="26"/>
          <w:szCs w:val="26"/>
        </w:rPr>
      </w:pPr>
      <w:r>
        <w:rPr>
          <w:rFonts w:hint="default" w:ascii="Calibri" w:hAnsi="Calibri" w:cs="Calibri"/>
          <w:sz w:val="26"/>
          <w:szCs w:val="26"/>
        </w:rPr>
        <w:t xml:space="preserve">III – A pontuação extra não substitui os critérios objetivos de avaliação, possuindo caráter complementar.</w:t>
      </w:r>
      <w:r>
        <w:rPr>
          <w:rFonts w:hint="default" w:ascii="Calibri" w:hAnsi="Calibri" w:cs="Calibri"/>
          <w:sz w:val="26"/>
          <w:szCs w:val="26"/>
        </w:rPr>
      </w:r>
      <w:r>
        <w:rPr>
          <w:rFonts w:hint="default" w:ascii="Calibri" w:hAnsi="Calibri" w:cs="Calibri"/>
          <w:sz w:val="26"/>
          <w:szCs w:val="26"/>
        </w:rPr>
      </w:r>
    </w:p>
    <w:p w14:paraId="64D07B66">
      <w:pPr>
        <w:pBdr/>
        <w:spacing/>
        <w:ind/>
        <w:jc w:val="left"/>
        <w:rPr>
          <w:rFonts w:hint="default" w:ascii="Calibri" w:hAnsi="Calibri" w:cs="Calibri"/>
          <w:b/>
          <w:bCs/>
          <w:sz w:val="26"/>
          <w:szCs w:val="26"/>
        </w:rPr>
      </w:pPr>
      <w:r>
        <w:rPr>
          <w:rFonts w:hint="default" w:ascii="Calibri" w:hAnsi="Calibri" w:cs="Calibri"/>
          <w:b/>
          <w:bCs/>
          <w:sz w:val="26"/>
          <w:szCs w:val="26"/>
        </w:rPr>
        <w:t xml:space="preserve">§ 4º – Limite Máximo</w:t>
      </w:r>
      <w:r>
        <w:rPr>
          <w:rFonts w:hint="default" w:ascii="Calibri" w:hAnsi="Calibri" w:cs="Calibri"/>
          <w:b/>
          <w:bCs/>
          <w:sz w:val="26"/>
          <w:szCs w:val="26"/>
        </w:rPr>
      </w:r>
      <w:r>
        <w:rPr>
          <w:rFonts w:hint="default" w:ascii="Calibri" w:hAnsi="Calibri" w:cs="Calibri"/>
          <w:b/>
          <w:bCs/>
          <w:sz w:val="26"/>
          <w:szCs w:val="26"/>
        </w:rPr>
      </w:r>
    </w:p>
    <w:p w14:paraId="2D1ADFFB">
      <w:pPr>
        <w:pBdr/>
        <w:spacing/>
        <w:ind/>
        <w:jc w:val="both"/>
        <w:rPr>
          <w:rFonts w:hint="default" w:ascii="Calibri" w:hAnsi="Calibri" w:cs="Calibri"/>
          <w:sz w:val="26"/>
          <w:szCs w:val="26"/>
        </w:rPr>
      </w:pPr>
      <w:r>
        <w:rPr>
          <w:rFonts w:hint="default" w:ascii="Calibri" w:hAnsi="Calibri" w:cs="Calibri"/>
          <w:sz w:val="26"/>
          <w:szCs w:val="26"/>
        </w:rPr>
        <w:t xml:space="preserve">A soma das pontuações extras não poderá ultrapassar o limite máximo estabelecido neste artigo, ainda que a proposta atenda a mais de um critério adicional.</w:t>
      </w:r>
      <w:r>
        <w:rPr>
          <w:rFonts w:hint="default" w:ascii="Calibri" w:hAnsi="Calibri" w:cs="Calibri"/>
          <w:sz w:val="26"/>
          <w:szCs w:val="26"/>
        </w:rPr>
      </w:r>
      <w:r>
        <w:rPr>
          <w:rFonts w:hint="default" w:ascii="Calibri" w:hAnsi="Calibri" w:cs="Calibri"/>
          <w:sz w:val="26"/>
          <w:szCs w:val="26"/>
        </w:rPr>
      </w:r>
    </w:p>
    <w:p w14:paraId="46FC9969">
      <w:pPr>
        <w:pBdr/>
        <w:spacing/>
        <w:ind/>
        <w:jc w:val="both"/>
        <w:rPr>
          <w:rFonts w:hint="default" w:ascii="Calibri" w:hAnsi="Calibri" w:cs="Calibri"/>
          <w:sz w:val="26"/>
          <w:szCs w:val="26"/>
        </w:rPr>
      </w:pPr>
      <w:r>
        <w:rPr>
          <w:rFonts w:hint="default" w:ascii="Calibri" w:hAnsi="Calibri" w:cs="Calibri"/>
          <w:sz w:val="26"/>
          <w:szCs w:val="26"/>
        </w:rPr>
        <w:t xml:space="preserve">Art.3. Para fins de aplicação das ações afirmativas previstas neste edital, consideram-se públicos historicamente sub-representados no acesso às políticas públicas culturais, dentre outros:</w:t>
      </w:r>
      <w:r>
        <w:rPr>
          <w:rFonts w:hint="default" w:ascii="Calibri" w:hAnsi="Calibri" w:cs="Calibri"/>
          <w:sz w:val="26"/>
          <w:szCs w:val="26"/>
        </w:rPr>
      </w:r>
      <w:r>
        <w:rPr>
          <w:rFonts w:hint="default" w:ascii="Calibri" w:hAnsi="Calibri" w:cs="Calibri"/>
          <w:sz w:val="26"/>
          <w:szCs w:val="26"/>
        </w:rPr>
      </w:r>
    </w:p>
    <w:p w14:paraId="639633C0">
      <w:pPr>
        <w:pBdr/>
        <w:spacing/>
        <w:ind/>
        <w:jc w:val="left"/>
        <w:rPr>
          <w:rFonts w:hint="default" w:ascii="Calibri" w:hAnsi="Calibri" w:cs="Calibri"/>
          <w:sz w:val="26"/>
          <w:szCs w:val="26"/>
        </w:rPr>
      </w:pPr>
      <w:r>
        <w:rPr>
          <w:rFonts w:hint="default" w:ascii="Calibri" w:hAnsi="Calibri" w:cs="Calibri"/>
          <w:sz w:val="26"/>
          <w:szCs w:val="26"/>
        </w:rPr>
        <w:t xml:space="preserve">I – pessoas negras (pretas e pardas);</w:t>
      </w:r>
      <w:r>
        <w:rPr>
          <w:rFonts w:hint="default" w:ascii="Calibri" w:hAnsi="Calibri" w:cs="Calibri"/>
          <w:sz w:val="26"/>
          <w:szCs w:val="26"/>
        </w:rPr>
        <w:br/>
      </w:r>
      <w:r>
        <w:rPr>
          <w:rFonts w:hint="default" w:ascii="Calibri" w:hAnsi="Calibri" w:cs="Calibri"/>
          <w:sz w:val="26"/>
          <w:szCs w:val="26"/>
        </w:rPr>
        <w:t xml:space="preserve">II – povos indígenas e comunidades tradicionais;</w:t>
      </w:r>
      <w:r>
        <w:rPr>
          <w:rFonts w:hint="default" w:ascii="Calibri" w:hAnsi="Calibri" w:cs="Calibri"/>
          <w:sz w:val="26"/>
          <w:szCs w:val="26"/>
        </w:rPr>
        <w:br/>
      </w:r>
      <w:r>
        <w:rPr>
          <w:rFonts w:hint="default" w:ascii="Calibri" w:hAnsi="Calibri" w:cs="Calibri"/>
          <w:sz w:val="26"/>
          <w:szCs w:val="26"/>
        </w:rPr>
        <w:t xml:space="preserve">III – pessoas LGBTQIAP+;</w:t>
      </w:r>
      <w:r>
        <w:rPr>
          <w:rFonts w:hint="default" w:ascii="Calibri" w:hAnsi="Calibri" w:cs="Calibri"/>
          <w:sz w:val="26"/>
          <w:szCs w:val="26"/>
        </w:rPr>
        <w:br/>
      </w:r>
      <w:r>
        <w:rPr>
          <w:rFonts w:hint="default" w:ascii="Calibri" w:hAnsi="Calibri" w:cs="Calibri"/>
          <w:sz w:val="26"/>
          <w:szCs w:val="26"/>
        </w:rPr>
        <w:t xml:space="preserve">IV – mulheres, especialmente chefes de família;</w:t>
      </w:r>
      <w:r>
        <w:rPr>
          <w:rFonts w:hint="default" w:ascii="Calibri" w:hAnsi="Calibri" w:cs="Calibri"/>
          <w:sz w:val="26"/>
          <w:szCs w:val="26"/>
        </w:rPr>
        <w:br/>
      </w:r>
      <w:r>
        <w:rPr>
          <w:rFonts w:hint="default" w:ascii="Calibri" w:hAnsi="Calibri" w:cs="Calibri"/>
          <w:sz w:val="26"/>
          <w:szCs w:val="26"/>
        </w:rPr>
        <w:t xml:space="preserve">V – pessoas com deficiência;</w:t>
      </w:r>
      <w:r>
        <w:rPr>
          <w:rFonts w:hint="default" w:ascii="Calibri" w:hAnsi="Calibri" w:cs="Calibri"/>
          <w:sz w:val="26"/>
          <w:szCs w:val="26"/>
        </w:rPr>
        <w:br/>
      </w:r>
      <w:r>
        <w:rPr>
          <w:rFonts w:hint="default" w:ascii="Calibri" w:hAnsi="Calibri" w:cs="Calibri"/>
          <w:sz w:val="26"/>
          <w:szCs w:val="26"/>
        </w:rPr>
        <w:t xml:space="preserve">VI – pessoas idosas;</w:t>
      </w:r>
      <w:r>
        <w:rPr>
          <w:rFonts w:hint="default" w:ascii="Calibri" w:hAnsi="Calibri" w:cs="Calibri"/>
          <w:sz w:val="26"/>
          <w:szCs w:val="26"/>
        </w:rPr>
        <w:br/>
      </w:r>
      <w:r>
        <w:rPr>
          <w:rFonts w:hint="default" w:ascii="Calibri" w:hAnsi="Calibri" w:cs="Calibri"/>
          <w:sz w:val="26"/>
          <w:szCs w:val="26"/>
        </w:rPr>
        <w:t xml:space="preserve">VII – pessoas em situação de vulnerabilidade socioeconômica;</w:t>
      </w:r>
      <w:r>
        <w:rPr>
          <w:rFonts w:hint="default" w:ascii="Calibri" w:hAnsi="Calibri" w:cs="Calibri"/>
          <w:sz w:val="26"/>
          <w:szCs w:val="26"/>
        </w:rPr>
        <w:br/>
      </w:r>
      <w:r>
        <w:rPr>
          <w:rFonts w:hint="default" w:ascii="Calibri" w:hAnsi="Calibri" w:cs="Calibri"/>
          <w:sz w:val="26"/>
          <w:szCs w:val="26"/>
        </w:rPr>
        <w:t xml:space="preserve">VIII – residentes em territórios periféricos, rurais ou com baixo acesso a equipamentos culturais;</w:t>
      </w:r>
      <w:r>
        <w:rPr>
          <w:rFonts w:hint="default" w:ascii="Calibri" w:hAnsi="Calibri" w:cs="Calibri"/>
          <w:sz w:val="26"/>
          <w:szCs w:val="26"/>
        </w:rPr>
        <w:br/>
      </w:r>
      <w:r>
        <w:rPr>
          <w:rFonts w:hint="default" w:ascii="Calibri" w:hAnsi="Calibri" w:cs="Calibri"/>
          <w:sz w:val="26"/>
          <w:szCs w:val="26"/>
        </w:rPr>
        <w:t xml:space="preserve">IX – povos e comunidades de matriz africana e afro-brasileira;</w:t>
      </w:r>
      <w:r>
        <w:rPr>
          <w:rFonts w:hint="default" w:ascii="Calibri" w:hAnsi="Calibri" w:cs="Calibri"/>
          <w:sz w:val="26"/>
          <w:szCs w:val="26"/>
        </w:rPr>
        <w:br/>
      </w:r>
      <w:r>
        <w:rPr>
          <w:rFonts w:hint="default" w:ascii="Calibri" w:hAnsi="Calibri" w:cs="Calibri"/>
          <w:sz w:val="26"/>
          <w:szCs w:val="26"/>
        </w:rPr>
        <w:t xml:space="preserve">X – demais grupos que, por fatores históricos, sociais, econômicos ou territoriais, enfrentem barreiras de acesso às políticas públicas culturais.</w:t>
      </w:r>
      <w:r>
        <w:rPr>
          <w:rFonts w:hint="default" w:ascii="Calibri" w:hAnsi="Calibri" w:cs="Calibri"/>
          <w:sz w:val="26"/>
          <w:szCs w:val="26"/>
        </w:rPr>
      </w:r>
      <w:r>
        <w:rPr>
          <w:rFonts w:hint="default" w:ascii="Calibri" w:hAnsi="Calibri" w:cs="Calibri"/>
          <w:sz w:val="26"/>
          <w:szCs w:val="26"/>
        </w:rPr>
      </w:r>
    </w:p>
    <w:p w14:paraId="11CFE5A8">
      <w:pPr>
        <w:pBdr/>
        <w:spacing/>
        <w:ind/>
        <w:jc w:val="both"/>
        <w:rPr>
          <w:rFonts w:hint="default" w:ascii="Calibri" w:hAnsi="Calibri" w:cs="Calibri"/>
          <w:sz w:val="26"/>
          <w:szCs w:val="26"/>
        </w:rPr>
      </w:pPr>
      <w:r>
        <w:rPr>
          <w:rFonts w:hint="default" w:ascii="Calibri" w:hAnsi="Calibri" w:cs="Calibri"/>
          <w:sz w:val="26"/>
          <w:szCs w:val="26"/>
        </w:rPr>
        <w:t xml:space="preserve">Parágrafo único: A definição dos públicos acima observa os princípios da equidade,</w:t>
      </w:r>
      <w:r>
        <w:rPr>
          <w:rFonts w:hint="default" w:ascii="Calibri" w:hAnsi="Calibri" w:cs="Calibri"/>
          <w:sz w:val="26"/>
          <w:szCs w:val="26"/>
        </w:rPr>
        <w:t xml:space="preserve"> diversidade e democratização do acesso à cultura, nos termos da Constituição Federal e da Lei nº 14.399/2022 (PNAB), podendo a Administração Pública, de forma motivada, reconhecer outros grupos em situação de sub-representação, conforme diagnóstico local.</w:t>
      </w:r>
      <w:r>
        <w:rPr>
          <w:rFonts w:hint="default" w:ascii="Calibri" w:hAnsi="Calibri" w:cs="Calibri"/>
          <w:sz w:val="26"/>
          <w:szCs w:val="26"/>
        </w:rPr>
      </w:r>
      <w:r>
        <w:rPr>
          <w:rFonts w:hint="default" w:ascii="Calibri" w:hAnsi="Calibri" w:cs="Calibri"/>
          <w:sz w:val="26"/>
          <w:szCs w:val="26"/>
        </w:rPr>
      </w:r>
    </w:p>
    <w:p w14:paraId="2D8253DA">
      <w:pPr>
        <w:pBdr/>
        <w:spacing/>
        <w:ind/>
        <w:jc w:val="both"/>
        <w:rPr>
          <w:rFonts w:hint="default" w:ascii="Calibri" w:hAnsi="Calibri" w:cs="Calibri"/>
          <w:sz w:val="26"/>
          <w:szCs w:val="26"/>
        </w:rPr>
      </w:pPr>
      <w:r>
        <w:rPr>
          <w:rFonts w:hint="default" w:ascii="Calibri" w:hAnsi="Calibri" w:cs="Calibri"/>
          <w:sz w:val="26"/>
          <w:szCs w:val="26"/>
        </w:rPr>
        <w:t xml:space="preserve">Art. 4. Em caso de empate na pontuação final das propostas, serão aplicados, sucessivamente, os critérios de desempate previstos neste artigo, observada a ordem estabelecida.</w:t>
      </w:r>
      <w:r>
        <w:rPr>
          <w:rFonts w:hint="default" w:ascii="Calibri" w:hAnsi="Calibri" w:cs="Calibri"/>
          <w:sz w:val="26"/>
          <w:szCs w:val="26"/>
        </w:rPr>
      </w:r>
      <w:r>
        <w:rPr>
          <w:rFonts w:hint="default" w:ascii="Calibri" w:hAnsi="Calibri" w:cs="Calibri"/>
          <w:sz w:val="26"/>
          <w:szCs w:val="26"/>
        </w:rPr>
      </w:r>
    </w:p>
    <w:p w14:paraId="7BD7AB22">
      <w:pPr>
        <w:pBdr/>
        <w:spacing/>
        <w:ind/>
        <w:jc w:val="left"/>
        <w:rPr>
          <w:rFonts w:hint="default" w:ascii="Calibri" w:hAnsi="Calibri" w:cs="Calibri"/>
          <w:sz w:val="26"/>
          <w:szCs w:val="26"/>
        </w:rPr>
      </w:pPr>
      <w:r>
        <w:rPr>
          <w:rFonts w:hint="default" w:ascii="Calibri" w:hAnsi="Calibri" w:cs="Calibri"/>
          <w:sz w:val="26"/>
          <w:szCs w:val="26"/>
        </w:rPr>
        <w:t xml:space="preserve">§ 1º – Desempate pelos Critérios Objetivos</w:t>
      </w:r>
      <w:r>
        <w:rPr>
          <w:rFonts w:hint="default" w:ascii="Calibri" w:hAnsi="Calibri" w:cs="Calibri"/>
          <w:sz w:val="26"/>
          <w:szCs w:val="26"/>
        </w:rPr>
      </w:r>
      <w:r>
        <w:rPr>
          <w:rFonts w:hint="default" w:ascii="Calibri" w:hAnsi="Calibri" w:cs="Calibri"/>
          <w:sz w:val="26"/>
          <w:szCs w:val="26"/>
        </w:rPr>
      </w:r>
    </w:p>
    <w:p w14:paraId="1BCD287F">
      <w:pPr>
        <w:pBdr/>
        <w:spacing/>
        <w:ind/>
        <w:jc w:val="both"/>
        <w:rPr>
          <w:rFonts w:hint="default" w:ascii="Calibri" w:hAnsi="Calibri" w:cs="Calibri"/>
          <w:sz w:val="26"/>
          <w:szCs w:val="26"/>
        </w:rPr>
      </w:pPr>
      <w:r>
        <w:rPr>
          <w:rFonts w:hint="default" w:ascii="Calibri" w:hAnsi="Calibri" w:cs="Calibri"/>
          <w:sz w:val="26"/>
          <w:szCs w:val="26"/>
        </w:rPr>
        <w:t xml:space="preserve">Persistindo igualdade na pontuação final, terá prioridade a proposta que obtiver maior pontuação, sucessivamente, nos seguintes critérios objetivos:</w:t>
      </w:r>
      <w:r>
        <w:rPr>
          <w:rFonts w:hint="default" w:ascii="Calibri" w:hAnsi="Calibri" w:cs="Calibri"/>
          <w:sz w:val="26"/>
          <w:szCs w:val="26"/>
        </w:rPr>
      </w:r>
      <w:r>
        <w:rPr>
          <w:rFonts w:hint="default" w:ascii="Calibri" w:hAnsi="Calibri" w:cs="Calibri"/>
          <w:sz w:val="26"/>
          <w:szCs w:val="26"/>
        </w:rPr>
      </w:r>
    </w:p>
    <w:p w14:paraId="28974E67">
      <w:pPr>
        <w:pBdr/>
        <w:spacing/>
        <w:ind/>
        <w:jc w:val="left"/>
        <w:rPr>
          <w:rFonts w:hint="default" w:ascii="Calibri" w:hAnsi="Calibri" w:cs="Calibri"/>
          <w:sz w:val="26"/>
          <w:szCs w:val="26"/>
        </w:rPr>
      </w:pPr>
      <w:r>
        <w:rPr>
          <w:rFonts w:hint="default" w:ascii="Calibri" w:hAnsi="Calibri" w:cs="Calibri"/>
          <w:sz w:val="26"/>
          <w:szCs w:val="26"/>
        </w:rPr>
        <w:t xml:space="preserve">I – maior pontuação no critério Relevância Cultural da Proposta;</w:t>
      </w:r>
      <w:r>
        <w:rPr>
          <w:rFonts w:hint="default" w:ascii="Calibri" w:hAnsi="Calibri" w:cs="Calibri"/>
          <w:sz w:val="26"/>
          <w:szCs w:val="26"/>
        </w:rPr>
      </w:r>
      <w:r>
        <w:rPr>
          <w:rFonts w:hint="default" w:ascii="Calibri" w:hAnsi="Calibri" w:cs="Calibri"/>
          <w:sz w:val="26"/>
          <w:szCs w:val="26"/>
        </w:rPr>
      </w:r>
    </w:p>
    <w:p w14:paraId="4FA79D15">
      <w:pPr>
        <w:pBdr/>
        <w:spacing/>
        <w:ind/>
        <w:jc w:val="left"/>
        <w:rPr>
          <w:rFonts w:hint="default" w:ascii="Calibri" w:hAnsi="Calibri" w:cs="Calibri"/>
          <w:sz w:val="26"/>
          <w:szCs w:val="26"/>
        </w:rPr>
      </w:pPr>
      <w:r>
        <w:rPr>
          <w:rFonts w:hint="default" w:ascii="Calibri" w:hAnsi="Calibri" w:cs="Calibri"/>
          <w:sz w:val="26"/>
          <w:szCs w:val="26"/>
        </w:rPr>
        <w:t xml:space="preserve">II - maior pontuação no critério Trajetória Cultural;</w:t>
      </w:r>
      <w:r>
        <w:rPr>
          <w:rFonts w:hint="default" w:ascii="Calibri" w:hAnsi="Calibri" w:cs="Calibri"/>
          <w:sz w:val="26"/>
          <w:szCs w:val="26"/>
        </w:rPr>
      </w:r>
      <w:r>
        <w:rPr>
          <w:rFonts w:hint="default" w:ascii="Calibri" w:hAnsi="Calibri" w:cs="Calibri"/>
          <w:sz w:val="26"/>
          <w:szCs w:val="26"/>
        </w:rPr>
      </w:r>
    </w:p>
    <w:p w14:paraId="6C421C65">
      <w:pPr>
        <w:pBdr/>
        <w:spacing/>
        <w:ind/>
        <w:jc w:val="left"/>
        <w:rPr>
          <w:rFonts w:hint="default" w:ascii="Calibri" w:hAnsi="Calibri" w:cs="Calibri"/>
          <w:sz w:val="26"/>
          <w:szCs w:val="26"/>
        </w:rPr>
      </w:pPr>
      <w:r>
        <w:rPr>
          <w:rFonts w:hint="default" w:ascii="Calibri" w:hAnsi="Calibri" w:cs="Calibri"/>
          <w:sz w:val="26"/>
          <w:szCs w:val="26"/>
        </w:rPr>
        <w:t xml:space="preserve">II – maior pontuação no critério Impacto Cultural e Social;</w:t>
      </w:r>
      <w:r>
        <w:rPr>
          <w:rFonts w:hint="default" w:ascii="Calibri" w:hAnsi="Calibri" w:cs="Calibri"/>
          <w:sz w:val="26"/>
          <w:szCs w:val="26"/>
        </w:rPr>
      </w:r>
      <w:r>
        <w:rPr>
          <w:rFonts w:hint="default" w:ascii="Calibri" w:hAnsi="Calibri" w:cs="Calibri"/>
          <w:sz w:val="26"/>
          <w:szCs w:val="26"/>
        </w:rPr>
      </w:r>
    </w:p>
    <w:p w14:paraId="3F4852DE">
      <w:pPr>
        <w:pBdr/>
        <w:spacing/>
        <w:ind/>
        <w:jc w:val="left"/>
        <w:rPr>
          <w:rFonts w:hint="default" w:ascii="Calibri" w:hAnsi="Calibri" w:cs="Calibri"/>
          <w:sz w:val="26"/>
          <w:szCs w:val="26"/>
        </w:rPr>
      </w:pPr>
      <w:r>
        <w:rPr>
          <w:rFonts w:hint="default" w:ascii="Calibri" w:hAnsi="Calibri" w:cs="Calibri"/>
          <w:sz w:val="26"/>
          <w:szCs w:val="26"/>
        </w:rPr>
        <w:t xml:space="preserve">III – maior pontuação no critério Democratização do Acesso à Cultura;</w:t>
      </w:r>
      <w:r>
        <w:rPr>
          <w:rFonts w:hint="default" w:ascii="Calibri" w:hAnsi="Calibri" w:cs="Calibri"/>
          <w:sz w:val="26"/>
          <w:szCs w:val="26"/>
        </w:rPr>
      </w:r>
      <w:r>
        <w:rPr>
          <w:rFonts w:hint="default" w:ascii="Calibri" w:hAnsi="Calibri" w:cs="Calibri"/>
          <w:sz w:val="26"/>
          <w:szCs w:val="26"/>
        </w:rPr>
      </w:r>
    </w:p>
    <w:p w14:paraId="549FD202">
      <w:pPr>
        <w:pBdr/>
        <w:spacing/>
        <w:ind/>
        <w:jc w:val="left"/>
        <w:rPr>
          <w:rFonts w:hint="default" w:ascii="Calibri" w:hAnsi="Calibri" w:cs="Calibri"/>
          <w:sz w:val="26"/>
          <w:szCs w:val="26"/>
        </w:rPr>
      </w:pPr>
      <w:r>
        <w:rPr>
          <w:rFonts w:hint="default" w:ascii="Calibri" w:hAnsi="Calibri" w:cs="Calibri"/>
          <w:sz w:val="26"/>
          <w:szCs w:val="26"/>
        </w:rPr>
        <w:t xml:space="preserve">IV – maior pontuação no critério Viabilidade Técnica;</w:t>
      </w:r>
      <w:r>
        <w:rPr>
          <w:rFonts w:hint="default" w:ascii="Calibri" w:hAnsi="Calibri" w:cs="Calibri"/>
          <w:sz w:val="26"/>
          <w:szCs w:val="26"/>
        </w:rPr>
      </w:r>
      <w:r>
        <w:rPr>
          <w:rFonts w:hint="default" w:ascii="Calibri" w:hAnsi="Calibri" w:cs="Calibri"/>
          <w:sz w:val="26"/>
          <w:szCs w:val="26"/>
        </w:rPr>
      </w:r>
    </w:p>
    <w:p w14:paraId="12487BE2">
      <w:pPr>
        <w:pBdr/>
        <w:spacing/>
        <w:ind/>
        <w:jc w:val="left"/>
        <w:rPr>
          <w:rFonts w:hint="default" w:ascii="Calibri" w:hAnsi="Calibri" w:cs="Calibri"/>
          <w:sz w:val="26"/>
          <w:szCs w:val="26"/>
        </w:rPr>
      </w:pPr>
      <w:r>
        <w:rPr>
          <w:rFonts w:hint="default" w:ascii="Calibri" w:hAnsi="Calibri" w:cs="Calibri"/>
          <w:sz w:val="26"/>
          <w:szCs w:val="26"/>
        </w:rPr>
        <w:t xml:space="preserve">V – maior pontuação no critério Coerência e Clareza do Projeto.</w:t>
      </w:r>
      <w:r>
        <w:rPr>
          <w:rFonts w:hint="default" w:ascii="Calibri" w:hAnsi="Calibri" w:cs="Calibri"/>
          <w:sz w:val="26"/>
          <w:szCs w:val="26"/>
        </w:rPr>
      </w:r>
      <w:r>
        <w:rPr>
          <w:rFonts w:hint="default" w:ascii="Calibri" w:hAnsi="Calibri" w:cs="Calibri"/>
          <w:sz w:val="26"/>
          <w:szCs w:val="26"/>
        </w:rPr>
      </w:r>
    </w:p>
    <w:p w14:paraId="01C548D3">
      <w:pPr>
        <w:pBdr/>
        <w:spacing/>
        <w:ind/>
        <w:jc w:val="left"/>
        <w:rPr>
          <w:rFonts w:hint="default" w:ascii="Calibri" w:hAnsi="Calibri" w:cs="Calibri"/>
          <w:sz w:val="26"/>
          <w:szCs w:val="26"/>
        </w:rPr>
      </w:pPr>
      <w:r>
        <w:rPr>
          <w:rFonts w:hint="default" w:ascii="Calibri" w:hAnsi="Calibri" w:cs="Calibri"/>
          <w:sz w:val="26"/>
          <w:szCs w:val="26"/>
        </w:rPr>
        <w:t xml:space="preserve">§ 2º – Desempate pela Pontuação Extra</w:t>
      </w:r>
      <w:r>
        <w:rPr>
          <w:rFonts w:hint="default" w:ascii="Calibri" w:hAnsi="Calibri" w:cs="Calibri"/>
          <w:sz w:val="26"/>
          <w:szCs w:val="26"/>
        </w:rPr>
      </w:r>
      <w:r>
        <w:rPr>
          <w:rFonts w:hint="default" w:ascii="Calibri" w:hAnsi="Calibri" w:cs="Calibri"/>
          <w:sz w:val="26"/>
          <w:szCs w:val="26"/>
        </w:rPr>
      </w:r>
    </w:p>
    <w:p w14:paraId="08877137">
      <w:pPr>
        <w:pBdr/>
        <w:spacing/>
        <w:ind/>
        <w:jc w:val="both"/>
        <w:rPr>
          <w:rFonts w:hint="default" w:ascii="Calibri" w:hAnsi="Calibri" w:cs="Calibri"/>
          <w:sz w:val="26"/>
          <w:szCs w:val="26"/>
        </w:rPr>
      </w:pPr>
      <w:r>
        <w:rPr>
          <w:rFonts w:hint="default" w:ascii="Calibri" w:hAnsi="Calibri" w:cs="Calibri"/>
          <w:sz w:val="26"/>
          <w:szCs w:val="26"/>
        </w:rPr>
        <w:t xml:space="preserve">Persistindo o empate após aplicação dos critérios objetivos, será considerada a maior pontuação obtida nos critérios de pontuação extra, observando-se, sucessivamente:</w:t>
      </w:r>
      <w:r>
        <w:rPr>
          <w:rFonts w:hint="default" w:ascii="Calibri" w:hAnsi="Calibri" w:cs="Calibri"/>
          <w:sz w:val="26"/>
          <w:szCs w:val="26"/>
        </w:rPr>
      </w:r>
      <w:r>
        <w:rPr>
          <w:rFonts w:hint="default" w:ascii="Calibri" w:hAnsi="Calibri" w:cs="Calibri"/>
          <w:sz w:val="26"/>
          <w:szCs w:val="26"/>
        </w:rPr>
      </w:r>
    </w:p>
    <w:p w14:paraId="4F0F050D">
      <w:pPr>
        <w:pBdr/>
        <w:spacing/>
        <w:ind/>
        <w:jc w:val="left"/>
        <w:rPr>
          <w:rFonts w:hint="default" w:ascii="Calibri" w:hAnsi="Calibri" w:cs="Calibri"/>
          <w:sz w:val="26"/>
          <w:szCs w:val="26"/>
        </w:rPr>
      </w:pPr>
      <w:r>
        <w:rPr>
          <w:rFonts w:hint="default" w:ascii="Calibri" w:hAnsi="Calibri" w:cs="Calibri"/>
          <w:sz w:val="26"/>
          <w:szCs w:val="26"/>
        </w:rPr>
        <w:t xml:space="preserve">I – maior pontuação em ações de diversidade cultural e inclusão social;</w:t>
      </w:r>
      <w:r>
        <w:rPr>
          <w:rFonts w:hint="default" w:ascii="Calibri" w:hAnsi="Calibri" w:cs="Calibri"/>
          <w:sz w:val="26"/>
          <w:szCs w:val="26"/>
        </w:rPr>
      </w:r>
      <w:r>
        <w:rPr>
          <w:rFonts w:hint="default" w:ascii="Calibri" w:hAnsi="Calibri" w:cs="Calibri"/>
          <w:sz w:val="26"/>
          <w:szCs w:val="26"/>
        </w:rPr>
      </w:r>
    </w:p>
    <w:p w14:paraId="0E41ABCB">
      <w:pPr>
        <w:pBdr/>
        <w:spacing/>
        <w:ind/>
        <w:jc w:val="left"/>
        <w:rPr>
          <w:rFonts w:hint="default" w:ascii="Calibri" w:hAnsi="Calibri" w:cs="Calibri"/>
          <w:sz w:val="26"/>
          <w:szCs w:val="26"/>
        </w:rPr>
      </w:pPr>
      <w:r>
        <w:rPr>
          <w:rFonts w:hint="default" w:ascii="Calibri" w:hAnsi="Calibri" w:cs="Calibri"/>
          <w:sz w:val="26"/>
          <w:szCs w:val="26"/>
        </w:rPr>
        <w:t xml:space="preserve">II – maior pontuação em ações de descentralização territorial;</w:t>
      </w:r>
      <w:r>
        <w:rPr>
          <w:rFonts w:hint="default" w:ascii="Calibri" w:hAnsi="Calibri" w:cs="Calibri"/>
          <w:sz w:val="26"/>
          <w:szCs w:val="26"/>
        </w:rPr>
      </w:r>
      <w:r>
        <w:rPr>
          <w:rFonts w:hint="default" w:ascii="Calibri" w:hAnsi="Calibri" w:cs="Calibri"/>
          <w:sz w:val="26"/>
          <w:szCs w:val="26"/>
        </w:rPr>
      </w:r>
    </w:p>
    <w:p w14:paraId="08683A67">
      <w:pPr>
        <w:pBdr/>
        <w:spacing/>
        <w:ind/>
        <w:jc w:val="left"/>
        <w:rPr>
          <w:rFonts w:hint="default" w:ascii="Calibri" w:hAnsi="Calibri" w:cs="Calibri"/>
          <w:sz w:val="26"/>
          <w:szCs w:val="26"/>
        </w:rPr>
      </w:pPr>
      <w:r>
        <w:rPr>
          <w:rFonts w:hint="default" w:ascii="Calibri" w:hAnsi="Calibri" w:cs="Calibri"/>
          <w:sz w:val="26"/>
          <w:szCs w:val="26"/>
        </w:rPr>
        <w:t xml:space="preserve">III – maior pontuação em ações de acessibilidade cultural;</w:t>
      </w:r>
      <w:r>
        <w:rPr>
          <w:rFonts w:hint="default" w:ascii="Calibri" w:hAnsi="Calibri" w:cs="Calibri"/>
          <w:sz w:val="26"/>
          <w:szCs w:val="26"/>
        </w:rPr>
      </w:r>
      <w:r>
        <w:rPr>
          <w:rFonts w:hint="default" w:ascii="Calibri" w:hAnsi="Calibri" w:cs="Calibri"/>
          <w:sz w:val="26"/>
          <w:szCs w:val="26"/>
        </w:rPr>
      </w:r>
    </w:p>
    <w:p w14:paraId="219548FA">
      <w:pPr>
        <w:pBdr/>
        <w:spacing/>
        <w:ind/>
        <w:jc w:val="left"/>
        <w:rPr>
          <w:rFonts w:hint="default" w:ascii="Calibri" w:hAnsi="Calibri" w:cs="Calibri"/>
          <w:sz w:val="26"/>
          <w:szCs w:val="26"/>
        </w:rPr>
      </w:pPr>
      <w:r>
        <w:rPr>
          <w:rFonts w:hint="default" w:ascii="Calibri" w:hAnsi="Calibri" w:cs="Calibri"/>
          <w:sz w:val="26"/>
          <w:szCs w:val="26"/>
        </w:rPr>
        <w:t xml:space="preserve">IV – maior pontuação em ações de formação de público ou impacto coletivo.</w:t>
      </w:r>
      <w:r>
        <w:rPr>
          <w:rFonts w:hint="default" w:ascii="Calibri" w:hAnsi="Calibri" w:cs="Calibri"/>
          <w:sz w:val="26"/>
          <w:szCs w:val="26"/>
        </w:rPr>
      </w:r>
      <w:r>
        <w:rPr>
          <w:rFonts w:hint="default" w:ascii="Calibri" w:hAnsi="Calibri" w:cs="Calibri"/>
          <w:sz w:val="26"/>
          <w:szCs w:val="26"/>
        </w:rPr>
      </w:r>
    </w:p>
    <w:p w14:paraId="771D6433">
      <w:pPr>
        <w:pBdr/>
        <w:spacing/>
        <w:ind/>
        <w:jc w:val="left"/>
        <w:rPr>
          <w:rFonts w:hint="default" w:ascii="Calibri" w:hAnsi="Calibri" w:cs="Calibri"/>
          <w:sz w:val="26"/>
          <w:szCs w:val="26"/>
        </w:rPr>
      </w:pPr>
      <w:r>
        <w:rPr>
          <w:rFonts w:hint="default" w:ascii="Calibri" w:hAnsi="Calibri" w:cs="Calibri"/>
          <w:sz w:val="26"/>
          <w:szCs w:val="26"/>
        </w:rPr>
        <w:t xml:space="preserve">§ 3º – Persistência do Empate</w:t>
      </w:r>
      <w:r>
        <w:rPr>
          <w:rFonts w:hint="default" w:ascii="Calibri" w:hAnsi="Calibri" w:cs="Calibri"/>
          <w:sz w:val="26"/>
          <w:szCs w:val="26"/>
        </w:rPr>
      </w:r>
      <w:r>
        <w:rPr>
          <w:rFonts w:hint="default" w:ascii="Calibri" w:hAnsi="Calibri" w:cs="Calibri"/>
          <w:sz w:val="26"/>
          <w:szCs w:val="26"/>
        </w:rPr>
      </w:r>
    </w:p>
    <w:p w14:paraId="3D9A005F">
      <w:pPr>
        <w:pBdr/>
        <w:spacing/>
        <w:ind/>
        <w:jc w:val="left"/>
        <w:rPr>
          <w:rFonts w:hint="default" w:ascii="Calibri" w:hAnsi="Calibri" w:cs="Calibri"/>
          <w:sz w:val="26"/>
          <w:szCs w:val="26"/>
        </w:rPr>
      </w:pPr>
      <w:r>
        <w:rPr>
          <w:rFonts w:hint="default" w:ascii="Calibri" w:hAnsi="Calibri" w:cs="Calibri"/>
          <w:sz w:val="26"/>
          <w:szCs w:val="26"/>
        </w:rPr>
        <w:t xml:space="preserve">Caso o empate permaneça após aplicação dos critérios previstos nos §§ 1º e 2º, será adotado, sucessivamente:</w:t>
      </w:r>
      <w:r>
        <w:rPr>
          <w:rFonts w:hint="default" w:ascii="Calibri" w:hAnsi="Calibri" w:cs="Calibri"/>
          <w:sz w:val="26"/>
          <w:szCs w:val="26"/>
        </w:rPr>
      </w:r>
      <w:r>
        <w:rPr>
          <w:rFonts w:hint="default" w:ascii="Calibri" w:hAnsi="Calibri" w:cs="Calibri"/>
          <w:sz w:val="26"/>
          <w:szCs w:val="26"/>
        </w:rPr>
      </w:r>
    </w:p>
    <w:p w14:paraId="0AF0F76C">
      <w:pPr>
        <w:pBdr/>
        <w:spacing/>
        <w:ind/>
        <w:jc w:val="left"/>
        <w:rPr>
          <w:rFonts w:hint="default" w:ascii="Calibri" w:hAnsi="Calibri" w:cs="Calibri"/>
          <w:sz w:val="26"/>
          <w:szCs w:val="26"/>
        </w:rPr>
      </w:pPr>
      <w:r>
        <w:rPr>
          <w:rFonts w:hint="default" w:ascii="Calibri" w:hAnsi="Calibri" w:cs="Calibri"/>
          <w:sz w:val="26"/>
          <w:szCs w:val="26"/>
        </w:rPr>
        <w:t xml:space="preserve">I – sorteio público, devidamente registrado em ata, garantindo-se transparência e publicidade do procedimento.</w:t>
      </w:r>
      <w:r>
        <w:rPr>
          <w:rFonts w:hint="default" w:ascii="Calibri" w:hAnsi="Calibri" w:cs="Calibri"/>
          <w:sz w:val="26"/>
          <w:szCs w:val="26"/>
        </w:rPr>
      </w:r>
      <w:r>
        <w:rPr>
          <w:rFonts w:hint="default" w:ascii="Calibri" w:hAnsi="Calibri" w:cs="Calibri"/>
          <w:sz w:val="26"/>
          <w:szCs w:val="26"/>
        </w:rPr>
      </w:r>
    </w:p>
    <w:p w14:paraId="59508DD3">
      <w:pPr>
        <w:pBdr/>
        <w:spacing/>
        <w:ind/>
        <w:jc w:val="left"/>
        <w:rPr>
          <w:rFonts w:hint="default" w:ascii="Calibri" w:hAnsi="Calibri" w:cs="Calibri"/>
          <w:sz w:val="26"/>
          <w:szCs w:val="26"/>
        </w:rPr>
      </w:pPr>
      <w:r>
        <w:rPr>
          <w:rFonts w:hint="default" w:ascii="Calibri" w:hAnsi="Calibri" w:cs="Calibri"/>
          <w:sz w:val="26"/>
          <w:szCs w:val="26"/>
        </w:rPr>
        <w:t xml:space="preserve">§ 4º – Registro e Transparência</w:t>
      </w:r>
      <w:r>
        <w:rPr>
          <w:rFonts w:hint="default" w:ascii="Calibri" w:hAnsi="Calibri" w:cs="Calibri"/>
          <w:sz w:val="26"/>
          <w:szCs w:val="26"/>
        </w:rPr>
      </w:r>
      <w:r>
        <w:rPr>
          <w:rFonts w:hint="default" w:ascii="Calibri" w:hAnsi="Calibri" w:cs="Calibri"/>
          <w:sz w:val="26"/>
          <w:szCs w:val="26"/>
        </w:rPr>
      </w:r>
    </w:p>
    <w:p w14:paraId="624E0A54">
      <w:pPr>
        <w:pBdr/>
        <w:spacing/>
        <w:ind/>
        <w:jc w:val="both"/>
        <w:rPr>
          <w:rFonts w:hint="default" w:ascii="Calibri" w:hAnsi="Calibri" w:cs="Calibri"/>
          <w:sz w:val="26"/>
          <w:szCs w:val="26"/>
        </w:rPr>
      </w:pPr>
      <w:r>
        <w:rPr>
          <w:rFonts w:hint="default" w:ascii="Calibri" w:hAnsi="Calibri" w:cs="Calibri"/>
          <w:sz w:val="26"/>
          <w:szCs w:val="26"/>
        </w:rPr>
        <w:t xml:space="preserve">A aplicação dos critérios de desempate deverá ser devidamente registrada pela Comissão de Seleção, com indicação objetiva da metodologia adotada.</w:t>
      </w:r>
      <w:r>
        <w:rPr>
          <w:rFonts w:hint="default" w:ascii="Calibri" w:hAnsi="Calibri" w:cs="Calibri"/>
          <w:sz w:val="26"/>
          <w:szCs w:val="26"/>
        </w:rPr>
      </w:r>
      <w:r>
        <w:rPr>
          <w:rFonts w:hint="default" w:ascii="Calibri" w:hAnsi="Calibri" w:cs="Calibri"/>
          <w:sz w:val="26"/>
          <w:szCs w:val="26"/>
        </w:rPr>
      </w:r>
    </w:p>
    <w:p w14:paraId="4D90B8A8">
      <w:pPr>
        <w:pBdr/>
        <w:spacing/>
        <w:ind/>
        <w:jc w:val="left"/>
        <w:rPr>
          <w:rFonts w:hint="default" w:ascii="Calibri" w:hAnsi="Calibri" w:cs="Calibri"/>
          <w:color w:val="000000"/>
          <w:sz w:val="26"/>
          <w:szCs w:val="26"/>
        </w:rPr>
      </w:pPr>
      <w:r/>
      <w:bookmarkStart w:id="0" w:name="_heading=h.gjdgxs"/>
      <w:r/>
      <w:bookmarkEnd w:id="0"/>
      <w:r>
        <w:rPr>
          <w:rFonts w:hint="default" w:ascii="Calibri" w:hAnsi="Calibri" w:cs="Calibri"/>
          <w:color w:val="000000"/>
          <w:sz w:val="26"/>
          <w:szCs w:val="26"/>
        </w:rPr>
      </w:r>
      <w:r>
        <w:rPr>
          <w:rFonts w:hint="default" w:ascii="Calibri" w:hAnsi="Calibri" w:cs="Calibri"/>
          <w:color w:val="000000"/>
          <w:sz w:val="26"/>
          <w:szCs w:val="26"/>
        </w:rPr>
      </w:r>
    </w:p>
    <w:sectPr>
      <w:headerReference w:type="default" r:id="rId8"/>
      <w:footerReference w:type="default" r:id="rId9"/>
      <w:footnotePr/>
      <w:endnotePr/>
      <w:type w:val="continuous"/>
      <w:pgSz w:h="16838" w:orient="portrait" w:w="11906"/>
      <w:pgMar w:top="1417" w:right="1701" w:bottom="1417" w:left="1701" w:header="624" w:footer="708" w:gutter="0"/>
      <w:pgNumType w:start="2"/>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ECE417F">
    <w:pPr>
      <w:pBdr>
        <w:top w:val="none" w:color="000000" w:sz="0" w:space="0"/>
        <w:left w:val="none" w:color="000000" w:sz="0" w:space="0"/>
        <w:bottom w:val="none" w:color="000000" w:sz="0" w:space="0"/>
        <w:right w:val="none" w:color="000000" w:sz="0" w:space="0"/>
        <w:between w:val="none" w:color="000000" w:sz="0" w:space="0"/>
      </w:pBdr>
      <w:tabs>
        <w:tab w:val="center" w:leader="none" w:pos="4252"/>
        <w:tab w:val="right" w:leader="none" w:pos="8504"/>
      </w:tabs>
      <w:spacing w:after="0" w:line="240" w:lineRule="auto"/>
      <w:ind/>
      <w:rPr>
        <w:color w:val="ff0000"/>
      </w:rPr>
    </w:pPr>
    <w:r>
      <w:fldChar w:fldCharType="begin"/>
    </w:r>
    <w:r>
      <w:instrText xml:space="preserve">PAGE \* MERGEFORMAT</w:instrText>
    </w:r>
    <w:r>
      <w:fldChar w:fldCharType="separate"/>
    </w:r>
    <w:r>
      <w:t xml:space="preserve">1</w:t>
    </w:r>
    <w:r>
      <w:fldChar w:fldCharType="end"/>
    </w: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4195445</wp:posOffset>
              </wp:positionH>
              <wp:positionV relativeFrom="paragraph">
                <wp:posOffset>37465</wp:posOffset>
              </wp:positionV>
              <wp:extent cx="1920240" cy="525145"/>
              <wp:effectExtent l="0" t="0" r="0" b="0"/>
              <wp:wrapNone/>
              <wp:docPr id="3" name="image3.png" descr="Logotip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5" name="image3.png" descr="Logotipo&#10;&#10;Descrição gerada automaticamente com confiança baixa"/>
                      <pic:cNvPicPr/>
                      <pic:nvPr/>
                    </pic:nvPicPr>
                    <pic:blipFill rotWithShape="1">
                      <a:blip r:embed="rId1"/>
                      <a:srcRect l="0" t="37389" r="0" b="38624"/>
                      <a:stretch/>
                    </pic:blipFill>
                    <pic:spPr bwMode="auto">
                      <a:xfrm>
                        <a:off x="0" y="0"/>
                        <a:ext cx="1920468" cy="52540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text;margin-left:330.35pt;mso-position-horizontal:absolute;mso-position-vertical-relative:text;margin-top:2.95pt;mso-position-vertical:absolute;width:151.20pt;height:41.35pt;mso-wrap-distance-left:9.00pt;mso-wrap-distance-top:0.00pt;mso-wrap-distance-right:9.00pt;mso-wrap-distance-bottom:0.00pt;z-index:1;" stroked="false">
              <v:imagedata r:id="rId1" o:title="" croptop="24503f" cropleft="0f" cropbottom="25313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3491230</wp:posOffset>
              </wp:positionH>
              <wp:positionV relativeFrom="paragraph">
                <wp:posOffset>84455</wp:posOffset>
              </wp:positionV>
              <wp:extent cx="699770" cy="466090"/>
              <wp:effectExtent l="0" t="0" r="0" b="0"/>
              <wp:wrapNone/>
              <wp:docPr id="4" name="image2.jpg"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6" name="image2.jpg" descr="Logotipo, nome da empresa&#10;&#10;O conteúdo gerado por IA pode estar incorreto."/>
                      <pic:cNvPicPr/>
                      <pic:nvPr/>
                    </pic:nvPicPr>
                    <pic:blipFill rotWithShape="1">
                      <a:blip r:embed="rId2"/>
                      <a:stretch/>
                    </pic:blipFill>
                    <pic:spPr bwMode="auto">
                      <a:xfrm>
                        <a:off x="0" y="0"/>
                        <a:ext cx="699728" cy="46632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62336;o:allowoverlap:true;o:allowincell:true;mso-position-horizontal-relative:text;margin-left:274.90pt;mso-position-horizontal:absolute;mso-position-vertical-relative:text;margin-top:6.65pt;mso-position-vertical:absolute;width:55.10pt;height:36.70pt;mso-wrap-distance-left:9.00pt;mso-wrap-distance-top:0.00pt;mso-wrap-distance-right:9.00pt;mso-wrap-distance-bottom:0.00pt;z-index:1;" stroked="false">
              <v:imagedata r:id="rId2" o:title=""/>
              <o:lock v:ext="edit" rotation="t"/>
            </v:shape>
          </w:pict>
        </mc:Fallback>
      </mc:AlternateContent>
    </w:r>
    <w:r>
      <w:rPr>
        <w:color w:val="ff0000"/>
      </w:rPr>
    </w:r>
    <w:r>
      <w:rPr>
        <w:color w:val="ff0000"/>
      </w:rPr>
    </w:r>
  </w:p>
  <w:p w14:paraId="13D24946">
    <w:pPr>
      <w:pBdr>
        <w:top w:val="none" w:color="000000" w:sz="0" w:space="0"/>
        <w:left w:val="none" w:color="000000" w:sz="0" w:space="0"/>
        <w:bottom w:val="none" w:color="000000" w:sz="0" w:space="0"/>
        <w:right w:val="none" w:color="000000" w:sz="0" w:space="0"/>
        <w:between w:val="none" w:color="000000" w:sz="0" w:space="0"/>
      </w:pBdr>
      <w:tabs>
        <w:tab w:val="center" w:leader="none" w:pos="4252"/>
        <w:tab w:val="left" w:leader="none" w:pos="7245"/>
        <w:tab w:val="right" w:leader="none" w:pos="8504"/>
      </w:tabs>
      <w:spacing w:after="0" w:line="240" w:lineRule="auto"/>
      <w:ind/>
      <w:rPr>
        <w:color w:val="ff0000"/>
      </w:rPr>
    </w:pPr>
    <w:r>
      <w:rPr>
        <w:color w:val="ff0000"/>
      </w:rPr>
      <w:tab/>
    </w:r>
    <w:r>
      <w:rPr>
        <w:color w:val="ff0000"/>
      </w:rPr>
    </w:r>
    <w:r>
      <w:rPr>
        <w:color w:val="ff000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before="0" w:line="259" w:lineRule="auto"/>
        <w:ind/>
        <w:rPr/>
      </w:pPr>
      <w:r>
        <w:separator/>
      </w:r>
      <w:r/>
    </w:p>
  </w:footnote>
  <w:footnote w:type="continuationSeparator" w:id="0">
    <w:p>
      <w:pPr>
        <w:pBdr/>
        <w:spacing w:after="0" w:before="0" w:line="259"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046B057">
    <w:pPr>
      <w:pBdr>
        <w:top w:val="none" w:color="000000" w:sz="0" w:space="0"/>
        <w:left w:val="none" w:color="000000" w:sz="0" w:space="0"/>
        <w:bottom w:val="none" w:color="000000" w:sz="0" w:space="0"/>
        <w:right w:val="none" w:color="000000" w:sz="0" w:space="0"/>
        <w:between w:val="none" w:color="000000" w:sz="0" w:space="0"/>
      </w:pBdr>
      <w:tabs>
        <w:tab w:val="center" w:leader="none" w:pos="4252"/>
        <w:tab w:val="right" w:leader="none" w:pos="8504"/>
      </w:tabs>
      <w:spacing w:after="0" w:line="240" w:lineRule="auto"/>
      <w:ind/>
      <w:jc w:val="center"/>
      <w:rPr>
        <w:color w:val="000000"/>
      </w:rPr>
    </w:pPr>
    <w:r>
      <mc:AlternateContent>
        <mc:Choice Requires="wpg">
          <w:drawing>
            <wp:anchor xmlns:wp="http://schemas.openxmlformats.org/drawingml/2006/wordprocessingDrawing" xmlns:wp14="http://schemas.microsoft.com/office/word/2010/wordprocessingDrawing" distT="0" distB="0" distL="114935" distR="114935" simplePos="0" relativeHeight="251661312" behindDoc="0" locked="0" layoutInCell="1" allowOverlap="1">
              <wp:simplePos x="0" y="0"/>
              <wp:positionH relativeFrom="column">
                <wp:posOffset>-363220</wp:posOffset>
              </wp:positionH>
              <wp:positionV relativeFrom="paragraph">
                <wp:posOffset>-95250</wp:posOffset>
              </wp:positionV>
              <wp:extent cx="596265" cy="685800"/>
              <wp:effectExtent l="0" t="0" r="0" b="0"/>
              <wp:wrapSquare wrapText="bothSides"/>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8"/>
                      <pic:cNvPicPr>
                        <a:picLocks noChangeAspect="1"/>
                      </pic:cNvPicPr>
                      <pic:nvPr/>
                    </pic:nvPicPr>
                    <pic:blipFill rotWithShape="1">
                      <a:blip r:embed="rId1"/>
                      <a:stretch/>
                    </pic:blipFill>
                    <pic:spPr bwMode="auto">
                      <a:xfrm>
                        <a:off x="0" y="0"/>
                        <a:ext cx="596520" cy="685798"/>
                      </a:xfrm>
                      <a:prstGeom prst="rect">
                        <a:avLst/>
                      </a:prstGeom>
                      <a:solidFill>
                        <a:srgbClr val="FFFFFF"/>
                      </a:solid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1312;o:allowoverlap:true;o:allowincell:true;mso-position-horizontal-relative:text;margin-left:-28.60pt;mso-position-horizontal:absolute;mso-position-vertical-relative:text;margin-top:-7.50pt;mso-position-vertical:absolute;width:46.95pt;height:54.00pt;mso-wrap-distance-left:9.05pt;mso-wrap-distance-top:0.00pt;mso-wrap-distance-right:9.05pt;mso-wrap-distance-bottom:0.00pt;z-index:1;" stroked="f">
              <w10:wrap type="square"/>
              <v:imagedata r:id="rId1"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0" distR="0" simplePos="0" relativeHeight="251659264" behindDoc="1" locked="0" layoutInCell="1" allowOverlap="1">
              <wp:simplePos x="0" y="0"/>
              <wp:positionH relativeFrom="column">
                <wp:posOffset>5039995</wp:posOffset>
              </wp:positionH>
              <wp:positionV relativeFrom="paragraph">
                <wp:posOffset>-109855</wp:posOffset>
              </wp:positionV>
              <wp:extent cx="986155" cy="728980"/>
              <wp:effectExtent l="0" t="0" r="0" b="0"/>
              <wp:wrapNone/>
              <wp:docPr id="2" name="image1.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4" name="image1.png" descr="Logotipo&#10;&#10;O conteúdo gerado por IA pode estar incorreto."/>
                      <pic:cNvPicPr/>
                      <pic:nvPr/>
                    </pic:nvPicPr>
                    <pic:blipFill rotWithShape="1">
                      <a:blip r:embed="rId2"/>
                      <a:stretch/>
                    </pic:blipFill>
                    <pic:spPr bwMode="auto">
                      <a:xfrm>
                        <a:off x="0" y="0"/>
                        <a:ext cx="986033" cy="72907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text;margin-left:396.85pt;mso-position-horizontal:absolute;mso-position-vertical-relative:text;margin-top:-8.65pt;mso-position-vertical:absolute;width:77.65pt;height:57.40pt;mso-wrap-distance-left:0.00pt;mso-wrap-distance-top:0.00pt;mso-wrap-distance-right:0.00pt;mso-wrap-distance-bottom:0.00pt;z-index:1;" stroked="false">
              <v:imagedata r:id="rId2" o:title=""/>
              <o:lock v:ext="edit" rotation="t"/>
            </v:shape>
          </w:pict>
        </mc:Fallback>
      </mc:AlternateContent>
    </w:r>
    <w:r>
      <w:rPr>
        <w:b/>
        <w:sz w:val="36"/>
        <w:szCs w:val="30"/>
        <w:lang w:eastAsia="pt-BR"/>
      </w:rPr>
      <w:t xml:space="preserve">Pr</w:t>
    </w:r>
    <w:r>
      <w:rPr>
        <w:b/>
        <w:sz w:val="36"/>
        <w:szCs w:val="30"/>
        <w:lang w:val="pt-BR" w:eastAsia="pt-BR"/>
      </w:rPr>
      <w:t xml:space="preserve">efeitura </w:t>
    </w:r>
    <w:r>
      <w:rPr>
        <w:b/>
        <w:sz w:val="36"/>
        <w:szCs w:val="30"/>
        <w:lang w:eastAsia="pt-BR"/>
      </w:rPr>
      <w:t xml:space="preserve">do Município </w:t>
    </w:r>
    <w:r>
      <w:rPr>
        <w:b/>
        <w:sz w:val="36"/>
        <w:szCs w:val="30"/>
        <w:lang w:val="pt-BR" w:eastAsia="pt-BR"/>
      </w:rPr>
      <w:t xml:space="preserve">de Bragança Paulista</w:t>
    </w:r>
    <w:r>
      <w:rPr>
        <w:color w:val="000000"/>
      </w:rPr>
    </w:r>
    <w:r>
      <w:rPr>
        <w:color w:val="000000"/>
      </w:rPr>
    </w:r>
  </w:p>
  <w:p w14:paraId="040F7816">
    <w:pPr>
      <w:pBdr/>
      <w:spacing/>
      <w:ind w:right="-570"/>
      <w:jc w:val="center"/>
      <w:rPr>
        <w:highlight w:val="none"/>
      </w:rPr>
    </w:pPr>
    <w:r>
      <w:rPr>
        <w:b/>
        <w:sz w:val="30"/>
        <w:szCs w:val="30"/>
      </w:rPr>
      <w:t xml:space="preserve">Secretaria Municipal de Cultura e Turismo</w:t>
    </w:r>
    <w:r>
      <w:rPr>
        <w:highlight w:val="none"/>
      </w:rPr>
    </w:r>
    <w:r>
      <w:rPr>
        <w:highlight w:val="none"/>
      </w:rPr>
    </w:r>
  </w:p>
  <w:p w14:paraId="3D3BD1D8">
    <w:pPr>
      <w:pBdr/>
      <w:spacing/>
      <w:ind w:right="-570"/>
      <w:jc w:val="center"/>
      <w:rPr>
        <w:b/>
        <w:bCs/>
      </w:rPr>
    </w:pPr>
    <w:r>
      <w:rPr>
        <w:b/>
        <w:bCs/>
      </w:rPr>
    </w:r>
    <w:r>
      <w:rPr>
        <w:b/>
        <w:bCs/>
      </w:rPr>
    </w:r>
    <w:r>
      <w:rPr>
        <w:b/>
        <w:bCs/>
      </w:r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numbering" w:styleId="798" w:default="1">
    <w:name w:val="No List"/>
    <w:uiPriority w:val="99"/>
    <w:semiHidden/>
    <w:unhideWhenUsed/>
    <w:pPr>
      <w:pBdr/>
      <w:spacing/>
      <w:ind/>
    </w:pPr>
  </w:style>
  <w:style w:type="paragraph" w:styleId="799" w:default="1">
    <w:name w:val="Normal"/>
    <w:uiPriority w:val="0"/>
    <w:qFormat/>
    <w:pPr>
      <w:pBdr/>
      <w:spacing w:after="160" w:afterAutospacing="0" w:before="0" w:beforeAutospacing="0" w:line="259" w:lineRule="auto"/>
      <w:ind/>
    </w:pPr>
    <w:rPr>
      <w:rFonts w:hint="default" w:ascii="Calibri" w:hAnsi="Calibri" w:eastAsia="Calibri" w:cs="Calibri"/>
      <w:sz w:val="22"/>
      <w:szCs w:val="22"/>
      <w:lang w:val="pt-BR" w:eastAsia="pt-BR" w:bidi="ar-SA"/>
    </w:rPr>
  </w:style>
  <w:style w:type="paragraph" w:styleId="800">
    <w:name w:val="Heading 1"/>
    <w:basedOn w:val="799"/>
    <w:next w:val="799"/>
    <w:uiPriority w:val="9"/>
    <w:qFormat/>
    <w:pPr>
      <w:keepNext w:val="true"/>
      <w:keepLines w:val="true"/>
      <w:pBdr/>
      <w:spacing w:after="0" w:before="240"/>
      <w:ind/>
      <w:outlineLvl w:val="0"/>
    </w:pPr>
    <w:rPr>
      <w:color w:val="2f5496"/>
      <w:sz w:val="32"/>
      <w:szCs w:val="32"/>
    </w:rPr>
  </w:style>
  <w:style w:type="paragraph" w:styleId="801">
    <w:name w:val="Heading 2"/>
    <w:basedOn w:val="799"/>
    <w:next w:val="799"/>
    <w:uiPriority w:val="9"/>
    <w:semiHidden/>
    <w:unhideWhenUsed/>
    <w:qFormat/>
    <w:pPr>
      <w:keepNext w:val="true"/>
      <w:keepLines w:val="true"/>
      <w:pBdr/>
      <w:spacing w:after="80" w:before="360"/>
      <w:ind/>
      <w:outlineLvl w:val="1"/>
    </w:pPr>
    <w:rPr>
      <w:b/>
      <w:bCs/>
      <w:sz w:val="36"/>
      <w:szCs w:val="36"/>
    </w:rPr>
  </w:style>
  <w:style w:type="paragraph" w:styleId="802">
    <w:name w:val="Heading 3"/>
    <w:basedOn w:val="799"/>
    <w:next w:val="799"/>
    <w:uiPriority w:val="9"/>
    <w:semiHidden/>
    <w:unhideWhenUsed/>
    <w:qFormat/>
    <w:pPr>
      <w:keepNext w:val="true"/>
      <w:keepLines w:val="true"/>
      <w:pBdr/>
      <w:spacing w:after="80" w:before="280"/>
      <w:ind/>
      <w:outlineLvl w:val="2"/>
    </w:pPr>
    <w:rPr>
      <w:b/>
      <w:bCs/>
      <w:sz w:val="28"/>
      <w:szCs w:val="28"/>
    </w:rPr>
  </w:style>
  <w:style w:type="paragraph" w:styleId="803">
    <w:name w:val="Heading 4"/>
    <w:basedOn w:val="799"/>
    <w:next w:val="799"/>
    <w:uiPriority w:val="9"/>
    <w:semiHidden/>
    <w:unhideWhenUsed/>
    <w:qFormat/>
    <w:pPr>
      <w:keepNext w:val="true"/>
      <w:keepLines w:val="true"/>
      <w:pBdr/>
      <w:spacing w:after="40" w:before="240"/>
      <w:ind/>
      <w:outlineLvl w:val="3"/>
    </w:pPr>
    <w:rPr>
      <w:b/>
      <w:bCs/>
      <w:sz w:val="24"/>
      <w:szCs w:val="24"/>
    </w:rPr>
  </w:style>
  <w:style w:type="paragraph" w:styleId="804">
    <w:name w:val="Heading 5"/>
    <w:basedOn w:val="799"/>
    <w:next w:val="799"/>
    <w:uiPriority w:val="9"/>
    <w:semiHidden/>
    <w:unhideWhenUsed/>
    <w:qFormat/>
    <w:pPr>
      <w:keepNext w:val="true"/>
      <w:keepLines w:val="true"/>
      <w:pBdr/>
      <w:spacing w:after="40" w:before="220"/>
      <w:ind/>
      <w:outlineLvl w:val="4"/>
    </w:pPr>
    <w:rPr>
      <w:b/>
      <w:bCs/>
    </w:rPr>
  </w:style>
  <w:style w:type="paragraph" w:styleId="805">
    <w:name w:val="Heading 6"/>
    <w:basedOn w:val="799"/>
    <w:next w:val="799"/>
    <w:uiPriority w:val="9"/>
    <w:semiHidden/>
    <w:unhideWhenUsed/>
    <w:qFormat/>
    <w:pPr>
      <w:keepNext w:val="true"/>
      <w:keepLines w:val="true"/>
      <w:pBdr/>
      <w:spacing w:after="40" w:before="200"/>
      <w:ind/>
      <w:outlineLvl w:val="5"/>
    </w:pPr>
    <w:rPr>
      <w:b/>
      <w:bCs/>
      <w:sz w:val="20"/>
      <w:szCs w:val="20"/>
    </w:rPr>
  </w:style>
  <w:style w:type="paragraph" w:styleId="806">
    <w:name w:val="Heading 7"/>
    <w:basedOn w:val="799"/>
    <w:next w:val="799"/>
    <w:link w:val="971"/>
    <w:uiPriority w:val="9"/>
    <w:unhideWhenUsed/>
    <w:qFormat/>
    <w:pPr>
      <w:keepNext w:val="true"/>
      <w:keepLines w:val="true"/>
      <w:pBdr/>
      <w:spacing w:after="0" w:before="40"/>
      <w:ind/>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807">
    <w:name w:val="Heading 8"/>
    <w:basedOn w:val="799"/>
    <w:next w:val="799"/>
    <w:link w:val="972"/>
    <w:uiPriority w:val="9"/>
    <w:unhideWhenUsed/>
    <w:qFormat/>
    <w:pPr>
      <w:keepNext w:val="true"/>
      <w:keepLines w:val="true"/>
      <w:pBdr/>
      <w:spacing w:after="0"/>
      <w:ind/>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808">
    <w:name w:val="Heading 9"/>
    <w:basedOn w:val="799"/>
    <w:next w:val="799"/>
    <w:link w:val="973"/>
    <w:uiPriority w:val="9"/>
    <w:unhideWhenUsed/>
    <w:qFormat/>
    <w:pPr>
      <w:keepNext w:val="true"/>
      <w:keepLines w:val="true"/>
      <w:pBdr/>
      <w:spacing w:after="0"/>
      <w:ind/>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styleId="809" w:default="1">
    <w:name w:val="Default Paragraph Font"/>
    <w:uiPriority w:val="1"/>
    <w:unhideWhenUsed/>
    <w:qFormat/>
    <w:pPr>
      <w:pBdr/>
      <w:spacing/>
      <w:ind/>
    </w:pPr>
  </w:style>
  <w:style w:type="table" w:styleId="810"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1">
    <w:name w:val="endnote reference"/>
    <w:basedOn w:val="809"/>
    <w:uiPriority w:val="99"/>
    <w:semiHidden/>
    <w:unhideWhenUsed/>
    <w:pPr>
      <w:pBdr/>
      <w:spacing/>
      <w:ind/>
    </w:pPr>
    <w:rPr>
      <w:vertAlign w:val="superscript"/>
    </w:rPr>
  </w:style>
  <w:style w:type="character" w:styleId="812">
    <w:name w:val="Strong"/>
    <w:basedOn w:val="809"/>
    <w:uiPriority w:val="22"/>
    <w:qFormat/>
    <w:pPr>
      <w:pBdr/>
      <w:spacing/>
      <w:ind/>
    </w:pPr>
    <w:rPr>
      <w:b/>
      <w:bCs/>
    </w:rPr>
  </w:style>
  <w:style w:type="character" w:styleId="813">
    <w:name w:val="annotation reference"/>
    <w:basedOn w:val="809"/>
    <w:uiPriority w:val="99"/>
    <w:semiHidden/>
    <w:unhideWhenUsed/>
    <w:pPr>
      <w:pBdr/>
      <w:spacing/>
      <w:ind/>
    </w:pPr>
    <w:rPr>
      <w:sz w:val="16"/>
      <w:szCs w:val="16"/>
    </w:rPr>
  </w:style>
  <w:style w:type="character" w:styleId="814">
    <w:name w:val="FollowedHyperlink"/>
    <w:basedOn w:val="809"/>
    <w:uiPriority w:val="99"/>
    <w:semiHidden/>
    <w:unhideWhenUsed/>
    <w:pPr>
      <w:pBdr/>
      <w:spacing/>
      <w:ind/>
    </w:pPr>
    <w:rPr>
      <w:color w:val="954f72" w:themeColor="followedHyperlink"/>
      <w:u w:val="single"/>
      <w14:textFill>
        <w14:solidFill>
          <w14:schemeClr w14:val="folHlink"/>
        </w14:solidFill>
      </w14:textFill>
    </w:rPr>
  </w:style>
  <w:style w:type="character" w:styleId="815">
    <w:name w:val="Emphasis"/>
    <w:basedOn w:val="809"/>
    <w:uiPriority w:val="20"/>
    <w:qFormat/>
    <w:pPr>
      <w:pBdr/>
      <w:spacing/>
      <w:ind/>
    </w:pPr>
    <w:rPr>
      <w:i/>
      <w:iCs/>
    </w:rPr>
  </w:style>
  <w:style w:type="character" w:styleId="816">
    <w:name w:val="footnote reference"/>
    <w:basedOn w:val="809"/>
    <w:uiPriority w:val="99"/>
    <w:semiHidden/>
    <w:unhideWhenUsed/>
    <w:pPr>
      <w:pBdr/>
      <w:spacing/>
      <w:ind/>
    </w:pPr>
    <w:rPr>
      <w:vertAlign w:val="superscript"/>
    </w:rPr>
  </w:style>
  <w:style w:type="character" w:styleId="817">
    <w:name w:val="Hyperlink"/>
    <w:basedOn w:val="809"/>
    <w:uiPriority w:val="99"/>
    <w:unhideWhenUsed/>
    <w:pPr>
      <w:pBdr/>
      <w:spacing/>
      <w:ind/>
    </w:pPr>
    <w:rPr>
      <w:color w:val="0000ff"/>
      <w:u w:val="single"/>
    </w:rPr>
  </w:style>
  <w:style w:type="paragraph" w:styleId="818">
    <w:name w:val="toc 2"/>
    <w:basedOn w:val="799"/>
    <w:next w:val="799"/>
    <w:uiPriority w:val="39"/>
    <w:unhideWhenUsed/>
    <w:pPr>
      <w:pBdr/>
      <w:spacing w:after="100"/>
      <w:ind w:left="220"/>
    </w:pPr>
  </w:style>
  <w:style w:type="paragraph" w:styleId="819">
    <w:name w:val="toc 9"/>
    <w:basedOn w:val="799"/>
    <w:next w:val="799"/>
    <w:uiPriority w:val="39"/>
    <w:unhideWhenUsed/>
    <w:pPr>
      <w:pBdr/>
      <w:spacing w:after="100"/>
      <w:ind w:left="1760"/>
    </w:pPr>
  </w:style>
  <w:style w:type="paragraph" w:styleId="820">
    <w:name w:val="Body Text"/>
    <w:basedOn w:val="799"/>
    <w:link w:val="1006"/>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821">
    <w:name w:val="toc 6"/>
    <w:basedOn w:val="799"/>
    <w:next w:val="799"/>
    <w:uiPriority w:val="39"/>
    <w:unhideWhenUsed/>
    <w:pPr>
      <w:pBdr/>
      <w:spacing w:after="100"/>
      <w:ind w:left="1100"/>
    </w:pPr>
  </w:style>
  <w:style w:type="paragraph" w:styleId="822">
    <w:name w:val="annotation text"/>
    <w:basedOn w:val="799"/>
    <w:link w:val="1000"/>
    <w:uiPriority w:val="99"/>
    <w:unhideWhenUsed/>
    <w:pPr>
      <w:pBdr/>
      <w:spacing w:line="240" w:lineRule="auto"/>
      <w:ind/>
    </w:pPr>
    <w:rPr>
      <w:sz w:val="20"/>
      <w:szCs w:val="20"/>
    </w:rPr>
  </w:style>
  <w:style w:type="paragraph" w:styleId="823">
    <w:name w:val="toc 5"/>
    <w:basedOn w:val="799"/>
    <w:next w:val="799"/>
    <w:uiPriority w:val="39"/>
    <w:unhideWhenUsed/>
    <w:pPr>
      <w:pBdr/>
      <w:spacing w:after="100"/>
      <w:ind w:left="880"/>
    </w:pPr>
  </w:style>
  <w:style w:type="paragraph" w:styleId="824">
    <w:name w:val="table of figures"/>
    <w:basedOn w:val="799"/>
    <w:next w:val="799"/>
    <w:uiPriority w:val="99"/>
    <w:unhideWhenUsed/>
    <w:pPr>
      <w:pBdr/>
      <w:spacing w:after="0" w:afterAutospacing="0"/>
      <w:ind/>
    </w:pPr>
  </w:style>
  <w:style w:type="paragraph" w:styleId="825">
    <w:name w:val="Title"/>
    <w:basedOn w:val="799"/>
    <w:next w:val="799"/>
    <w:uiPriority w:val="10"/>
    <w:qFormat/>
    <w:pPr>
      <w:keepNext w:val="true"/>
      <w:keepLines w:val="true"/>
      <w:pBdr/>
      <w:spacing w:after="120" w:before="480"/>
      <w:ind/>
    </w:pPr>
    <w:rPr>
      <w:b/>
      <w:bCs/>
      <w:sz w:val="72"/>
      <w:szCs w:val="72"/>
    </w:rPr>
  </w:style>
  <w:style w:type="paragraph" w:styleId="826">
    <w:name w:val="endnote text"/>
    <w:basedOn w:val="799"/>
    <w:link w:val="989"/>
    <w:uiPriority w:val="99"/>
    <w:semiHidden/>
    <w:unhideWhenUsed/>
    <w:pPr>
      <w:pBdr/>
      <w:spacing w:after="0" w:line="240" w:lineRule="auto"/>
      <w:ind/>
    </w:pPr>
    <w:rPr>
      <w:sz w:val="20"/>
      <w:szCs w:val="20"/>
    </w:rPr>
  </w:style>
  <w:style w:type="paragraph" w:styleId="827">
    <w:name w:val="Normal (Web)"/>
    <w:basedOn w:val="799"/>
    <w:uiPriority w:val="99"/>
    <w:unhideWhenUsed/>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828">
    <w:name w:val="toc 4"/>
    <w:basedOn w:val="799"/>
    <w:next w:val="799"/>
    <w:uiPriority w:val="39"/>
    <w:unhideWhenUsed/>
    <w:pPr>
      <w:pBdr/>
      <w:spacing w:after="100"/>
      <w:ind w:left="660"/>
    </w:pPr>
  </w:style>
  <w:style w:type="paragraph" w:styleId="829">
    <w:name w:val="toc 8"/>
    <w:basedOn w:val="799"/>
    <w:next w:val="799"/>
    <w:uiPriority w:val="39"/>
    <w:unhideWhenUsed/>
    <w:pPr>
      <w:pBdr/>
      <w:spacing w:after="100"/>
      <w:ind w:left="1540"/>
    </w:pPr>
  </w:style>
  <w:style w:type="paragraph" w:styleId="830">
    <w:name w:val="Header"/>
    <w:basedOn w:val="799"/>
    <w:link w:val="1025"/>
    <w:uiPriority w:val="99"/>
    <w:unhideWhenUsed/>
    <w:pPr>
      <w:pBdr/>
      <w:tabs>
        <w:tab w:val="center" w:leader="none" w:pos="4252"/>
        <w:tab w:val="right" w:leader="none" w:pos="8504"/>
      </w:tabs>
      <w:spacing w:after="0" w:line="240" w:lineRule="auto"/>
      <w:ind/>
    </w:pPr>
  </w:style>
  <w:style w:type="paragraph" w:styleId="831">
    <w:name w:val="annotation subject"/>
    <w:basedOn w:val="822"/>
    <w:next w:val="822"/>
    <w:link w:val="1001"/>
    <w:uiPriority w:val="99"/>
    <w:semiHidden/>
    <w:unhideWhenUsed/>
    <w:pPr>
      <w:pBdr/>
      <w:spacing/>
      <w:ind/>
    </w:pPr>
    <w:rPr>
      <w:b/>
      <w:bCs/>
    </w:rPr>
  </w:style>
  <w:style w:type="paragraph" w:styleId="832">
    <w:name w:val="Footer"/>
    <w:basedOn w:val="799"/>
    <w:link w:val="1026"/>
    <w:uiPriority w:val="99"/>
    <w:unhideWhenUsed/>
    <w:pPr>
      <w:pBdr/>
      <w:tabs>
        <w:tab w:val="center" w:leader="none" w:pos="4252"/>
        <w:tab w:val="right" w:leader="none" w:pos="8504"/>
      </w:tabs>
      <w:spacing w:after="0" w:line="240" w:lineRule="auto"/>
      <w:ind/>
    </w:pPr>
  </w:style>
  <w:style w:type="paragraph" w:styleId="833">
    <w:name w:val="Caption"/>
    <w:basedOn w:val="799"/>
    <w:next w:val="799"/>
    <w:uiPriority w:val="35"/>
    <w:unhideWhenUsed/>
    <w:qFormat/>
    <w:pPr>
      <w:pBdr/>
      <w:spacing w:after="200" w:line="240" w:lineRule="auto"/>
      <w:ind/>
    </w:pPr>
    <w:rPr>
      <w:i/>
      <w:iCs/>
      <w:color w:val="44546a" w:themeColor="text2"/>
      <w:sz w:val="18"/>
      <w:szCs w:val="18"/>
      <w14:textFill>
        <w14:solidFill>
          <w14:schemeClr w14:val="tx2"/>
        </w14:solidFill>
      </w14:textFill>
    </w:rPr>
  </w:style>
  <w:style w:type="paragraph" w:styleId="834">
    <w:name w:val="toc 7"/>
    <w:basedOn w:val="799"/>
    <w:next w:val="799"/>
    <w:uiPriority w:val="39"/>
    <w:unhideWhenUsed/>
    <w:pPr>
      <w:pBdr/>
      <w:spacing w:after="100"/>
      <w:ind w:left="1320"/>
    </w:pPr>
  </w:style>
  <w:style w:type="paragraph" w:styleId="835">
    <w:name w:val="toc 3"/>
    <w:basedOn w:val="799"/>
    <w:next w:val="799"/>
    <w:uiPriority w:val="39"/>
    <w:unhideWhenUsed/>
    <w:qFormat/>
    <w:pPr>
      <w:pBdr/>
      <w:spacing w:after="100"/>
      <w:ind w:left="440"/>
    </w:pPr>
  </w:style>
  <w:style w:type="paragraph" w:styleId="836">
    <w:name w:val="Subtitle"/>
    <w:basedOn w:val="799"/>
    <w:next w:val="799"/>
    <w:uiPriority w:val="11"/>
    <w:qFormat/>
    <w:pPr>
      <w:keepNext w:val="true"/>
      <w:keepLines w:val="true"/>
      <w:pBdr/>
      <w:spacing w:after="80" w:before="360"/>
      <w:ind/>
    </w:pPr>
    <w:rPr>
      <w:rFonts w:ascii="Georgia" w:hAnsi="Georgia" w:eastAsia="Georgia" w:cs="Georgia"/>
      <w:i/>
      <w:iCs/>
      <w:color w:val="666666"/>
      <w:sz w:val="48"/>
      <w:szCs w:val="48"/>
    </w:rPr>
  </w:style>
  <w:style w:type="paragraph" w:styleId="837">
    <w:name w:val="footnote text"/>
    <w:basedOn w:val="799"/>
    <w:link w:val="988"/>
    <w:uiPriority w:val="99"/>
    <w:semiHidden/>
    <w:unhideWhenUsed/>
    <w:pPr>
      <w:pBdr/>
      <w:spacing w:after="0" w:line="240" w:lineRule="auto"/>
      <w:ind/>
    </w:pPr>
    <w:rPr>
      <w:sz w:val="20"/>
      <w:szCs w:val="20"/>
    </w:rPr>
  </w:style>
  <w:style w:type="paragraph" w:styleId="838">
    <w:name w:val="toc 1"/>
    <w:basedOn w:val="799"/>
    <w:next w:val="799"/>
    <w:uiPriority w:val="39"/>
    <w:unhideWhenUsed/>
    <w:pPr>
      <w:pBdr/>
      <w:spacing w:after="100"/>
      <w:ind/>
    </w:pPr>
  </w:style>
  <w:style w:type="table" w:styleId="839">
    <w:name w:val="Table Grid"/>
    <w:basedOn w:val="810"/>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Table Grid Light"/>
    <w:basedOn w:val="810"/>
    <w:uiPriority w:val="59"/>
    <w:qFormat/>
    <w:pPr>
      <w:pBdr/>
      <w:spacing w:after="0" w:line="240" w:lineRule="auto"/>
      <w:ind/>
    </w:pPr>
    <w:tblPr>
      <w:tblCellMar>
        <w:left w:w="108" w:type="dxa"/>
        <w:top w:w="0" w:type="dxa"/>
        <w:right w:w="108" w:type="dxa"/>
        <w:bottom w:w="0" w:type="dxa"/>
      </w:tblCellMa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Plain Table 1"/>
    <w:basedOn w:val="810"/>
    <w:uiPriority w:val="59"/>
    <w:qFormat/>
    <w:pPr>
      <w:pBdr/>
      <w:spacing w:after="0" w:line="240" w:lineRule="auto"/>
      <w:ind/>
    </w:pPr>
    <w:tblPr>
      <w:tblCellMar>
        <w:left w:w="108" w:type="dxa"/>
        <w:top w:w="0" w:type="dxa"/>
        <w:right w:w="108" w:type="dxa"/>
        <w:bottom w:w="0" w:type="dxa"/>
      </w:tblCellMa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cPr>
      <w:tcBorders/>
    </w:tcPr>
    <w:tblStylePr w:type="band1Horz">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Plain Table 2"/>
    <w:basedOn w:val="810"/>
    <w:uiPriority w:val="59"/>
    <w:qFormat/>
    <w:pPr>
      <w:pBdr/>
      <w:spacing w:after="0" w:line="240" w:lineRule="auto"/>
      <w:ind/>
    </w:pPr>
    <w:tblPr>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Plain Table 3"/>
    <w:basedOn w:val="810"/>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Plain Table 4"/>
    <w:basedOn w:val="810"/>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Plain Table 5"/>
    <w:basedOn w:val="810"/>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1 Light"/>
    <w:basedOn w:val="810"/>
    <w:uiPriority w:val="99"/>
    <w:qFormat/>
    <w:pPr>
      <w:pBdr/>
      <w:spacing w:after="0" w:line="240" w:lineRule="auto"/>
      <w:in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96969"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1 Light - Accent 1"/>
    <w:basedOn w:val="810"/>
    <w:uiPriority w:val="99"/>
    <w:qFormat/>
    <w:pPr>
      <w:pBdr/>
      <w:spacing w:after="0" w:line="240" w:lineRule="auto"/>
      <w:ind/>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1 Light - Accent 2"/>
    <w:basedOn w:val="810"/>
    <w:uiPriority w:val="99"/>
    <w:qFormat/>
    <w:pPr>
      <w:pBdr/>
      <w:spacing w:after="0" w:line="240" w:lineRule="auto"/>
      <w:ind/>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3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1 Light - Accent 3"/>
    <w:basedOn w:val="810"/>
    <w:uiPriority w:val="99"/>
    <w:qFormat/>
    <w:pPr>
      <w:pBdr/>
      <w:spacing w:after="0" w:line="240" w:lineRule="auto"/>
      <w:ind/>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1 Light - Accent 4"/>
    <w:basedOn w:val="810"/>
    <w:uiPriority w:val="99"/>
    <w:qFormat/>
    <w:pPr>
      <w:pBdr/>
      <w:spacing w:after="0" w:line="240" w:lineRule="auto"/>
      <w:ind/>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9"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1 Light - Accent 5"/>
    <w:basedOn w:val="810"/>
    <w:uiPriority w:val="99"/>
    <w:qFormat/>
    <w:pPr>
      <w:pBdr/>
      <w:spacing w:after="0" w:line="240" w:lineRule="auto"/>
      <w:ind/>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f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1 Light - Accent 6"/>
    <w:basedOn w:val="810"/>
    <w:uiPriority w:val="99"/>
    <w:qFormat/>
    <w:pPr>
      <w:pBdr/>
      <w:spacing w:after="0" w:line="240" w:lineRule="auto"/>
      <w:ind/>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2"/>
    <w:basedOn w:val="810"/>
    <w:uiPriority w:val="99"/>
    <w:qFormat/>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Grid Table 2 - Accent 1"/>
    <w:basedOn w:val="810"/>
    <w:uiPriority w:val="99"/>
    <w:qFormat/>
    <w:pPr>
      <w:pBdr/>
      <w:spacing w:after="0" w:line="240" w:lineRule="auto"/>
      <w:ind/>
    </w:pPr>
    <w:tblPr>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2" w:themeColor="accent1" w:themeTint="34" w:fill="d8e2f2" w:themeFill="accent1" w:themeFillTint="34"/>
        <w:tcBorders/>
      </w:tcPr>
    </w:tblStylePr>
    <w:tblStylePr w:type="band1Vert">
      <w:rPr>
        <w:rFonts w:ascii="Arial" w:hAnsi="Arial"/>
        <w:color w:val="404040"/>
        <w:sz w:val="22"/>
      </w:rPr>
      <w:pPr>
        <w:pBdr/>
        <w:spacing/>
        <w:ind/>
      </w:pPr>
      <w:tblPr>
        <w:tblBorders/>
      </w:tblPr>
      <w:tcPr>
        <w:shd w:val="clear" w:color="d8e2f2" w:themeColor="accent1" w:themeTint="34" w:fill="d8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2 - Accent 2"/>
    <w:basedOn w:val="810"/>
    <w:uiPriority w:val="99"/>
    <w:qFormat/>
    <w:pPr>
      <w:pBdr/>
      <w:spacing w:after="0" w:line="240" w:lineRule="auto"/>
      <w:ind/>
    </w:pPr>
    <w:tblPr>
      <w:tblBorders>
        <w:bottom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28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2 - Accent 3"/>
    <w:basedOn w:val="810"/>
    <w:uiPriority w:val="99"/>
    <w:qFormat/>
    <w:pPr>
      <w:pBdr/>
      <w:spacing w:after="0" w:line="240" w:lineRule="auto"/>
      <w:ind/>
    </w:pPr>
    <w:tblPr>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2 - Accent 4"/>
    <w:basedOn w:val="810"/>
    <w:uiPriority w:val="99"/>
    <w:qFormat/>
    <w:pPr>
      <w:pBdr/>
      <w:spacing w:after="0" w:line="240" w:lineRule="auto"/>
      <w:ind/>
    </w:pPr>
    <w:tblPr>
      <w:tblBorders>
        <w:bottom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1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4"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2 - Accent 5"/>
    <w:basedOn w:val="810"/>
    <w:uiPriority w:val="99"/>
    <w:qFormat/>
    <w:pPr>
      <w:pBdr/>
      <w:spacing w:after="0" w:line="240" w:lineRule="auto"/>
      <w:ind/>
    </w:pPr>
    <w:tblPr>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2 - Accent 6"/>
    <w:basedOn w:val="810"/>
    <w:uiPriority w:val="99"/>
    <w:qFormat/>
    <w:pPr>
      <w:pBdr/>
      <w:spacing w:after="0" w:line="240" w:lineRule="auto"/>
      <w:ind/>
    </w:pPr>
    <w:tblPr>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3"/>
    <w:basedOn w:val="810"/>
    <w:uiPriority w:val="99"/>
    <w:qFormat/>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Grid Table 3 - Accent 1"/>
    <w:basedOn w:val="810"/>
    <w:uiPriority w:val="99"/>
    <w:qFormat/>
    <w:pPr>
      <w:pBdr/>
      <w:spacing w:after="0" w:line="240" w:lineRule="auto"/>
      <w:ind/>
    </w:pPr>
    <w:tblPr>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2" w:themeColor="accent1" w:themeTint="34" w:fill="d8e2f2" w:themeFill="accent1" w:themeFillTint="34"/>
        <w:tcBorders/>
      </w:tcPr>
    </w:tblStylePr>
    <w:tblStylePr w:type="band1Vert">
      <w:rPr>
        <w:rFonts w:ascii="Arial" w:hAnsi="Arial"/>
        <w:color w:val="404040"/>
        <w:sz w:val="22"/>
      </w:rPr>
      <w:pPr>
        <w:pBdr/>
        <w:spacing/>
        <w:ind/>
      </w:pPr>
      <w:tblPr>
        <w:tblBorders/>
      </w:tblPr>
      <w:tcPr>
        <w:shd w:val="clear" w:color="d8e2f2" w:themeColor="accent1" w:themeTint="34" w:fill="d8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3 - Accent 2"/>
    <w:basedOn w:val="810"/>
    <w:uiPriority w:val="99"/>
    <w:qFormat/>
    <w:pPr>
      <w:pBdr/>
      <w:spacing w:after="0" w:line="240" w:lineRule="auto"/>
      <w:ind/>
    </w:pPr>
    <w:tblPr>
      <w:tblBorders>
        <w:bottom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3 - Accent 3"/>
    <w:basedOn w:val="810"/>
    <w:uiPriority w:val="99"/>
    <w:qFormat/>
    <w:pPr>
      <w:pBdr/>
      <w:spacing w:after="0" w:line="240" w:lineRule="auto"/>
      <w:ind/>
    </w:pPr>
    <w:tblPr>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3 - Accent 4"/>
    <w:basedOn w:val="810"/>
    <w:uiPriority w:val="99"/>
    <w:qFormat/>
    <w:pPr>
      <w:pBdr/>
      <w:spacing w:after="0" w:line="240" w:lineRule="auto"/>
      <w:ind/>
    </w:pPr>
    <w:tblPr>
      <w:tblBorders>
        <w:bottom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1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3 - Accent 5"/>
    <w:basedOn w:val="810"/>
    <w:uiPriority w:val="99"/>
    <w:qFormat/>
    <w:pPr>
      <w:pBdr/>
      <w:spacing w:after="0" w:line="240" w:lineRule="auto"/>
      <w:ind/>
    </w:pPr>
    <w:tblPr>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3 - Accent 6"/>
    <w:basedOn w:val="810"/>
    <w:uiPriority w:val="99"/>
    <w:qFormat/>
    <w:pPr>
      <w:pBdr/>
      <w:spacing w:after="0" w:line="240" w:lineRule="auto"/>
      <w:ind/>
    </w:pPr>
    <w:tblPr>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4"/>
    <w:basedOn w:val="810"/>
    <w:uiPriority w:val="59"/>
    <w:qFormat/>
    <w:pPr>
      <w:pBdr/>
      <w:spacing w:after="0" w:line="240" w:lineRule="auto"/>
      <w:in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Grid Table 4 - Accent 1"/>
    <w:basedOn w:val="810"/>
    <w:uiPriority w:val="59"/>
    <w:qFormat/>
    <w:pPr>
      <w:pBdr/>
      <w:spacing w:after="0" w:line="240" w:lineRule="auto"/>
      <w:ind/>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dae3f3"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4 - Accent 2"/>
    <w:basedOn w:val="810"/>
    <w:uiPriority w:val="59"/>
    <w:qFormat/>
    <w:pPr>
      <w:pBdr/>
      <w:spacing w:after="0" w:line="240" w:lineRule="auto"/>
      <w:ind/>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285" w:themeColor="accent2" w:themeTint="97" w:fill="f4b285" w:themeFill="accent2" w:themeFillTint="97"/>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2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4 - Accent 3"/>
    <w:basedOn w:val="810"/>
    <w:uiPriority w:val="59"/>
    <w:qFormat/>
    <w:pPr>
      <w:pBdr/>
      <w:spacing w:after="0" w:line="240" w:lineRule="auto"/>
      <w:ind/>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4 - Accent 4"/>
    <w:basedOn w:val="810"/>
    <w:uiPriority w:val="59"/>
    <w:pPr>
      <w:pBdr/>
      <w:spacing w:after="0" w:line="240" w:lineRule="auto"/>
      <w:ind/>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1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4" w:themeColor="accent4" w:themeTint="9A" w:fill="ffd864" w:themeFill="accent4" w:themeFillTint="9A"/>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4"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4 - Accent 5"/>
    <w:basedOn w:val="810"/>
    <w:uiPriority w:val="59"/>
    <w:pPr>
      <w:pBdr/>
      <w:spacing w:after="0" w:line="240" w:lineRule="auto"/>
      <w:ind/>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1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4 - Accent 6"/>
    <w:basedOn w:val="810"/>
    <w:uiPriority w:val="59"/>
    <w:pPr>
      <w:pBdr/>
      <w:spacing w:after="0" w:line="240" w:lineRule="auto"/>
      <w:ind/>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5 Dark"/>
    <w:basedOn w:val="810"/>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98989" w:themeColor="text1" w:themeTint="75" w:fill="898989" w:themeFill="text1" w:themeFillTint="75"/>
        <w:tcBorders/>
      </w:tcPr>
    </w:tblStylePr>
    <w:tblStylePr w:type="band1Vert">
      <w:pPr>
        <w:pBdr/>
        <w:spacing/>
        <w:ind/>
      </w:pPr>
      <w:tblPr>
        <w:tblBorders/>
      </w:tblPr>
      <w:tcPr>
        <w:shd w:val="clear" w:color="898989" w:themeColor="text1" w:themeTint="75" w:fill="898989"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Grid Table 5 Dark- Accent 1"/>
    <w:basedOn w:val="810"/>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9bee3" w:themeColor="accent1" w:themeTint="75" w:fill="a9bee3" w:themeFill="accent1" w:themeFillTint="75"/>
        <w:tcBorders/>
      </w:tcPr>
    </w:tblStylePr>
    <w:tblStylePr w:type="band1Vert">
      <w:pPr>
        <w:pBdr/>
        <w:spacing/>
        <w:ind/>
      </w:pPr>
      <w:tblPr>
        <w:tblBorders/>
      </w:tblPr>
      <w:tcPr>
        <w:shd w:val="clear" w:color="a9bee3" w:themeColor="accent1" w:themeTint="75" w:fill="a9be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4472c4" w:themeFill="accent1"/>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rFonts w:ascii="Arial" w:hAnsi="Arial"/>
        <w:b/>
        <w:color w:val="ffffff"/>
        <w:sz w:val="22"/>
      </w:rPr>
      <w:pPr>
        <w:pBdr/>
        <w:spacing/>
        <w:ind/>
      </w:pPr>
      <w:tblPr>
        <w:tblBorders/>
      </w:tblPr>
      <w:tcPr>
        <w:shd w:val="clear" w:color="4472c4" w:themeColor="accent1" w:fill="4472c4" w:themeFill="accent1"/>
        <w:tcBorders/>
      </w:tcPr>
    </w:tblStylePr>
    <w:tblStylePr w:type="lastRow">
      <w:rPr>
        <w:rFonts w:ascii="Arial" w:hAnsi="Arial"/>
        <w:b/>
        <w:color w:val="ffffff"/>
        <w:sz w:val="22"/>
      </w:rPr>
      <w:pPr>
        <w:pBdr/>
        <w:spacing/>
        <w:ind/>
      </w:pPr>
      <w:tblPr>
        <w:tblBorders/>
      </w:tblPr>
      <w:tcPr>
        <w:shd w:val="clear" w:color="4472c4" w:themeColor="accent1" w:fill="4472c4"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Grid Table 5 Dark - Accent 2"/>
    <w:basedOn w:val="810"/>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Grid Table 5 Dark - Accent 3"/>
    <w:basedOn w:val="810"/>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Grid Table 5 Dark- Accent 4"/>
    <w:basedOn w:val="810"/>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ee289" w:themeColor="accent4" w:themeTint="75" w:fill="fee289" w:themeFill="accent4" w:themeFillTint="75"/>
        <w:tcBorders/>
      </w:tcPr>
    </w:tblStylePr>
    <w:tblStylePr w:type="band1Vert">
      <w:pPr>
        <w:pBdr/>
        <w:spacing/>
        <w:ind/>
      </w:pPr>
      <w:tblPr>
        <w:tblBorders/>
      </w:tblPr>
      <w:tcPr>
        <w:shd w:val="clear" w:color="fee289" w:themeColor="accent4" w:themeTint="75" w:fill="fee2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Grid Table 5 Dark - Accent 5"/>
    <w:basedOn w:val="810"/>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b3d1eb" w:themeColor="accent5" w:themeTint="75" w:fill="b3d1eb" w:themeFill="accent5" w:themeFillTint="75"/>
        <w:tcBorders/>
      </w:tcPr>
    </w:tblStylePr>
    <w:tblStylePr w:type="band1Vert">
      <w:pPr>
        <w:pBdr/>
        <w:spacing/>
        <w:ind/>
      </w:pPr>
      <w:tblPr>
        <w:tblBorders/>
      </w:tblPr>
      <w:tcPr>
        <w:shd w:val="clear" w:color="b3d1eb" w:themeColor="accent5" w:themeTint="75" w:fill="b3d1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5b9bd5" w:themeFill="accent5"/>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rFonts w:ascii="Arial" w:hAnsi="Arial"/>
        <w:b/>
        <w:color w:val="ffffff"/>
        <w:sz w:val="22"/>
      </w:rPr>
      <w:pPr>
        <w:pBdr/>
        <w:spacing/>
        <w:ind/>
      </w:pPr>
      <w:tblPr>
        <w:tblBorders/>
      </w:tblPr>
      <w:tcPr>
        <w:shd w:val="clear" w:color="5b9bd5" w:themeColor="accent5" w:fill="5b9bd5" w:themeFill="accent5"/>
        <w:tcBorders/>
      </w:tcPr>
    </w:tblStylePr>
    <w:tblStylePr w:type="lastRow">
      <w:rPr>
        <w:rFonts w:ascii="Arial" w:hAnsi="Arial"/>
        <w:b/>
        <w:color w:val="ffffff"/>
        <w:sz w:val="22"/>
      </w:rPr>
      <w:pPr>
        <w:pBdr/>
        <w:spacing/>
        <w:ind/>
      </w:pPr>
      <w:tblPr>
        <w:tblBorders/>
      </w:tblPr>
      <w:tcPr>
        <w:shd w:val="clear" w:color="5b9bd5" w:themeColor="accent5" w:fill="5b9bd5"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Grid Table 5 Dark - Accent 6"/>
    <w:basedOn w:val="810"/>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Grid Table 6 Colorful"/>
    <w:basedOn w:val="810"/>
    <w:uiPriority w:val="99"/>
    <w:pPr>
      <w:pBdr/>
      <w:spacing w:after="0" w:line="240" w:lineRule="auto"/>
      <w:in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cacaca" w:themeColor="text1" w:themeTint="34" w:fill="cacaca" w:themeFill="text1" w:themeFillTint="34"/>
        <w:tcBorders/>
      </w:tcPr>
    </w:tblStylePr>
    <w:tblStylePr w:type="band1Vert">
      <w:pPr>
        <w:pBdr/>
        <w:spacing/>
        <w:ind/>
      </w:pPr>
      <w:tblPr>
        <w:tblBorders/>
      </w:tblPr>
      <w:tcPr>
        <w:shd w:val="clear" w:color="cacaca" w:themeColor="text1" w:themeTint="34" w:fill="cacaca" w:themeFill="text1" w:themeFillTint="34"/>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firstRow">
      <w:rPr>
        <w:b/>
        <w:color w:val="808080" w:themeColor="text1" w:themeTint="80"/>
        <w14:textFill>
          <w14:solidFill>
            <w14:schemeClr w14:val="tx1">
              <w14:lumMod w14:val="50000"/>
              <w14:lumOff w14:val="50000"/>
            </w14:schemeClr>
          </w14:solidFill>
        </w14:textFill>
      </w:rPr>
      <w:pPr>
        <w:pBdr/>
        <w:spacing/>
        <w:ind/>
      </w:pPr>
      <w:tblPr>
        <w:tblBorders/>
      </w:tbl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lastRow">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Grid Table 6 Colorful - Accent 1"/>
    <w:basedOn w:val="810"/>
    <w:uiPriority w:val="99"/>
    <w:qFormat/>
    <w:pPr>
      <w:pBdr/>
      <w:spacing w:after="0" w:line="240" w:lineRule="auto"/>
      <w:ind/>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cPr>
      <w:tcBorders/>
    </w:tcPr>
    <w:tblStylePr w:type="band1Horz">
      <w:rPr>
        <w:rFonts w:ascii="Arial" w:hAnsi="Arial"/>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d8e2f2" w:themeColor="accent1" w:themeTint="34" w:fill="d8e2f2" w:themeFill="accent1" w:themeFillTint="34"/>
        <w:tcBorders/>
      </w:tcPr>
    </w:tblStylePr>
    <w:tblStylePr w:type="band1Vert">
      <w:pPr>
        <w:pBdr/>
        <w:spacing/>
        <w:ind/>
      </w:pPr>
      <w:tblPr>
        <w:tblBorders/>
      </w:tblPr>
      <w:tcPr>
        <w:shd w:val="clear" w:color="d8e2f2" w:themeColor="accent1" w:themeTint="34" w:fill="d8e2f2" w:themeFill="accent1" w:themeFillTint="34"/>
        <w:tcBorders/>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2b9e2"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firstRow">
      <w:rPr>
        <w:b/>
        <w:color w:val="a2b9e2" w:themeColor="accent1" w:themeTint="80"/>
        <w14:textFill>
          <w14:solidFill>
            <w14:schemeClr w14:val="accent1">
              <w14:lumMod w14:val="50000"/>
              <w14:lumOff w14:val="50000"/>
            </w14:schemeClr>
          </w14:solidFill>
        </w14:textFill>
      </w:rPr>
      <w:pPr>
        <w:pBdr/>
        <w:spacing/>
        <w:ind/>
      </w:pPr>
      <w:tblPr>
        <w:tblBorders/>
      </w:tblPr>
      <w:tcPr>
        <w:tcBorders>
          <w:bottom w:val="single" w:color="a1b8e1" w:themeColor="accent1" w:themeTint="80" w:sz="12" w:space="0"/>
        </w:tcBorders>
      </w:tcPr>
    </w:tblStylePr>
    <w:tblStylePr w:type="lastCol">
      <w:rPr>
        <w:b/>
        <w:color w:val="a2b9e2"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lastRow">
      <w:rPr>
        <w:b/>
        <w:color w:val="a2b9e2"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Grid Table 6 Colorful - Accent 2"/>
    <w:basedOn w:val="810"/>
    <w:uiPriority w:val="99"/>
    <w:pPr>
      <w:pBdr/>
      <w:spacing w:after="0" w:line="240" w:lineRule="auto"/>
      <w:ind/>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f4b285" w:themeColor="accent2" w:themeTint="96"/>
        <w14:textFill>
          <w14:solidFill>
            <w14:schemeClr w14:val="accent2">
              <w14:lumMod w14:val="59000"/>
              <w14:lumOff w14:val="41000"/>
            </w14:schemeClr>
          </w14:solidFill>
        </w14:textFill>
      </w:rPr>
      <w:pPr>
        <w:pBdr/>
        <w:spacing/>
        <w:ind/>
      </w:pPr>
      <w:tblPr>
        <w:tblBorders/>
      </w:tblPr>
      <w:tcPr>
        <w:tcBorders>
          <w:bottom w:val="single" w:color="f4b285" w:themeColor="accent2" w:themeTint="97" w:sz="12" w:space="0"/>
        </w:tcBorders>
      </w:tcPr>
    </w:tblStylePr>
    <w:tblStylePr w:type="la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Grid Table 6 Colorful - Accent 3"/>
    <w:basedOn w:val="810"/>
    <w:uiPriority w:val="99"/>
    <w:pPr>
      <w:pBdr/>
      <w:spacing w:after="0" w:line="240" w:lineRule="auto"/>
      <w:ind/>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firstRow">
      <w:rPr>
        <w:b/>
        <w:color w:val="a5a5a5" w:themeColor="accent3" w:themeTint="FF"/>
        <w14:textFill>
          <w14:solidFill>
            <w14:schemeClr w14:val="accent3">
              <w14:lumMod w14:val="100000"/>
              <w14:lumOff w14:val="0"/>
            </w14:schemeClr>
          </w14:solidFill>
        </w14:textFill>
      </w:rPr>
      <w:pPr>
        <w:pBdr/>
        <w:spacing/>
        <w:ind/>
      </w:pPr>
      <w:tblPr>
        <w:tblBorders/>
      </w:tblPr>
      <w:tcPr>
        <w:tcBorders>
          <w:bottom w:val="single" w:color="a5a5a5" w:themeColor="accent3" w:themeTint="FE" w:sz="12" w:space="0"/>
        </w:tcBorders>
      </w:tcPr>
    </w:tblStylePr>
    <w:tblStylePr w:type="lastCol">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lastRow">
      <w:rPr>
        <w:b/>
        <w:color w:val="a5a5a5" w:themeColor="accent3" w:themeTint="FF"/>
        <w14:textFill>
          <w14:solidFill>
            <w14:schemeClr w14:val="accent3">
              <w14:lumMod w14:val="100000"/>
              <w14:lumOff w14:val="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Grid Table 6 Colorful - Accent 4"/>
    <w:basedOn w:val="810"/>
    <w:uiPriority w:val="99"/>
    <w:qFormat/>
    <w:pPr>
      <w:pBdr/>
      <w:spacing w:after="0" w:line="240" w:lineRule="auto"/>
      <w:ind/>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ef2ca" w:themeColor="accent4" w:themeTint="34" w:fill="fef2ca" w:themeFill="accent4" w:themeFillTint="34"/>
        <w:tcBorders/>
      </w:tcPr>
    </w:tblStylePr>
    <w:tblStylePr w:type="band1Vert">
      <w:pPr>
        <w:pBdr/>
        <w:spacing/>
        <w:ind/>
      </w:pPr>
      <w:tblPr>
        <w:tblBorders/>
      </w:tblPr>
      <w:tcPr>
        <w:shd w:val="clear" w:color="fef2ca" w:themeColor="accent4" w:themeTint="34" w:fill="fef2ca" w:themeFill="accent4" w:themeFillTint="34"/>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ffd966" w:themeColor="accent4" w:themeTint="99"/>
        <w14:textFill>
          <w14:solidFill>
            <w14:schemeClr w14:val="accent4">
              <w14:lumMod w14:val="60000"/>
              <w14:lumOff w14:val="40000"/>
            </w14:schemeClr>
          </w14:solidFill>
        </w14:textFill>
      </w:rPr>
      <w:pPr>
        <w:pBdr/>
        <w:spacing/>
        <w:ind/>
      </w:pPr>
      <w:tblPr>
        <w:tblBorders/>
      </w:tblPr>
      <w:tcPr>
        <w:tcBorders>
          <w:bottom w:val="single" w:color="ffd864" w:themeColor="accent4" w:themeTint="9A" w:sz="12" w:space="0"/>
        </w:tcBorders>
      </w:tcPr>
    </w:tblStylePr>
    <w:tblStylePr w:type="la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Grid Table 6 Colorful - Accent 5"/>
    <w:basedOn w:val="810"/>
    <w:uiPriority w:val="99"/>
    <w:pPr>
      <w:pBdr/>
      <w:spacing w:after="0" w:line="240" w:lineRule="auto"/>
      <w:ind/>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b8c" w:themeColor="accent5" w:themeShade="94"/>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b8c"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45b8c" w:themeColor="accent5" w:themeShade="94"/>
      </w:rPr>
      <w:pPr>
        <w:pBdr/>
        <w:spacing/>
        <w:ind/>
      </w:pPr>
      <w:tblPr>
        <w:tblBorders/>
      </w:tblPr>
      <w:tcPr>
        <w:tcBorders/>
      </w:tcPr>
    </w:tblStylePr>
    <w:tblStylePr w:type="firstRow">
      <w:rPr>
        <w:b/>
        <w:color w:val="245b8c" w:themeColor="accent5" w:themeShade="94"/>
      </w:rPr>
      <w:pPr>
        <w:pBdr/>
        <w:spacing/>
        <w:ind/>
      </w:pPr>
      <w:tblPr>
        <w:tblBorders/>
      </w:tblPr>
      <w:tcPr>
        <w:tcBorders>
          <w:bottom w:val="single" w:color="5b9bd5" w:themeColor="accent5" w:sz="12" w:space="0"/>
        </w:tcBorders>
      </w:tcPr>
    </w:tblStylePr>
    <w:tblStylePr w:type="lastCol">
      <w:rPr>
        <w:b/>
        <w:color w:val="245b8c" w:themeColor="accent5" w:themeShade="94"/>
      </w:rPr>
      <w:pPr>
        <w:pBdr/>
        <w:spacing/>
        <w:ind/>
      </w:pPr>
      <w:tblPr>
        <w:tblBorders/>
      </w:tblPr>
      <w:tcPr>
        <w:tcBorders/>
      </w:tcPr>
    </w:tblStylePr>
    <w:tblStylePr w:type="lastRow">
      <w:rPr>
        <w:b/>
        <w:color w:val="245b8c"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6 Colorful - Accent 6"/>
    <w:basedOn w:val="810"/>
    <w:uiPriority w:val="99"/>
    <w:pPr>
      <w:pBdr/>
      <w:spacing w:after="0" w:line="240" w:lineRule="auto"/>
      <w:ind/>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b8c" w:themeColor="accent5" w:themeShade="94"/>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45b8c"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45b8c" w:themeColor="accent5" w:themeShade="94"/>
      </w:rPr>
      <w:pPr>
        <w:pBdr/>
        <w:spacing/>
        <w:ind/>
      </w:pPr>
      <w:tblPr>
        <w:tblBorders/>
      </w:tblPr>
      <w:tcPr>
        <w:tcBorders/>
      </w:tcPr>
    </w:tblStylePr>
    <w:tblStylePr w:type="firstRow">
      <w:rPr>
        <w:b/>
        <w:color w:val="245b8c" w:themeColor="accent5" w:themeShade="94"/>
      </w:rPr>
      <w:pPr>
        <w:pBdr/>
        <w:spacing/>
        <w:ind/>
      </w:pPr>
      <w:tblPr>
        <w:tblBorders/>
      </w:tblPr>
      <w:tcPr>
        <w:tcBorders>
          <w:bottom w:val="single" w:color="70ad47" w:themeColor="accent6" w:sz="12" w:space="0"/>
        </w:tcBorders>
      </w:tcPr>
    </w:tblStylePr>
    <w:tblStylePr w:type="lastCol">
      <w:rPr>
        <w:b/>
        <w:color w:val="245b8c" w:themeColor="accent5" w:themeShade="94"/>
      </w:rPr>
      <w:pPr>
        <w:pBdr/>
        <w:spacing/>
        <w:ind/>
      </w:pPr>
      <w:tblPr>
        <w:tblBorders/>
      </w:tblPr>
      <w:tcPr>
        <w:tcBorders/>
      </w:tcPr>
    </w:tblStylePr>
    <w:tblStylePr w:type="lastRow">
      <w:rPr>
        <w:b/>
        <w:color w:val="245b8c"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7 Colorful"/>
    <w:basedOn w:val="810"/>
    <w:uiPriority w:val="99"/>
    <w:qFormat/>
    <w:pPr>
      <w:pBdr/>
      <w:spacing w:after="0" w:line="240" w:lineRule="auto"/>
      <w:in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Grid Table 7 Colorful - Accent 1"/>
    <w:basedOn w:val="810"/>
    <w:uiPriority w:val="99"/>
    <w:qFormat/>
    <w:pPr>
      <w:pBdr/>
      <w:spacing w:after="0" w:line="240" w:lineRule="auto"/>
      <w:ind/>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cPr>
      <w:tcBorders/>
    </w:tcPr>
    <w:tblStylePr w:type="band1Horz">
      <w:rPr>
        <w:rFonts w:ascii="Arial" w:hAnsi="Arial"/>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d8e2f2" w:themeColor="accent1" w:themeTint="34" w:fill="d8e2f2" w:themeFill="accent1" w:themeFillTint="34"/>
        <w:tcBorders/>
      </w:tcPr>
    </w:tblStylePr>
    <w:tblStylePr w:type="band1Vert">
      <w:pPr>
        <w:pBdr/>
        <w:spacing/>
        <w:ind/>
      </w:pPr>
      <w:tblPr>
        <w:tblBorders/>
      </w:tblPr>
      <w:tcPr>
        <w:shd w:val="clear" w:color="d8e2f2" w:themeColor="accent1" w:themeTint="34" w:fill="d8e2f2" w:themeFill="accent1" w:themeFillTint="34"/>
        <w:tcBorders/>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2b9e2" w:themeColor="accent1" w:themeTint="80"/>
        <w:sz w:val="22"/>
        <w14:textFill>
          <w14:solidFill>
            <w14:schemeClr w14:val="accent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1b8e1" w:themeColor="accent1" w:themeTint="80" w:sz="4" w:space="0"/>
        </w:tcBorders>
      </w:tcPr>
    </w:tblStylePr>
    <w:tblStylePr w:type="firstRow">
      <w:rPr>
        <w:rFonts w:ascii="Arial" w:hAnsi="Arial"/>
        <w:b/>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1b8e1" w:themeColor="accent1" w:themeTint="80" w:sz="4" w:space="0"/>
          <w:right w:val="none" w:color="000000" w:sz="4" w:space="0"/>
        </w:tcBorders>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ffffff" w:fill="auto"/>
        <w:tcBorders>
          <w:top w:val="none" w:color="000000" w:sz="4" w:space="0"/>
          <w:left w:val="single" w:color="a1b8e1" w:themeColor="accent1" w:themeTint="80" w:sz="4" w:space="0"/>
          <w:bottom w:val="none" w:color="000000" w:sz="4" w:space="0"/>
          <w:right w:val="none" w:color="000000" w:sz="4" w:space="0"/>
        </w:tcBorders>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ffffff" w:themeFill="light1"/>
        <w:tcBorders>
          <w:top w:val="single" w:color="a1b8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Grid Table 7 Colorful - Accent 2"/>
    <w:basedOn w:val="810"/>
    <w:uiPriority w:val="99"/>
    <w:qFormat/>
    <w:pPr>
      <w:pBdr/>
      <w:spacing w:after="0" w:line="240" w:lineRule="auto"/>
      <w:ind/>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285" w:themeColor="accent2" w:themeTint="97" w:sz="4" w:space="0"/>
        </w:tcBorders>
      </w:tcPr>
    </w:tblStylePr>
    <w:tblStylePr w:type="firstRow">
      <w:rPr>
        <w:rFonts w:ascii="Arial" w:hAnsi="Arial"/>
        <w:b/>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4b285" w:themeColor="accent2" w:themeTint="97" w:sz="4" w:space="0"/>
          <w:right w:val="none" w:color="000000" w:sz="4" w:space="0"/>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f4b285" w:themeColor="accent2" w:themeTint="97" w:sz="4" w:space="0"/>
          <w:bottom w:val="none" w:color="000000" w:sz="4" w:space="0"/>
          <w:right w:val="none" w:color="000000" w:sz="4" w:space="0"/>
        </w:tcBorders>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Grid Table 7 Colorful - Accent 3"/>
    <w:basedOn w:val="810"/>
    <w:uiPriority w:val="99"/>
    <w:qFormat/>
    <w:pPr>
      <w:pBdr/>
      <w:spacing w:after="0" w:line="240" w:lineRule="auto"/>
      <w:ind/>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F"/>
        <w:sz w:val="22"/>
        <w14:textFill>
          <w14:solidFill>
            <w14:schemeClr w14:val="accent3">
              <w14:lumMod w14:val="100000"/>
              <w14:lumOff w14:val="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Grid Table 7 Colorful - Accent 4"/>
    <w:basedOn w:val="810"/>
    <w:uiPriority w:val="99"/>
    <w:qFormat/>
    <w:pPr>
      <w:pBdr/>
      <w:spacing w:after="0" w:line="240" w:lineRule="auto"/>
      <w:ind/>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ef2ca" w:themeColor="accent4" w:themeTint="34" w:fill="fef2ca" w:themeFill="accent4" w:themeFillTint="34"/>
        <w:tcBorders/>
      </w:tcPr>
    </w:tblStylePr>
    <w:tblStylePr w:type="band1Vert">
      <w:pPr>
        <w:pBdr/>
        <w:spacing/>
        <w:ind/>
      </w:pPr>
      <w:tblPr>
        <w:tblBorders/>
      </w:tblPr>
      <w:tcPr>
        <w:shd w:val="clear" w:color="fef2ca" w:themeColor="accent4" w:themeTint="34" w:fill="fef2ca" w:themeFill="accent4" w:themeFillTint="34"/>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4" w:themeColor="accent4" w:themeTint="9A" w:sz="4" w:space="0"/>
        </w:tcBorders>
      </w:tcPr>
    </w:tblStylePr>
    <w:tblStylePr w:type="firstRow">
      <w:rPr>
        <w:rFonts w:ascii="Arial" w:hAnsi="Arial"/>
        <w:b/>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fd864" w:themeColor="accent4" w:themeTint="9A" w:sz="4" w:space="0"/>
          <w:right w:val="none" w:color="000000" w:sz="4" w:space="0"/>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ffd864" w:themeColor="accent4" w:themeTint="9A" w:sz="4" w:space="0"/>
          <w:bottom w:val="none" w:color="000000" w:sz="4" w:space="0"/>
          <w:right w:val="none" w:color="000000" w:sz="4" w:space="0"/>
        </w:tcBorders>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Grid Table 7 Colorful - Accent 5"/>
    <w:basedOn w:val="810"/>
    <w:uiPriority w:val="99"/>
    <w:qFormat/>
    <w:pPr>
      <w:pBdr/>
      <w:spacing w:after="0" w:line="240" w:lineRule="auto"/>
      <w:ind/>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b8c" w:themeColor="accent5" w:themeShade="94"/>
        <w:sz w:val="22"/>
      </w:rPr>
      <w:pPr>
        <w:pBdr/>
        <w:spacing/>
        <w:ind/>
      </w:pPr>
      <w:tblPr>
        <w:tblBorders/>
      </w:tblPr>
      <w:tcPr>
        <w:shd w:val="clear" w:color="ddeaf6" w:themeColor="accent5" w:themeTint="34" w:fill="ddeaf6" w:themeFill="accent5" w:themeFillTint="34"/>
        <w:tcBorders/>
      </w:tcPr>
    </w:tblStylePr>
    <w:tblStylePr w:type="band1Vert">
      <w:pPr>
        <w:pBdr/>
        <w:spacing/>
        <w:ind/>
      </w:pPr>
      <w:tblPr>
        <w:tblBorders/>
      </w:tblPr>
      <w:tcPr>
        <w:shd w:val="clear" w:color="ddeaf6" w:themeColor="accent5" w:themeTint="34" w:fill="ddeaf6" w:themeFill="accent5" w:themeFillTint="34"/>
        <w:tcBorders/>
      </w:tcPr>
    </w:tblStylePr>
    <w:tblStylePr w:type="band2Horz">
      <w:rPr>
        <w:rFonts w:ascii="Arial" w:hAnsi="Arial"/>
        <w:color w:val="245b8c"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c" w:themeColor="accent5"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b8c" w:themeColor="accent5"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b8c" w:themeColor="accent5" w:themeShade="94"/>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b8c" w:themeColor="accent5" w:themeShade="94"/>
        <w:sz w:val="22"/>
      </w:rPr>
      <w:pPr>
        <w:pBdr/>
        <w:spacing/>
        <w:ind/>
      </w:pPr>
      <w:tblPr>
        <w:tblBorders/>
      </w:tbl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Grid Table 7 Colorful - Accent 6"/>
    <w:basedOn w:val="810"/>
    <w:uiPriority w:val="99"/>
    <w:qFormat/>
    <w:pPr>
      <w:pBdr/>
      <w:spacing w:after="0" w:line="240" w:lineRule="auto"/>
      <w:ind/>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4"/>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4"/>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4"/>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1 Light"/>
    <w:basedOn w:val="810"/>
    <w:uiPriority w:val="99"/>
    <w:qFormat/>
    <w:pPr>
      <w:pBdr/>
      <w:spacing w:after="0" w:line="240" w:lineRule="auto"/>
      <w:ind/>
    </w:pPr>
    <w:tblPr>
      <w:tblBorders/>
    </w:tblPr>
    <w:tcPr>
      <w:tcBorders/>
    </w:tcPr>
    <w:tblStylePr w:type="band1Horz">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1 Light - Accent 1"/>
    <w:basedOn w:val="810"/>
    <w:uiPriority w:val="99"/>
    <w:qFormat/>
    <w:pPr>
      <w:pBdr/>
      <w:spacing w:after="0" w:line="240" w:lineRule="auto"/>
      <w:ind/>
    </w:pPr>
    <w:tblPr>
      <w:tblBorders/>
    </w:tblPr>
    <w:tcPr>
      <w:tcBorders/>
    </w:tcPr>
    <w:tblStylePr w:type="band1Horz">
      <w:pPr>
        <w:pBdr/>
        <w:spacing/>
        <w:ind/>
      </w:pPr>
      <w:tblPr>
        <w:tblBorders/>
      </w:tblPr>
      <w:tcPr>
        <w:shd w:val="clear" w:color="d0dbf0" w:themeColor="accent1" w:themeTint="40" w:fill="d0dbf0" w:themeFill="accent1" w:themeFillTint="40"/>
        <w:tcBorders/>
      </w:tcPr>
    </w:tblStylePr>
    <w:tblStylePr w:type="band1Vert">
      <w:pPr>
        <w:pBdr/>
        <w:spacing/>
        <w:ind/>
      </w:pPr>
      <w:tblPr>
        <w:tblBorders/>
      </w:tblPr>
      <w:tcPr>
        <w:shd w:val="clear" w:color="d0dbf0" w:themeColor="accent1" w:themeTint="40" w:fill="d0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1 Light - Accent 2"/>
    <w:basedOn w:val="810"/>
    <w:uiPriority w:val="99"/>
    <w:qFormat/>
    <w:pPr>
      <w:pBdr/>
      <w:spacing w:after="0" w:line="240" w:lineRule="auto"/>
      <w:ind/>
    </w:pPr>
    <w:tblPr>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1 Light - Accent 3"/>
    <w:basedOn w:val="810"/>
    <w:uiPriority w:val="99"/>
    <w:qFormat/>
    <w:pPr>
      <w:pBdr/>
      <w:spacing w:after="0" w:line="240" w:lineRule="auto"/>
      <w:ind/>
    </w:pPr>
    <w:tblPr>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1 Light - Accent 4"/>
    <w:basedOn w:val="810"/>
    <w:uiPriority w:val="99"/>
    <w:qFormat/>
    <w:pPr>
      <w:pBdr/>
      <w:spacing w:after="0" w:line="240" w:lineRule="auto"/>
      <w:ind/>
    </w:pPr>
    <w:tblPr>
      <w:tblBorders/>
    </w:tblPr>
    <w:tcPr>
      <w:tcBorders/>
    </w:tcPr>
    <w:tblStylePr w:type="band1Horz">
      <w:pPr>
        <w:pBdr/>
        <w:spacing/>
        <w:ind/>
      </w:pPr>
      <w:tblPr>
        <w:tblBorders/>
      </w:tblPr>
      <w:tcPr>
        <w:shd w:val="clear" w:color="ffefbe" w:themeColor="accent4" w:themeTint="40" w:fill="ffefbe" w:themeFill="accent4" w:themeFillTint="40"/>
        <w:tcBorders/>
      </w:tcPr>
    </w:tblStylePr>
    <w:tblStylePr w:type="band1Vert">
      <w:pPr>
        <w:pBdr/>
        <w:spacing/>
        <w:ind/>
      </w:pPr>
      <w:tblPr>
        <w:tblBorders/>
      </w:tblPr>
      <w:tcPr>
        <w:shd w:val="clear" w:color="ffefbe" w:themeColor="accent4" w:themeTint="40" w:fill="ffefbe"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1 Light - Accent 5"/>
    <w:basedOn w:val="810"/>
    <w:uiPriority w:val="99"/>
    <w:qFormat/>
    <w:pPr>
      <w:pBdr/>
      <w:spacing w:after="0" w:line="240" w:lineRule="auto"/>
      <w:ind/>
    </w:pPr>
    <w:tblPr>
      <w:tblBorders/>
    </w:tblPr>
    <w:tcPr>
      <w:tcBorders/>
    </w:tcPr>
    <w:tblStylePr w:type="band1Horz">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1 Light - Accent 6"/>
    <w:basedOn w:val="810"/>
    <w:uiPriority w:val="99"/>
    <w:qFormat/>
    <w:pPr>
      <w:pBdr/>
      <w:spacing w:after="0" w:line="240" w:lineRule="auto"/>
      <w:ind/>
    </w:pPr>
    <w:tblPr>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2"/>
    <w:basedOn w:val="810"/>
    <w:uiPriority w:val="99"/>
    <w:qFormat/>
    <w:pPr>
      <w:pBdr/>
      <w:spacing w:after="0" w:line="240" w:lineRule="auto"/>
      <w:ind/>
    </w:pPr>
    <w:tblPr>
      <w:tblBorders>
        <w:top w:val="single" w:color="6e6e6e" w:themeColor="text1" w:themeTint="90" w:sz="4" w:space="0"/>
        <w:bottom w:val="single" w:color="6e6e6e" w:themeColor="text1" w:themeTint="90" w:sz="4" w:space="0"/>
        <w:insideH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st Table 2 - Accent 1"/>
    <w:basedOn w:val="810"/>
    <w:uiPriority w:val="99"/>
    <w:qFormat/>
    <w:pPr>
      <w:pBdr/>
      <w:spacing w:after="0" w:line="240" w:lineRule="auto"/>
      <w:ind/>
    </w:pPr>
    <w:tblPr>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0dbf0" w:themeColor="accent1" w:themeTint="40" w:fill="d0dbf0" w:themeFill="accent1" w:themeFillTint="40"/>
        <w:tcBorders/>
      </w:tcPr>
    </w:tblStylePr>
    <w:tblStylePr w:type="band1Vert">
      <w:rPr>
        <w:rFonts w:ascii="Arial" w:hAnsi="Arial"/>
        <w:color w:val="404040"/>
        <w:sz w:val="22"/>
      </w:rPr>
      <w:pPr>
        <w:pBdr/>
        <w:spacing/>
        <w:ind/>
      </w:pPr>
      <w:tblPr>
        <w:tblBorders/>
      </w:tblPr>
      <w:tcPr>
        <w:shd w:val="clear" w:color="d0dbf0" w:themeColor="accent1" w:themeTint="40" w:fill="d0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2 - Accent 2"/>
    <w:basedOn w:val="810"/>
    <w:uiPriority w:val="99"/>
    <w:qFormat/>
    <w:pPr>
      <w:pBdr/>
      <w:spacing w:after="0" w:line="240" w:lineRule="auto"/>
      <w:ind/>
    </w:pPr>
    <w:tblPr>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2 - Accent 3"/>
    <w:basedOn w:val="810"/>
    <w:uiPriority w:val="99"/>
    <w:qFormat/>
    <w:pPr>
      <w:pBdr/>
      <w:spacing w:after="0" w:line="240" w:lineRule="auto"/>
      <w:ind/>
    </w:pPr>
    <w:tblPr>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2 - Accent 4"/>
    <w:basedOn w:val="810"/>
    <w:uiPriority w:val="99"/>
    <w:qFormat/>
    <w:pPr>
      <w:pBdr/>
      <w:spacing w:after="0" w:line="240" w:lineRule="auto"/>
      <w:ind/>
    </w:pPr>
    <w:tblPr>
      <w:tblBorders>
        <w:top w:val="single" w:color="ffdb6e" w:themeColor="accent4" w:themeTint="90" w:sz="4" w:space="0"/>
        <w:bottom w:val="single" w:color="ffdb6e" w:themeColor="accent4" w:themeTint="90" w:sz="4" w:space="0"/>
        <w:insideH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1Vert">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e" w:themeColor="accent4" w:themeTint="90" w:sz="4" w:space="0"/>
          <w:left w:val="none" w:color="000000" w:sz="4" w:space="0"/>
          <w:bottom w:val="single" w:color="ffdb6e"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e" w:themeColor="accent4" w:themeTint="90" w:sz="4" w:space="0"/>
          <w:left w:val="none" w:color="000000" w:sz="4" w:space="0"/>
          <w:bottom w:val="single" w:color="ffdb6e"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2 - Accent 5"/>
    <w:basedOn w:val="810"/>
    <w:uiPriority w:val="99"/>
    <w:qFormat/>
    <w:pPr>
      <w:pBdr/>
      <w:spacing w:after="0" w:line="240" w:lineRule="auto"/>
      <w:ind/>
    </w:pPr>
    <w:tblPr>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2 - Accent 6"/>
    <w:basedOn w:val="810"/>
    <w:uiPriority w:val="99"/>
    <w:qFormat/>
    <w:pPr>
      <w:pBdr/>
      <w:spacing w:after="0" w:line="240" w:lineRule="auto"/>
      <w:ind/>
    </w:pPr>
    <w:tblPr>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3"/>
    <w:basedOn w:val="810"/>
    <w:uiPriority w:val="99"/>
    <w:qFormat/>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st Table 3 - Accent 1"/>
    <w:basedOn w:val="810"/>
    <w:uiPriority w:val="99"/>
    <w:pPr>
      <w:pBdr/>
      <w:spacing w:after="0" w:line="240" w:lineRule="auto"/>
      <w:ind/>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3 - Accent 2"/>
    <w:basedOn w:val="810"/>
    <w:uiPriority w:val="99"/>
    <w:pPr>
      <w:pBdr/>
      <w:spacing w:after="0" w:line="240" w:lineRule="auto"/>
      <w:ind/>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285" w:themeColor="accent2" w:themeTint="97" w:sz="4" w:space="0"/>
          <w:bottom w:val="single" w:color="f4b285" w:themeColor="accent2" w:themeTint="97" w:sz="4" w:space="0"/>
        </w:tcBorders>
      </w:tcPr>
    </w:tblStylePr>
    <w:tblStylePr w:type="band1Vert">
      <w:rPr>
        <w:rFonts w:ascii="Arial" w:hAnsi="Arial"/>
        <w:color w:val="404040"/>
        <w:sz w:val="22"/>
      </w:rPr>
      <w:pPr>
        <w:pBdr/>
        <w:spacing/>
        <w:ind/>
      </w:pPr>
      <w:tblPr>
        <w:tblBorders/>
      </w:tblPr>
      <w:tcPr>
        <w:tcBorders>
          <w:left w:val="single" w:color="f4b285" w:themeColor="accent2" w:themeTint="97" w:sz="4" w:space="0"/>
          <w:right w:val="single" w:color="f4b28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285"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3 - Accent 3"/>
    <w:basedOn w:val="810"/>
    <w:uiPriority w:val="99"/>
    <w:pPr>
      <w:pBdr/>
      <w:spacing w:after="0" w:line="240" w:lineRule="auto"/>
      <w:ind/>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3 - Accent 4"/>
    <w:basedOn w:val="810"/>
    <w:uiPriority w:val="99"/>
    <w:pPr>
      <w:pBdr/>
      <w:spacing w:after="0" w:line="240" w:lineRule="auto"/>
      <w:ind/>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4" w:themeColor="accent4" w:themeTint="9A" w:sz="4" w:space="0"/>
          <w:bottom w:val="single" w:color="ffd864" w:themeColor="accent4" w:themeTint="9A" w:sz="4" w:space="0"/>
        </w:tcBorders>
      </w:tcPr>
    </w:tblStylePr>
    <w:tblStylePr w:type="band1Vert">
      <w:rPr>
        <w:rFonts w:ascii="Arial" w:hAnsi="Arial"/>
        <w:color w:val="404040"/>
        <w:sz w:val="22"/>
      </w:rPr>
      <w:pPr>
        <w:pBdr/>
        <w:spacing/>
        <w:ind/>
      </w:pPr>
      <w:tblPr>
        <w:tblBorders/>
      </w:tblPr>
      <w:tcPr>
        <w:tcBorders>
          <w:left w:val="single" w:color="ffd864" w:themeColor="accent4" w:themeTint="9A" w:sz="4" w:space="0"/>
          <w:right w:val="single" w:color="ffd864"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4"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3 - Accent 5"/>
    <w:basedOn w:val="810"/>
    <w:uiPriority w:val="99"/>
    <w:pPr>
      <w:pBdr/>
      <w:spacing w:after="0" w:line="240" w:lineRule="auto"/>
      <w:ind/>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9bc2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3 - Accent 6"/>
    <w:basedOn w:val="810"/>
    <w:uiPriority w:val="99"/>
    <w:pPr>
      <w:pBdr/>
      <w:spacing w:after="0" w:line="240" w:lineRule="auto"/>
      <w:ind/>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4"/>
    <w:basedOn w:val="810"/>
    <w:uiPriority w:val="99"/>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List Table 4 - Accent 1"/>
    <w:basedOn w:val="810"/>
    <w:uiPriority w:val="99"/>
    <w:pPr>
      <w:pBdr/>
      <w:spacing w:after="0" w:line="240" w:lineRule="auto"/>
      <w:ind/>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0dbf0" w:themeColor="accent1" w:themeTint="40" w:fill="d0dbf0" w:themeFill="accent1" w:themeFillTint="40"/>
        <w:tcBorders/>
      </w:tcPr>
    </w:tblStylePr>
    <w:tblStylePr w:type="band1Vert">
      <w:rPr>
        <w:rFonts w:ascii="Arial" w:hAnsi="Arial"/>
        <w:color w:val="404040"/>
        <w:sz w:val="22"/>
      </w:rPr>
      <w:pPr>
        <w:pBdr/>
        <w:spacing/>
        <w:ind/>
      </w:pPr>
      <w:tblPr>
        <w:tblBorders/>
      </w:tblPr>
      <w:tcPr>
        <w:shd w:val="clear" w:color="d0dbf0" w:themeColor="accent1" w:themeTint="40" w:fill="d0db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4 - Accent 2"/>
    <w:basedOn w:val="810"/>
    <w:uiPriority w:val="99"/>
    <w:pPr>
      <w:pBdr/>
      <w:spacing w:after="0" w:line="240" w:lineRule="auto"/>
      <w:ind/>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4 - Accent 3"/>
    <w:basedOn w:val="810"/>
    <w:uiPriority w:val="99"/>
    <w:pPr>
      <w:pBdr/>
      <w:spacing w:after="0" w:line="240" w:lineRule="auto"/>
      <w:ind/>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4 - Accent 4"/>
    <w:basedOn w:val="810"/>
    <w:uiPriority w:val="99"/>
    <w:pPr>
      <w:pBdr/>
      <w:spacing w:after="0" w:line="240" w:lineRule="auto"/>
      <w:ind/>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cPr>
      <w:tcBorders/>
    </w:tcPr>
    <w:tblStylePr w:type="band1Horz">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1Vert">
      <w:rPr>
        <w:rFonts w:ascii="Arial" w:hAnsi="Arial"/>
        <w:color w:val="404040"/>
        <w:sz w:val="22"/>
      </w:rPr>
      <w:pPr>
        <w:pBdr/>
        <w:spacing/>
        <w:ind/>
      </w:pPr>
      <w:tblPr>
        <w:tblBorders/>
      </w:tblPr>
      <w:tcPr>
        <w:shd w:val="clear" w:color="ffefbe" w:themeColor="accent4" w:themeTint="40" w:fill="ffefbe"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4 - Accent 5"/>
    <w:basedOn w:val="810"/>
    <w:uiPriority w:val="99"/>
    <w:pPr>
      <w:pBdr/>
      <w:spacing w:after="0" w:line="240" w:lineRule="auto"/>
      <w:ind/>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1Vert">
      <w:rPr>
        <w:rFonts w:ascii="Arial" w:hAnsi="Arial"/>
        <w:color w:val="404040"/>
        <w:sz w:val="22"/>
      </w:rPr>
      <w:pPr>
        <w:pBdr/>
        <w:spacing/>
        <w:ind/>
      </w:pPr>
      <w:tblPr>
        <w:tblBorders/>
      </w:tblPr>
      <w:tcPr>
        <w:shd w:val="clear" w:color="d5e5f4" w:themeColor="accent5" w:themeTint="40" w:fill="d5e5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4 - Accent 6"/>
    <w:basedOn w:val="810"/>
    <w:uiPriority w:val="99"/>
    <w:pPr>
      <w:pBdr/>
      <w:spacing w:after="0" w:line="240" w:lineRule="auto"/>
      <w:ind/>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5 Dark"/>
    <w:basedOn w:val="810"/>
    <w:uiPriority w:val="99"/>
    <w:pPr>
      <w:pBdr/>
      <w:spacing w:after="0" w:line="240" w:lineRule="auto"/>
      <w:in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cPr>
      <w:tcBorders/>
    </w:tcPr>
    <w:tblStylePr w:type="band1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st Table 5 Dark - Accent 1"/>
    <w:basedOn w:val="810"/>
    <w:uiPriority w:val="99"/>
    <w:pPr>
      <w:pBdr/>
      <w:spacing w:after="0" w:line="240" w:lineRule="auto"/>
      <w:ind/>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cPr>
      <w:tcBorders/>
    </w:tcPr>
    <w:tblStylePr w:type="band1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4472c4"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4472c4"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4472c4" w:themeColor="accent1" w:fill="4472c4" w:themeFill="accent1"/>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st Table 5 Dark - Accent 2"/>
    <w:basedOn w:val="810"/>
    <w:uiPriority w:val="99"/>
    <w:pPr>
      <w:pBdr/>
      <w:spacing w:after="0" w:line="240" w:lineRule="auto"/>
      <w:ind/>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cPr>
      <w:tcBorders/>
    </w:tcPr>
    <w:tblStylePr w:type="band1Horz">
      <w:pPr>
        <w:pBdr/>
        <w:spacing/>
        <w:ind/>
      </w:pPr>
      <w:tblPr>
        <w:tblBorders/>
      </w:tblPr>
      <w:tcPr>
        <w:shd w:val="clear" w:color="f4b285" w:themeColor="accent2" w:themeTint="97" w:fill="f4b28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285" w:themeColor="accent2" w:themeTint="97" w:fill="f4b28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285" w:themeColor="accent2" w:themeTint="97" w:fill="f4b28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4b28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4b285" w:themeColor="accent2" w:themeTint="97" w:fill="f4b285" w:themeFill="accent2" w:themeFillTint="97"/>
        <w:tcBorders>
          <w:top w:val="single" w:color="f4b28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285" w:themeColor="accent2" w:themeTint="97"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st Table 5 Dark - Accent 3"/>
    <w:basedOn w:val="810"/>
    <w:uiPriority w:val="99"/>
    <w:pPr>
      <w:pBdr/>
      <w:spacing w:after="0" w:line="240" w:lineRule="auto"/>
      <w:ind/>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st Table 5 Dark - Accent 4"/>
    <w:basedOn w:val="810"/>
    <w:uiPriority w:val="99"/>
    <w:pPr>
      <w:pBdr/>
      <w:spacing w:after="0" w:line="240" w:lineRule="auto"/>
      <w:ind/>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cPr>
      <w:tcBorders/>
    </w:tcPr>
    <w:tblStylePr w:type="band1Horz">
      <w:pPr>
        <w:pBdr/>
        <w:spacing/>
        <w:ind/>
      </w:pPr>
      <w:tblPr>
        <w:tblBorders/>
      </w:tblPr>
      <w:tcPr>
        <w:shd w:val="clear" w:color="ffd864" w:themeColor="accent4" w:themeTint="9A" w:fill="ffd864"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4" w:themeColor="accent4" w:themeTint="9A" w:fill="ffd864"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4" w:themeColor="accent4" w:themeTint="9A" w:fill="ffd864"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fd864"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fd864" w:themeColor="accent4" w:themeTint="9A" w:fill="ffd864" w:themeFill="accent4" w:themeFillTint="9A"/>
        <w:tcBorders>
          <w:top w:val="single" w:color="ffd864"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4" w:themeColor="accent4"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st Table 5 Dark - Accent 5"/>
    <w:basedOn w:val="810"/>
    <w:uiPriority w:val="99"/>
    <w:pPr>
      <w:pBdr/>
      <w:spacing w:after="0" w:line="240" w:lineRule="auto"/>
      <w:ind/>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cPr>
      <w:tcBorders/>
    </w:tcPr>
    <w:tblStylePr w:type="band1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st Table 5 Dark - Accent 6"/>
    <w:basedOn w:val="810"/>
    <w:uiPriority w:val="99"/>
    <w:pPr>
      <w:pBdr/>
      <w:spacing w:after="0" w:line="240" w:lineRule="auto"/>
      <w:ind/>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st Table 6 Colorful"/>
    <w:basedOn w:val="810"/>
    <w:uiPriority w:val="99"/>
    <w:pPr>
      <w:pBdr/>
      <w:spacing w:after="0" w:line="240" w:lineRule="auto"/>
      <w:ind/>
    </w:pPr>
    <w:tblPr>
      <w:tblBorders>
        <w:top w:val="single" w:color="7e7e7e" w:themeColor="text1" w:themeTint="80" w:sz="4" w:space="0"/>
        <w:bottom w:val="single" w:color="7e7e7e" w:themeColor="text1" w:themeTint="80" w:sz="4" w:space="0"/>
      </w:tblBorders>
    </w:tblPr>
    <w:tcPr>
      <w:tcBorders/>
    </w:tcPr>
    <w:tblStylePr w:type="band1Horz">
      <w:rPr>
        <w:rFonts w:ascii="Arial" w:hAnsi="Arial"/>
        <w:color w:val="000000" w:themeColor="text1"/>
        <w:sz w:val="22"/>
        <w14:textFill>
          <w14:solidFill>
            <w14:schemeClr w14:val="tx1"/>
          </w14:solidFill>
        </w14:textFill>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000000" w:themeColor="text1"/>
        <w:sz w:val="22"/>
        <w14:textFill>
          <w14:solidFill>
            <w14:schemeClr w14:val="tx1"/>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14:textFill>
          <w14:solidFill>
            <w14:schemeClr w14:val="tx1"/>
          </w14:solidFill>
        </w14:textFill>
      </w:rPr>
      <w:pPr>
        <w:pBdr/>
        <w:spacing/>
        <w:ind/>
      </w:pPr>
      <w:tblPr>
        <w:tblBorders/>
      </w:tblPr>
      <w:tcPr>
        <w:tcBorders/>
      </w:tcPr>
    </w:tblStylePr>
    <w:tblStylePr w:type="firstRow">
      <w:rPr>
        <w:b/>
        <w:color w:val="000000" w:themeColor="text1"/>
        <w14:textFill>
          <w14:solidFill>
            <w14:schemeClr w14:val="tx1"/>
          </w14:solidFill>
        </w14:textFill>
      </w:rPr>
      <w:pPr>
        <w:pBdr/>
        <w:spacing/>
        <w:ind/>
      </w:pPr>
      <w:tblPr>
        <w:tblBorders/>
      </w:tblPr>
      <w:tcPr>
        <w:tcBorders>
          <w:bottom w:val="single" w:color="7e7e7e" w:themeColor="text1" w:themeTint="80" w:sz="4" w:space="0"/>
        </w:tcBorders>
      </w:tcPr>
    </w:tblStylePr>
    <w:tblStylePr w:type="lastCol">
      <w:rPr>
        <w:b/>
        <w:color w:val="000000" w:themeColor="text1"/>
        <w14:textFill>
          <w14:solidFill>
            <w14:schemeClr w14:val="tx1"/>
          </w14:solidFill>
        </w14:textFill>
      </w:rPr>
      <w:pPr>
        <w:pBdr/>
        <w:spacing/>
        <w:ind/>
      </w:pPr>
      <w:tblPr>
        <w:tblBorders/>
      </w:tblPr>
      <w:tcPr>
        <w:tcBorders/>
      </w:tcPr>
    </w:tblStylePr>
    <w:tblStylePr w:type="lastRow">
      <w:rPr>
        <w:b/>
        <w:color w:val="000000" w:themeColor="text1"/>
        <w14:textFill>
          <w14:solidFill>
            <w14:schemeClr w14:val="tx1"/>
          </w14:solidFill>
        </w14:textFill>
      </w:rPr>
      <w:pPr>
        <w:pBdr/>
        <w:spacing/>
        <w:ind/>
      </w:pPr>
      <w:tblPr>
        <w:tblBorders/>
      </w:tblPr>
      <w:tcPr>
        <w:tcBorders>
          <w:top w:val="single" w:color="7e7e7e"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List Table 6 Colorful - Accent 1"/>
    <w:basedOn w:val="810"/>
    <w:uiPriority w:val="99"/>
    <w:pPr>
      <w:pBdr/>
      <w:spacing w:after="0" w:line="240" w:lineRule="auto"/>
      <w:ind/>
    </w:pPr>
    <w:tblPr>
      <w:tblBorders>
        <w:top w:val="single" w:color="4472c4" w:themeColor="accent1" w:sz="4" w:space="0"/>
        <w:bottom w:val="single" w:color="4472c4" w:themeColor="accent1" w:sz="4" w:space="0"/>
      </w:tblBorders>
    </w:tblPr>
    <w:tcPr>
      <w:tcBorders/>
    </w:tcPr>
    <w:tblStylePr w:type="band1Horz">
      <w:rPr>
        <w:rFonts w:ascii="Arial" w:hAnsi="Arial"/>
        <w:color w:val="254174" w:themeColor="accent1" w:themeShade="94"/>
        <w:sz w:val="22"/>
      </w:rPr>
      <w:pPr>
        <w:pBdr/>
        <w:spacing/>
        <w:ind/>
      </w:pPr>
      <w:tblPr>
        <w:tblBorders/>
      </w:tblPr>
      <w:tcPr>
        <w:shd w:val="clear" w:color="d0dbf0" w:themeColor="accent1" w:themeTint="40" w:fill="d0dbf0" w:themeFill="accent1" w:themeFillTint="40"/>
        <w:tcBorders/>
      </w:tcPr>
    </w:tblStylePr>
    <w:tblStylePr w:type="band1Vert">
      <w:pPr>
        <w:pBdr/>
        <w:spacing/>
        <w:ind/>
      </w:pPr>
      <w:tblPr>
        <w:tblBorders/>
      </w:tblPr>
      <w:tcPr>
        <w:shd w:val="clear" w:color="d0dbf0" w:themeColor="accent1" w:themeTint="40" w:fill="d0dbf0" w:themeFill="accent1" w:themeFillTint="40"/>
        <w:tcBorders/>
      </w:tcPr>
    </w:tblStylePr>
    <w:tblStylePr w:type="band2Horz">
      <w:rPr>
        <w:rFonts w:ascii="Arial" w:hAnsi="Arial"/>
        <w:color w:val="254174"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54174" w:themeColor="accent1" w:themeShade="94"/>
      </w:rPr>
      <w:pPr>
        <w:pBdr/>
        <w:spacing/>
        <w:ind/>
      </w:pPr>
      <w:tblPr>
        <w:tblBorders/>
      </w:tblPr>
      <w:tcPr>
        <w:tcBorders/>
      </w:tcPr>
    </w:tblStylePr>
    <w:tblStylePr w:type="firstRow">
      <w:rPr>
        <w:b/>
        <w:color w:val="254174" w:themeColor="accent1" w:themeShade="94"/>
      </w:rPr>
      <w:pPr>
        <w:pBdr/>
        <w:spacing/>
        <w:ind/>
      </w:pPr>
      <w:tblPr>
        <w:tblBorders/>
      </w:tblPr>
      <w:tcPr>
        <w:tcBorders>
          <w:bottom w:val="single" w:color="4472c4" w:themeColor="accent1" w:sz="4" w:space="0"/>
        </w:tcBorders>
      </w:tcPr>
    </w:tblStylePr>
    <w:tblStylePr w:type="lastCol">
      <w:rPr>
        <w:b/>
        <w:color w:val="254174" w:themeColor="accent1" w:themeShade="94"/>
      </w:rPr>
      <w:pPr>
        <w:pBdr/>
        <w:spacing/>
        <w:ind/>
      </w:pPr>
      <w:tblPr>
        <w:tblBorders/>
      </w:tblPr>
      <w:tcPr>
        <w:tcBorders/>
      </w:tcPr>
    </w:tblStylePr>
    <w:tblStylePr w:type="lastRow">
      <w:rPr>
        <w:b/>
        <w:color w:val="254174" w:themeColor="accent1" w:themeShade="94"/>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List Table 6 Colorful - Accent 2"/>
    <w:basedOn w:val="810"/>
    <w:uiPriority w:val="99"/>
    <w:pPr>
      <w:pBdr/>
      <w:spacing w:after="0" w:line="240" w:lineRule="auto"/>
      <w:ind/>
    </w:pPr>
    <w:tblPr>
      <w:tblBorders>
        <w:top w:val="single" w:color="f4b285" w:themeColor="accent2" w:themeTint="97" w:sz="4" w:space="0"/>
        <w:bottom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f4b285" w:themeColor="accent2" w:themeTint="96"/>
        <w14:textFill>
          <w14:solidFill>
            <w14:schemeClr w14:val="accent2">
              <w14:lumMod w14:val="59000"/>
              <w14:lumOff w14:val="41000"/>
            </w14:schemeClr>
          </w14:solidFill>
        </w14:textFill>
      </w:rPr>
      <w:pPr>
        <w:pBdr/>
        <w:spacing/>
        <w:ind/>
      </w:pPr>
      <w:tblPr>
        <w:tblBorders/>
      </w:tblPr>
      <w:tcPr>
        <w:tcBorders>
          <w:bottom w:val="single" w:color="f4b285" w:themeColor="accent2" w:themeTint="97" w:sz="4" w:space="0"/>
        </w:tcBorders>
      </w:tcPr>
    </w:tblStylePr>
    <w:tblStylePr w:type="lastCol">
      <w:rPr>
        <w:b/>
        <w:color w:val="f4b285"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f4b285" w:themeColor="accent2" w:themeTint="96"/>
        <w14:textFill>
          <w14:solidFill>
            <w14:schemeClr w14:val="accent2">
              <w14:lumMod w14:val="59000"/>
              <w14:lumOff w14:val="41000"/>
            </w14:schemeClr>
          </w14:solidFill>
        </w14:textFill>
      </w:rPr>
      <w:pPr>
        <w:pBdr/>
        <w:spacing/>
        <w:ind/>
      </w:pPr>
      <w:tblPr>
        <w:tblBorders/>
      </w:tblPr>
      <w:tcPr>
        <w:tcBorders>
          <w:top w:val="single" w:color="f4b2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List Table 6 Colorful - Accent 3"/>
    <w:basedOn w:val="810"/>
    <w:uiPriority w:val="99"/>
    <w:pPr>
      <w:pBdr/>
      <w:spacing w:after="0" w:line="240" w:lineRule="auto"/>
      <w:ind/>
    </w:pPr>
    <w:tblPr>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firstRow">
      <w:rPr>
        <w:b/>
        <w:color w:val="c9c9c9" w:themeColor="accent3" w:themeTint="99"/>
        <w14:textFill>
          <w14:solidFill>
            <w14:schemeClr w14:val="accent3">
              <w14:lumMod w14:val="60000"/>
              <w14:lumOff w14:val="40000"/>
            </w14:schemeClr>
          </w14:solidFill>
        </w14:textFill>
      </w:rPr>
      <w:pPr>
        <w:pBdr/>
        <w:spacing/>
        <w:ind/>
      </w:pPr>
      <w:tblPr>
        <w:tblBorders/>
      </w:tblPr>
      <w:tcPr>
        <w:tcBorders>
          <w:bottom w:val="single" w:color="c9c9c9" w:themeColor="accent3" w:themeTint="98" w:sz="4" w:space="0"/>
        </w:tcBorders>
      </w:tcPr>
    </w:tblStylePr>
    <w:tblStylePr w:type="lastCol">
      <w:rPr>
        <w:b/>
        <w:color w:val="c9c9c9"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lastRow">
      <w:rPr>
        <w:b/>
        <w:color w:val="c9c9c9" w:themeColor="accent3" w:themeTint="99"/>
        <w14:textFill>
          <w14:solidFill>
            <w14:schemeClr w14:val="accent3">
              <w14:lumMod w14:val="60000"/>
              <w14:lumOff w14:val="40000"/>
            </w14:schemeClr>
          </w14:solidFill>
        </w14:textFill>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List Table 6 Colorful - Accent 4"/>
    <w:basedOn w:val="810"/>
    <w:uiPriority w:val="99"/>
    <w:pPr>
      <w:pBdr/>
      <w:spacing w:after="0" w:line="240" w:lineRule="auto"/>
      <w:ind/>
    </w:pPr>
    <w:tblPr>
      <w:tblBorders>
        <w:top w:val="single" w:color="ffd864" w:themeColor="accent4" w:themeTint="9A" w:sz="4" w:space="0"/>
        <w:bottom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efbe" w:themeColor="accent4" w:themeTint="40" w:fill="ffefbe" w:themeFill="accent4" w:themeFillTint="40"/>
        <w:tcBorders/>
      </w:tcPr>
    </w:tblStylePr>
    <w:tblStylePr w:type="band1Vert">
      <w:pPr>
        <w:pBdr/>
        <w:spacing/>
        <w:ind/>
      </w:pPr>
      <w:tblPr>
        <w:tblBorders/>
      </w:tblPr>
      <w:tcPr>
        <w:shd w:val="clear" w:color="ffefbe" w:themeColor="accent4" w:themeTint="40" w:fill="ffefbe" w:themeFill="accent4" w:themeFillTint="40"/>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ffd966" w:themeColor="accent4" w:themeTint="99"/>
        <w14:textFill>
          <w14:solidFill>
            <w14:schemeClr w14:val="accent4">
              <w14:lumMod w14:val="60000"/>
              <w14:lumOff w14:val="40000"/>
            </w14:schemeClr>
          </w14:solidFill>
        </w14:textFill>
      </w:rPr>
      <w:pPr>
        <w:pBdr/>
        <w:spacing/>
        <w:ind/>
      </w:pPr>
      <w:tblPr>
        <w:tblBorders/>
      </w:tblPr>
      <w:tcPr>
        <w:tcBorders>
          <w:bottom w:val="single" w:color="ffd864" w:themeColor="accent4" w:themeTint="9A" w:sz="4" w:space="0"/>
        </w:tcBorders>
      </w:tcPr>
    </w:tblStylePr>
    <w:tblStylePr w:type="lastCol">
      <w:rPr>
        <w:b/>
        <w:color w:val="ffd966"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ffd966" w:themeColor="accent4" w:themeTint="99"/>
        <w14:textFill>
          <w14:solidFill>
            <w14:schemeClr w14:val="accent4">
              <w14:lumMod w14:val="60000"/>
              <w14:lumOff w14:val="40000"/>
            </w14:schemeClr>
          </w14:solidFill>
        </w14:textFill>
      </w:rPr>
      <w:pPr>
        <w:pBdr/>
        <w:spacing/>
        <w:ind/>
      </w:pPr>
      <w:tblPr>
        <w:tblBorders/>
      </w:tblPr>
      <w:tcPr>
        <w:tcBorders>
          <w:top w:val="single" w:color="ffd864"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List Table 6 Colorful - Accent 5"/>
    <w:basedOn w:val="810"/>
    <w:uiPriority w:val="99"/>
    <w:pPr>
      <w:pBdr/>
      <w:spacing w:after="0" w:line="240" w:lineRule="auto"/>
      <w:ind/>
    </w:pPr>
    <w:tblPr>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dc3e6"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firstRow">
      <w:rPr>
        <w:b/>
        <w:color w:val="9dc3e6" w:themeColor="accent5" w:themeTint="99"/>
        <w14:textFill>
          <w14:solidFill>
            <w14:schemeClr w14:val="accent5">
              <w14:lumMod w14:val="60000"/>
              <w14:lumOff w14:val="40000"/>
            </w14:schemeClr>
          </w14:solidFill>
        </w14:textFill>
      </w:rPr>
      <w:pPr>
        <w:pBdr/>
        <w:spacing/>
        <w:ind/>
      </w:pPr>
      <w:tblPr>
        <w:tblBorders/>
      </w:tblPr>
      <w:tcPr>
        <w:tcBorders>
          <w:bottom w:val="single" w:color="9bc2e5" w:themeColor="accent5" w:themeTint="9A" w:sz="4" w:space="0"/>
        </w:tcBorders>
      </w:tcPr>
    </w:tblStylePr>
    <w:tblStylePr w:type="lastCol">
      <w:rPr>
        <w:b/>
        <w:color w:val="9dc3e6"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lastRow">
      <w:rPr>
        <w:b/>
        <w:color w:val="9dc3e6" w:themeColor="accent5" w:themeTint="99"/>
        <w14:textFill>
          <w14:solidFill>
            <w14:schemeClr w14:val="accent5">
              <w14:lumMod w14:val="60000"/>
              <w14:lumOff w14:val="40000"/>
            </w14:schemeClr>
          </w14:solidFill>
        </w14:textFill>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List Table 6 Colorful - Accent 6"/>
    <w:basedOn w:val="810"/>
    <w:uiPriority w:val="99"/>
    <w:pPr>
      <w:pBdr/>
      <w:spacing w:after="0" w:line="240" w:lineRule="auto"/>
      <w:ind/>
    </w:pPr>
    <w:tblPr>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9d18e"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firstRow">
      <w:rPr>
        <w:b/>
        <w:color w:val="a9d18e" w:themeColor="accent6" w:themeTint="99"/>
        <w14:textFill>
          <w14:solidFill>
            <w14:schemeClr w14:val="accent6">
              <w14:lumMod w14:val="60000"/>
              <w14:lumOff w14:val="40000"/>
            </w14:schemeClr>
          </w14:solidFill>
        </w14:textFill>
      </w:rPr>
      <w:pPr>
        <w:pBdr/>
        <w:spacing/>
        <w:ind/>
      </w:pPr>
      <w:tblPr>
        <w:tblBorders/>
      </w:tblPr>
      <w:tcPr>
        <w:tcBorders>
          <w:bottom w:val="single" w:color="a9d08e" w:themeColor="accent6" w:themeTint="98" w:sz="4" w:space="0"/>
        </w:tcBorders>
      </w:tcPr>
    </w:tblStylePr>
    <w:tblStylePr w:type="lastCol">
      <w:rPr>
        <w:b/>
        <w:color w:val="a9d18e"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lastRow">
      <w:rPr>
        <w:b/>
        <w:color w:val="a9d18e" w:themeColor="accent6" w:themeTint="99"/>
        <w14:textFill>
          <w14:solidFill>
            <w14:schemeClr w14:val="accent6">
              <w14:lumMod w14:val="60000"/>
              <w14:lumOff w14:val="40000"/>
            </w14:schemeClr>
          </w14:solidFill>
        </w14:textFill>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List Table 7 Colorful"/>
    <w:basedOn w:val="810"/>
    <w:uiPriority w:val="99"/>
    <w:pPr>
      <w:pBdr/>
      <w:spacing w:after="0" w:line="240" w:lineRule="auto"/>
      <w:ind/>
    </w:pPr>
    <w:tblPr>
      <w:tblBorders>
        <w:right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st Table 7 Colorful - Accent 1"/>
    <w:basedOn w:val="810"/>
    <w:uiPriority w:val="99"/>
    <w:pPr>
      <w:pBdr/>
      <w:spacing w:after="0" w:line="240" w:lineRule="auto"/>
      <w:ind/>
    </w:pPr>
    <w:tblPr>
      <w:tblBorders>
        <w:right w:val="single" w:color="4472c4" w:themeColor="accent1" w:sz="4" w:space="0"/>
      </w:tblBorders>
    </w:tblPr>
    <w:tcPr>
      <w:tcBorders/>
    </w:tcPr>
    <w:tblStylePr w:type="band1Horz">
      <w:rPr>
        <w:rFonts w:ascii="Arial" w:hAnsi="Arial"/>
        <w:color w:val="254174" w:themeColor="accent1" w:themeShade="94"/>
        <w:sz w:val="22"/>
      </w:rPr>
      <w:pPr>
        <w:pBdr/>
        <w:spacing/>
        <w:ind/>
      </w:pPr>
      <w:tblPr>
        <w:tblBorders/>
      </w:tblPr>
      <w:tcPr>
        <w:shd w:val="clear" w:color="d0dbf0" w:themeColor="accent1" w:themeTint="40" w:fill="d0dbf0" w:themeFill="accent1" w:themeFillTint="40"/>
        <w:tcBorders/>
      </w:tcPr>
    </w:tblStylePr>
    <w:tblStylePr w:type="band1Vert">
      <w:pPr>
        <w:pBdr/>
        <w:spacing/>
        <w:ind/>
      </w:pPr>
      <w:tblPr>
        <w:tblBorders/>
      </w:tblPr>
      <w:tcPr>
        <w:shd w:val="clear" w:color="d0dbf0" w:themeColor="accent1" w:themeTint="40" w:fill="d0dbf0" w:themeFill="accent1" w:themeFillTint="40"/>
        <w:tcBorders/>
      </w:tcPr>
    </w:tblStylePr>
    <w:tblStylePr w:type="band2Horz">
      <w:rPr>
        <w:rFonts w:ascii="Arial" w:hAnsi="Arial"/>
        <w:color w:val="254174"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4" w:themeColor="accent1"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4" w:themeColor="accent1"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4" w:themeColor="accent1" w:themeShade="94"/>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4" w:themeColor="accent1" w:themeShade="94"/>
        <w:sz w:val="22"/>
      </w:rPr>
      <w:pPr>
        <w:pBdr/>
        <w:spacing/>
        <w:ind/>
      </w:pPr>
      <w:tblPr>
        <w:tblBorders/>
      </w:tbl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st Table 7 Colorful - Accent 2"/>
    <w:basedOn w:val="810"/>
    <w:uiPriority w:val="99"/>
    <w:pPr>
      <w:pBdr/>
      <w:spacing w:after="0" w:line="240" w:lineRule="auto"/>
      <w:ind/>
    </w:pPr>
    <w:tblPr>
      <w:tblBorders>
        <w:right w:val="single" w:color="f4b285" w:themeColor="accent2" w:themeTint="97" w:sz="4" w:space="0"/>
      </w:tblBorders>
    </w:tblPr>
    <w:tcPr>
      <w:tcBorders/>
    </w:tcPr>
    <w:tblStylePr w:type="band1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285"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285" w:themeColor="accent2" w:themeTint="97" w:sz="4" w:space="0"/>
        </w:tcBorders>
      </w:tcPr>
    </w:tblStylePr>
    <w:tblStylePr w:type="firstRow">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4b285" w:themeColor="accent2" w:themeTint="97" w:sz="4" w:space="0"/>
          <w:right w:val="none" w:color="000000" w:sz="4" w:space="0"/>
        </w:tcBorders>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f4b285" w:themeColor="accent2" w:themeTint="97" w:sz="4" w:space="0"/>
          <w:bottom w:val="none" w:color="000000" w:sz="4" w:space="0"/>
          <w:right w:val="none" w:color="000000" w:sz="4" w:space="0"/>
        </w:tcBorders>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single" w:color="f4b2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st Table 7 Colorful - Accent 3"/>
    <w:basedOn w:val="810"/>
    <w:uiPriority w:val="99"/>
    <w:pPr>
      <w:pBdr/>
      <w:spacing w:after="0" w:line="240" w:lineRule="auto"/>
      <w:ind/>
    </w:pPr>
    <w:tblPr>
      <w:tblBorders>
        <w:right w:val="single" w:color="c9c9c9" w:themeColor="accent3" w:themeTint="98" w:sz="4" w:space="0"/>
      </w:tblBorders>
    </w:tblPr>
    <w:tcPr>
      <w:tcBorders/>
    </w:tcPr>
    <w:tblStylePr w:type="band1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9"/>
        <w:sz w:val="22"/>
        <w14:textFill>
          <w14:solidFill>
            <w14:schemeClr w14:val="accent3">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st Table 7 Colorful - Accent 4"/>
    <w:basedOn w:val="810"/>
    <w:uiPriority w:val="99"/>
    <w:pPr>
      <w:pBdr/>
      <w:spacing w:after="0" w:line="240" w:lineRule="auto"/>
      <w:ind/>
    </w:pPr>
    <w:tblPr>
      <w:tblBorders>
        <w:right w:val="single" w:color="ffd864" w:themeColor="accent4" w:themeTint="9A" w:sz="4" w:space="0"/>
      </w:tblBorders>
    </w:tblPr>
    <w:tcPr>
      <w:tcBorders/>
    </w:tcPr>
    <w:tblStylePr w:type="band1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efbe" w:themeColor="accent4" w:themeTint="40" w:fill="ffefbe" w:themeFill="accent4" w:themeFillTint="40"/>
        <w:tcBorders/>
      </w:tcPr>
    </w:tblStylePr>
    <w:tblStylePr w:type="band1Vert">
      <w:pPr>
        <w:pBdr/>
        <w:spacing/>
        <w:ind/>
      </w:pPr>
      <w:tblPr>
        <w:tblBorders/>
      </w:tblPr>
      <w:tcPr>
        <w:shd w:val="clear" w:color="ffefbe" w:themeColor="accent4" w:themeTint="40" w:fill="ffefbe" w:themeFill="accent4" w:themeFillTint="40"/>
        <w:tcBorders/>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966"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4" w:themeColor="accent4" w:themeTint="9A" w:sz="4" w:space="0"/>
        </w:tcBorders>
      </w:tcPr>
    </w:tblStylePr>
    <w:tblStylePr w:type="firstRow">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fd864" w:themeColor="accent4" w:themeTint="9A" w:sz="4" w:space="0"/>
          <w:right w:val="none" w:color="000000" w:sz="4" w:space="0"/>
        </w:tcBorders>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ffd864" w:themeColor="accent4" w:themeTint="9A" w:sz="4" w:space="0"/>
          <w:bottom w:val="none" w:color="000000" w:sz="4" w:space="0"/>
          <w:right w:val="none" w:color="000000" w:sz="4" w:space="0"/>
        </w:tcBorders>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single" w:color="ffd864"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st Table 7 Colorful - Accent 5"/>
    <w:basedOn w:val="810"/>
    <w:uiPriority w:val="99"/>
    <w:pPr>
      <w:pBdr/>
      <w:spacing w:after="0" w:line="240" w:lineRule="auto"/>
      <w:ind/>
    </w:pPr>
    <w:tblPr>
      <w:tblBorders>
        <w:right w:val="single" w:color="9bc2e5" w:themeColor="accent5" w:themeTint="9A" w:sz="4" w:space="0"/>
      </w:tblBorders>
    </w:tblPr>
    <w:tcPr>
      <w:tcBorders/>
    </w:tcPr>
    <w:tblStylePr w:type="band1Horz">
      <w:rPr>
        <w:rFonts w:ascii="Arial" w:hAnsi="Arial"/>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d5e5f4" w:themeColor="accent5" w:themeTint="40" w:fill="d5e5f4" w:themeFill="accent5" w:themeFillTint="40"/>
        <w:tcBorders/>
      </w:tcPr>
    </w:tblStylePr>
    <w:tblStylePr w:type="band1Vert">
      <w:pPr>
        <w:pBdr/>
        <w:spacing/>
        <w:ind/>
      </w:pPr>
      <w:tblPr>
        <w:tblBorders/>
      </w:tblPr>
      <w:tcPr>
        <w:shd w:val="clear" w:color="d5e5f4" w:themeColor="accent5" w:themeTint="40" w:fill="d5e5f4" w:themeFill="accent5" w:themeFillTint="40"/>
        <w:tcBorders/>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dc3e6" w:themeColor="accent5" w:themeTint="99"/>
        <w:sz w:val="22"/>
        <w14:textFill>
          <w14:solidFill>
            <w14:schemeClr w14:val="accent5">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st Table 7 Colorful - Accent 6"/>
    <w:basedOn w:val="810"/>
    <w:uiPriority w:val="99"/>
    <w:pPr>
      <w:pBdr/>
      <w:spacing w:after="0" w:line="240" w:lineRule="auto"/>
      <w:ind/>
    </w:pPr>
    <w:tblPr>
      <w:tblBorders>
        <w:right w:val="single" w:color="a9d08e" w:themeColor="accent6" w:themeTint="98" w:sz="4" w:space="0"/>
      </w:tblBorders>
    </w:tblPr>
    <w:tcPr>
      <w:tcBorders/>
    </w:tcPr>
    <w:tblStylePr w:type="band1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18e" w:themeColor="accent6" w:themeTint="99"/>
        <w:sz w:val="22"/>
        <w14:textFill>
          <w14:solidFill>
            <w14:schemeClr w14:val="accent6">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ned - Accent"/>
    <w:basedOn w:val="810"/>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Lined - Accent 1"/>
    <w:basedOn w:val="810"/>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Lined - Accent 2"/>
    <w:basedOn w:val="810"/>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Lined - Accent 3"/>
    <w:basedOn w:val="810"/>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Lined - Accent 4"/>
    <w:basedOn w:val="810"/>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fir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Lined - Accent 5"/>
    <w:basedOn w:val="810"/>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Lined - Accent 6"/>
    <w:basedOn w:val="810"/>
    <w:uiPriority w:val="99"/>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amp; Lined - Accent"/>
    <w:basedOn w:val="810"/>
    <w:uiPriority w:val="99"/>
    <w:pPr>
      <w:pBdr/>
      <w:spacing w:after="0" w:line="240" w:lineRule="auto"/>
      <w:ind/>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amp; Lined - Accent 1"/>
    <w:basedOn w:val="810"/>
    <w:uiPriority w:val="99"/>
    <w:pPr>
      <w:pBdr/>
      <w:spacing w:after="0" w:line="240" w:lineRule="auto"/>
      <w:ind/>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band2Vert">
      <w:rPr>
        <w:rFonts w:ascii="Arial" w:hAnsi="Arial"/>
        <w:color w:val="404040"/>
        <w:sz w:val="22"/>
      </w:rPr>
      <w:pPr>
        <w:pBdr/>
        <w:spacing/>
        <w:ind/>
      </w:pPr>
      <w:tblPr>
        <w:tblBorders/>
      </w:tblPr>
      <w:tcPr>
        <w:shd w:val="clear" w:color="c4d2ec" w:themeColor="accent1" w:themeTint="50" w:fill="c4d2ec" w:themeFill="accent1" w:themeFillTint="50"/>
        <w:tcBorders/>
      </w:tcPr>
    </w:tblStylePr>
    <w:tblStylePr w:type="fir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fir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Col">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lastRow">
      <w:rPr>
        <w:rFonts w:ascii="Arial" w:hAnsi="Arial"/>
        <w:color w:val="f2f2f2"/>
        <w:sz w:val="22"/>
      </w:rPr>
      <w:pPr>
        <w:pBdr/>
        <w:spacing/>
        <w:ind/>
      </w:pPr>
      <w:tblPr>
        <w:tblBorders/>
      </w:tblPr>
      <w:tcPr>
        <w:shd w:val="clear" w:color="537dc8" w:themeColor="accent1" w:themeTint="EA" w:fill="537d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amp; Lined - Accent 2"/>
    <w:basedOn w:val="810"/>
    <w:uiPriority w:val="99"/>
    <w:pPr>
      <w:pBdr/>
      <w:spacing w:after="0" w:line="240" w:lineRule="auto"/>
      <w:ind/>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4b285"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amp; Lined - Accent 3"/>
    <w:basedOn w:val="810"/>
    <w:uiPriority w:val="99"/>
    <w:pPr>
      <w:pBdr/>
      <w:spacing w:after="0" w:line="240" w:lineRule="auto"/>
      <w:ind/>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Bordered &amp; Lined - Accent 4"/>
    <w:basedOn w:val="810"/>
    <w:uiPriority w:val="99"/>
    <w:pPr>
      <w:pBdr/>
      <w:spacing w:after="0" w:line="240" w:lineRule="auto"/>
      <w:ind/>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band2Vert">
      <w:rPr>
        <w:rFonts w:ascii="Arial" w:hAnsi="Arial"/>
        <w:color w:val="404040"/>
        <w:sz w:val="22"/>
      </w:rPr>
      <w:pPr>
        <w:pBdr/>
        <w:spacing/>
        <w:ind/>
      </w:pPr>
      <w:tblPr>
        <w:tblBorders/>
      </w:tblPr>
      <w:tcPr>
        <w:shd w:val="clear" w:color="fef2ca" w:themeColor="accent4" w:themeTint="34" w:fill="fef2ca" w:themeFill="accent4" w:themeFillTint="34"/>
        <w:tcBorders/>
      </w:tcPr>
    </w:tblStylePr>
    <w:tblStylePr w:type="fir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d864"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Bordered &amp; Lined - Accent 5"/>
    <w:basedOn w:val="810"/>
    <w:uiPriority w:val="99"/>
    <w:pPr>
      <w:pBdr/>
      <w:spacing w:after="0" w:line="240" w:lineRule="auto"/>
      <w:ind/>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band2Vert">
      <w:rPr>
        <w:rFonts w:ascii="Arial" w:hAnsi="Arial"/>
        <w:color w:val="404040"/>
        <w:sz w:val="22"/>
      </w:rPr>
      <w:pPr>
        <w:pBdr/>
        <w:spacing/>
        <w:ind/>
      </w:pPr>
      <w:tblPr>
        <w:tblBorders/>
      </w:tblPr>
      <w:tcPr>
        <w:shd w:val="clear" w:color="ddeaf6" w:themeColor="accent5" w:themeTint="34" w:fill="ddeaf6" w:themeFill="accent5" w:themeFillTint="34"/>
        <w:tcBorders/>
      </w:tcPr>
    </w:tblStylePr>
    <w:tblStylePr w:type="firstCol">
      <w:rPr>
        <w:rFonts w:ascii="Arial" w:hAnsi="Arial"/>
        <w:color w:val="f2f2f2"/>
        <w:sz w:val="22"/>
      </w:rPr>
      <w:pPr>
        <w:pBdr/>
        <w:spacing/>
        <w:ind/>
      </w:pPr>
      <w:tblPr>
        <w:tblBorders/>
      </w:tblPr>
      <w:tcPr>
        <w:shd w:val="clear" w:color="5b9bd5" w:themeColor="accent5" w:fill="5b9bd5" w:themeFill="accent5"/>
        <w:tcBorders/>
      </w:tcPr>
    </w:tblStylePr>
    <w:tblStylePr w:type="firstRow">
      <w:rPr>
        <w:rFonts w:ascii="Arial" w:hAnsi="Arial"/>
        <w:color w:val="f2f2f2"/>
        <w:sz w:val="22"/>
      </w:rPr>
      <w:pPr>
        <w:pBdr/>
        <w:spacing/>
        <w:ind/>
      </w:pPr>
      <w:tblPr>
        <w:tblBorders/>
      </w:tblPr>
      <w:tcPr>
        <w:shd w:val="clear" w:color="5b9bd5" w:themeColor="accent5" w:fill="5b9bd5" w:themeFill="accent5"/>
        <w:tcBorders/>
      </w:tcPr>
    </w:tblStylePr>
    <w:tblStylePr w:type="lastCol">
      <w:rPr>
        <w:rFonts w:ascii="Arial" w:hAnsi="Arial"/>
        <w:color w:val="f2f2f2"/>
        <w:sz w:val="22"/>
      </w:rPr>
      <w:pPr>
        <w:pBdr/>
        <w:spacing/>
        <w:ind/>
      </w:pPr>
      <w:tblPr>
        <w:tblBorders/>
      </w:tblPr>
      <w:tcPr>
        <w:shd w:val="clear" w:color="5b9bd5" w:themeColor="accent5" w:fill="5b9bd5" w:themeFill="accent5"/>
        <w:tcBorders/>
      </w:tcPr>
    </w:tblStylePr>
    <w:tblStylePr w:type="lastRow">
      <w:rPr>
        <w:rFonts w:ascii="Arial" w:hAnsi="Arial"/>
        <w:color w:val="f2f2f2"/>
        <w:sz w:val="22"/>
      </w:rPr>
      <w:pPr>
        <w:pBdr/>
        <w:spacing/>
        <w:ind/>
      </w:pPr>
      <w:tblPr>
        <w:tblBorders/>
      </w:tblPr>
      <w:tcPr>
        <w:shd w:val="clear" w:color="5b9bd5"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Bordered &amp; Lined - Accent 6"/>
    <w:basedOn w:val="810"/>
    <w:uiPriority w:val="99"/>
    <w:pPr>
      <w:pBdr/>
      <w:spacing w:after="0" w:line="240" w:lineRule="auto"/>
      <w:ind/>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Bordered"/>
    <w:basedOn w:val="810"/>
    <w:uiPriority w:val="99"/>
    <w:pPr>
      <w:pBdr/>
      <w:spacing w:after="0" w:line="240" w:lineRule="auto"/>
      <w:in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e7e7e" w:themeColor="text1" w:themeTint="80" w:sz="12" w:space="0"/>
        </w:tcBorders>
      </w:tcPr>
    </w:tblStylePr>
    <w:tblStylePr w:type="lastCol">
      <w:rPr>
        <w:rFonts w:ascii="Arial" w:hAnsi="Arial"/>
        <w:color w:val="404040"/>
        <w:sz w:val="22"/>
      </w:rPr>
      <w:pPr>
        <w:pBdr/>
        <w:spacing/>
        <w:ind/>
      </w:pPr>
      <w:tblPr>
        <w:tblBorders/>
      </w:tblPr>
      <w:tcPr>
        <w:tcBorders>
          <w:left w:val="single" w:color="7e7e7e" w:themeColor="text1" w:themeTint="80" w:sz="12" w:space="0"/>
        </w:tcBorders>
      </w:tcPr>
    </w:tblStylePr>
    <w:tblStylePr w:type="lastRow">
      <w:rPr>
        <w:rFonts w:ascii="Arial" w:hAnsi="Arial"/>
        <w:color w:val="404040"/>
        <w:sz w:val="22"/>
      </w:rPr>
      <w:pPr>
        <w:pBdr/>
        <w:spacing/>
        <w:ind/>
      </w:pPr>
      <w:tblPr>
        <w:tblBorders/>
      </w:tblPr>
      <w:tcPr>
        <w:tcBorders>
          <w:top w:val="single" w:color="7e7e7e"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customStyle="1">
    <w:name w:val="Bordered - Accent 1"/>
    <w:basedOn w:val="810"/>
    <w:uiPriority w:val="99"/>
    <w:pPr>
      <w:pBdr/>
      <w:spacing w:after="0" w:line="240" w:lineRule="auto"/>
      <w:ind/>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customStyle="1">
    <w:name w:val="Bordered - Accent 2"/>
    <w:basedOn w:val="810"/>
    <w:uiPriority w:val="99"/>
    <w:pPr>
      <w:pBdr/>
      <w:spacing w:after="0" w:line="240" w:lineRule="auto"/>
      <w:ind/>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285" w:themeColor="accent2" w:themeTint="97" w:sz="12" w:space="0"/>
        </w:tcBorders>
      </w:tcPr>
    </w:tblStylePr>
    <w:tblStylePr w:type="lastCol">
      <w:rPr>
        <w:rFonts w:ascii="Arial" w:hAnsi="Arial"/>
        <w:color w:val="404040"/>
        <w:sz w:val="22"/>
      </w:rPr>
      <w:pPr>
        <w:pBdr/>
        <w:spacing/>
        <w:ind/>
      </w:pPr>
      <w:tblPr>
        <w:tblBorders/>
      </w:tblPr>
      <w:tcPr>
        <w:tcBorders>
          <w:left w:val="single" w:color="f4b285" w:themeColor="accent2" w:themeTint="97" w:sz="12" w:space="0"/>
        </w:tcBorders>
      </w:tcPr>
    </w:tblStylePr>
    <w:tblStylePr w:type="lastRow">
      <w:rPr>
        <w:rFonts w:ascii="Arial" w:hAnsi="Arial"/>
        <w:color w:val="404040"/>
        <w:sz w:val="22"/>
      </w:rPr>
      <w:pPr>
        <w:pBdr/>
        <w:spacing/>
        <w:ind/>
      </w:pPr>
      <w:tblPr>
        <w:tblBorders/>
      </w:tblPr>
      <w:tcPr>
        <w:tcBorders>
          <w:top w:val="single" w:color="f4b28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customStyle="1">
    <w:name w:val="Bordered - Accent 3"/>
    <w:basedOn w:val="810"/>
    <w:uiPriority w:val="99"/>
    <w:pPr>
      <w:pBdr/>
      <w:spacing w:after="0" w:line="240" w:lineRule="auto"/>
      <w:ind/>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customStyle="1">
    <w:name w:val="Bordered - Accent 4"/>
    <w:basedOn w:val="810"/>
    <w:uiPriority w:val="99"/>
    <w:pPr>
      <w:pBdr/>
      <w:spacing w:after="0" w:line="240" w:lineRule="auto"/>
      <w:ind/>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4" w:themeColor="accent4" w:themeTint="9A" w:sz="12" w:space="0"/>
        </w:tcBorders>
      </w:tcPr>
    </w:tblStylePr>
    <w:tblStylePr w:type="lastCol">
      <w:rPr>
        <w:rFonts w:ascii="Arial" w:hAnsi="Arial"/>
        <w:color w:val="404040"/>
        <w:sz w:val="22"/>
      </w:rPr>
      <w:pPr>
        <w:pBdr/>
        <w:spacing/>
        <w:ind/>
      </w:pPr>
      <w:tblPr>
        <w:tblBorders/>
      </w:tblPr>
      <w:tcPr>
        <w:tcBorders>
          <w:left w:val="single" w:color="ffd864" w:themeColor="accent4" w:themeTint="9A" w:sz="12" w:space="0"/>
        </w:tcBorders>
      </w:tcPr>
    </w:tblStylePr>
    <w:tblStylePr w:type="lastRow">
      <w:rPr>
        <w:rFonts w:ascii="Arial" w:hAnsi="Arial"/>
        <w:color w:val="404040"/>
        <w:sz w:val="22"/>
      </w:rPr>
      <w:pPr>
        <w:pBdr/>
        <w:spacing/>
        <w:ind/>
      </w:pPr>
      <w:tblPr>
        <w:tblBorders/>
      </w:tblPr>
      <w:tcPr>
        <w:tcBorders>
          <w:top w:val="single" w:color="ffd864"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customStyle="1">
    <w:name w:val="Bordered - Accent 5"/>
    <w:basedOn w:val="810"/>
    <w:uiPriority w:val="99"/>
    <w:pPr>
      <w:pBdr/>
      <w:spacing w:after="0" w:line="240" w:lineRule="auto"/>
      <w:ind/>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customStyle="1">
    <w:name w:val="Bordered - Accent 6"/>
    <w:basedOn w:val="810"/>
    <w:uiPriority w:val="99"/>
    <w:pPr>
      <w:pBdr/>
      <w:spacing w:after="0" w:line="240" w:lineRule="auto"/>
      <w:ind/>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65" w:customStyle="1">
    <w:name w:val="Heading 1 Char"/>
    <w:basedOn w:val="809"/>
    <w:uiPriority w:val="9"/>
    <w:pPr>
      <w:pBdr/>
      <w:spacing/>
      <w:ind/>
    </w:pPr>
    <w:rPr>
      <w:rFonts w:ascii="Arial" w:hAnsi="Arial" w:eastAsia="Arial" w:cs="Arial"/>
      <w:color w:val="2f5597" w:themeColor="accent1" w:themeShade="BF"/>
      <w:sz w:val="40"/>
      <w:szCs w:val="40"/>
    </w:rPr>
  </w:style>
  <w:style w:type="character" w:styleId="966" w:customStyle="1">
    <w:name w:val="Heading 2 Char"/>
    <w:basedOn w:val="809"/>
    <w:uiPriority w:val="9"/>
    <w:pPr>
      <w:pBdr/>
      <w:spacing/>
      <w:ind/>
    </w:pPr>
    <w:rPr>
      <w:rFonts w:ascii="Arial" w:hAnsi="Arial" w:eastAsia="Arial" w:cs="Arial"/>
      <w:color w:val="2f5597" w:themeColor="accent1" w:themeShade="BF"/>
      <w:sz w:val="32"/>
      <w:szCs w:val="32"/>
    </w:rPr>
  </w:style>
  <w:style w:type="character" w:styleId="967" w:customStyle="1">
    <w:name w:val="Heading 3 Char"/>
    <w:basedOn w:val="809"/>
    <w:uiPriority w:val="9"/>
    <w:pPr>
      <w:pBdr/>
      <w:spacing/>
      <w:ind/>
    </w:pPr>
    <w:rPr>
      <w:rFonts w:ascii="Arial" w:hAnsi="Arial" w:eastAsia="Arial" w:cs="Arial"/>
      <w:color w:val="2f5597" w:themeColor="accent1" w:themeShade="BF"/>
      <w:sz w:val="28"/>
      <w:szCs w:val="28"/>
    </w:rPr>
  </w:style>
  <w:style w:type="character" w:styleId="968" w:customStyle="1">
    <w:name w:val="Heading 4 Char"/>
    <w:basedOn w:val="809"/>
    <w:uiPriority w:val="9"/>
    <w:pPr>
      <w:pBdr/>
      <w:spacing/>
      <w:ind/>
    </w:pPr>
    <w:rPr>
      <w:rFonts w:ascii="Arial" w:hAnsi="Arial" w:eastAsia="Arial" w:cs="Arial"/>
      <w:i/>
      <w:iCs/>
      <w:color w:val="2f5597" w:themeColor="accent1" w:themeShade="BF"/>
    </w:rPr>
  </w:style>
  <w:style w:type="character" w:styleId="969" w:customStyle="1">
    <w:name w:val="Heading 5 Char"/>
    <w:basedOn w:val="809"/>
    <w:uiPriority w:val="9"/>
    <w:pPr>
      <w:pBdr/>
      <w:spacing/>
      <w:ind/>
    </w:pPr>
    <w:rPr>
      <w:rFonts w:ascii="Arial" w:hAnsi="Arial" w:eastAsia="Arial" w:cs="Arial"/>
      <w:color w:val="2f5597" w:themeColor="accent1" w:themeShade="BF"/>
    </w:rPr>
  </w:style>
  <w:style w:type="character" w:styleId="970" w:customStyle="1">
    <w:name w:val="Heading 6 Char"/>
    <w:basedOn w:val="809"/>
    <w:uiPriority w:val="9"/>
    <w:pPr>
      <w:pBdr/>
      <w:spacing/>
      <w:ind/>
    </w:pPr>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styleId="971" w:customStyle="1">
    <w:name w:val="Heading 7 Char"/>
    <w:basedOn w:val="809"/>
    <w:link w:val="806"/>
    <w:uiPriority w:val="9"/>
    <w:pPr>
      <w:pBdr/>
      <w:spacing/>
      <w:ind/>
    </w:pPr>
    <w:rPr>
      <w:rFonts w:ascii="Arial" w:hAnsi="Arial" w:eastAsia="Arial" w:cs="Arial"/>
      <w:color w:val="595959" w:themeColor="text1" w:themeTint="A6"/>
      <w14:textFill>
        <w14:solidFill>
          <w14:schemeClr w14:val="tx1">
            <w14:lumMod w14:val="65000"/>
            <w14:lumOff w14:val="35000"/>
          </w14:schemeClr>
        </w14:solidFill>
      </w14:textFill>
    </w:rPr>
  </w:style>
  <w:style w:type="character" w:styleId="972" w:customStyle="1">
    <w:name w:val="Heading 8 Char"/>
    <w:basedOn w:val="809"/>
    <w:link w:val="807"/>
    <w:uiPriority w:val="9"/>
    <w:pPr>
      <w:pBdr/>
      <w:spacing/>
      <w:ind/>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styleId="973" w:customStyle="1">
    <w:name w:val="Heading 9 Char"/>
    <w:basedOn w:val="809"/>
    <w:link w:val="808"/>
    <w:uiPriority w:val="9"/>
    <w:pPr>
      <w:pBdr/>
      <w:spacing/>
      <w:ind/>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styleId="974" w:customStyle="1">
    <w:name w:val="Title Char"/>
    <w:basedOn w:val="809"/>
    <w:uiPriority w:val="10"/>
    <w:pPr>
      <w:pBdr/>
      <w:spacing/>
      <w:ind/>
    </w:pPr>
    <w:rPr>
      <w:rFonts w:ascii="Arial" w:hAnsi="Arial" w:eastAsia="Arial" w:cs="Arial"/>
      <w:spacing w:val="-10"/>
      <w:sz w:val="56"/>
      <w:szCs w:val="56"/>
    </w:rPr>
  </w:style>
  <w:style w:type="character" w:styleId="975" w:customStyle="1">
    <w:name w:val="Subtitle Char"/>
    <w:basedOn w:val="809"/>
    <w:uiPriority w:val="11"/>
    <w:pPr>
      <w:pBdr/>
      <w:spacing/>
      <w:ind/>
    </w:pPr>
    <w:rPr>
      <w:color w:val="595959" w:themeColor="text1" w:themeTint="A6"/>
      <w:spacing w:val="15"/>
      <w:sz w:val="28"/>
      <w:szCs w:val="28"/>
      <w14:textFill>
        <w14:solidFill>
          <w14:schemeClr w14:val="tx1">
            <w14:lumMod w14:val="65000"/>
            <w14:lumOff w14:val="35000"/>
          </w14:schemeClr>
        </w14:solidFill>
      </w14:textFill>
    </w:rPr>
  </w:style>
  <w:style w:type="paragraph" w:styleId="976">
    <w:name w:val="Quote"/>
    <w:basedOn w:val="799"/>
    <w:next w:val="799"/>
    <w:link w:val="977"/>
    <w:uiPriority w:val="29"/>
    <w:qFormat/>
    <w:pPr>
      <w:pBdr/>
      <w:spacing w:before="160"/>
      <w:ind/>
      <w:jc w:val="center"/>
    </w:pPr>
    <w:rPr>
      <w:i/>
      <w:iCs/>
      <w:color w:val="404040" w:themeColor="text1" w:themeTint="BF"/>
      <w14:textFill>
        <w14:solidFill>
          <w14:schemeClr w14:val="tx1">
            <w14:lumMod w14:val="75000"/>
            <w14:lumOff w14:val="25000"/>
          </w14:schemeClr>
        </w14:solidFill>
      </w14:textFill>
    </w:rPr>
  </w:style>
  <w:style w:type="character" w:styleId="977" w:customStyle="1">
    <w:name w:val="Quote Char"/>
    <w:basedOn w:val="809"/>
    <w:link w:val="976"/>
    <w:uiPriority w:val="29"/>
    <w:pPr>
      <w:pBdr/>
      <w:spacing/>
      <w:ind/>
    </w:pPr>
    <w:rPr>
      <w:i/>
      <w:iCs/>
      <w:color w:val="404040" w:themeColor="text1" w:themeTint="BF"/>
      <w14:textFill>
        <w14:solidFill>
          <w14:schemeClr w14:val="tx1">
            <w14:lumMod w14:val="75000"/>
            <w14:lumOff w14:val="25000"/>
          </w14:schemeClr>
        </w14:solidFill>
      </w14:textFill>
    </w:rPr>
  </w:style>
  <w:style w:type="character" w:styleId="978" w:customStyle="1">
    <w:name w:val="Intense Emphasis"/>
    <w:basedOn w:val="809"/>
    <w:uiPriority w:val="21"/>
    <w:qFormat/>
    <w:pPr>
      <w:pBdr/>
      <w:spacing/>
      <w:ind/>
    </w:pPr>
    <w:rPr>
      <w:i/>
      <w:iCs/>
      <w:color w:val="2f5597" w:themeColor="accent1" w:themeShade="BF"/>
    </w:rPr>
  </w:style>
  <w:style w:type="paragraph" w:styleId="979">
    <w:name w:val="Intense Quote"/>
    <w:basedOn w:val="799"/>
    <w:next w:val="799"/>
    <w:link w:val="980"/>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597" w:themeColor="accent1" w:themeShade="BF"/>
    </w:rPr>
  </w:style>
  <w:style w:type="character" w:styleId="980" w:customStyle="1">
    <w:name w:val="Intense Quote Char"/>
    <w:basedOn w:val="809"/>
    <w:link w:val="979"/>
    <w:uiPriority w:val="30"/>
    <w:pPr>
      <w:pBdr/>
      <w:spacing/>
      <w:ind/>
    </w:pPr>
    <w:rPr>
      <w:i/>
      <w:iCs/>
      <w:color w:val="2f5597" w:themeColor="accent1" w:themeShade="BF"/>
    </w:rPr>
  </w:style>
  <w:style w:type="character" w:styleId="981" w:customStyle="1">
    <w:name w:val="Intense Reference"/>
    <w:basedOn w:val="809"/>
    <w:uiPriority w:val="32"/>
    <w:qFormat/>
    <w:pPr>
      <w:pBdr/>
      <w:spacing/>
      <w:ind/>
    </w:pPr>
    <w:rPr>
      <w:b/>
      <w:bCs/>
      <w:smallCaps/>
      <w:color w:val="2f5597" w:themeColor="accent1" w:themeShade="BF"/>
      <w:spacing w:val="5"/>
    </w:rPr>
  </w:style>
  <w:style w:type="paragraph" w:styleId="982">
    <w:name w:val="No Spacing"/>
    <w:basedOn w:val="799"/>
    <w:uiPriority w:val="1"/>
    <w:qFormat/>
    <w:pPr>
      <w:pBdr/>
      <w:spacing w:after="0" w:line="240" w:lineRule="auto"/>
      <w:ind/>
    </w:pPr>
  </w:style>
  <w:style w:type="character" w:styleId="983" w:customStyle="1">
    <w:name w:val="Subtle Emphasis"/>
    <w:basedOn w:val="809"/>
    <w:uiPriority w:val="19"/>
    <w:qFormat/>
    <w:pPr>
      <w:pBdr/>
      <w:spacing/>
      <w:ind/>
    </w:pPr>
    <w:rPr>
      <w:i/>
      <w:iCs/>
      <w:color w:val="404040" w:themeColor="text1" w:themeTint="BF"/>
      <w14:textFill>
        <w14:solidFill>
          <w14:schemeClr w14:val="tx1">
            <w14:lumMod w14:val="75000"/>
            <w14:lumOff w14:val="25000"/>
          </w14:schemeClr>
        </w14:solidFill>
      </w14:textFill>
    </w:rPr>
  </w:style>
  <w:style w:type="character" w:styleId="984" w:customStyle="1">
    <w:name w:val="Subtle Reference"/>
    <w:basedOn w:val="809"/>
    <w:uiPriority w:val="31"/>
    <w:qFormat/>
    <w:pPr>
      <w:pBdr/>
      <w:spacing/>
      <w:ind/>
    </w:pPr>
    <w:rPr>
      <w:smallCaps/>
      <w:color w:val="595959" w:themeColor="text1" w:themeTint="A6"/>
      <w14:textFill>
        <w14:solidFill>
          <w14:schemeClr w14:val="tx1">
            <w14:lumMod w14:val="65000"/>
            <w14:lumOff w14:val="35000"/>
          </w14:schemeClr>
        </w14:solidFill>
      </w14:textFill>
    </w:rPr>
  </w:style>
  <w:style w:type="character" w:styleId="985" w:customStyle="1">
    <w:name w:val="Book Title"/>
    <w:basedOn w:val="809"/>
    <w:uiPriority w:val="33"/>
    <w:qFormat/>
    <w:pPr>
      <w:pBdr/>
      <w:spacing/>
      <w:ind/>
    </w:pPr>
    <w:rPr>
      <w:b/>
      <w:bCs/>
      <w:i/>
      <w:iCs/>
      <w:spacing w:val="5"/>
    </w:rPr>
  </w:style>
  <w:style w:type="character" w:styleId="986" w:customStyle="1">
    <w:name w:val="Header Char"/>
    <w:basedOn w:val="809"/>
    <w:uiPriority w:val="99"/>
    <w:pPr>
      <w:pBdr/>
      <w:spacing/>
      <w:ind/>
    </w:pPr>
  </w:style>
  <w:style w:type="character" w:styleId="987" w:customStyle="1">
    <w:name w:val="Footer Char"/>
    <w:basedOn w:val="809"/>
    <w:uiPriority w:val="99"/>
    <w:pPr>
      <w:pBdr/>
      <w:spacing/>
      <w:ind/>
    </w:pPr>
  </w:style>
  <w:style w:type="character" w:styleId="988" w:customStyle="1">
    <w:name w:val="Footnote Text Char"/>
    <w:basedOn w:val="809"/>
    <w:link w:val="837"/>
    <w:uiPriority w:val="99"/>
    <w:semiHidden/>
    <w:pPr>
      <w:pBdr/>
      <w:spacing/>
      <w:ind/>
    </w:pPr>
    <w:rPr>
      <w:sz w:val="20"/>
      <w:szCs w:val="20"/>
    </w:rPr>
  </w:style>
  <w:style w:type="character" w:styleId="989" w:customStyle="1">
    <w:name w:val="Endnote Text Char"/>
    <w:basedOn w:val="809"/>
    <w:link w:val="826"/>
    <w:uiPriority w:val="99"/>
    <w:semiHidden/>
    <w:pPr>
      <w:pBdr/>
      <w:spacing/>
      <w:ind/>
    </w:pPr>
    <w:rPr>
      <w:sz w:val="20"/>
      <w:szCs w:val="20"/>
    </w:rPr>
  </w:style>
  <w:style w:type="character" w:styleId="990">
    <w:name w:val="Placeholder Text"/>
    <w:basedOn w:val="809"/>
    <w:uiPriority w:val="99"/>
    <w:semiHidden/>
    <w:pPr>
      <w:pBdr/>
      <w:spacing/>
      <w:ind/>
    </w:pPr>
    <w:rPr>
      <w:color w:val="666666"/>
    </w:rPr>
  </w:style>
  <w:style w:type="table" w:styleId="991" w:customStyle="1">
    <w:name w:val="TableNormal"/>
    <w:uiPriority w:val="0"/>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customStyle="1">
    <w:name w:val="Normal Table0"/>
    <w:uiPriority w:val="0"/>
    <w:qFormat/>
    <w:pPr>
      <w:pBdr/>
      <w:spacing/>
      <w:ind/>
    </w:pPr>
    <w:tblPr>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3" w:customStyle="1">
    <w:name w:val="texto_centralizado_maiusculas"/>
    <w:basedOn w:val="799"/>
    <w:uiPriority w:val="0"/>
    <w:qFormat/>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94" w:customStyle="1">
    <w:name w:val="texto_justificado"/>
    <w:basedOn w:val="799"/>
    <w:uiPriority w:val="0"/>
    <w:qFormat/>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95" w:customStyle="1">
    <w:name w:val="texto_centralizado"/>
    <w:basedOn w:val="799"/>
    <w:uiPriority w:val="0"/>
    <w:qFormat/>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96" w:customStyle="1">
    <w:name w:val="texto1"/>
    <w:basedOn w:val="799"/>
    <w:uiPriority w:val="0"/>
    <w:qFormat/>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97">
    <w:name w:val="List Paragraph"/>
    <w:basedOn w:val="799"/>
    <w:uiPriority w:val="34"/>
    <w:qFormat/>
    <w:pPr>
      <w:pBdr/>
      <w:spacing/>
      <w:ind w:left="720"/>
      <w:contextualSpacing w:val="true"/>
    </w:pPr>
  </w:style>
  <w:style w:type="character" w:styleId="998" w:customStyle="1">
    <w:name w:val="Menção Pendente1"/>
    <w:basedOn w:val="809"/>
    <w:uiPriority w:val="99"/>
    <w:semiHidden/>
    <w:unhideWhenUsed/>
    <w:qFormat/>
    <w:pPr>
      <w:pBdr/>
      <w:spacing/>
      <w:ind/>
    </w:pPr>
    <w:rPr>
      <w:color w:val="605e5c"/>
      <w:shd w:val="clear" w:color="auto" w:fill="e1dfdd"/>
    </w:rPr>
  </w:style>
  <w:style w:type="paragraph" w:styleId="999" w:customStyle="1">
    <w:name w:val="dou-paragraph"/>
    <w:basedOn w:val="799"/>
    <w:uiPriority w:val="0"/>
    <w:qFormat/>
    <w:pPr>
      <w:pBdr/>
      <w:spacing w:after="100" w:afterAutospacing="1" w:before="100" w:beforeAutospacing="1" w:line="240" w:lineRule="auto"/>
      <w:ind/>
    </w:pPr>
    <w:rPr>
      <w:rFonts w:ascii="Times New Roman" w:hAnsi="Times New Roman" w:eastAsia="Times New Roman" w:cs="Times New Roman"/>
      <w:sz w:val="24"/>
      <w:szCs w:val="24"/>
    </w:rPr>
  </w:style>
  <w:style w:type="character" w:styleId="1000" w:customStyle="1">
    <w:name w:val="Texto de comentário Char"/>
    <w:basedOn w:val="809"/>
    <w:link w:val="822"/>
    <w:uiPriority w:val="99"/>
    <w:qFormat/>
    <w:pPr>
      <w:pBdr/>
      <w:spacing/>
      <w:ind/>
    </w:pPr>
    <w:rPr>
      <w:sz w:val="20"/>
      <w:szCs w:val="20"/>
    </w:rPr>
  </w:style>
  <w:style w:type="character" w:styleId="1001" w:customStyle="1">
    <w:name w:val="Assunto do comentário Char"/>
    <w:basedOn w:val="1000"/>
    <w:link w:val="831"/>
    <w:uiPriority w:val="99"/>
    <w:semiHidden/>
    <w:qFormat/>
    <w:pPr>
      <w:pBdr/>
      <w:spacing/>
      <w:ind/>
    </w:pPr>
    <w:rPr>
      <w:b/>
      <w:bCs/>
      <w:sz w:val="20"/>
      <w:szCs w:val="20"/>
    </w:rPr>
  </w:style>
  <w:style w:type="character" w:styleId="1002" w:customStyle="1">
    <w:name w:val="Menção1"/>
    <w:basedOn w:val="809"/>
    <w:uiPriority w:val="99"/>
    <w:unhideWhenUsed/>
    <w:qFormat/>
    <w:pPr>
      <w:pBdr/>
      <w:spacing/>
      <w:ind/>
    </w:pPr>
    <w:rPr>
      <w:color w:val="2b579a"/>
      <w:shd w:val="clear" w:color="auto" w:fill="e6e6e6"/>
    </w:rPr>
  </w:style>
  <w:style w:type="character" w:styleId="1003" w:customStyle="1">
    <w:name w:val="Título 1 Char"/>
    <w:basedOn w:val="809"/>
    <w:uiPriority w:val="9"/>
    <w:qFormat/>
    <w:pPr>
      <w:pBdr/>
      <w:spacing/>
      <w:ind/>
    </w:pPr>
    <w:rPr>
      <w:rFonts w:asciiTheme="majorHAnsi" w:hAnsiTheme="majorHAnsi" w:eastAsiaTheme="majorEastAsia" w:cstheme="majorBidi"/>
      <w:color w:val="2f5597" w:themeColor="accent1" w:themeShade="BF"/>
      <w:sz w:val="32"/>
      <w:szCs w:val="32"/>
    </w:rPr>
  </w:style>
  <w:style w:type="paragraph" w:styleId="1004" w:customStyle="1">
    <w:name w:val="TOC Heading"/>
    <w:next w:val="799"/>
    <w:uiPriority w:val="39"/>
    <w:unhideWhenUsed/>
    <w:qFormat/>
    <w:pPr>
      <w:pBdr/>
      <w:spacing w:after="160" w:afterAutospacing="0" w:before="0" w:beforeAutospacing="0" w:line="259" w:lineRule="auto"/>
      <w:ind/>
    </w:pPr>
    <w:rPr>
      <w:rFonts w:hint="default" w:ascii="Calibri" w:hAnsi="Calibri" w:eastAsia="Calibri" w:cs="Calibri"/>
      <w:sz w:val="22"/>
      <w:szCs w:val="22"/>
      <w:lang w:val="pt-BR" w:eastAsia="pt-BR" w:bidi="ar-SA"/>
    </w:rPr>
  </w:style>
  <w:style w:type="paragraph" w:styleId="1005" w:customStyle="1">
    <w:name w:val="Revision"/>
    <w:hidden/>
    <w:uiPriority w:val="99"/>
    <w:semiHidden/>
    <w:qFormat/>
    <w:pPr>
      <w:pBdr/>
      <w:spacing w:after="0" w:afterAutospacing="0" w:before="0" w:beforeAutospacing="0" w:line="240" w:lineRule="auto"/>
      <w:ind/>
    </w:pPr>
    <w:rPr>
      <w:rFonts w:hint="default" w:ascii="Calibri" w:hAnsi="Calibri" w:eastAsia="Calibri" w:cs="Calibri"/>
      <w:sz w:val="22"/>
      <w:szCs w:val="22"/>
      <w:lang w:val="pt-BR" w:eastAsia="pt-BR" w:bidi="ar-SA"/>
    </w:rPr>
  </w:style>
  <w:style w:type="character" w:styleId="1006" w:customStyle="1">
    <w:name w:val="Corpo de texto Char"/>
    <w:basedOn w:val="809"/>
    <w:link w:val="820"/>
    <w:uiPriority w:val="99"/>
    <w:semiHidden/>
    <w:qFormat/>
    <w:pPr>
      <w:pBdr/>
      <w:spacing/>
      <w:ind/>
    </w:pPr>
    <w:rPr>
      <w:rFonts w:ascii="Times New Roman" w:hAnsi="Times New Roman" w:eastAsia="Times New Roman" w:cs="Times New Roman"/>
      <w:sz w:val="24"/>
      <w:szCs w:val="24"/>
      <w:lang w:eastAsia="pt-BR"/>
    </w:rPr>
  </w:style>
  <w:style w:type="paragraph" w:styleId="1007" w:customStyle="1">
    <w:name w:val="paragraph"/>
    <w:basedOn w:val="799"/>
    <w:uiPriority w:val="0"/>
    <w:qFormat/>
    <w:pPr>
      <w:pBdr/>
      <w:spacing w:after="100" w:afterAutospacing="1" w:before="100" w:beforeAutospacing="1" w:line="240" w:lineRule="auto"/>
      <w:ind/>
    </w:pPr>
    <w:rPr>
      <w:rFonts w:ascii="Times New Roman" w:hAnsi="Times New Roman" w:eastAsia="Times New Roman" w:cs="Times New Roman"/>
      <w:sz w:val="24"/>
      <w:szCs w:val="24"/>
    </w:rPr>
  </w:style>
  <w:style w:type="character" w:styleId="1008" w:customStyle="1">
    <w:name w:val="normaltextrun"/>
    <w:basedOn w:val="809"/>
    <w:uiPriority w:val="0"/>
    <w:qFormat/>
    <w:pPr>
      <w:pBdr/>
      <w:spacing/>
      <w:ind/>
    </w:pPr>
  </w:style>
  <w:style w:type="character" w:styleId="1009" w:customStyle="1">
    <w:name w:val="eop"/>
    <w:basedOn w:val="809"/>
    <w:uiPriority w:val="0"/>
    <w:qFormat/>
    <w:pPr>
      <w:pBdr/>
      <w:spacing/>
      <w:ind/>
    </w:pPr>
  </w:style>
  <w:style w:type="table" w:styleId="1010" w:customStyle="1">
    <w:name w:val="StGen0"/>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1" w:customStyle="1">
    <w:name w:val="StGen1"/>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2" w:customStyle="1">
    <w:name w:val="StGen2"/>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3" w:customStyle="1">
    <w:name w:val="StGen3"/>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4" w:customStyle="1">
    <w:name w:val="StGen4"/>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5" w:customStyle="1">
    <w:name w:val="StGen5"/>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6" w:customStyle="1">
    <w:name w:val="StGen6"/>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7" w:customStyle="1">
    <w:name w:val="StGen7"/>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StGen8"/>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StGen9"/>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StGen10"/>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StGen11"/>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StGen12"/>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StGen13"/>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StGen14"/>
    <w:basedOn w:val="992"/>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25" w:customStyle="1">
    <w:name w:val="Cabeçalho Char"/>
    <w:basedOn w:val="809"/>
    <w:link w:val="830"/>
    <w:uiPriority w:val="99"/>
    <w:qFormat/>
    <w:pPr>
      <w:pBdr/>
      <w:spacing/>
      <w:ind/>
    </w:pPr>
  </w:style>
  <w:style w:type="character" w:styleId="1026" w:customStyle="1">
    <w:name w:val="Rodapé Char"/>
    <w:basedOn w:val="809"/>
    <w:link w:val="832"/>
    <w:uiPriority w:val="99"/>
    <w:qFormat/>
    <w:pPr>
      <w:pBdr/>
      <w:spacing/>
      <w:ind/>
    </w:pPr>
  </w:style>
  <w:style w:type="table" w:styleId="1027" w:customStyle="1">
    <w:name w:val="StGen15"/>
    <w:basedOn w:val="991"/>
    <w:uiPriority w:val="0"/>
    <w:qFormat/>
    <w:pPr>
      <w:pBdr/>
      <w:spacing/>
      <w:ind/>
    </w:pPr>
    <w:tblPr>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customStyle="1">
    <w:name w:val="StGen16"/>
    <w:basedOn w:val="991"/>
    <w:uiPriority w:val="0"/>
    <w:qFormat/>
    <w:pPr>
      <w:pBdr/>
      <w:spacing/>
      <w:ind/>
    </w:pPr>
    <w:tblPr>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customStyle="1">
    <w:name w:val="StGen17"/>
    <w:basedOn w:val="991"/>
    <w:uiPriority w:val="0"/>
    <w:qFormat/>
    <w:pPr>
      <w:pBdr/>
      <w:spacing/>
      <w:ind/>
    </w:pPr>
    <w:tblPr>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customStyle="1">
    <w:name w:val="StGen18"/>
    <w:basedOn w:val="991"/>
    <w:uiPriority w:val="0"/>
    <w:qFormat/>
    <w:pPr>
      <w:pBdr/>
      <w:spacing/>
      <w:ind/>
    </w:pPr>
    <w:tblPr>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customStyle="1">
    <w:name w:val="StGen19"/>
    <w:basedOn w:val="991"/>
    <w:uiPriority w:val="0"/>
    <w:qFormat/>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customStyle="1">
    <w:name w:val="StGen20"/>
    <w:basedOn w:val="991"/>
    <w:uiPriority w:val="0"/>
    <w:qFormat/>
    <w:pPr>
      <w:pBdr/>
      <w:spacing/>
      <w:ind/>
    </w:pPr>
    <w:tblPr>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customStyle="1">
    <w:name w:val="StGen21"/>
    <w:basedOn w:val="991"/>
    <w:uiPriority w:val="0"/>
    <w:qFormat/>
    <w:pPr>
      <w:pBdr/>
      <w:spacing/>
      <w:ind/>
    </w:pPr>
    <w:tblPr>
      <w:tblCellMar>
        <w:left w:w="115" w:type="dxa"/>
        <w:right w:w="115"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34" w:customStyle="1">
    <w:name w:val="Menção Pendente2"/>
    <w:basedOn w:val="809"/>
    <w:uiPriority w:val="99"/>
    <w:semiHidden/>
    <w:unhideWhenUsed/>
    <w:pPr>
      <w:pBdr/>
      <w:spacing/>
      <w:ind/>
    </w:pPr>
    <w:rPr>
      <w:color w:val="605e5c"/>
      <w:shd w:val="clear" w:color="auto" w:fill="e1dfdd"/>
    </w:rPr>
  </w:style>
  <w:style w:type="table" w:styleId="1035" w:customStyle="1">
    <w:name w:val="StGen22"/>
    <w:basedOn w:val="991"/>
    <w:uiPriority w:val="0"/>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customStyle="1">
    <w:name w:val="StGen23"/>
    <w:basedOn w:val="991"/>
    <w:uiPriority w:val="0"/>
    <w:pPr>
      <w:pBdr/>
      <w:spacing w:after="0" w:line="240" w:lineRule="auto"/>
      <w:ind/>
    </w:pPr>
    <w:tblPr>
      <w:tblCellMar>
        <w:left w:w="108" w:type="dxa"/>
        <w:right w:w="108"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NUHHEHYgpQxy/fH/8RazsWkJEw==">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Application>ONLYOFFICE/9.3.1.8</Application>
  <DocSecurity>0</DocSecurity>
  <ScaleCrop>0</ScaleCrop>
  <HeadingPairs>
    <vt:vector size="0" baseType="variant"/>
  </HeadingPairs>
  <TitlesOfParts>
    <vt:vector size="0" baseType="lpstr"/>
  </TitlesOfParts>
  <LinksUpToDate>0</LinksUpToD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revision>6</cp:revision>
  <dcterms:created xsi:type="dcterms:W3CDTF">2025-09-19T12:46:00Z</dcterms:created>
  <dcterms:modified xsi:type="dcterms:W3CDTF">2026-04-20T21:35:10Z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KSOTemplateDocerSaveRecord">
    <vt:lpwstr>eyJoZGlkIjoiYjY0YWU1YWQxZDI0MWM4Mzc2Y2QyZWNmMWIyMGYxNGMifQ==</vt:lpwstr>
  </property>
  <property fmtid="{D5CDD505-2E9C-101B-9397-08002B2CF9AE}" pid="11" name="KSOProductBuildVer">
    <vt:lpwstr>1046-12.1.0.25830</vt:lpwstr>
  </property>
  <property fmtid="{D5CDD505-2E9C-101B-9397-08002B2CF9AE}" pid="12" name="ICV">
    <vt:lpwstr>78F13C0AA36441E89FD20863A84D3DE2_12</vt:lpwstr>
  </property>
</Properties>
</file>