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32C0" w14:textId="77777777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lang w:val="pt-BR"/>
        </w:rPr>
        <w:t>EDITAL PADRONIZADO</w:t>
      </w:r>
      <w:r w:rsidRPr="0098644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2AE9DBE0" w14:textId="31AC4A4F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lang w:val="pt-BR"/>
        </w:rPr>
        <w:t xml:space="preserve"> CHAMAMENTO PÚBLICO </w:t>
      </w:r>
      <w:r w:rsidR="001F164B">
        <w:rPr>
          <w:rFonts w:ascii="Calibri" w:eastAsia="Calibri" w:hAnsi="Calibri" w:cs="Calibri"/>
          <w:b/>
          <w:sz w:val="24"/>
          <w:szCs w:val="24"/>
          <w:lang w:val="pt-BR"/>
        </w:rPr>
        <w:t>21</w:t>
      </w:r>
      <w:r w:rsidRPr="00986447">
        <w:rPr>
          <w:rFonts w:ascii="Calibri" w:eastAsia="Calibri" w:hAnsi="Calibri" w:cs="Calibri"/>
          <w:b/>
          <w:sz w:val="24"/>
          <w:szCs w:val="24"/>
          <w:lang w:val="pt-BR"/>
        </w:rPr>
        <w:t>/2024</w:t>
      </w:r>
      <w:r w:rsidRPr="00986447">
        <w:rPr>
          <w:rFonts w:ascii="Calibri" w:eastAsia="Calibri" w:hAnsi="Calibri" w:cs="Calibri"/>
          <w:color w:val="FF0000"/>
          <w:sz w:val="24"/>
          <w:szCs w:val="24"/>
          <w:lang w:val="pt-BR"/>
        </w:rPr>
        <w:t xml:space="preserve"> </w:t>
      </w:r>
    </w:p>
    <w:p w14:paraId="68A4D7F8" w14:textId="77777777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 xml:space="preserve">REDE MUNICIPAL </w:t>
      </w:r>
    </w:p>
    <w:p w14:paraId="16FE3CC2" w14:textId="77777777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>DE PONTOS DE CULTURA DE BRAGANÇA PAULISTA /SP</w:t>
      </w:r>
    </w:p>
    <w:p w14:paraId="326D9507" w14:textId="77777777" w:rsidR="006070AB" w:rsidRPr="00986447" w:rsidRDefault="00986447">
      <w:pPr>
        <w:pStyle w:val="LO-normal"/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30FAEA03" w14:textId="77777777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lang w:val="pt-BR"/>
        </w:rPr>
        <w:t>CULTURA VIVA DO TAMANHO DO BRASIL!</w:t>
      </w:r>
      <w:r w:rsidRPr="0098644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24F03EF9" w14:textId="77777777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lang w:val="pt-BR"/>
        </w:rPr>
        <w:t xml:space="preserve"> FOMENTO A PROJETOS CONTINUADOS DE PONTOS DE CULTURA</w:t>
      </w:r>
    </w:p>
    <w:p w14:paraId="2FAC8DAE" w14:textId="77777777" w:rsidR="006070AB" w:rsidRPr="00986447" w:rsidRDefault="006070AB">
      <w:pPr>
        <w:pStyle w:val="LO-normal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09C42109" w14:textId="721B0050" w:rsidR="006070AB" w:rsidRPr="00986447" w:rsidRDefault="00986447">
      <w:pPr>
        <w:pStyle w:val="LO-normal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ANEXO 0</w:t>
      </w:r>
      <w:r w:rsidR="00594A9F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1</w:t>
      </w:r>
      <w:r w:rsidRPr="00986447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 xml:space="preserve"> - CRITÉRIOS DE AVALIAÇÃO DA ETAPA DE SELEÇÃO</w:t>
      </w:r>
    </w:p>
    <w:p w14:paraId="4433FB0F" w14:textId="77777777" w:rsidR="006070AB" w:rsidRPr="00986447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  <w:lang w:val="pt-BR"/>
        </w:rPr>
      </w:pPr>
    </w:p>
    <w:p w14:paraId="19334F69" w14:textId="77777777" w:rsidR="006070AB" w:rsidRPr="00986447" w:rsidRDefault="00986447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Bloco 1 - Avaliação da atuação da entidade cultural (critério de certificação para entidades não certificadas)</w:t>
      </w:r>
    </w:p>
    <w:p w14:paraId="607A2444" w14:textId="77777777" w:rsidR="006070AB" w:rsidRPr="00986447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  <w:lang w:val="pt-BR"/>
        </w:rPr>
      </w:pPr>
    </w:p>
    <w:tbl>
      <w:tblPr>
        <w:tblStyle w:val="TableNormal"/>
        <w:tblW w:w="13965" w:type="dxa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434"/>
        <w:gridCol w:w="8267"/>
        <w:gridCol w:w="914"/>
        <w:gridCol w:w="1397"/>
        <w:gridCol w:w="1455"/>
        <w:gridCol w:w="1498"/>
      </w:tblGrid>
      <w:tr w:rsidR="006070AB" w14:paraId="7FB68624" w14:textId="77777777">
        <w:trPr>
          <w:trHeight w:val="55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E3C97" w14:textId="77777777" w:rsidR="006070AB" w:rsidRPr="00986447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8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7384F" w14:textId="77777777" w:rsidR="006070AB" w:rsidRPr="00986447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376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938052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B0DA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6070AB" w14:paraId="4DBDC1A5" w14:textId="77777777">
        <w:trPr>
          <w:trHeight w:val="79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51D2C" w14:textId="77777777" w:rsidR="006070AB" w:rsidRDefault="006070AB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CF1D5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651D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EA0A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6616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4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305A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6070AB" w14:paraId="64DD9DAC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AC431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538D6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Representa iniciativas culturais já desenvolvidas por comunidades, grupos e redes de colaboração.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2239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C140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8FEA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0ECD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5C5DC0E3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6A91A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0737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Promove, amplia e garante a criação e a produção artística e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B885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719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26A5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E221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BACC0FC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DA773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D983A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Incentiva a preservação da cultura brasileira.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5E4C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67BF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D714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17B1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8432ABB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45BA9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D539D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Estimula a exploração de espaços públicos e privados para serem disponibilizados para a ação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D733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911B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A71E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16B03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606769F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B1D33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C227E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Aumenta a visibilidade das diversas iniciativas culturais.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4040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A781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E39D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B005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DAD279C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A48E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2998D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Promove a diversidade cultural brasileira, garantindo diálogos interculturais.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9986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7992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A636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324B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837BEE6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5721A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70E9C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Garante acesso aos meios de fruição, produção e difusão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8553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A9B1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D89D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E2EF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77CC246" w14:textId="77777777">
        <w:trPr>
          <w:trHeight w:val="52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32963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79EC5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2C34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B7C1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3BE9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90F4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5395AE7F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5C4E8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FCB14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Contribui para o fortalecimento da autonomia social das comunidades.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E8D1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7887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C1B2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3E52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D0AAE9E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42EC1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27C2E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Promove o intercâmbio entre diferentes segmentos da comunidade.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2B0E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A411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137F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3303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6E954EA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9A389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3AB31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Estimula a articulação das redes sociais e culturais e dessas com a educação.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B4A5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0001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132F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5D84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2DA95783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B652F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57D30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Adota princípios de gestão compartilhada entre atores culturais não governamentais e o Estado.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06E5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683A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6964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38F9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E169EB3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F1920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3C6FB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Fomenta as economias solidária e criativa.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5434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3E30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A29C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E97A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19B3685F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30767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D41C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Protege o patrimônio cultural material, imaterial e promove as memórias comunitárias.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8F9E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81AE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D507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77D8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55CD709D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7C241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404DE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Apoia e incentiva manifestações culturais populares e tradicionais.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B768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F675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B90C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EE46A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7BE95C80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61EC6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76B17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Realiza atividades culturais gratuitas e abertas com regularidade na comunidade.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4576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9E29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74C7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6519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1277BCEB" w14:textId="77777777">
        <w:trPr>
          <w:trHeight w:val="55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E9455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D6834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37F3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513D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5E56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A91D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B23A2C2" w14:textId="77777777">
        <w:trPr>
          <w:trHeight w:val="55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72EC2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98279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F260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3FFF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E890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DE01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127B082" w14:textId="77777777" w:rsidR="006070AB" w:rsidRDefault="006070AB">
      <w:pPr>
        <w:pStyle w:val="LO-normal"/>
        <w:widowControl w:val="0"/>
        <w:rPr>
          <w:rFonts w:ascii="Calibri" w:eastAsia="Calibri" w:hAnsi="Calibri" w:cs="Calibri"/>
          <w:sz w:val="24"/>
          <w:szCs w:val="24"/>
        </w:rPr>
      </w:pPr>
    </w:p>
    <w:p w14:paraId="4AAB68BB" w14:textId="77777777" w:rsidR="006070AB" w:rsidRPr="00986447" w:rsidRDefault="00986447">
      <w:pPr>
        <w:pStyle w:val="LO-normal"/>
        <w:widowControl w:val="0"/>
        <w:rPr>
          <w:rFonts w:ascii="Calibri" w:eastAsia="Calibri" w:hAnsi="Calibri" w:cs="Calibri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>Para ser certificada, a entidade precisará alcançar a pontuação mínima de 50 (cinquenta) pontos no Bloco 1.</w:t>
      </w:r>
    </w:p>
    <w:p w14:paraId="2CDDB14A" w14:textId="77777777" w:rsidR="006070AB" w:rsidRPr="00986447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4FE7382D" w14:textId="77777777" w:rsidR="006070AB" w:rsidRPr="00986447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7462FD72" w14:textId="77777777" w:rsidR="006070AB" w:rsidRDefault="00986447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Bloco 2 - Avaliação do projeto apresentado</w:t>
      </w:r>
    </w:p>
    <w:p w14:paraId="14A1FC39" w14:textId="77777777" w:rsidR="006070AB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tbl>
      <w:tblPr>
        <w:tblStyle w:val="TableNormal"/>
        <w:tblW w:w="13920" w:type="dxa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375"/>
        <w:gridCol w:w="6796"/>
        <w:gridCol w:w="1709"/>
        <w:gridCol w:w="1665"/>
        <w:gridCol w:w="1531"/>
        <w:gridCol w:w="1844"/>
      </w:tblGrid>
      <w:tr w:rsidR="006070AB" w14:paraId="47F82416" w14:textId="77777777">
        <w:trPr>
          <w:trHeight w:val="585"/>
        </w:trPr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5C94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CRITÉRIOS</w:t>
            </w:r>
          </w:p>
        </w:tc>
        <w:tc>
          <w:tcPr>
            <w:tcW w:w="490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7C04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9081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6070AB" w14:paraId="6A4088E9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D2FA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983A3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Efeitos artístico-culturais, sociais e econômicos esperados com o projeto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BF4F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2292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2CE6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8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55FF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pontos</w:t>
            </w:r>
          </w:p>
        </w:tc>
      </w:tr>
      <w:tr w:rsidR="006070AB" w14:paraId="64462E90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1336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CD6D3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contribui com a prática da cidadania cultural, com a ampliação das condições de acesso da comunidade aos bens e serviços culturais.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A142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4CCA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CE9E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3F32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7311991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53C8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EF3CE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 oficinas/ações formativas impactam de forma efetiva com a ampliação de repertórios artísticos e culturais.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C290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F1A3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D383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2BBF3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0E129F6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EA3A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9C8B6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 estratégias de acessibilidade promovem o acesso e o protagonismo das pessoas com deficiência.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5D60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13B5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F30A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7195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52B91613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38B2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D0C6A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estimula a diversidade cultural e a alteridade, promovendo o protagonismo e a interação entre grupos vulneráveis e excluídos.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2046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0426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058D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E77B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7F74A9E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0C02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9600E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Promove a expressividade e a criação estética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6CD8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7A91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E59D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F3A1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E9A0F22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6752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9264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Prevê a realização de processos cooperativos e criativos continuados (p.ex.: jogo, dinâmica, experimentação, exercício estético, entre outros)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DFB7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4A1E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3F20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A0CCF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7885E6B1" w14:textId="77777777">
        <w:trPr>
          <w:trHeight w:val="84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34C1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AE5CB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Contribui para o uso protagonista e consciente das tecnologias digitais, realizando estratégias de desenvolvimento da cultura digital; a promoção de culturas populares e tradicionais em meios digitais; e/ou combate à desinformação.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E9BF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289C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C8DD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9E57E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2300EF45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FFEE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38FDB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 ações previstas contribuem com a geração de trabalho e renda na comunidade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2A28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1999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EF8F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3EBE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7ABD228A" w14:textId="77777777">
        <w:trPr>
          <w:trHeight w:val="135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7E14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AA8B3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Fomenta atividades para disponibilizar crédito solidário e de meios de circulação local (moedas sociais), disponibilizar equipamentos (estúdio, ilhas de edição, maquinas e equipamentos, etc.) para uso coletivo, e espaços de interação produtiva cooperativa e comercialização solidária (espaços de encontro e trabalho, portais e ferramentas na internet, eventos, lojas, feiras, etc.)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6CC8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1D17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D2AA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3402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27997782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304F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j)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242E2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prevê estratégias que impactam em diferentes dimensões da vida social, como educação, saúde, meio ambiente, segurança, mobilidade etc.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CB91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44FF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B7BB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C092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1835B44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A813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C8774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prevê estratégias efetivas de participação da comunidade na gestão do Ponto de Cultura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550D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C4BD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7106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7B4F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CB5191B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12A2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DE7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promoverá a atuação em rede do Ponto de Cultura para fortalecer a sua base comunitária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20DB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5E05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BDA1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B3EC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EAC256A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11FB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II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B7B0A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Execução e detalhamento do Plano de Trabalho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BFF5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F2B6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1123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8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4B54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 pontos</w:t>
            </w:r>
          </w:p>
        </w:tc>
      </w:tr>
      <w:tr w:rsidR="006070AB" w14:paraId="47D5F16D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4103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E534F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Capacidade técnica, gerencial e operacional da entidade para execução do projeto (vinculação do portfólio com o projeto apresentado)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EF55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7A76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E2A9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5BE4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B622DC8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BB3E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1351A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define metas razoáveis e exequíveis a serem entregues, com informações sobre ações a serem executadas e prazos.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F094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3B2B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D2DF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473F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53582FFB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308B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2B4D1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prevê estratégias pertinentes em relação aos resultados pretendidos.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F895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3EEF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48F2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38FD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1E6CCA2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5838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2C51B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prevê e detalha estratégias de divulgação específicas, com capacidade de democratização da informação acerca de suas ações.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05D2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33BF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FA06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8B7FB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D458001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5426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09A2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prevê estratégias e meios de verificação do cumprimento das metas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650B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2423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2D60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9E2A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6667B0F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CA2E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f)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200D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 equipe técnica prevista é adequada para a realização do projeto.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6DCD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23E6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1C92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5959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10305D45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BAC1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6C12F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apresenta clareza, coerência e razoabilidade entre as ações do projeto e os itens de despesas e seus custos;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DEA1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A28C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C465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74C3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A76BB63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6E06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CB6ED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tem exequibilidade, viabilidade para ser executado no prazo proposto.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2693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AD83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4A3A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D499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25ADFD85" w14:textId="77777777">
        <w:trPr>
          <w:trHeight w:val="79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F9B9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07C12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Abrangência do projeto considerando o público beneficiário</w:t>
            </w:r>
          </w:p>
          <w:p w14:paraId="41A4896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 partir das informações dispostas no Planejamento do Projeto, a candidatura atenderá diretamente os seguintes públicos: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7ACC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C13E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454F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</w:t>
            </w:r>
          </w:p>
        </w:tc>
        <w:tc>
          <w:tcPr>
            <w:tcW w:w="18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B7B1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pontos</w:t>
            </w:r>
          </w:p>
        </w:tc>
      </w:tr>
      <w:tr w:rsidR="006070AB" w14:paraId="53A0271F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39AD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783BF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Estudantes da Rede Pública de ensino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5E9D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994F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4546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74EA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311F772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9C2A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7E4EB4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Primeira Infância (crianças de 0 a 6 anos)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DF96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6A09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C94F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4064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0A85176" w14:textId="77777777">
        <w:trPr>
          <w:trHeight w:val="55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EB65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51C77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População de baixa renda, habitando áreas com precária oferta de serviços públicos e de cultura, incluindo a área rural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1CF4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AC78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4E72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631F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2A429425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9F45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034C0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Pessoas com deficiência e(ou) mobilidade reduzida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4A6F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5CC7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295D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A541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50E8AEC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A07A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3DAE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Povos Indígenas e Comunidades Tradicionais de Matriz Africana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1658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F9EF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23DC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B3AC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B53311A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47DD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C6F7B" w14:textId="77777777" w:rsidR="006070AB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Pessoas LGBTQIA+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D9B8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4355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F971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F537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4F8A3B2" w14:textId="77777777">
        <w:trPr>
          <w:trHeight w:val="330"/>
        </w:trPr>
        <w:tc>
          <w:tcPr>
            <w:tcW w:w="717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F581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49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2185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100 PONTOS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C496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100 pontos</w:t>
            </w:r>
          </w:p>
        </w:tc>
      </w:tr>
    </w:tbl>
    <w:p w14:paraId="31ACD52E" w14:textId="77777777" w:rsidR="006070AB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E7B26AB" w14:textId="77777777" w:rsidR="006070AB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</w:pPr>
    </w:p>
    <w:p w14:paraId="6587499B" w14:textId="77777777" w:rsidR="006070AB" w:rsidRDefault="006070AB">
      <w:pPr>
        <w:pStyle w:val="LO-normal"/>
        <w:shd w:val="clear" w:color="auto" w:fill="FFFFFF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21FB732" w14:textId="77777777" w:rsidR="006070AB" w:rsidRDefault="006070AB">
      <w:pPr>
        <w:pStyle w:val="LO-normal"/>
        <w:shd w:val="clear" w:color="auto" w:fill="FFFFFF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65C3C49D" w14:textId="77777777" w:rsidR="006070AB" w:rsidRDefault="006070AB">
      <w:pPr>
        <w:pStyle w:val="LO-normal"/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225AB7DE" w14:textId="77777777" w:rsidR="006070AB" w:rsidRDefault="006070AB">
      <w:pPr>
        <w:pStyle w:val="LO-normal"/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D4C8AA8" w14:textId="77777777" w:rsidR="006070AB" w:rsidRPr="00986447" w:rsidRDefault="00986447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Notal final de cada Avaliador(a)</w:t>
      </w:r>
    </w:p>
    <w:p w14:paraId="4C6FFBB0" w14:textId="77777777" w:rsidR="006070AB" w:rsidRPr="00986447" w:rsidRDefault="00986447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>A nota final de cada avaliador(a) será obtida a partir do cálculo da média aritmética simples dos Blocos 1 e 2.</w:t>
      </w:r>
    </w:p>
    <w:p w14:paraId="7F1772AA" w14:textId="77777777" w:rsidR="006070AB" w:rsidRPr="00986447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4196DAE5" w14:textId="77777777" w:rsidR="006070AB" w:rsidRPr="00986447" w:rsidRDefault="00986447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>Pontuação Final por Avaliador = [(Pontuação no Bloco 1 + Pontuação no Bloco 2) ÷ 2]</w:t>
      </w:r>
    </w:p>
    <w:sectPr w:rsidR="006070AB" w:rsidRPr="00986447">
      <w:headerReference w:type="default" r:id="rId6"/>
      <w:pgSz w:w="16838" w:h="11906" w:orient="landscape"/>
      <w:pgMar w:top="1440" w:right="1440" w:bottom="1440" w:left="1440" w:header="72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7436E" w14:textId="77777777" w:rsidR="00724246" w:rsidRDefault="00724246">
      <w:pPr>
        <w:pStyle w:val="LO-normal"/>
        <w:spacing w:line="240" w:lineRule="auto"/>
      </w:pPr>
      <w:r>
        <w:separator/>
      </w:r>
    </w:p>
  </w:endnote>
  <w:endnote w:type="continuationSeparator" w:id="0">
    <w:p w14:paraId="75BFD45E" w14:textId="77777777" w:rsidR="00724246" w:rsidRDefault="00724246">
      <w:pPr>
        <w:pStyle w:val="LO-normal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FE443" w14:textId="77777777" w:rsidR="00724246" w:rsidRDefault="00724246">
      <w:pPr>
        <w:pStyle w:val="LO-normal"/>
        <w:spacing w:line="240" w:lineRule="auto"/>
      </w:pPr>
      <w:r>
        <w:separator/>
      </w:r>
    </w:p>
  </w:footnote>
  <w:footnote w:type="continuationSeparator" w:id="0">
    <w:p w14:paraId="228F0EE7" w14:textId="77777777" w:rsidR="00724246" w:rsidRDefault="00724246">
      <w:pPr>
        <w:pStyle w:val="LO-normal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D67E1" w14:textId="77777777" w:rsidR="006070AB" w:rsidRDefault="00986447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0" distR="0" simplePos="0" relativeHeight="14" behindDoc="1" locked="0" layoutInCell="0" allowOverlap="1" wp14:anchorId="166AED97" wp14:editId="1F29792C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7010" cy="417195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360" cy="4165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86841F" w14:textId="77777777" w:rsidR="006070AB" w:rsidRDefault="006070AB">
                          <w:pPr>
                            <w:pStyle w:val="Contedodoquadro"/>
                            <w:spacing w:line="240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14;o:allowoverlap:true;o:allowincell:false;mso-position-horizontal-relative:text;margin-left:9.0pt;mso-position-horizontal:absolute;mso-position-vertical-relative:text;margin-top:-10.0pt;mso-position-vertical:absolute;width:116.3pt;height:32.9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35" behindDoc="1" locked="0" layoutInCell="0" allowOverlap="1" wp14:anchorId="151A531F" wp14:editId="2DF38057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10640" cy="562610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10040" cy="56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F339AA" w14:textId="77777777" w:rsidR="006070AB" w:rsidRDefault="00986447">
                          <w:pPr>
                            <w:pStyle w:val="Contedodoquadro"/>
                            <w:spacing w:line="275" w:lineRule="exact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35;o:allowoverlap:true;o:allowincell:false;mso-position-horizontal-relative:text;margin-left:15.0pt;mso-position-horizontal:absolute;mso-position-vertical-relative:text;margin-top:-3.0pt;mso-position-vertical:absolute;width:103.2pt;height:44.3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4445" distB="4445" distL="4445" distR="4445" simplePos="0" relativeHeight="42" behindDoc="1" locked="0" layoutInCell="0" allowOverlap="1" wp14:anchorId="718F464B" wp14:editId="2088B065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10885" cy="15240"/>
              <wp:effectExtent l="0" t="0" r="0" b="0"/>
              <wp:wrapNone/>
              <wp:docPr id="3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10400" cy="14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42;o:allowoverlap:true;o:allowincell:false;mso-position-horizontal-relative:text;margin-left:-5.0pt;mso-position-horizontal:absolute;mso-position-vertical-relative:text;margin-top:31.0pt;mso-position-vertical:absolute;width:457.5pt;height:1.2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1" behindDoc="1" locked="0" layoutInCell="0" allowOverlap="1" wp14:anchorId="36E3E3FD" wp14:editId="5FAE3DD2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116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1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7F56F7DA" w14:textId="77777777" w:rsidR="006070AB" w:rsidRDefault="006070AB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1F164B"/>
    <w:rsid w:val="00351831"/>
    <w:rsid w:val="0058424D"/>
    <w:rsid w:val="00594A9F"/>
    <w:rsid w:val="005A30A5"/>
    <w:rsid w:val="006070AB"/>
    <w:rsid w:val="00724246"/>
    <w:rsid w:val="007B7184"/>
    <w:rsid w:val="00986447"/>
    <w:rsid w:val="00AD6665"/>
    <w:rsid w:val="00B277FA"/>
    <w:rsid w:val="00B535E0"/>
    <w:rsid w:val="00DA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F101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link w:val="Ttulo1Char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link w:val="SubttuloChar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1051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Sthefany Leme</dc:creator>
  <dc:description/>
  <cp:lastModifiedBy>Asus</cp:lastModifiedBy>
  <cp:revision>3</cp:revision>
  <dcterms:created xsi:type="dcterms:W3CDTF">2024-09-27T13:22:00Z</dcterms:created>
  <dcterms:modified xsi:type="dcterms:W3CDTF">2024-10-09T11:30:00Z</dcterms:modified>
  <dc:language>pt-BR</dc:language>
</cp:coreProperties>
</file>