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5CD9" w14:textId="77777777" w:rsidR="001237E4" w:rsidRPr="006D2564" w:rsidRDefault="001237E4" w:rsidP="00E510B8">
      <w:pPr>
        <w:pStyle w:val="Corpodetexto"/>
        <w:spacing w:before="1" w:line="360" w:lineRule="auto"/>
        <w:rPr>
          <w:sz w:val="20"/>
          <w:szCs w:val="22"/>
        </w:rPr>
      </w:pPr>
    </w:p>
    <w:p w14:paraId="0AD4CD72" w14:textId="77777777" w:rsidR="001237E4" w:rsidRPr="006D2564" w:rsidRDefault="00C87EE8" w:rsidP="00E510B8">
      <w:pPr>
        <w:pStyle w:val="Ttulo1"/>
        <w:spacing w:before="92" w:line="360" w:lineRule="auto"/>
        <w:ind w:left="1276" w:right="-7"/>
        <w:rPr>
          <w:sz w:val="22"/>
          <w:szCs w:val="22"/>
        </w:rPr>
      </w:pPr>
      <w:r w:rsidRPr="006D2564">
        <w:rPr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53B83F42" wp14:editId="5E5FA10A">
            <wp:simplePos x="0" y="0"/>
            <wp:positionH relativeFrom="page">
              <wp:posOffset>1104900</wp:posOffset>
            </wp:positionH>
            <wp:positionV relativeFrom="paragraph">
              <wp:posOffset>-304090</wp:posOffset>
            </wp:positionV>
            <wp:extent cx="647700" cy="863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564">
        <w:rPr>
          <w:sz w:val="22"/>
          <w:szCs w:val="22"/>
        </w:rPr>
        <w:t>PREFEITURA</w:t>
      </w:r>
      <w:r w:rsidRPr="006D2564">
        <w:rPr>
          <w:spacing w:val="-6"/>
          <w:sz w:val="22"/>
          <w:szCs w:val="22"/>
        </w:rPr>
        <w:t xml:space="preserve"> </w:t>
      </w:r>
      <w:r w:rsidRPr="006D2564">
        <w:rPr>
          <w:sz w:val="22"/>
          <w:szCs w:val="22"/>
        </w:rPr>
        <w:t>DO</w:t>
      </w:r>
      <w:r w:rsidRPr="006D2564">
        <w:rPr>
          <w:spacing w:val="-7"/>
          <w:sz w:val="22"/>
          <w:szCs w:val="22"/>
        </w:rPr>
        <w:t xml:space="preserve"> </w:t>
      </w:r>
      <w:r w:rsidRPr="006D2564">
        <w:rPr>
          <w:sz w:val="22"/>
          <w:szCs w:val="22"/>
        </w:rPr>
        <w:t>MUNICÍPIO</w:t>
      </w:r>
      <w:r w:rsidRPr="006D2564">
        <w:rPr>
          <w:spacing w:val="-3"/>
          <w:sz w:val="22"/>
          <w:szCs w:val="22"/>
        </w:rPr>
        <w:t xml:space="preserve"> </w:t>
      </w:r>
      <w:r w:rsidRPr="006D2564">
        <w:rPr>
          <w:sz w:val="22"/>
          <w:szCs w:val="22"/>
        </w:rPr>
        <w:t>DE</w:t>
      </w:r>
      <w:r w:rsidRPr="006D2564">
        <w:rPr>
          <w:spacing w:val="-5"/>
          <w:sz w:val="22"/>
          <w:szCs w:val="22"/>
        </w:rPr>
        <w:t xml:space="preserve"> </w:t>
      </w:r>
      <w:r w:rsidRPr="006D2564">
        <w:rPr>
          <w:sz w:val="22"/>
          <w:szCs w:val="22"/>
        </w:rPr>
        <w:t>BRAGANÇA</w:t>
      </w:r>
      <w:r w:rsidRPr="006D2564">
        <w:rPr>
          <w:spacing w:val="-3"/>
          <w:sz w:val="22"/>
          <w:szCs w:val="22"/>
        </w:rPr>
        <w:t xml:space="preserve"> </w:t>
      </w:r>
      <w:r w:rsidRPr="006D2564">
        <w:rPr>
          <w:sz w:val="22"/>
          <w:szCs w:val="22"/>
        </w:rPr>
        <w:t>PAULISTA</w:t>
      </w:r>
    </w:p>
    <w:p w14:paraId="20DA5560" w14:textId="77777777" w:rsidR="001237E4" w:rsidRPr="006D2564" w:rsidRDefault="00C87EE8" w:rsidP="00E510B8">
      <w:pPr>
        <w:spacing w:line="360" w:lineRule="auto"/>
        <w:ind w:left="1134" w:right="-7"/>
        <w:jc w:val="center"/>
        <w:rPr>
          <w:rFonts w:ascii="Arial"/>
          <w:b/>
          <w:sz w:val="18"/>
          <w:szCs w:val="20"/>
        </w:rPr>
      </w:pPr>
      <w:r w:rsidRPr="006D2564">
        <w:rPr>
          <w:rFonts w:ascii="Arial"/>
          <w:b/>
          <w:sz w:val="18"/>
          <w:szCs w:val="20"/>
        </w:rPr>
        <w:t>GABINETE</w:t>
      </w:r>
      <w:r w:rsidRPr="006D2564">
        <w:rPr>
          <w:rFonts w:ascii="Arial"/>
          <w:b/>
          <w:spacing w:val="-2"/>
          <w:sz w:val="18"/>
          <w:szCs w:val="20"/>
        </w:rPr>
        <w:t xml:space="preserve"> </w:t>
      </w:r>
      <w:r w:rsidRPr="006D2564">
        <w:rPr>
          <w:rFonts w:ascii="Arial"/>
          <w:b/>
          <w:sz w:val="18"/>
          <w:szCs w:val="20"/>
        </w:rPr>
        <w:t>DO</w:t>
      </w:r>
      <w:r w:rsidRPr="006D2564">
        <w:rPr>
          <w:rFonts w:ascii="Arial"/>
          <w:b/>
          <w:spacing w:val="-6"/>
          <w:sz w:val="18"/>
          <w:szCs w:val="20"/>
        </w:rPr>
        <w:t xml:space="preserve"> </w:t>
      </w:r>
      <w:r w:rsidRPr="006D2564">
        <w:rPr>
          <w:rFonts w:ascii="Arial"/>
          <w:b/>
          <w:sz w:val="18"/>
          <w:szCs w:val="20"/>
        </w:rPr>
        <w:t>PREFEITO</w:t>
      </w:r>
    </w:p>
    <w:p w14:paraId="7309F7DF" w14:textId="77777777" w:rsidR="001237E4" w:rsidRPr="006D2564" w:rsidRDefault="001237E4" w:rsidP="00E510B8">
      <w:pPr>
        <w:pStyle w:val="Corpodetexto"/>
        <w:spacing w:line="360" w:lineRule="auto"/>
        <w:rPr>
          <w:rFonts w:ascii="Arial"/>
          <w:b/>
          <w:sz w:val="18"/>
          <w:szCs w:val="22"/>
        </w:rPr>
      </w:pPr>
    </w:p>
    <w:p w14:paraId="60772876" w14:textId="77777777" w:rsidR="001237E4" w:rsidRPr="006D2564" w:rsidRDefault="00C87EE8" w:rsidP="00E510B8">
      <w:pPr>
        <w:pStyle w:val="Corpodetexto"/>
        <w:spacing w:before="5" w:line="360" w:lineRule="auto"/>
        <w:rPr>
          <w:rFonts w:ascii="Arial"/>
          <w:b/>
          <w:sz w:val="8"/>
          <w:szCs w:val="22"/>
        </w:rPr>
      </w:pPr>
      <w:r w:rsidRPr="006D2564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B1E336" wp14:editId="64665BA4">
                <wp:simplePos x="0" y="0"/>
                <wp:positionH relativeFrom="page">
                  <wp:posOffset>939800</wp:posOffset>
                </wp:positionH>
                <wp:positionV relativeFrom="paragraph">
                  <wp:posOffset>108585</wp:posOffset>
                </wp:positionV>
                <wp:extent cx="62312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813"/>
                            <a:gd name="T2" fmla="+- 0 11292 1480"/>
                            <a:gd name="T3" fmla="*/ T2 w 9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3">
                              <a:moveTo>
                                <a:pt x="0" y="0"/>
                              </a:moveTo>
                              <a:lnTo>
                                <a:pt x="9812" y="0"/>
                              </a:lnTo>
                            </a:path>
                          </a:pathLst>
                        </a:custGeom>
                        <a:noFill/>
                        <a:ln w="144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8BBB" id="Freeform 2" o:spid="_x0000_s1026" style="position:absolute;margin-left:74pt;margin-top:8.55pt;width:490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" path="m,l9812,e" filled="f" strokeweight=".40006mm">
                <v:path arrowok="t" o:connecttype="custom" o:connectlocs="0,0;6230620,0" o:connectangles="0,0"/>
                <w10:wrap type="topAndBottom" anchorx="page"/>
              </v:shape>
            </w:pict>
          </mc:Fallback>
        </mc:AlternateContent>
      </w:r>
    </w:p>
    <w:p w14:paraId="680F49BB" w14:textId="77777777" w:rsidR="00893BCC" w:rsidRDefault="00893BCC" w:rsidP="00E510B8">
      <w:pPr>
        <w:spacing w:line="360" w:lineRule="auto"/>
        <w:jc w:val="center"/>
        <w:rPr>
          <w:b/>
        </w:rPr>
      </w:pPr>
    </w:p>
    <w:p w14:paraId="26802FE0" w14:textId="1AB68B6B" w:rsidR="00B56914" w:rsidRPr="006D2564" w:rsidRDefault="00B56914" w:rsidP="00E510B8">
      <w:pPr>
        <w:spacing w:line="360" w:lineRule="auto"/>
        <w:jc w:val="center"/>
        <w:rPr>
          <w:b/>
        </w:rPr>
      </w:pPr>
      <w:r w:rsidRPr="006D2564">
        <w:rPr>
          <w:b/>
        </w:rPr>
        <w:t xml:space="preserve">PROCESSO ADMINISTRATIVO: </w:t>
      </w:r>
      <w:r w:rsidR="00F27233" w:rsidRPr="006D2564">
        <w:rPr>
          <w:b/>
        </w:rPr>
        <w:t>4519/2024</w:t>
      </w:r>
    </w:p>
    <w:p w14:paraId="1EB9687D" w14:textId="6A1A110B" w:rsidR="00B56914" w:rsidRPr="006D2564" w:rsidRDefault="00B56914" w:rsidP="00E510B8">
      <w:pPr>
        <w:spacing w:line="360" w:lineRule="auto"/>
        <w:jc w:val="center"/>
        <w:rPr>
          <w:b/>
        </w:rPr>
      </w:pPr>
      <w:r w:rsidRPr="006D2564">
        <w:rPr>
          <w:b/>
        </w:rPr>
        <w:t>TERMO DE HOMOLOGAÇÃO DO CHAMAMENTO PÚBLICO Nº 0</w:t>
      </w:r>
      <w:r w:rsidR="0017789E" w:rsidRPr="006D2564">
        <w:rPr>
          <w:b/>
        </w:rPr>
        <w:t>0</w:t>
      </w:r>
      <w:r w:rsidR="00F27233" w:rsidRPr="006D2564">
        <w:rPr>
          <w:b/>
        </w:rPr>
        <w:t>2</w:t>
      </w:r>
      <w:r w:rsidRPr="006D2564">
        <w:rPr>
          <w:b/>
        </w:rPr>
        <w:t>/202</w:t>
      </w:r>
      <w:r w:rsidR="00F27233" w:rsidRPr="006D2564">
        <w:rPr>
          <w:b/>
        </w:rPr>
        <w:t>4</w:t>
      </w:r>
    </w:p>
    <w:p w14:paraId="39EC4CC4" w14:textId="77777777" w:rsidR="00B56914" w:rsidRPr="006D2564" w:rsidRDefault="00B56914" w:rsidP="00E510B8">
      <w:pPr>
        <w:spacing w:line="360" w:lineRule="auto"/>
        <w:jc w:val="both"/>
      </w:pPr>
    </w:p>
    <w:p w14:paraId="590834FF" w14:textId="3A478948" w:rsidR="0017789E" w:rsidRPr="006D2564" w:rsidRDefault="0017789E" w:rsidP="00E510B8">
      <w:pPr>
        <w:spacing w:line="360" w:lineRule="auto"/>
        <w:jc w:val="both"/>
      </w:pPr>
      <w:r w:rsidRPr="006D2564">
        <w:t xml:space="preserve">O Prefeito do Município de Bragança Paulista, no uso de suas atribuições legais, considerando as informações </w:t>
      </w:r>
      <w:r w:rsidR="00C13F11" w:rsidRPr="006D2564">
        <w:t>d</w:t>
      </w:r>
      <w:r w:rsidRPr="006D2564">
        <w:t xml:space="preserve">a ata de reunião </w:t>
      </w:r>
      <w:r w:rsidR="00E510B8" w:rsidRPr="006D2564">
        <w:t xml:space="preserve">da Comissão Especial de Coordenação do Terceiro Setor </w:t>
      </w:r>
      <w:r w:rsidR="00B2178E" w:rsidRPr="006D2564">
        <w:t xml:space="preserve">acerca </w:t>
      </w:r>
      <w:r w:rsidRPr="006D2564">
        <w:t xml:space="preserve">do julgamento </w:t>
      </w:r>
      <w:r w:rsidRPr="006D2564">
        <w:rPr>
          <w:rFonts w:eastAsiaTheme="minorHAnsi"/>
          <w:bCs/>
          <w:color w:val="000000"/>
          <w:lang w:val="pt-BR"/>
        </w:rPr>
        <w:t>do processo de seleção</w:t>
      </w:r>
      <w:r w:rsidR="00EE09CC" w:rsidRPr="006D2564">
        <w:rPr>
          <w:rFonts w:eastAsiaTheme="minorHAnsi"/>
          <w:bCs/>
          <w:color w:val="000000"/>
          <w:lang w:val="pt-BR"/>
        </w:rPr>
        <w:t>, do</w:t>
      </w:r>
      <w:r w:rsidR="0042623C" w:rsidRPr="006D2564">
        <w:rPr>
          <w:rFonts w:eastAsiaTheme="minorHAnsi"/>
          <w:bCs/>
          <w:color w:val="000000"/>
          <w:lang w:val="pt-BR"/>
        </w:rPr>
        <w:t xml:space="preserve"> extrato da classificação</w:t>
      </w:r>
      <w:r w:rsidR="000B3853">
        <w:rPr>
          <w:rFonts w:eastAsiaTheme="minorHAnsi"/>
          <w:bCs/>
          <w:color w:val="000000"/>
          <w:lang w:val="pt-BR"/>
        </w:rPr>
        <w:t xml:space="preserve"> republicado</w:t>
      </w:r>
      <w:r w:rsidR="00F30C20">
        <w:rPr>
          <w:rFonts w:eastAsiaTheme="minorHAnsi"/>
          <w:bCs/>
          <w:color w:val="000000"/>
          <w:lang w:val="pt-BR"/>
        </w:rPr>
        <w:t>, da inexistência de recursos</w:t>
      </w:r>
      <w:r w:rsidR="00E24025" w:rsidRPr="006D2564">
        <w:rPr>
          <w:rFonts w:eastAsiaTheme="minorHAnsi"/>
          <w:bCs/>
          <w:color w:val="000000"/>
          <w:lang w:val="pt-BR"/>
        </w:rPr>
        <w:t xml:space="preserve"> e </w:t>
      </w:r>
      <w:r w:rsidR="00EE09CC" w:rsidRPr="006D2564">
        <w:t xml:space="preserve">do parecer jurídico </w:t>
      </w:r>
      <w:r w:rsidR="00692A2B" w:rsidRPr="006D2564">
        <w:t>que passam a integrar o fundamento dessa decisão</w:t>
      </w:r>
      <w:r w:rsidR="00B246F7" w:rsidRPr="006D2564">
        <w:t xml:space="preserve">, tudo </w:t>
      </w:r>
      <w:r w:rsidR="00C13F11" w:rsidRPr="006D2564">
        <w:t xml:space="preserve">constante nos autos </w:t>
      </w:r>
      <w:r w:rsidR="0042623C" w:rsidRPr="006D2564">
        <w:t xml:space="preserve">do Chamamento Público nº 002/2024, </w:t>
      </w:r>
      <w:r w:rsidRPr="006D2564">
        <w:t xml:space="preserve">que tem por objeto a SELEÇÃO </w:t>
      </w:r>
      <w:r w:rsidR="00386C09" w:rsidRPr="006D2564">
        <w:t>DE ORGANIZAÇÃO DA SOCIEDADE CIVIL - OSC, EM REGIME DE PARCERIA, PARA CELEBRAR TERMO DE COLABORAÇÃO COM O MUNICÍPIO PARA A CONSECUÇÃO DE FINALIDADES DE INTERESSE PÚBLICO E RECÍPROCO MEDIANTE A PRESTAÇÃO DE SERVIÇOS DE DESENVOLVIMENTO DE OFICINAS PARA O PROGRAMA DE ESCOLA INTEGRAL</w:t>
      </w:r>
      <w:r w:rsidRPr="006D2564">
        <w:t xml:space="preserve">, bem como </w:t>
      </w:r>
      <w:r w:rsidR="006E7EB1" w:rsidRPr="006D2564">
        <w:t>a ratificação da</w:t>
      </w:r>
      <w:r w:rsidR="00E510B8" w:rsidRPr="006D2564">
        <w:t xml:space="preserve"> Secretári</w:t>
      </w:r>
      <w:r w:rsidR="006E7EB1" w:rsidRPr="006D2564">
        <w:t>a</w:t>
      </w:r>
      <w:r w:rsidR="00E510B8" w:rsidRPr="006D2564">
        <w:t xml:space="preserve"> Municipal de Educação</w:t>
      </w:r>
      <w:r w:rsidRPr="006D2564">
        <w:t>, RESOLVE:</w:t>
      </w:r>
    </w:p>
    <w:p w14:paraId="1DD8BE5C" w14:textId="77777777" w:rsidR="00194B0A" w:rsidRPr="006D2564" w:rsidRDefault="00194B0A" w:rsidP="00350D8C">
      <w:pPr>
        <w:adjustRightInd w:val="0"/>
        <w:spacing w:line="360" w:lineRule="auto"/>
        <w:jc w:val="both"/>
        <w:rPr>
          <w:rFonts w:eastAsia="CIDFont+F2"/>
          <w:sz w:val="18"/>
          <w:szCs w:val="18"/>
        </w:rPr>
      </w:pPr>
    </w:p>
    <w:p w14:paraId="416E6D29" w14:textId="4123BB17" w:rsidR="00BA63BE" w:rsidRPr="006D2564" w:rsidRDefault="0017789E" w:rsidP="00E510B8">
      <w:pPr>
        <w:pStyle w:val="Ttulo1"/>
        <w:autoSpaceDE/>
        <w:autoSpaceDN/>
        <w:spacing w:line="360" w:lineRule="auto"/>
        <w:ind w:left="0" w:right="0"/>
        <w:jc w:val="both"/>
        <w:rPr>
          <w:rFonts w:ascii="Times New Roman" w:eastAsia="Verdana" w:hAnsi="Times New Roman" w:cs="Times New Roman"/>
          <w:b w:val="0"/>
          <w:sz w:val="22"/>
          <w:szCs w:val="22"/>
        </w:rPr>
      </w:pPr>
      <w:r w:rsidRPr="006D2564">
        <w:rPr>
          <w:rFonts w:ascii="Times New Roman" w:eastAsia="Times New Roman" w:hAnsi="Times New Roman" w:cs="Times New Roman"/>
          <w:sz w:val="22"/>
          <w:szCs w:val="22"/>
        </w:rPr>
        <w:t>HOMOLOGAR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o resultado do presente Chamamento Público em favor d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e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E0FCD" w:rsidRPr="006D2564">
        <w:rPr>
          <w:rFonts w:ascii="Times New Roman" w:eastAsia="CIDFont+F2" w:hAnsi="Times New Roman" w:cs="Times New Roman"/>
          <w:sz w:val="22"/>
          <w:szCs w:val="22"/>
        </w:rPr>
        <w:t>INSTITUTO COMUNITÁRIO DE VALORIZAÇÃO À VIDA – ICVV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,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inscrito no CNPJ sob o nº </w:t>
      </w:r>
      <w:r w:rsidR="00C46ACA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00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.</w:t>
      </w:r>
      <w:r w:rsidR="004E236D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908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.</w:t>
      </w:r>
      <w:r w:rsidR="004E236D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512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/0001-</w:t>
      </w:r>
      <w:r w:rsidR="004E236D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50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, com sede na 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Rua </w:t>
      </w:r>
      <w:r w:rsidR="004E236D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Barão de Jundiaí</w:t>
      </w:r>
      <w:r w:rsidR="00171D86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nº. </w:t>
      </w:r>
      <w:r w:rsidR="00171D86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523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171D86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Lapa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– Município de </w:t>
      </w:r>
      <w:r w:rsidR="00BA63BE"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São Paulo</w:t>
      </w:r>
      <w:r w:rsidRPr="006D2564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– SP, </w:t>
      </w:r>
      <w:r w:rsidR="00302CEB" w:rsidRPr="006D2564">
        <w:rPr>
          <w:rFonts w:ascii="Times New Roman" w:eastAsia="Verdana" w:hAnsi="Times New Roman" w:cs="Times New Roman"/>
          <w:b w:val="0"/>
          <w:bCs w:val="0"/>
          <w:sz w:val="22"/>
          <w:szCs w:val="22"/>
        </w:rPr>
        <w:t>no v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>alor mensal</w:t>
      </w:r>
      <w:r w:rsidR="00302CEB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 de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 R$ </w:t>
      </w:r>
      <w:r w:rsidR="000B538D" w:rsidRPr="006D2564">
        <w:rPr>
          <w:rFonts w:ascii="Times New Roman" w:eastAsia="Verdana" w:hAnsi="Times New Roman" w:cs="Times New Roman"/>
          <w:b w:val="0"/>
          <w:sz w:val="22"/>
          <w:szCs w:val="22"/>
        </w:rPr>
        <w:t>709.</w:t>
      </w:r>
      <w:r w:rsidR="00FC3EEE" w:rsidRPr="006D2564">
        <w:rPr>
          <w:rFonts w:ascii="Times New Roman" w:eastAsia="Verdana" w:hAnsi="Times New Roman" w:cs="Times New Roman"/>
          <w:b w:val="0"/>
          <w:sz w:val="22"/>
          <w:szCs w:val="22"/>
        </w:rPr>
        <w:t>923,32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 (</w:t>
      </w:r>
      <w:r w:rsidR="00FC3EEE" w:rsidRPr="006D2564">
        <w:rPr>
          <w:rFonts w:ascii="Times New Roman" w:eastAsia="Verdana" w:hAnsi="Times New Roman" w:cs="Times New Roman"/>
          <w:b w:val="0"/>
          <w:sz w:val="22"/>
          <w:szCs w:val="22"/>
        </w:rPr>
        <w:t>setecentos e nove mil novecentos e vinte e três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 reais e </w:t>
      </w:r>
      <w:r w:rsidR="008546FE" w:rsidRPr="006D2564">
        <w:rPr>
          <w:rFonts w:ascii="Times New Roman" w:eastAsia="Verdana" w:hAnsi="Times New Roman" w:cs="Times New Roman"/>
          <w:b w:val="0"/>
          <w:sz w:val="22"/>
          <w:szCs w:val="22"/>
        </w:rPr>
        <w:t>trinta e dois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 centavos)</w:t>
      </w:r>
      <w:r w:rsidR="00302CEB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, e 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R$ </w:t>
      </w:r>
      <w:r w:rsidR="00A24E86" w:rsidRPr="006D2564">
        <w:rPr>
          <w:rFonts w:ascii="Times New Roman" w:eastAsia="Verdana" w:hAnsi="Times New Roman" w:cs="Times New Roman"/>
          <w:b w:val="0"/>
          <w:sz w:val="22"/>
          <w:szCs w:val="22"/>
        </w:rPr>
        <w:t>8.519.079,84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 (</w:t>
      </w:r>
      <w:r w:rsidR="00A24E86" w:rsidRPr="006D2564">
        <w:rPr>
          <w:rFonts w:ascii="Times New Roman" w:eastAsia="Verdana" w:hAnsi="Times New Roman" w:cs="Times New Roman"/>
          <w:b w:val="0"/>
          <w:sz w:val="22"/>
          <w:szCs w:val="22"/>
        </w:rPr>
        <w:t>oito milhões quinhent</w:t>
      </w:r>
      <w:r w:rsidR="00AB288B" w:rsidRPr="006D2564">
        <w:rPr>
          <w:rFonts w:ascii="Times New Roman" w:eastAsia="Verdana" w:hAnsi="Times New Roman" w:cs="Times New Roman"/>
          <w:b w:val="0"/>
          <w:sz w:val="22"/>
          <w:szCs w:val="22"/>
        </w:rPr>
        <w:t xml:space="preserve">os e dezenove mil setenta e nove reais e oitenta e quatro </w:t>
      </w:r>
      <w:r w:rsidR="00BA63BE" w:rsidRPr="006D2564">
        <w:rPr>
          <w:rFonts w:ascii="Times New Roman" w:eastAsia="Verdana" w:hAnsi="Times New Roman" w:cs="Times New Roman"/>
          <w:b w:val="0"/>
          <w:sz w:val="22"/>
          <w:szCs w:val="22"/>
        </w:rPr>
        <w:t>centavos)</w:t>
      </w:r>
      <w:r w:rsidR="00302CEB" w:rsidRPr="006D2564">
        <w:rPr>
          <w:rFonts w:ascii="Times New Roman" w:eastAsia="Verdana" w:hAnsi="Times New Roman" w:cs="Times New Roman"/>
          <w:b w:val="0"/>
          <w:sz w:val="22"/>
          <w:szCs w:val="22"/>
        </w:rPr>
        <w:t>, para o período de 12 meses.</w:t>
      </w:r>
    </w:p>
    <w:p w14:paraId="5B8E5ED3" w14:textId="77777777" w:rsidR="00B56914" w:rsidRPr="000F1132" w:rsidRDefault="00B56914" w:rsidP="00E510B8">
      <w:pPr>
        <w:spacing w:line="360" w:lineRule="auto"/>
        <w:jc w:val="both"/>
        <w:rPr>
          <w:sz w:val="14"/>
          <w:szCs w:val="14"/>
        </w:rPr>
      </w:pPr>
    </w:p>
    <w:p w14:paraId="7FD89D37" w14:textId="5F317080" w:rsidR="00B56914" w:rsidRPr="006D2564" w:rsidRDefault="00B56914" w:rsidP="00E510B8">
      <w:pPr>
        <w:spacing w:line="360" w:lineRule="auto"/>
        <w:jc w:val="center"/>
      </w:pPr>
      <w:r w:rsidRPr="006D2564">
        <w:t xml:space="preserve">Bragança Paulista, </w:t>
      </w:r>
      <w:r w:rsidR="00191534">
        <w:t>28</w:t>
      </w:r>
      <w:r w:rsidRPr="006D2564">
        <w:t xml:space="preserve"> de </w:t>
      </w:r>
      <w:r w:rsidR="00893BCC">
        <w:t>ju</w:t>
      </w:r>
      <w:r w:rsidR="00804D0B">
        <w:t>n</w:t>
      </w:r>
      <w:r w:rsidR="00893BCC">
        <w:t>ho</w:t>
      </w:r>
      <w:r w:rsidR="0062711A" w:rsidRPr="006D2564">
        <w:t xml:space="preserve"> </w:t>
      </w:r>
      <w:r w:rsidRPr="006D2564">
        <w:t>de 202</w:t>
      </w:r>
      <w:r w:rsidR="0062711A" w:rsidRPr="006D2564">
        <w:t>4</w:t>
      </w:r>
      <w:r w:rsidRPr="006D2564">
        <w:t>.</w:t>
      </w:r>
    </w:p>
    <w:p w14:paraId="0740FBBE" w14:textId="77777777" w:rsidR="00B56914" w:rsidRDefault="00B56914" w:rsidP="008B41AD">
      <w:pPr>
        <w:jc w:val="both"/>
      </w:pPr>
    </w:p>
    <w:p w14:paraId="5D0C815C" w14:textId="77777777" w:rsidR="000F1132" w:rsidRDefault="000F1132" w:rsidP="008B41AD">
      <w:pPr>
        <w:jc w:val="both"/>
      </w:pPr>
    </w:p>
    <w:p w14:paraId="759087A2" w14:textId="77777777" w:rsidR="000F1132" w:rsidRPr="006D2564" w:rsidRDefault="000F1132" w:rsidP="008B41AD">
      <w:pPr>
        <w:jc w:val="both"/>
      </w:pPr>
    </w:p>
    <w:p w14:paraId="39711672" w14:textId="77777777" w:rsidR="00B56914" w:rsidRPr="006D2564" w:rsidRDefault="00B56914" w:rsidP="008B41AD">
      <w:pPr>
        <w:jc w:val="center"/>
        <w:rPr>
          <w:b/>
          <w:bCs/>
        </w:rPr>
      </w:pPr>
      <w:bookmarkStart w:id="0" w:name="_Hlk105765366"/>
      <w:r w:rsidRPr="006D2564">
        <w:rPr>
          <w:b/>
          <w:bCs/>
        </w:rPr>
        <w:t xml:space="preserve">Prof. AMAURI SODRÉ DA SILVA </w:t>
      </w:r>
    </w:p>
    <w:p w14:paraId="68F9D6F4" w14:textId="7CFDA8A6" w:rsidR="001237E4" w:rsidRPr="006D2564" w:rsidRDefault="00B56914" w:rsidP="00235FC3">
      <w:pPr>
        <w:jc w:val="center"/>
      </w:pPr>
      <w:r w:rsidRPr="006D2564">
        <w:rPr>
          <w:b/>
        </w:rPr>
        <w:t>PREFEITO MUNICIPAL</w:t>
      </w:r>
      <w:bookmarkEnd w:id="0"/>
    </w:p>
    <w:sectPr w:rsidR="001237E4" w:rsidRPr="006D2564" w:rsidSect="00B56914">
      <w:type w:val="continuous"/>
      <w:pgSz w:w="11900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E4"/>
    <w:rsid w:val="00000EBE"/>
    <w:rsid w:val="00092554"/>
    <w:rsid w:val="000B3853"/>
    <w:rsid w:val="000B538D"/>
    <w:rsid w:val="000F1132"/>
    <w:rsid w:val="001237E4"/>
    <w:rsid w:val="00171D86"/>
    <w:rsid w:val="0017789E"/>
    <w:rsid w:val="00191534"/>
    <w:rsid w:val="00194B0A"/>
    <w:rsid w:val="001D2F3F"/>
    <w:rsid w:val="00235FC3"/>
    <w:rsid w:val="00265C94"/>
    <w:rsid w:val="00302CEB"/>
    <w:rsid w:val="00350D8C"/>
    <w:rsid w:val="00386C09"/>
    <w:rsid w:val="00402527"/>
    <w:rsid w:val="0042623C"/>
    <w:rsid w:val="004E0FCD"/>
    <w:rsid w:val="004E236D"/>
    <w:rsid w:val="00510B94"/>
    <w:rsid w:val="0062711A"/>
    <w:rsid w:val="00644201"/>
    <w:rsid w:val="00652206"/>
    <w:rsid w:val="00692A2B"/>
    <w:rsid w:val="006D1DE5"/>
    <w:rsid w:val="006D2564"/>
    <w:rsid w:val="006E7EB1"/>
    <w:rsid w:val="006F5E49"/>
    <w:rsid w:val="00804D0B"/>
    <w:rsid w:val="00815454"/>
    <w:rsid w:val="008405C1"/>
    <w:rsid w:val="008546FE"/>
    <w:rsid w:val="00893BCC"/>
    <w:rsid w:val="008B41AD"/>
    <w:rsid w:val="00A24E86"/>
    <w:rsid w:val="00AB288B"/>
    <w:rsid w:val="00B2178E"/>
    <w:rsid w:val="00B246F7"/>
    <w:rsid w:val="00B303D3"/>
    <w:rsid w:val="00B56914"/>
    <w:rsid w:val="00BA63BE"/>
    <w:rsid w:val="00C0116D"/>
    <w:rsid w:val="00C13F11"/>
    <w:rsid w:val="00C46ACA"/>
    <w:rsid w:val="00C87EE8"/>
    <w:rsid w:val="00CB6D8C"/>
    <w:rsid w:val="00CD50C7"/>
    <w:rsid w:val="00E24025"/>
    <w:rsid w:val="00E510B8"/>
    <w:rsid w:val="00E62F00"/>
    <w:rsid w:val="00EC160D"/>
    <w:rsid w:val="00EE09CC"/>
    <w:rsid w:val="00F27233"/>
    <w:rsid w:val="00F30C20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366F"/>
  <w15:docId w15:val="{9B9B97CC-43F4-46FD-B441-878F35C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28" w:right="18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33"/>
      <w:ind w:left="1828" w:right="1387"/>
      <w:jc w:val="center"/>
    </w:pPr>
    <w:rPr>
      <w:rFonts w:ascii="Arial" w:eastAsia="Arial" w:hAnsi="Arial" w:cs="Arial"/>
      <w:b/>
      <w:bCs/>
      <w:sz w:val="52"/>
      <w:szCs w:val="5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5E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E49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Lisboa</dc:creator>
  <cp:lastModifiedBy>stefania.rela</cp:lastModifiedBy>
  <cp:revision>10</cp:revision>
  <cp:lastPrinted>2024-07-02T14:53:00Z</cp:lastPrinted>
  <dcterms:created xsi:type="dcterms:W3CDTF">2024-05-28T20:27:00Z</dcterms:created>
  <dcterms:modified xsi:type="dcterms:W3CDTF">2024-07-02T14:55:00Z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2021-10-01T00:00:00Z</vt:filetime>
  </property>
</Properties>
</file>