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6BAF" w14:textId="76E41663" w:rsidR="00851B10" w:rsidRPr="00A37CF7" w:rsidRDefault="005079B7" w:rsidP="00851B10">
      <w:pPr>
        <w:spacing w:before="120" w:after="240"/>
        <w:jc w:val="center"/>
        <w:rPr>
          <w:rFonts w:ascii="Arial" w:eastAsiaTheme="minorEastAsia" w:hAnsi="Arial" w:cs="Arial"/>
          <w:b/>
        </w:rPr>
      </w:pPr>
      <w:r w:rsidRPr="00A37CF7">
        <w:rPr>
          <w:rFonts w:ascii="Arial" w:eastAsiaTheme="minorEastAsia" w:hAnsi="Arial" w:cs="Arial"/>
          <w:b/>
        </w:rPr>
        <w:t xml:space="preserve">RESOLUÇÃO Nº </w:t>
      </w:r>
      <w:r>
        <w:rPr>
          <w:rFonts w:ascii="Arial" w:eastAsiaTheme="minorEastAsia" w:hAnsi="Arial" w:cs="Arial"/>
          <w:b/>
        </w:rPr>
        <w:t>01</w:t>
      </w:r>
      <w:r w:rsidR="003114C6">
        <w:rPr>
          <w:rFonts w:ascii="Arial" w:eastAsiaTheme="minorEastAsia" w:hAnsi="Arial" w:cs="Arial"/>
          <w:b/>
        </w:rPr>
        <w:t>6</w:t>
      </w:r>
      <w:r>
        <w:rPr>
          <w:rFonts w:ascii="Arial" w:eastAsiaTheme="minorEastAsia" w:hAnsi="Arial" w:cs="Arial"/>
          <w:b/>
        </w:rPr>
        <w:t>, DE 30 DE JANEIRO DE 2024</w:t>
      </w:r>
    </w:p>
    <w:p w14:paraId="51BCDB42" w14:textId="77F884B6" w:rsidR="00851B10" w:rsidRDefault="00851B10" w:rsidP="00851B10">
      <w:pPr>
        <w:spacing w:after="240" w:line="360" w:lineRule="auto"/>
        <w:ind w:left="3686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i/>
        </w:rPr>
        <w:t>“Tornar pública a composição da Mesa Diretora do Conselho Municipal dos Direitos da Pessoa com Deficiência – CMDPcD de São João da Boa Vista/SP, biênio 2024/2026”.</w:t>
      </w:r>
    </w:p>
    <w:p w14:paraId="55346624" w14:textId="77777777" w:rsidR="00851B10" w:rsidRDefault="00851B10" w:rsidP="00851B10">
      <w:pPr>
        <w:spacing w:after="120" w:line="360" w:lineRule="auto"/>
        <w:ind w:firstLine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O </w:t>
      </w:r>
      <w:r>
        <w:rPr>
          <w:rFonts w:ascii="Arial" w:eastAsiaTheme="minorEastAsia" w:hAnsi="Arial" w:cs="Arial"/>
          <w:b/>
        </w:rPr>
        <w:t>Conselho Municipal dos Direitos da Pessoa com Deficiência – CMDPcD</w:t>
      </w:r>
      <w:r>
        <w:rPr>
          <w:rFonts w:ascii="Arial" w:eastAsiaTheme="minorEastAsia" w:hAnsi="Arial" w:cs="Arial"/>
        </w:rPr>
        <w:t xml:space="preserve"> de São João da Boa Vista, no uso de suas atribuições legais que lhe são conferidas pela Lei Municipal nº 3.209, de 16 de outubro de 2.012 e alterações;</w:t>
      </w:r>
    </w:p>
    <w:p w14:paraId="563F53E2" w14:textId="40342A74" w:rsidR="00851B10" w:rsidRDefault="00851B10" w:rsidP="00851B10">
      <w:pPr>
        <w:spacing w:after="200" w:line="360" w:lineRule="auto"/>
        <w:ind w:firstLine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Considerando, ainda, deliberação do Conselho no dia da Solenidade de Posse, realizada no dia </w:t>
      </w:r>
      <w:r w:rsidR="00F36F3C">
        <w:rPr>
          <w:rFonts w:ascii="Arial" w:eastAsiaTheme="minorEastAsia" w:hAnsi="Arial" w:cs="Arial"/>
        </w:rPr>
        <w:t>29 de janeiro de 2024</w:t>
      </w:r>
      <w:r>
        <w:rPr>
          <w:rFonts w:ascii="Arial" w:eastAsiaTheme="minorEastAsia" w:hAnsi="Arial" w:cs="Arial"/>
        </w:rPr>
        <w:t>;</w:t>
      </w:r>
    </w:p>
    <w:p w14:paraId="5681F904" w14:textId="77777777" w:rsidR="00851B10" w:rsidRDefault="00851B10" w:rsidP="00851B10">
      <w:pPr>
        <w:spacing w:after="200" w:line="360" w:lineRule="auto"/>
        <w:ind w:firstLine="851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RESOLVE:</w:t>
      </w:r>
    </w:p>
    <w:p w14:paraId="533AE837" w14:textId="0BF75C2E" w:rsidR="00851B10" w:rsidRDefault="00851B10" w:rsidP="00851B10">
      <w:pPr>
        <w:spacing w:after="120" w:line="360" w:lineRule="auto"/>
        <w:ind w:firstLine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Art. 1º</w:t>
      </w:r>
      <w:r>
        <w:rPr>
          <w:rFonts w:ascii="Arial" w:eastAsiaTheme="minorEastAsia" w:hAnsi="Arial" w:cs="Arial"/>
        </w:rPr>
        <w:t xml:space="preserve"> - Tornar público o resultado da deliberação para escolha da Mesa Diretora deste Conselho para o biênio 202</w:t>
      </w:r>
      <w:r w:rsidR="00F36F3C">
        <w:rPr>
          <w:rFonts w:ascii="Arial" w:eastAsiaTheme="minorEastAsia" w:hAnsi="Arial" w:cs="Arial"/>
        </w:rPr>
        <w:t>4</w:t>
      </w:r>
      <w:r>
        <w:rPr>
          <w:rFonts w:ascii="Arial" w:eastAsiaTheme="minorEastAsia" w:hAnsi="Arial" w:cs="Arial"/>
        </w:rPr>
        <w:t>/202</w:t>
      </w:r>
      <w:r w:rsidR="00F36F3C">
        <w:rPr>
          <w:rFonts w:ascii="Arial" w:eastAsiaTheme="minorEastAsia" w:hAnsi="Arial" w:cs="Arial"/>
        </w:rPr>
        <w:t>6</w:t>
      </w:r>
      <w:r>
        <w:rPr>
          <w:rFonts w:ascii="Arial" w:eastAsiaTheme="minorEastAsia" w:hAnsi="Arial" w:cs="Arial"/>
        </w:rPr>
        <w:t>:</w:t>
      </w:r>
    </w:p>
    <w:p w14:paraId="15EB770D" w14:textId="004152C5" w:rsidR="00851B10" w:rsidRDefault="00851B10" w:rsidP="00851B10">
      <w:pPr>
        <w:spacing w:line="360" w:lineRule="auto"/>
        <w:ind w:firstLine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I – Presidente: </w:t>
      </w:r>
      <w:r w:rsidR="00F36F3C">
        <w:rPr>
          <w:rFonts w:ascii="Arial" w:eastAsiaTheme="minorEastAsia" w:hAnsi="Arial" w:cs="Arial"/>
        </w:rPr>
        <w:t>Talissa Carolina Fernandes Grama Vital</w:t>
      </w:r>
    </w:p>
    <w:p w14:paraId="0542E4E0" w14:textId="67F1C1CD" w:rsidR="00851B10" w:rsidRDefault="00851B10" w:rsidP="00851B10">
      <w:pPr>
        <w:spacing w:line="360" w:lineRule="auto"/>
        <w:ind w:firstLine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II – Vice-Presidente: </w:t>
      </w:r>
      <w:r w:rsidR="00F36F3C">
        <w:rPr>
          <w:rFonts w:ascii="Arial" w:eastAsiaTheme="minorEastAsia" w:hAnsi="Arial" w:cs="Arial"/>
        </w:rPr>
        <w:t>Jorge Renato Somenzari</w:t>
      </w:r>
      <w:r>
        <w:rPr>
          <w:rFonts w:ascii="Arial" w:eastAsiaTheme="minorEastAsia" w:hAnsi="Arial" w:cs="Arial"/>
        </w:rPr>
        <w:t>;</w:t>
      </w:r>
    </w:p>
    <w:p w14:paraId="72530CDC" w14:textId="32E58E56" w:rsidR="00851B10" w:rsidRDefault="00851B10" w:rsidP="00851B10">
      <w:pPr>
        <w:spacing w:line="360" w:lineRule="auto"/>
        <w:ind w:firstLine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III – 1º Secretário: </w:t>
      </w:r>
      <w:r w:rsidR="00F36F3C" w:rsidRPr="00F36F3C">
        <w:rPr>
          <w:rFonts w:ascii="Arial" w:eastAsiaTheme="minorEastAsia" w:hAnsi="Arial" w:cs="Arial"/>
        </w:rPr>
        <w:t xml:space="preserve">Maria </w:t>
      </w:r>
      <w:r w:rsidR="00F36F3C">
        <w:rPr>
          <w:rFonts w:ascii="Arial" w:eastAsiaTheme="minorEastAsia" w:hAnsi="Arial" w:cs="Arial"/>
        </w:rPr>
        <w:t>d</w:t>
      </w:r>
      <w:r w:rsidR="00F36F3C" w:rsidRPr="00F36F3C">
        <w:rPr>
          <w:rFonts w:ascii="Arial" w:eastAsiaTheme="minorEastAsia" w:hAnsi="Arial" w:cs="Arial"/>
        </w:rPr>
        <w:t>e Lourdes Oliveira Juvêncio</w:t>
      </w:r>
      <w:r w:rsidR="00F36F3C">
        <w:rPr>
          <w:rFonts w:ascii="Arial" w:eastAsiaTheme="minorEastAsia" w:hAnsi="Arial" w:cs="Arial"/>
        </w:rPr>
        <w:t>; e</w:t>
      </w:r>
    </w:p>
    <w:p w14:paraId="7721498E" w14:textId="791737B6" w:rsidR="00851B10" w:rsidRDefault="00851B10" w:rsidP="00851B10">
      <w:pPr>
        <w:spacing w:line="360" w:lineRule="auto"/>
        <w:ind w:firstLine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IV – 2ª Secretária: B</w:t>
      </w:r>
      <w:r w:rsidR="00F36F3C">
        <w:rPr>
          <w:rFonts w:ascii="Arial" w:eastAsiaTheme="minorEastAsia" w:hAnsi="Arial" w:cs="Arial"/>
        </w:rPr>
        <w:t xml:space="preserve">runo </w:t>
      </w:r>
      <w:r w:rsidR="00146249">
        <w:rPr>
          <w:rFonts w:ascii="Arial" w:eastAsiaTheme="minorEastAsia" w:hAnsi="Arial" w:cs="Arial"/>
        </w:rPr>
        <w:t>Dias Bocchi</w:t>
      </w:r>
      <w:r>
        <w:rPr>
          <w:rFonts w:ascii="Arial" w:eastAsiaTheme="minorEastAsia" w:hAnsi="Arial" w:cs="Arial"/>
        </w:rPr>
        <w:t>.</w:t>
      </w:r>
    </w:p>
    <w:p w14:paraId="530FD3AE" w14:textId="1EDDA897" w:rsidR="00851B10" w:rsidRDefault="00851B10" w:rsidP="00851B10">
      <w:pPr>
        <w:spacing w:after="120" w:line="360" w:lineRule="auto"/>
        <w:ind w:firstLine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Art. 2º</w:t>
      </w:r>
      <w:r>
        <w:rPr>
          <w:rFonts w:ascii="Arial" w:eastAsiaTheme="minorEastAsia" w:hAnsi="Arial" w:cs="Arial"/>
        </w:rPr>
        <w:t xml:space="preserve"> - Esta Resolução entra em vigor na data de sua publicação, com efeitos retroativos a </w:t>
      </w:r>
      <w:r w:rsidR="00146249">
        <w:rPr>
          <w:rFonts w:ascii="Arial" w:eastAsiaTheme="minorEastAsia" w:hAnsi="Arial" w:cs="Arial"/>
        </w:rPr>
        <w:t>29 de janeiro de 2024</w:t>
      </w:r>
      <w:r>
        <w:rPr>
          <w:rFonts w:ascii="Arial" w:eastAsiaTheme="minorEastAsia" w:hAnsi="Arial" w:cs="Arial"/>
        </w:rPr>
        <w:t xml:space="preserve">. </w:t>
      </w:r>
    </w:p>
    <w:p w14:paraId="2138A73C" w14:textId="77777777" w:rsidR="00851B10" w:rsidRDefault="00851B10" w:rsidP="00851B10">
      <w:pPr>
        <w:spacing w:after="1200" w:line="360" w:lineRule="auto"/>
        <w:ind w:firstLine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Art. 3º</w:t>
      </w:r>
      <w:r>
        <w:rPr>
          <w:rFonts w:ascii="Arial" w:eastAsiaTheme="minorEastAsia" w:hAnsi="Arial" w:cs="Arial"/>
        </w:rPr>
        <w:t xml:space="preserve"> - Revogam-se as disposições em contrário.</w:t>
      </w:r>
    </w:p>
    <w:p w14:paraId="5A2710F2" w14:textId="18933FB2" w:rsidR="00146249" w:rsidRDefault="00146249" w:rsidP="00146249">
      <w:pPr>
        <w:spacing w:line="360" w:lineRule="auto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TALISSA CAROLINA FERNANDES GRAMA VITAL</w:t>
      </w:r>
    </w:p>
    <w:p w14:paraId="0358437A" w14:textId="55810653" w:rsidR="001B24EB" w:rsidRPr="00851B10" w:rsidRDefault="00851B10" w:rsidP="00F36F3C">
      <w:pPr>
        <w:spacing w:after="1080"/>
        <w:ind w:left="-567" w:firstLine="567"/>
        <w:jc w:val="center"/>
        <w:rPr>
          <w:rFonts w:eastAsia="Calibri"/>
        </w:rPr>
      </w:pPr>
      <w:r>
        <w:rPr>
          <w:rFonts w:ascii="Arial" w:hAnsi="Arial" w:cs="Arial"/>
        </w:rPr>
        <w:t>Presidente do CMDPcD</w:t>
      </w:r>
    </w:p>
    <w:sectPr w:rsidR="001B24EB" w:rsidRPr="00851B1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79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F711" w14:textId="77777777" w:rsidR="000F0FE1" w:rsidRDefault="000F0FE1">
      <w:r>
        <w:separator/>
      </w:r>
    </w:p>
  </w:endnote>
  <w:endnote w:type="continuationSeparator" w:id="0">
    <w:p w14:paraId="046F0698" w14:textId="77777777" w:rsidR="000F0FE1" w:rsidRDefault="000F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7" w14:textId="49FBD965" w:rsidR="001B24EB" w:rsidRDefault="00851B10">
    <w:pPr>
      <w:pStyle w:val="Rodap"/>
    </w:pPr>
    <w:r>
      <w:rPr>
        <w:noProof/>
      </w:rPr>
      <mc:AlternateContent>
        <mc:Choice Requires="wps">
          <w:drawing>
            <wp:anchor distT="0" distB="0" distL="0" distR="4445" simplePos="0" relativeHeight="251657216" behindDoc="1" locked="0" layoutInCell="0" allowOverlap="1" wp14:anchorId="308D20C0" wp14:editId="6012BD7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4445" b="0"/>
              <wp:wrapSquare wrapText="bothSides"/>
              <wp:docPr id="178304255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4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D20C0" id="Retângulo 2" o:spid="_x0000_s1026" style="position:absolute;margin-left:0;margin-top:.05pt;width:1.15pt;height:1.15pt;z-index:-251659264;visibility:visible;mso-wrap-style:square;mso-width-percent:0;mso-height-percent:0;mso-wrap-distance-left:0;mso-wrap-distance-top:0;mso-wrap-distance-right:.3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" o:allowincell="f" filled="f" stroked="f" strokeweight="0">
              <v:textbox style="mso-fit-shape-to-text:t" inset="0,0,0,0">
                <w:txbxContent>
                  <w:p w14:paraId="03584394" w14:textId="77777777" w:rsidR="001B24EB" w:rsidRDefault="005F7B03">
                    <w:pPr>
                      <w:pStyle w:val="Rodap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</w:rPr>
                      <w:t>0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8" w14:textId="4641B3D3" w:rsidR="001B24EB" w:rsidRDefault="00F83D6B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Rua </w:t>
    </w:r>
    <w:r w:rsidR="00F36F3C">
      <w:rPr>
        <w:sz w:val="16"/>
        <w:szCs w:val="16"/>
      </w:rPr>
      <w:t xml:space="preserve">Ana Oliveira, n° 47 </w:t>
    </w:r>
    <w:r w:rsidR="001360BB">
      <w:rPr>
        <w:sz w:val="16"/>
        <w:szCs w:val="16"/>
      </w:rPr>
      <w:t>– Centro</w:t>
    </w:r>
    <w:r w:rsidR="00704178">
      <w:rPr>
        <w:sz w:val="16"/>
        <w:szCs w:val="16"/>
      </w:rPr>
      <w:t xml:space="preserve"> – São João da Boa Vista</w:t>
    </w:r>
    <w:r w:rsidR="005F7B03">
      <w:rPr>
        <w:sz w:val="16"/>
        <w:szCs w:val="16"/>
      </w:rPr>
      <w:t xml:space="preserve"> – CEP 13.870-</w:t>
    </w:r>
    <w:r w:rsidR="00F36F3C">
      <w:rPr>
        <w:sz w:val="16"/>
        <w:szCs w:val="16"/>
      </w:rPr>
      <w:t>199</w:t>
    </w:r>
  </w:p>
  <w:p w14:paraId="03584389" w14:textId="493E2BBC" w:rsidR="001B24EB" w:rsidRPr="00C92F48" w:rsidRDefault="005F7B03">
    <w:pPr>
      <w:pStyle w:val="Rodap"/>
      <w:ind w:right="360" w:firstLine="360"/>
      <w:jc w:val="center"/>
      <w:rPr>
        <w:sz w:val="16"/>
        <w:szCs w:val="16"/>
      </w:rPr>
    </w:pPr>
    <w:r w:rsidRPr="00C92F48">
      <w:rPr>
        <w:sz w:val="16"/>
        <w:szCs w:val="16"/>
      </w:rPr>
      <w:t>www.saojoao.sp.gov.br               cm</w:t>
    </w:r>
    <w:r w:rsidR="00700D15" w:rsidRPr="00C92F48">
      <w:rPr>
        <w:sz w:val="16"/>
        <w:szCs w:val="16"/>
      </w:rPr>
      <w:t>i</w:t>
    </w:r>
    <w:r w:rsidRPr="00C92F48">
      <w:rPr>
        <w:sz w:val="16"/>
        <w:szCs w:val="16"/>
      </w:rPr>
      <w:t>@saojoao.sp.gov.br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A" w14:textId="77777777" w:rsidR="001B24EB" w:rsidRDefault="005F7B0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Endereço completo do departamento / setor / seção / outros</w:t>
    </w:r>
  </w:p>
  <w:p w14:paraId="0358438B" w14:textId="0B929766" w:rsidR="001B24EB" w:rsidRPr="00C92F48" w:rsidRDefault="00851B10">
    <w:pPr>
      <w:pStyle w:val="Rodap"/>
      <w:ind w:right="360" w:firstLine="360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32EA72B6" wp14:editId="0CF419E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221486644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435" cy="1155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6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EA72B6" id="Retângulo 1" o:spid="_x0000_s1027" style="position:absolute;left:0;text-align:left;margin-left:-47.15pt;margin-top:.05pt;width:4.05pt;height:9.1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" o:allowincell="f" filled="f" stroked="f" strokeweight="0">
              <v:textbox style="mso-fit-shape-to-text:t" inset="0,0,0,0">
                <w:txbxContent>
                  <w:p w14:paraId="03584396" w14:textId="77777777" w:rsidR="001B24EB" w:rsidRDefault="005F7B03">
                    <w:pPr>
                      <w:pStyle w:val="Rodap"/>
                      <w:rPr>
                        <w:rStyle w:val="Nmerodepgi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5F7B03" w:rsidRPr="00C92F48">
      <w:rPr>
        <w:sz w:val="16"/>
        <w:szCs w:val="16"/>
      </w:rPr>
      <w:t>www.saojoao.sp.gov.br               desenvolvimento@saojoao.sp.gov.br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09BC" w14:textId="77777777" w:rsidR="000F0FE1" w:rsidRDefault="000F0FE1">
      <w:r>
        <w:separator/>
      </w:r>
    </w:p>
  </w:footnote>
  <w:footnote w:type="continuationSeparator" w:id="0">
    <w:p w14:paraId="05351DAC" w14:textId="77777777" w:rsidR="000F0FE1" w:rsidRDefault="000F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7B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mbria" w:hAnsi="Cambria"/>
        <w:b/>
        <w:sz w:val="24"/>
        <w:szCs w:val="24"/>
      </w:rPr>
    </w:pPr>
  </w:p>
  <w:p w14:paraId="0358437C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7D" w14:textId="77777777" w:rsidR="001B24EB" w:rsidRDefault="005F7B0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251656192" behindDoc="0" locked="0" layoutInCell="0" allowOverlap="1" wp14:anchorId="0358438C" wp14:editId="0358438D">
          <wp:simplePos x="0" y="0"/>
          <wp:positionH relativeFrom="page">
            <wp:posOffset>3599815</wp:posOffset>
          </wp:positionH>
          <wp:positionV relativeFrom="page">
            <wp:posOffset>381000</wp:posOffset>
          </wp:positionV>
          <wp:extent cx="932180" cy="10045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58437E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7F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80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81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03584382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4B840C02" w14:textId="77777777" w:rsidR="0028599B" w:rsidRDefault="0028599B" w:rsidP="0028599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rFonts w:ascii="Verdana" w:hAnsi="Verdana"/>
        <w:b/>
        <w:bCs/>
        <w:color w:val="818181"/>
        <w:sz w:val="28"/>
        <w:szCs w:val="28"/>
      </w:rPr>
      <w:t>Município de São João da Boa Vista</w:t>
    </w:r>
    <w:r>
      <w:rPr>
        <w:rFonts w:ascii="Verdana" w:hAnsi="Verdana"/>
        <w:b/>
        <w:bCs/>
        <w:color w:val="818181"/>
        <w:sz w:val="28"/>
        <w:szCs w:val="28"/>
      </w:rPr>
      <w:br/>
    </w:r>
    <w:r>
      <w:rPr>
        <w:rFonts w:ascii="Verdana" w:hAnsi="Verdana"/>
        <w:color w:val="818181"/>
        <w:sz w:val="24"/>
        <w:szCs w:val="24"/>
      </w:rPr>
      <w:t>Departamento de Assistência Social</w:t>
    </w:r>
  </w:p>
  <w:p w14:paraId="23CD7934" w14:textId="77777777" w:rsidR="0028599B" w:rsidRDefault="0028599B" w:rsidP="0028599B">
    <w:pPr>
      <w:tabs>
        <w:tab w:val="left" w:pos="1276"/>
        <w:tab w:val="left" w:pos="1418"/>
        <w:tab w:val="center" w:pos="4419"/>
        <w:tab w:val="right" w:pos="8838"/>
        <w:tab w:val="right" w:pos="9589"/>
      </w:tabs>
      <w:ind w:right="-185"/>
      <w:jc w:val="center"/>
      <w:rPr>
        <w:rFonts w:ascii="Verdana" w:hAnsi="Verdana"/>
      </w:rPr>
    </w:pPr>
    <w:r>
      <w:rPr>
        <w:rFonts w:ascii="Verdana" w:hAnsi="Verdana"/>
        <w:color w:val="818181"/>
      </w:rPr>
      <w:t>Seção de Apoio aos Conselhos de Direitos</w:t>
    </w:r>
    <w:r>
      <w:rPr>
        <w:rFonts w:ascii="Verdana" w:hAnsi="Verdana"/>
        <w:color w:val="818181"/>
      </w:rPr>
      <w:br/>
      <w:t>Conselho Municipal dos Direitos da Pessoa com Deficiência - CMDPcD</w:t>
    </w:r>
  </w:p>
  <w:p w14:paraId="03584385" w14:textId="77777777" w:rsidR="001B24EB" w:rsidRDefault="001B24EB">
    <w:pPr>
      <w:pStyle w:val="Cabealho"/>
    </w:pPr>
  </w:p>
  <w:p w14:paraId="03584386" w14:textId="77777777" w:rsidR="001B24EB" w:rsidRDefault="001B24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B"/>
    <w:rsid w:val="00015591"/>
    <w:rsid w:val="000347AD"/>
    <w:rsid w:val="0007310C"/>
    <w:rsid w:val="000B7379"/>
    <w:rsid w:val="000C6AD2"/>
    <w:rsid w:val="000F0FE1"/>
    <w:rsid w:val="00102784"/>
    <w:rsid w:val="00111AE0"/>
    <w:rsid w:val="00112654"/>
    <w:rsid w:val="00131E98"/>
    <w:rsid w:val="001360BB"/>
    <w:rsid w:val="00146249"/>
    <w:rsid w:val="00173D1F"/>
    <w:rsid w:val="001819F0"/>
    <w:rsid w:val="001B24EB"/>
    <w:rsid w:val="001E2B4C"/>
    <w:rsid w:val="001E3B98"/>
    <w:rsid w:val="0023246A"/>
    <w:rsid w:val="00234138"/>
    <w:rsid w:val="00236B12"/>
    <w:rsid w:val="002374CF"/>
    <w:rsid w:val="00247FD8"/>
    <w:rsid w:val="0026426C"/>
    <w:rsid w:val="00270560"/>
    <w:rsid w:val="002711C5"/>
    <w:rsid w:val="00283EF1"/>
    <w:rsid w:val="0028599B"/>
    <w:rsid w:val="002870E4"/>
    <w:rsid w:val="00290701"/>
    <w:rsid w:val="002C1890"/>
    <w:rsid w:val="002C46DF"/>
    <w:rsid w:val="002D47E8"/>
    <w:rsid w:val="002E3953"/>
    <w:rsid w:val="00300297"/>
    <w:rsid w:val="003114C6"/>
    <w:rsid w:val="00320A00"/>
    <w:rsid w:val="00327A94"/>
    <w:rsid w:val="00346ED0"/>
    <w:rsid w:val="00357AF7"/>
    <w:rsid w:val="003616FB"/>
    <w:rsid w:val="00363141"/>
    <w:rsid w:val="00367E88"/>
    <w:rsid w:val="0038626F"/>
    <w:rsid w:val="00395265"/>
    <w:rsid w:val="003A316A"/>
    <w:rsid w:val="003A43D7"/>
    <w:rsid w:val="003D31A2"/>
    <w:rsid w:val="003D4F57"/>
    <w:rsid w:val="003F009B"/>
    <w:rsid w:val="004060F8"/>
    <w:rsid w:val="00417D6A"/>
    <w:rsid w:val="004235E3"/>
    <w:rsid w:val="00450E38"/>
    <w:rsid w:val="004817F8"/>
    <w:rsid w:val="00483169"/>
    <w:rsid w:val="004C3A75"/>
    <w:rsid w:val="004D74AB"/>
    <w:rsid w:val="004F51C9"/>
    <w:rsid w:val="005079B7"/>
    <w:rsid w:val="00516F09"/>
    <w:rsid w:val="0054246B"/>
    <w:rsid w:val="00546E42"/>
    <w:rsid w:val="00555C59"/>
    <w:rsid w:val="005B2D58"/>
    <w:rsid w:val="005E5ED8"/>
    <w:rsid w:val="005F204B"/>
    <w:rsid w:val="005F7B03"/>
    <w:rsid w:val="006142CB"/>
    <w:rsid w:val="00616961"/>
    <w:rsid w:val="0064602E"/>
    <w:rsid w:val="00647EB7"/>
    <w:rsid w:val="00656339"/>
    <w:rsid w:val="00664BFA"/>
    <w:rsid w:val="006675D9"/>
    <w:rsid w:val="00693648"/>
    <w:rsid w:val="006959AC"/>
    <w:rsid w:val="006C1987"/>
    <w:rsid w:val="006E42C5"/>
    <w:rsid w:val="00700D15"/>
    <w:rsid w:val="00704178"/>
    <w:rsid w:val="007243D5"/>
    <w:rsid w:val="0074648A"/>
    <w:rsid w:val="0078171D"/>
    <w:rsid w:val="0079730F"/>
    <w:rsid w:val="007B7D4A"/>
    <w:rsid w:val="007C6167"/>
    <w:rsid w:val="007E1B0A"/>
    <w:rsid w:val="00817950"/>
    <w:rsid w:val="008337D2"/>
    <w:rsid w:val="00851B10"/>
    <w:rsid w:val="00875441"/>
    <w:rsid w:val="00875C5D"/>
    <w:rsid w:val="008824AE"/>
    <w:rsid w:val="00886C94"/>
    <w:rsid w:val="008B6DBC"/>
    <w:rsid w:val="008D71CD"/>
    <w:rsid w:val="008E0976"/>
    <w:rsid w:val="008E2EC7"/>
    <w:rsid w:val="008E4E49"/>
    <w:rsid w:val="0090402D"/>
    <w:rsid w:val="009321AC"/>
    <w:rsid w:val="00957656"/>
    <w:rsid w:val="00996935"/>
    <w:rsid w:val="009A39A0"/>
    <w:rsid w:val="009A5098"/>
    <w:rsid w:val="009B0116"/>
    <w:rsid w:val="009F0393"/>
    <w:rsid w:val="009F04F7"/>
    <w:rsid w:val="009F24AD"/>
    <w:rsid w:val="00A1021E"/>
    <w:rsid w:val="00A22610"/>
    <w:rsid w:val="00A56D3F"/>
    <w:rsid w:val="00A65A91"/>
    <w:rsid w:val="00A77FBA"/>
    <w:rsid w:val="00A8198C"/>
    <w:rsid w:val="00A94E18"/>
    <w:rsid w:val="00AB2ED0"/>
    <w:rsid w:val="00AB63CE"/>
    <w:rsid w:val="00AF23D9"/>
    <w:rsid w:val="00AF5CCD"/>
    <w:rsid w:val="00B06867"/>
    <w:rsid w:val="00B44EFB"/>
    <w:rsid w:val="00B57597"/>
    <w:rsid w:val="00B63237"/>
    <w:rsid w:val="00B66A1A"/>
    <w:rsid w:val="00B73DAC"/>
    <w:rsid w:val="00B76860"/>
    <w:rsid w:val="00B80700"/>
    <w:rsid w:val="00B84E6C"/>
    <w:rsid w:val="00B95DC3"/>
    <w:rsid w:val="00B96992"/>
    <w:rsid w:val="00BA04EF"/>
    <w:rsid w:val="00BC2667"/>
    <w:rsid w:val="00BD282A"/>
    <w:rsid w:val="00C00DF1"/>
    <w:rsid w:val="00C44031"/>
    <w:rsid w:val="00C4418C"/>
    <w:rsid w:val="00C508A7"/>
    <w:rsid w:val="00C61095"/>
    <w:rsid w:val="00C92F48"/>
    <w:rsid w:val="00CD13F6"/>
    <w:rsid w:val="00CE1F2B"/>
    <w:rsid w:val="00CE57B3"/>
    <w:rsid w:val="00CF3F36"/>
    <w:rsid w:val="00D05C45"/>
    <w:rsid w:val="00D06D4F"/>
    <w:rsid w:val="00D10B8E"/>
    <w:rsid w:val="00D2033A"/>
    <w:rsid w:val="00D26053"/>
    <w:rsid w:val="00D60497"/>
    <w:rsid w:val="00D62220"/>
    <w:rsid w:val="00D64C09"/>
    <w:rsid w:val="00D74573"/>
    <w:rsid w:val="00D93295"/>
    <w:rsid w:val="00DA0A2D"/>
    <w:rsid w:val="00DD53BD"/>
    <w:rsid w:val="00DE5F04"/>
    <w:rsid w:val="00E039FB"/>
    <w:rsid w:val="00E14279"/>
    <w:rsid w:val="00E2153A"/>
    <w:rsid w:val="00E2683E"/>
    <w:rsid w:val="00E348A5"/>
    <w:rsid w:val="00E34C4B"/>
    <w:rsid w:val="00E3756F"/>
    <w:rsid w:val="00E65D2A"/>
    <w:rsid w:val="00E6754C"/>
    <w:rsid w:val="00E7106C"/>
    <w:rsid w:val="00E86E29"/>
    <w:rsid w:val="00E9413E"/>
    <w:rsid w:val="00EA24ED"/>
    <w:rsid w:val="00EB59DC"/>
    <w:rsid w:val="00EC1543"/>
    <w:rsid w:val="00EC40EE"/>
    <w:rsid w:val="00EF4DDB"/>
    <w:rsid w:val="00F073A3"/>
    <w:rsid w:val="00F33428"/>
    <w:rsid w:val="00F36F3C"/>
    <w:rsid w:val="00F46084"/>
    <w:rsid w:val="00F46C20"/>
    <w:rsid w:val="00F6576B"/>
    <w:rsid w:val="00F761AB"/>
    <w:rsid w:val="00F83D6B"/>
    <w:rsid w:val="00F90371"/>
    <w:rsid w:val="00F92877"/>
    <w:rsid w:val="00FC09DA"/>
    <w:rsid w:val="00FD4E52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8435B"/>
  <w15:docId w15:val="{B6BB2D53-53CB-4CD4-A4CA-2D514C6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bCs/>
      <w:color w:val="0000FF"/>
      <w:sz w:val="18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bCs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  <w:link w:val="Cabealho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E7E60"/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7E60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37D97"/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837D97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/>
      <w:b/>
      <w:szCs w:val="20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3">
    <w:name w:val="Body Text Indent 3"/>
    <w:basedOn w:val="Normal"/>
    <w:qFormat/>
    <w:pPr>
      <w:ind w:left="567" w:hanging="567"/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qFormat/>
    <w:pPr>
      <w:ind w:left="993" w:hanging="567"/>
      <w:jc w:val="both"/>
    </w:pPr>
    <w:rPr>
      <w:rFonts w:ascii="Arial" w:hAnsi="Arial"/>
      <w:szCs w:val="20"/>
    </w:rPr>
  </w:style>
  <w:style w:type="paragraph" w:customStyle="1" w:styleId="Recuodecorpodetexto31">
    <w:name w:val="Recuo de corpo de texto 31"/>
    <w:basedOn w:val="Normal"/>
    <w:qFormat/>
    <w:pPr>
      <w:widowControl w:val="0"/>
      <w:ind w:left="1418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qFormat/>
    <w:pPr>
      <w:ind w:right="3438"/>
    </w:pPr>
    <w:rPr>
      <w:rFonts w:ascii="Arial" w:hAnsi="Arial" w:cs="Arial"/>
      <w:sz w:val="16"/>
    </w:rPr>
  </w:style>
  <w:style w:type="paragraph" w:customStyle="1" w:styleId="PADRAO">
    <w:name w:val="PADRAO"/>
    <w:qFormat/>
    <w:pPr>
      <w:jc w:val="both"/>
    </w:pPr>
    <w:rPr>
      <w:color w:val="000000"/>
      <w:sz w:val="24"/>
    </w:rPr>
  </w:style>
  <w:style w:type="paragraph" w:customStyle="1" w:styleId="Recuodecorpodetexto21">
    <w:name w:val="Recuo de corpo de texto 21"/>
    <w:basedOn w:val="Normal"/>
    <w:qFormat/>
    <w:pPr>
      <w:widowControl w:val="0"/>
      <w:ind w:left="1701"/>
      <w:jc w:val="both"/>
    </w:pPr>
    <w:rPr>
      <w:rFonts w:ascii="Arial" w:hAnsi="Arial"/>
      <w:szCs w:val="20"/>
    </w:rPr>
  </w:style>
  <w:style w:type="paragraph" w:customStyle="1" w:styleId="A010165">
    <w:name w:val="_A010165"/>
    <w:qFormat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paragraph" w:styleId="Corpodetexto3">
    <w:name w:val="Body Text 3"/>
    <w:basedOn w:val="Normal"/>
    <w:qFormat/>
    <w:pPr>
      <w:jc w:val="both"/>
    </w:pPr>
    <w:rPr>
      <w:rFonts w:ascii="Arial" w:hAnsi="Arial"/>
      <w:sz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/>
      <w:szCs w:val="20"/>
    </w:rPr>
  </w:style>
  <w:style w:type="paragraph" w:customStyle="1" w:styleId="TextosemFormatao1">
    <w:name w:val="Texto sem Formatação1"/>
    <w:basedOn w:val="Normal"/>
    <w:qFormat/>
    <w:rPr>
      <w:rFonts w:ascii="Courier New" w:hAnsi="Courier New"/>
      <w:sz w:val="20"/>
      <w:szCs w:val="20"/>
    </w:rPr>
  </w:style>
  <w:style w:type="paragraph" w:styleId="Subttulo">
    <w:name w:val="Sub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right="345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xto1">
    <w:name w:val="texto1"/>
    <w:basedOn w:val="Normal"/>
    <w:qFormat/>
    <w:pPr>
      <w:spacing w:beforeAutospacing="1" w:afterAutospacing="1" w:line="224" w:lineRule="atLeast"/>
      <w:jc w:val="both"/>
    </w:pPr>
    <w:rPr>
      <w:rFonts w:ascii="Arial" w:hAnsi="Arial" w:cs="Arial"/>
      <w:sz w:val="18"/>
      <w:szCs w:val="18"/>
    </w:rPr>
  </w:style>
  <w:style w:type="paragraph" w:styleId="SemEspaamento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A45E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E60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7D97"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5F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31F2-A740-4A13-A5A9-4C8BCA14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N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N</dc:title>
  <dc:subject/>
  <dc:creator>PREFEITURA MUNICIPAL</dc:creator>
  <cp:keywords/>
  <dc:description/>
  <cp:lastModifiedBy>Barbara Isabelle</cp:lastModifiedBy>
  <cp:revision>6</cp:revision>
  <cp:lastPrinted>2023-11-08T13:47:00Z</cp:lastPrinted>
  <dcterms:created xsi:type="dcterms:W3CDTF">2024-01-30T10:45:00Z</dcterms:created>
  <dcterms:modified xsi:type="dcterms:W3CDTF">2024-01-30T10:49:00Z</dcterms:modified>
  <dc:language>pt-BR</dc:language>
</cp:coreProperties>
</file>