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429D" w14:textId="77777777" w:rsidR="00286873" w:rsidRPr="00A55DA9" w:rsidRDefault="00286873" w:rsidP="00286873">
      <w:pPr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b/>
          <w:bCs/>
          <w:sz w:val="24"/>
          <w:szCs w:val="24"/>
        </w:rPr>
        <w:t>ANEXO II</w:t>
      </w:r>
    </w:p>
    <w:p w14:paraId="5FDF74DF" w14:textId="77777777" w:rsidR="00286873" w:rsidRPr="00A55DA9" w:rsidRDefault="00286873" w:rsidP="00286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FORMULÁRIO – PEDIDO DE RECONSIDERAÇÃO</w:t>
      </w:r>
    </w:p>
    <w:p w14:paraId="1A93882C" w14:textId="77777777" w:rsidR="00286873" w:rsidRPr="00A55DA9" w:rsidRDefault="00286873" w:rsidP="002868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LEI COMPLEMENTAR MUNICIPAL 5.202, DE 17 DE OUTUBRO DE 2023</w:t>
      </w:r>
    </w:p>
    <w:p w14:paraId="55EAFA1A" w14:textId="0DF95DB8" w:rsidR="00DF69A7" w:rsidRPr="00286873" w:rsidRDefault="00286873" w:rsidP="00286873">
      <w:pPr>
        <w:rPr>
          <w:rFonts w:ascii="Arial" w:hAnsi="Arial" w:cs="Arial"/>
          <w:sz w:val="24"/>
          <w:szCs w:val="24"/>
        </w:rPr>
      </w:pPr>
      <w:r w:rsidRPr="00A55DA9">
        <w:rPr>
          <w:noProof/>
        </w:rPr>
        <w:drawing>
          <wp:anchor distT="0" distB="0" distL="114300" distR="114300" simplePos="0" relativeHeight="251659264" behindDoc="1" locked="0" layoutInCell="1" allowOverlap="1" wp14:anchorId="1399B857" wp14:editId="0B418C9E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6814820" cy="6534150"/>
            <wp:effectExtent l="0" t="0" r="5080" b="0"/>
            <wp:wrapNone/>
            <wp:docPr id="364661587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DA9">
        <w:t xml:space="preserve"> </w:t>
      </w:r>
    </w:p>
    <w:sectPr w:rsidR="00DF69A7" w:rsidRPr="00286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F4"/>
    <w:rsid w:val="00087DF4"/>
    <w:rsid w:val="00286873"/>
    <w:rsid w:val="00D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0ECD"/>
  <w15:chartTrackingRefBased/>
  <w15:docId w15:val="{F760FC28-9A7A-46D7-8B28-8DE9115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F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José Ramos Junqueira Ferreira</dc:creator>
  <cp:keywords/>
  <dc:description/>
  <cp:lastModifiedBy>Gabriel José Ramos Junqueira Ferreira</cp:lastModifiedBy>
  <cp:revision>2</cp:revision>
  <dcterms:created xsi:type="dcterms:W3CDTF">2023-11-24T19:41:00Z</dcterms:created>
  <dcterms:modified xsi:type="dcterms:W3CDTF">2023-11-24T19:41:00Z</dcterms:modified>
</cp:coreProperties>
</file>