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B34" w:rsidRDefault="00174C5A" w:rsidP="00155B34">
      <w:pPr>
        <w:spacing w:after="0" w:line="240" w:lineRule="auto"/>
        <w:ind w:left="0" w:right="0" w:firstLine="1560"/>
        <w:contextualSpacing/>
        <w:jc w:val="both"/>
        <w:textAlignment w:val="baseline"/>
        <w:rPr>
          <w:rFonts w:ascii="Times New Roman" w:eastAsia="Times New Roman" w:hAnsi="Times New Roman" w:cs="Times New Roman"/>
          <w:color w:val="000000"/>
          <w:sz w:val="24"/>
          <w:szCs w:val="24"/>
          <w:bdr w:val="none" w:sz="0" w:space="0" w:color="auto" w:frame="1"/>
          <w:lang w:eastAsia="pt-BR"/>
        </w:rPr>
      </w:pPr>
      <w:r w:rsidRPr="00BC4AFB">
        <w:rPr>
          <w:rFonts w:ascii="Times New Roman" w:eastAsia="Times New Roman" w:hAnsi="Times New Roman" w:cs="Times New Roman"/>
          <w:color w:val="000000"/>
          <w:sz w:val="24"/>
          <w:szCs w:val="24"/>
          <w:bdr w:val="none" w:sz="0" w:space="0" w:color="auto" w:frame="1"/>
          <w:lang w:eastAsia="pt-BR"/>
        </w:rPr>
        <w:t>​</w:t>
      </w:r>
      <w:r w:rsidR="00BC4AFB" w:rsidRPr="00BC4AFB">
        <w:rPr>
          <w:rFonts w:ascii="Times New Roman" w:eastAsia="Times New Roman" w:hAnsi="Times New Roman" w:cs="Times New Roman"/>
          <w:color w:val="000000"/>
          <w:sz w:val="24"/>
          <w:szCs w:val="24"/>
          <w:bdr w:val="none" w:sz="0" w:space="0" w:color="auto" w:frame="1"/>
          <w:lang w:eastAsia="pt-BR"/>
        </w:rPr>
        <w:t>​</w:t>
      </w:r>
    </w:p>
    <w:p w:rsidR="00DC1F8B" w:rsidRPr="00BC4AFB" w:rsidRDefault="00BC4AFB" w:rsidP="00155B34">
      <w:pPr>
        <w:spacing w:after="0" w:line="240" w:lineRule="auto"/>
        <w:ind w:left="0" w:right="0" w:firstLine="1560"/>
        <w:contextualSpacing/>
        <w:jc w:val="both"/>
        <w:textAlignment w:val="baseline"/>
        <w:rPr>
          <w:rFonts w:ascii="Times New Roman" w:eastAsia="Times New Roman" w:hAnsi="Times New Roman" w:cs="Times New Roman"/>
          <w:color w:val="000000"/>
          <w:sz w:val="24"/>
          <w:szCs w:val="24"/>
          <w:lang w:eastAsia="pt-BR"/>
        </w:rPr>
      </w:pPr>
      <w:r w:rsidRPr="00BC4AFB">
        <w:rPr>
          <w:rFonts w:ascii="Times New Roman" w:hAnsi="Times New Roman" w:cs="Times New Roman"/>
          <w:b/>
          <w:i/>
          <w:sz w:val="24"/>
          <w:szCs w:val="24"/>
          <w:u w:val="single"/>
        </w:rPr>
        <w:t xml:space="preserve">DECRETO Nº </w:t>
      </w:r>
      <w:r>
        <w:rPr>
          <w:rFonts w:ascii="Times New Roman" w:hAnsi="Times New Roman" w:cs="Times New Roman"/>
          <w:b/>
          <w:i/>
          <w:sz w:val="24"/>
          <w:szCs w:val="24"/>
          <w:u w:val="single"/>
        </w:rPr>
        <w:t xml:space="preserve">4.440 - </w:t>
      </w:r>
      <w:r w:rsidRPr="00BC4AFB">
        <w:rPr>
          <w:rFonts w:ascii="Times New Roman" w:hAnsi="Times New Roman" w:cs="Times New Roman"/>
          <w:b/>
          <w:i/>
          <w:sz w:val="24"/>
          <w:szCs w:val="24"/>
          <w:u w:val="single"/>
        </w:rPr>
        <w:t xml:space="preserve">DE </w:t>
      </w:r>
      <w:r>
        <w:rPr>
          <w:rFonts w:ascii="Times New Roman" w:hAnsi="Times New Roman" w:cs="Times New Roman"/>
          <w:b/>
          <w:i/>
          <w:sz w:val="24"/>
          <w:szCs w:val="24"/>
          <w:u w:val="single"/>
        </w:rPr>
        <w:t>12</w:t>
      </w:r>
      <w:r w:rsidRPr="00BC4AFB">
        <w:rPr>
          <w:rFonts w:ascii="Times New Roman" w:hAnsi="Times New Roman" w:cs="Times New Roman"/>
          <w:b/>
          <w:i/>
          <w:sz w:val="24"/>
          <w:szCs w:val="24"/>
          <w:u w:val="single"/>
        </w:rPr>
        <w:t xml:space="preserve"> DE SETEMBRO DE 2023.</w:t>
      </w:r>
    </w:p>
    <w:p w:rsidR="00155B34" w:rsidRDefault="00155B34" w:rsidP="00155B34">
      <w:pPr>
        <w:spacing w:line="240" w:lineRule="auto"/>
        <w:ind w:left="0" w:right="-8" w:firstLine="1560"/>
        <w:contextualSpacing/>
        <w:jc w:val="both"/>
        <w:rPr>
          <w:rFonts w:ascii="Times New Roman" w:hAnsi="Times New Roman" w:cs="Times New Roman"/>
          <w:b/>
          <w:sz w:val="24"/>
          <w:szCs w:val="24"/>
        </w:rPr>
      </w:pPr>
    </w:p>
    <w:p w:rsidR="00B3227E" w:rsidRPr="00BC4AFB" w:rsidRDefault="00BC4AFB" w:rsidP="00155B34">
      <w:pPr>
        <w:spacing w:line="240" w:lineRule="auto"/>
        <w:ind w:left="0" w:right="-8" w:firstLine="1560"/>
        <w:contextualSpacing/>
        <w:jc w:val="both"/>
        <w:rPr>
          <w:rFonts w:ascii="Times New Roman" w:hAnsi="Times New Roman" w:cs="Times New Roman"/>
          <w:b/>
          <w:i/>
          <w:iCs/>
          <w:sz w:val="24"/>
          <w:szCs w:val="24"/>
          <w:u w:val="single"/>
        </w:rPr>
      </w:pPr>
      <w:r w:rsidRPr="00BC4AFB">
        <w:rPr>
          <w:rFonts w:ascii="Times New Roman" w:hAnsi="Times New Roman" w:cs="Times New Roman"/>
          <w:b/>
          <w:i/>
          <w:iCs/>
          <w:sz w:val="24"/>
          <w:szCs w:val="24"/>
          <w:u w:val="single"/>
        </w:rPr>
        <w:t>DISPÕE SOBRE A PERMISSÃO DE USO NÃO REMUNERADA, DOS BENS PÚBLICOS QUE ESPECIFICA, EM FAVOR DA POLÍCIA MILITAR DO ESTADO DE SÃO PAULO – 2º PELOTÃO DE POLÍCIA MILITAR – 43BPMI, DE GUARIBA-SP, E DÁ OUTRAS PROVIDÊNCIAS</w:t>
      </w:r>
    </w:p>
    <w:p w:rsidR="00B3227E" w:rsidRPr="00BC4AFB" w:rsidRDefault="00B3227E" w:rsidP="00155B34">
      <w:pPr>
        <w:spacing w:line="240" w:lineRule="auto"/>
        <w:ind w:left="0" w:right="-8" w:firstLine="1560"/>
        <w:contextualSpacing/>
        <w:jc w:val="both"/>
        <w:rPr>
          <w:rFonts w:ascii="Times New Roman" w:hAnsi="Times New Roman" w:cs="Times New Roman"/>
          <w:b/>
          <w:i/>
          <w:iCs/>
          <w:sz w:val="24"/>
          <w:szCs w:val="24"/>
          <w:u w:val="single"/>
        </w:rPr>
      </w:pPr>
      <w:bookmarkStart w:id="0" w:name="_GoBack"/>
      <w:bookmarkEnd w:id="0"/>
    </w:p>
    <w:p w:rsidR="000A6C84" w:rsidRDefault="00B3227E" w:rsidP="00155B34">
      <w:pPr>
        <w:spacing w:line="240" w:lineRule="auto"/>
        <w:ind w:left="0" w:right="-8" w:firstLine="1560"/>
        <w:contextualSpacing/>
        <w:jc w:val="both"/>
        <w:rPr>
          <w:rFonts w:ascii="Times New Roman" w:hAnsi="Times New Roman" w:cs="Times New Roman"/>
          <w:sz w:val="24"/>
          <w:szCs w:val="24"/>
        </w:rPr>
      </w:pPr>
      <w:r w:rsidRPr="00BC4AFB">
        <w:rPr>
          <w:rFonts w:ascii="Times New Roman" w:hAnsi="Times New Roman" w:cs="Times New Roman"/>
          <w:b/>
          <w:i/>
          <w:iCs/>
          <w:sz w:val="24"/>
          <w:szCs w:val="24"/>
        </w:rPr>
        <w:t>C</w:t>
      </w:r>
      <w:r w:rsidR="007A6EC3" w:rsidRPr="00BC4AFB">
        <w:rPr>
          <w:rFonts w:ascii="Times New Roman" w:hAnsi="Times New Roman" w:cs="Times New Roman"/>
          <w:b/>
          <w:i/>
          <w:iCs/>
          <w:sz w:val="24"/>
          <w:szCs w:val="24"/>
        </w:rPr>
        <w:t>elso Antonio Romano, Prefeito d</w:t>
      </w:r>
      <w:r w:rsidR="000A6C84" w:rsidRPr="00BC4AFB">
        <w:rPr>
          <w:rFonts w:ascii="Times New Roman" w:hAnsi="Times New Roman" w:cs="Times New Roman"/>
          <w:b/>
          <w:i/>
          <w:iCs/>
          <w:sz w:val="24"/>
          <w:szCs w:val="24"/>
        </w:rPr>
        <w:t xml:space="preserve">o </w:t>
      </w:r>
      <w:r w:rsidR="007A6EC3" w:rsidRPr="00BC4AFB">
        <w:rPr>
          <w:rFonts w:ascii="Times New Roman" w:hAnsi="Times New Roman" w:cs="Times New Roman"/>
          <w:b/>
          <w:i/>
          <w:iCs/>
          <w:sz w:val="24"/>
          <w:szCs w:val="24"/>
        </w:rPr>
        <w:t>Município de Guariba,</w:t>
      </w:r>
      <w:r w:rsidR="007A6EC3" w:rsidRPr="00BC4AFB">
        <w:rPr>
          <w:rFonts w:ascii="Times New Roman" w:hAnsi="Times New Roman" w:cs="Times New Roman"/>
          <w:sz w:val="24"/>
          <w:szCs w:val="24"/>
        </w:rPr>
        <w:t xml:space="preserve">Estado de São Paulo, no uso das atribuições que lhe conferem os </w:t>
      </w:r>
      <w:r w:rsidR="007A6EC3" w:rsidRPr="00BC4AFB">
        <w:rPr>
          <w:rFonts w:ascii="Times New Roman" w:hAnsi="Times New Roman" w:cs="Times New Roman"/>
          <w:b/>
          <w:bCs/>
          <w:i/>
          <w:iCs/>
          <w:sz w:val="24"/>
          <w:szCs w:val="24"/>
        </w:rPr>
        <w:t>incisos II, IX e X, do art. 73, c/c artigo 103 e § 3º, da Lei Orgânica do Município</w:t>
      </w:r>
      <w:r w:rsidR="00155B34">
        <w:rPr>
          <w:rFonts w:ascii="Times New Roman" w:hAnsi="Times New Roman" w:cs="Times New Roman"/>
          <w:sz w:val="24"/>
          <w:szCs w:val="24"/>
        </w:rPr>
        <w:t xml:space="preserve"> ...</w:t>
      </w:r>
    </w:p>
    <w:p w:rsidR="00155B34" w:rsidRPr="00BC4AFB" w:rsidRDefault="00155B34" w:rsidP="00155B34">
      <w:pPr>
        <w:spacing w:line="240" w:lineRule="auto"/>
        <w:ind w:left="0" w:right="-8" w:firstLine="1560"/>
        <w:contextualSpacing/>
        <w:jc w:val="both"/>
        <w:rPr>
          <w:rFonts w:ascii="Times New Roman" w:hAnsi="Times New Roman" w:cs="Times New Roman"/>
          <w:sz w:val="24"/>
          <w:szCs w:val="24"/>
        </w:rPr>
      </w:pPr>
    </w:p>
    <w:p w:rsidR="005C688C" w:rsidRDefault="000A6C84" w:rsidP="00155B34">
      <w:pPr>
        <w:spacing w:line="240" w:lineRule="auto"/>
        <w:ind w:left="0" w:right="-8" w:firstLine="1560"/>
        <w:contextualSpacing/>
        <w:jc w:val="both"/>
        <w:rPr>
          <w:rFonts w:ascii="Times New Roman" w:hAnsi="Times New Roman" w:cs="Times New Roman"/>
          <w:sz w:val="24"/>
          <w:szCs w:val="24"/>
        </w:rPr>
      </w:pPr>
      <w:r w:rsidRPr="00155B34">
        <w:rPr>
          <w:rFonts w:ascii="Times New Roman" w:hAnsi="Times New Roman" w:cs="Times New Roman"/>
          <w:b/>
          <w:bCs/>
          <w:i/>
          <w:iCs/>
          <w:sz w:val="24"/>
          <w:szCs w:val="24"/>
        </w:rPr>
        <w:t>Considerando que</w:t>
      </w:r>
      <w:r w:rsidRPr="00BC4AFB">
        <w:rPr>
          <w:rFonts w:ascii="Times New Roman" w:hAnsi="Times New Roman" w:cs="Times New Roman"/>
          <w:b/>
          <w:bCs/>
          <w:iCs/>
          <w:sz w:val="24"/>
          <w:szCs w:val="24"/>
        </w:rPr>
        <w:t xml:space="preserve"> </w:t>
      </w:r>
      <w:r w:rsidR="00DC1F8B" w:rsidRPr="00BC4AFB">
        <w:rPr>
          <w:rFonts w:ascii="Times New Roman" w:hAnsi="Times New Roman" w:cs="Times New Roman"/>
          <w:sz w:val="24"/>
          <w:szCs w:val="24"/>
        </w:rPr>
        <w:t xml:space="preserve">o Município de Guariba </w:t>
      </w:r>
      <w:r w:rsidR="005A0F7B" w:rsidRPr="00BC4AFB">
        <w:rPr>
          <w:rFonts w:ascii="Times New Roman" w:hAnsi="Times New Roman" w:cs="Times New Roman"/>
          <w:sz w:val="24"/>
          <w:szCs w:val="24"/>
        </w:rPr>
        <w:t xml:space="preserve">recebeu </w:t>
      </w:r>
      <w:r w:rsidR="00155B34">
        <w:rPr>
          <w:rFonts w:ascii="Times New Roman" w:hAnsi="Times New Roman" w:cs="Times New Roman"/>
          <w:sz w:val="24"/>
          <w:szCs w:val="24"/>
        </w:rPr>
        <w:t>o O</w:t>
      </w:r>
      <w:r w:rsidR="005A0F7B" w:rsidRPr="00BC4AFB">
        <w:rPr>
          <w:rFonts w:ascii="Times New Roman" w:hAnsi="Times New Roman" w:cs="Times New Roman"/>
          <w:sz w:val="24"/>
          <w:szCs w:val="24"/>
        </w:rPr>
        <w:t>fício nº 43bpmi-062/220/23</w:t>
      </w:r>
      <w:r w:rsidR="00155B34">
        <w:rPr>
          <w:rFonts w:ascii="Times New Roman" w:hAnsi="Times New Roman" w:cs="Times New Roman"/>
          <w:sz w:val="24"/>
          <w:szCs w:val="24"/>
        </w:rPr>
        <w:t>,</w:t>
      </w:r>
      <w:r w:rsidR="005A0F7B" w:rsidRPr="00BC4AFB">
        <w:rPr>
          <w:rFonts w:ascii="Times New Roman" w:hAnsi="Times New Roman" w:cs="Times New Roman"/>
          <w:sz w:val="24"/>
          <w:szCs w:val="24"/>
        </w:rPr>
        <w:t xml:space="preserve"> da Polícia Militar do Estado de São Paulo </w:t>
      </w:r>
      <w:r w:rsidR="00CC02B9" w:rsidRPr="00BC4AFB">
        <w:rPr>
          <w:rFonts w:ascii="Times New Roman" w:hAnsi="Times New Roman" w:cs="Times New Roman"/>
          <w:sz w:val="24"/>
          <w:szCs w:val="24"/>
        </w:rPr>
        <w:t>–</w:t>
      </w:r>
      <w:r w:rsidR="005A0F7B" w:rsidRPr="00BC4AFB">
        <w:rPr>
          <w:rFonts w:ascii="Times New Roman" w:hAnsi="Times New Roman" w:cs="Times New Roman"/>
          <w:sz w:val="24"/>
          <w:szCs w:val="24"/>
        </w:rPr>
        <w:t xml:space="preserve"> </w:t>
      </w:r>
      <w:r w:rsidR="00CC02B9" w:rsidRPr="00BC4AFB">
        <w:rPr>
          <w:rFonts w:ascii="Times New Roman" w:hAnsi="Times New Roman" w:cs="Times New Roman"/>
          <w:iCs/>
          <w:sz w:val="24"/>
          <w:szCs w:val="24"/>
        </w:rPr>
        <w:t>2º Pelotão de Polícia Militar – 43</w:t>
      </w:r>
      <w:r w:rsidR="00155B34">
        <w:rPr>
          <w:rFonts w:ascii="Times New Roman" w:hAnsi="Times New Roman" w:cs="Times New Roman"/>
          <w:iCs/>
          <w:sz w:val="24"/>
          <w:szCs w:val="24"/>
        </w:rPr>
        <w:t>º</w:t>
      </w:r>
      <w:r w:rsidR="00CC02B9" w:rsidRPr="00BC4AFB">
        <w:rPr>
          <w:rFonts w:ascii="Times New Roman" w:hAnsi="Times New Roman" w:cs="Times New Roman"/>
          <w:iCs/>
          <w:sz w:val="24"/>
          <w:szCs w:val="24"/>
        </w:rPr>
        <w:t>BPMI</w:t>
      </w:r>
      <w:r w:rsidR="00310FD1" w:rsidRPr="00BC4AFB">
        <w:rPr>
          <w:rFonts w:ascii="Times New Roman" w:hAnsi="Times New Roman" w:cs="Times New Roman"/>
          <w:iCs/>
          <w:sz w:val="24"/>
          <w:szCs w:val="24"/>
        </w:rPr>
        <w:t xml:space="preserve"> de Guariba-SP</w:t>
      </w:r>
      <w:r w:rsidR="005A0F7B" w:rsidRPr="00BC4AFB">
        <w:rPr>
          <w:rFonts w:ascii="Times New Roman" w:hAnsi="Times New Roman" w:cs="Times New Roman"/>
          <w:sz w:val="24"/>
          <w:szCs w:val="24"/>
        </w:rPr>
        <w:t>, pelo qual pede a permissão de uso de bens de propriedade d</w:t>
      </w:r>
      <w:r w:rsidR="00CC02B9" w:rsidRPr="00BC4AFB">
        <w:rPr>
          <w:rFonts w:ascii="Times New Roman" w:hAnsi="Times New Roman" w:cs="Times New Roman"/>
          <w:sz w:val="24"/>
          <w:szCs w:val="24"/>
        </w:rPr>
        <w:t>o município para uso exclusivo d</w:t>
      </w:r>
      <w:r w:rsidR="005A0F7B" w:rsidRPr="00BC4AFB">
        <w:rPr>
          <w:rFonts w:ascii="Times New Roman" w:hAnsi="Times New Roman" w:cs="Times New Roman"/>
          <w:sz w:val="24"/>
          <w:szCs w:val="24"/>
        </w:rPr>
        <w:t>o pelotão local para complementar a estrutura necessário para o desenvolvimento das atividades de segurança pública do município</w:t>
      </w:r>
      <w:r w:rsidR="005C688C" w:rsidRPr="00BC4AFB">
        <w:rPr>
          <w:rFonts w:ascii="Times New Roman" w:hAnsi="Times New Roman" w:cs="Times New Roman"/>
          <w:sz w:val="24"/>
          <w:szCs w:val="24"/>
        </w:rPr>
        <w:t>;</w:t>
      </w:r>
      <w:r w:rsidR="00B85E02" w:rsidRPr="00BC4AFB">
        <w:rPr>
          <w:rFonts w:ascii="Times New Roman" w:hAnsi="Times New Roman" w:cs="Times New Roman"/>
          <w:sz w:val="24"/>
          <w:szCs w:val="24"/>
        </w:rPr>
        <w:t xml:space="preserve"> e</w:t>
      </w:r>
      <w:r w:rsidR="00155B34">
        <w:rPr>
          <w:rFonts w:ascii="Times New Roman" w:hAnsi="Times New Roman" w:cs="Times New Roman"/>
          <w:sz w:val="24"/>
          <w:szCs w:val="24"/>
        </w:rPr>
        <w:t>,</w:t>
      </w:r>
    </w:p>
    <w:p w:rsidR="00155B34" w:rsidRPr="00BC4AFB" w:rsidRDefault="00155B34" w:rsidP="00155B34">
      <w:pPr>
        <w:spacing w:line="240" w:lineRule="auto"/>
        <w:ind w:left="0" w:right="-8" w:firstLine="1560"/>
        <w:contextualSpacing/>
        <w:jc w:val="both"/>
        <w:rPr>
          <w:rFonts w:ascii="Times New Roman" w:hAnsi="Times New Roman" w:cs="Times New Roman"/>
          <w:sz w:val="24"/>
          <w:szCs w:val="24"/>
        </w:rPr>
      </w:pPr>
    </w:p>
    <w:p w:rsidR="005C688C" w:rsidRDefault="005A0F7B" w:rsidP="00155B34">
      <w:pPr>
        <w:spacing w:line="240" w:lineRule="auto"/>
        <w:ind w:left="0" w:right="-8" w:firstLine="1560"/>
        <w:contextualSpacing/>
        <w:jc w:val="both"/>
        <w:rPr>
          <w:rFonts w:ascii="Times New Roman" w:hAnsi="Times New Roman" w:cs="Times New Roman"/>
          <w:bCs/>
          <w:iCs/>
          <w:sz w:val="24"/>
          <w:szCs w:val="24"/>
        </w:rPr>
      </w:pPr>
      <w:r w:rsidRPr="00BC4AFB">
        <w:rPr>
          <w:rFonts w:ascii="Times New Roman" w:hAnsi="Times New Roman" w:cs="Times New Roman"/>
          <w:b/>
          <w:bCs/>
          <w:i/>
          <w:iCs/>
          <w:sz w:val="24"/>
          <w:szCs w:val="24"/>
        </w:rPr>
        <w:t xml:space="preserve">Considerando </w:t>
      </w:r>
      <w:r w:rsidR="00B85E02" w:rsidRPr="00BC4AFB">
        <w:rPr>
          <w:rFonts w:ascii="Times New Roman" w:hAnsi="Times New Roman" w:cs="Times New Roman"/>
          <w:b/>
          <w:bCs/>
          <w:i/>
          <w:iCs/>
          <w:sz w:val="24"/>
          <w:szCs w:val="24"/>
        </w:rPr>
        <w:t>que</w:t>
      </w:r>
      <w:r w:rsidR="00B85E02" w:rsidRPr="00BC4AFB">
        <w:rPr>
          <w:rFonts w:ascii="Times New Roman" w:hAnsi="Times New Roman" w:cs="Times New Roman"/>
          <w:bCs/>
          <w:iCs/>
          <w:sz w:val="24"/>
          <w:szCs w:val="24"/>
        </w:rPr>
        <w:t xml:space="preserve"> </w:t>
      </w:r>
      <w:r w:rsidRPr="00BC4AFB">
        <w:rPr>
          <w:rFonts w:ascii="Times New Roman" w:hAnsi="Times New Roman" w:cs="Times New Roman"/>
          <w:bCs/>
          <w:iCs/>
          <w:sz w:val="24"/>
          <w:szCs w:val="24"/>
        </w:rPr>
        <w:t>o município de Guariba</w:t>
      </w:r>
      <w:r w:rsidR="00CC02B9" w:rsidRPr="00BC4AFB">
        <w:rPr>
          <w:rFonts w:ascii="Times New Roman" w:hAnsi="Times New Roman" w:cs="Times New Roman"/>
          <w:bCs/>
          <w:iCs/>
          <w:sz w:val="24"/>
          <w:szCs w:val="24"/>
        </w:rPr>
        <w:t>, zela pela parceria institucional com a Polícia Militar, buscando a permanente atenção à</w:t>
      </w:r>
      <w:r w:rsidR="00155B34">
        <w:rPr>
          <w:rFonts w:ascii="Times New Roman" w:hAnsi="Times New Roman" w:cs="Times New Roman"/>
          <w:bCs/>
          <w:iCs/>
          <w:sz w:val="24"/>
          <w:szCs w:val="24"/>
        </w:rPr>
        <w:t>s</w:t>
      </w:r>
      <w:r w:rsidR="00CC02B9" w:rsidRPr="00BC4AFB">
        <w:rPr>
          <w:rFonts w:ascii="Times New Roman" w:hAnsi="Times New Roman" w:cs="Times New Roman"/>
          <w:bCs/>
          <w:iCs/>
          <w:sz w:val="24"/>
          <w:szCs w:val="24"/>
        </w:rPr>
        <w:t xml:space="preserve"> políticas públicas de segurança</w:t>
      </w:r>
      <w:r w:rsidR="00155B34">
        <w:rPr>
          <w:rFonts w:ascii="Times New Roman" w:hAnsi="Times New Roman" w:cs="Times New Roman"/>
          <w:bCs/>
          <w:iCs/>
          <w:sz w:val="24"/>
          <w:szCs w:val="24"/>
        </w:rPr>
        <w:t xml:space="preserve"> ...</w:t>
      </w:r>
    </w:p>
    <w:p w:rsidR="00155B34" w:rsidRPr="00BC4AFB" w:rsidRDefault="00155B34" w:rsidP="00155B34">
      <w:pPr>
        <w:spacing w:line="240" w:lineRule="auto"/>
        <w:ind w:left="0" w:right="-8" w:firstLine="1560"/>
        <w:contextualSpacing/>
        <w:jc w:val="both"/>
        <w:rPr>
          <w:rFonts w:ascii="Times New Roman" w:hAnsi="Times New Roman" w:cs="Times New Roman"/>
          <w:color w:val="162937"/>
          <w:sz w:val="24"/>
          <w:szCs w:val="24"/>
          <w:shd w:val="clear" w:color="auto" w:fill="FFFFFF"/>
        </w:rPr>
      </w:pPr>
    </w:p>
    <w:p w:rsidR="00E4604A" w:rsidRDefault="00E4604A" w:rsidP="00155B34">
      <w:pPr>
        <w:spacing w:line="240" w:lineRule="auto"/>
        <w:ind w:left="0" w:right="-8" w:firstLine="1560"/>
        <w:contextualSpacing/>
        <w:jc w:val="both"/>
        <w:rPr>
          <w:rFonts w:ascii="Times New Roman" w:hAnsi="Times New Roman" w:cs="Times New Roman"/>
          <w:b/>
          <w:bCs/>
          <w:i/>
          <w:iCs/>
          <w:sz w:val="24"/>
          <w:szCs w:val="24"/>
        </w:rPr>
      </w:pPr>
      <w:r w:rsidRPr="00BC4AFB">
        <w:rPr>
          <w:rFonts w:ascii="Times New Roman" w:hAnsi="Times New Roman" w:cs="Times New Roman"/>
          <w:b/>
          <w:bCs/>
          <w:i/>
          <w:iCs/>
          <w:sz w:val="24"/>
          <w:szCs w:val="24"/>
        </w:rPr>
        <w:t xml:space="preserve">DECRETA: </w:t>
      </w:r>
    </w:p>
    <w:p w:rsidR="00155B34" w:rsidRPr="00BC4AFB" w:rsidRDefault="00155B34" w:rsidP="00155B34">
      <w:pPr>
        <w:spacing w:line="240" w:lineRule="auto"/>
        <w:ind w:left="0" w:right="-8" w:firstLine="1560"/>
        <w:contextualSpacing/>
        <w:jc w:val="both"/>
        <w:rPr>
          <w:rFonts w:ascii="Times New Roman" w:hAnsi="Times New Roman" w:cs="Times New Roman"/>
          <w:b/>
          <w:bCs/>
          <w:i/>
          <w:iCs/>
          <w:sz w:val="24"/>
          <w:szCs w:val="24"/>
        </w:rPr>
      </w:pPr>
    </w:p>
    <w:p w:rsidR="00902EC6" w:rsidRPr="00BC4AFB" w:rsidRDefault="00E4604A" w:rsidP="00155B34">
      <w:pPr>
        <w:spacing w:line="240" w:lineRule="auto"/>
        <w:ind w:left="0" w:right="-8" w:firstLine="1560"/>
        <w:contextualSpacing/>
        <w:jc w:val="both"/>
        <w:rPr>
          <w:rFonts w:ascii="Times New Roman" w:hAnsi="Times New Roman" w:cs="Times New Roman"/>
          <w:iCs/>
          <w:sz w:val="24"/>
          <w:szCs w:val="24"/>
        </w:rPr>
      </w:pPr>
      <w:r w:rsidRPr="00BC4AFB">
        <w:rPr>
          <w:rFonts w:ascii="Times New Roman" w:hAnsi="Times New Roman" w:cs="Times New Roman"/>
          <w:b/>
          <w:bCs/>
          <w:i/>
          <w:iCs/>
          <w:sz w:val="24"/>
          <w:szCs w:val="24"/>
        </w:rPr>
        <w:t xml:space="preserve">Artigo 1º.  </w:t>
      </w:r>
      <w:r w:rsidR="00B85E02" w:rsidRPr="00BC4AFB">
        <w:rPr>
          <w:rFonts w:ascii="Times New Roman" w:hAnsi="Times New Roman" w:cs="Times New Roman"/>
          <w:sz w:val="24"/>
          <w:szCs w:val="24"/>
        </w:rPr>
        <w:t xml:space="preserve">Fica outorgada a permissão de uso, pelo prazo </w:t>
      </w:r>
      <w:r w:rsidR="00CC02B9" w:rsidRPr="00BC4AFB">
        <w:rPr>
          <w:rFonts w:ascii="Times New Roman" w:hAnsi="Times New Roman" w:cs="Times New Roman"/>
          <w:sz w:val="24"/>
          <w:szCs w:val="24"/>
        </w:rPr>
        <w:t>indeterminado, em caráter precário</w:t>
      </w:r>
      <w:r w:rsidR="00B85E02" w:rsidRPr="00BC4AFB">
        <w:rPr>
          <w:rFonts w:ascii="Times New Roman" w:hAnsi="Times New Roman" w:cs="Times New Roman"/>
          <w:sz w:val="24"/>
          <w:szCs w:val="24"/>
        </w:rPr>
        <w:t xml:space="preserve">, dos bens públicos municipais abaixo determinados à </w:t>
      </w:r>
      <w:r w:rsidR="00CC02B9" w:rsidRPr="00BC4AFB">
        <w:rPr>
          <w:rFonts w:ascii="Times New Roman" w:hAnsi="Times New Roman" w:cs="Times New Roman"/>
          <w:iCs/>
          <w:sz w:val="24"/>
          <w:szCs w:val="24"/>
        </w:rPr>
        <w:t>Polícia Militar do Estado de São Paulo – 2º Pelotão de Polícia Militar – 43BPMI, de Guariba-SP</w:t>
      </w:r>
      <w:r w:rsidR="00B85E02" w:rsidRPr="00BC4AFB">
        <w:rPr>
          <w:rFonts w:ascii="Times New Roman" w:hAnsi="Times New Roman" w:cs="Times New Roman"/>
          <w:iCs/>
          <w:sz w:val="24"/>
          <w:szCs w:val="24"/>
        </w:rPr>
        <w:t>:</w:t>
      </w:r>
    </w:p>
    <w:p w:rsidR="00155B34" w:rsidRDefault="00155B34" w:rsidP="00155B34">
      <w:pPr>
        <w:spacing w:line="240" w:lineRule="auto"/>
        <w:ind w:left="0" w:right="-8"/>
        <w:jc w:val="both"/>
        <w:rPr>
          <w:rFonts w:ascii="Times New Roman" w:hAnsi="Times New Roman" w:cs="Times New Roman"/>
          <w:iCs/>
          <w:sz w:val="24"/>
          <w:szCs w:val="24"/>
        </w:rPr>
      </w:pPr>
    </w:p>
    <w:p w:rsidR="00155B34" w:rsidRPr="00155B34" w:rsidRDefault="00155B34" w:rsidP="00155B34">
      <w:pPr>
        <w:spacing w:line="240" w:lineRule="auto"/>
        <w:ind w:left="0" w:right="-8" w:firstLine="1560"/>
        <w:jc w:val="both"/>
        <w:rPr>
          <w:rFonts w:ascii="Times New Roman" w:hAnsi="Times New Roman" w:cs="Times New Roman"/>
          <w:iCs/>
          <w:sz w:val="24"/>
          <w:szCs w:val="24"/>
        </w:rPr>
      </w:pPr>
      <w:r w:rsidRPr="00155B34">
        <w:rPr>
          <w:rFonts w:ascii="Times New Roman" w:hAnsi="Times New Roman" w:cs="Times New Roman"/>
          <w:b/>
          <w:iCs/>
          <w:sz w:val="24"/>
          <w:szCs w:val="24"/>
        </w:rPr>
        <w:t xml:space="preserve">I - </w:t>
      </w:r>
      <w:r>
        <w:rPr>
          <w:rFonts w:ascii="Times New Roman" w:hAnsi="Times New Roman" w:cs="Times New Roman"/>
          <w:iCs/>
          <w:sz w:val="24"/>
          <w:szCs w:val="24"/>
        </w:rPr>
        <w:t xml:space="preserve">1 </w:t>
      </w:r>
      <w:r w:rsidR="00CC02B9" w:rsidRPr="00155B34">
        <w:rPr>
          <w:rFonts w:ascii="Times New Roman" w:hAnsi="Times New Roman" w:cs="Times New Roman"/>
          <w:iCs/>
          <w:sz w:val="24"/>
          <w:szCs w:val="24"/>
        </w:rPr>
        <w:t>(uma) lavadora de alta pressão Lavor, cabeçote em latão, alça de transporte, dosador de detergente integrado, potência 3,3 kw, tensão 220v-mono, vazão de água de 600l/h, pressão máxima aproximada de 2.175 psi/pol2 (150BAR) e chassi em aço tubular, registrada no patrimônio municipal sob o número 039917</w:t>
      </w:r>
      <w:r w:rsidR="00B41EC9" w:rsidRPr="00155B34">
        <w:rPr>
          <w:rFonts w:ascii="Times New Roman" w:hAnsi="Times New Roman" w:cs="Times New Roman"/>
          <w:iCs/>
          <w:sz w:val="24"/>
          <w:szCs w:val="24"/>
        </w:rPr>
        <w:t>;</w:t>
      </w:r>
    </w:p>
    <w:p w:rsidR="00396403" w:rsidRPr="00155B34" w:rsidRDefault="00155B34" w:rsidP="00155B34">
      <w:pPr>
        <w:spacing w:line="240" w:lineRule="auto"/>
        <w:ind w:left="0" w:right="-8" w:firstLine="1560"/>
        <w:jc w:val="both"/>
        <w:rPr>
          <w:rFonts w:ascii="Times New Roman" w:hAnsi="Times New Roman" w:cs="Times New Roman"/>
          <w:iCs/>
          <w:sz w:val="24"/>
          <w:szCs w:val="24"/>
        </w:rPr>
      </w:pPr>
      <w:r w:rsidRPr="00155B34">
        <w:rPr>
          <w:rFonts w:ascii="Times New Roman" w:hAnsi="Times New Roman" w:cs="Times New Roman"/>
          <w:b/>
          <w:iCs/>
          <w:sz w:val="24"/>
          <w:szCs w:val="24"/>
        </w:rPr>
        <w:t xml:space="preserve">II - </w:t>
      </w:r>
      <w:r w:rsidR="00A30AA3" w:rsidRPr="00155B34">
        <w:rPr>
          <w:rFonts w:ascii="Times New Roman" w:hAnsi="Times New Roman" w:cs="Times New Roman"/>
          <w:iCs/>
          <w:sz w:val="24"/>
          <w:szCs w:val="24"/>
        </w:rPr>
        <w:t>4 (quadro) cadeira</w:t>
      </w:r>
      <w:r w:rsidR="00310FD1" w:rsidRPr="00155B34">
        <w:rPr>
          <w:rFonts w:ascii="Times New Roman" w:hAnsi="Times New Roman" w:cs="Times New Roman"/>
          <w:iCs/>
          <w:sz w:val="24"/>
          <w:szCs w:val="24"/>
        </w:rPr>
        <w:t>s diretor com braço na cor preto</w:t>
      </w:r>
      <w:r w:rsidR="00A30AA3" w:rsidRPr="00155B34">
        <w:rPr>
          <w:rFonts w:ascii="Times New Roman" w:hAnsi="Times New Roman" w:cs="Times New Roman"/>
          <w:iCs/>
          <w:sz w:val="24"/>
          <w:szCs w:val="24"/>
        </w:rPr>
        <w:t xml:space="preserve">, do tipo giratória operacional  </w:t>
      </w:r>
      <w:r w:rsidR="00310FD1" w:rsidRPr="00155B34">
        <w:rPr>
          <w:rFonts w:ascii="Times New Roman" w:hAnsi="Times New Roman" w:cs="Times New Roman"/>
          <w:iCs/>
          <w:sz w:val="24"/>
          <w:szCs w:val="24"/>
        </w:rPr>
        <w:t>tipo B com S.R.E. lâmina (sistema reclinador do encosto), com apoio de braços reguláveis e espaldar diretor, fabricada de acordo com na norma ABNT NBR 13962-2006, de configuração de base giratória montada por encaixe cônico, com aranha de cinco hastes fabricadas em tubo de aço SAE 1010/1020 tubular retangular 20x30 mm com 1,5 mm de espessura da parede, apoiadas sobre rodízios de nylon de duplo giro, com capa, com semiesfera plástica injetada junto da estrutura, que facilita o giro, indicado para carpetes, tapetes e similares, com sistema de travamento de eixo de giro das rodas por molas helicoidal e pino de nylon injetado, registradas no patrimônio municipal sob os números 45783; 45.784; 45.785; e 45.786.</w:t>
      </w:r>
    </w:p>
    <w:p w:rsidR="00396403" w:rsidRDefault="00AB57D3" w:rsidP="00155B34">
      <w:pPr>
        <w:spacing w:line="240" w:lineRule="auto"/>
        <w:ind w:left="0" w:right="-8" w:firstLine="1418"/>
        <w:contextualSpacing/>
        <w:jc w:val="both"/>
        <w:rPr>
          <w:rFonts w:ascii="Times New Roman" w:hAnsi="Times New Roman" w:cs="Times New Roman"/>
          <w:iCs/>
          <w:sz w:val="24"/>
          <w:szCs w:val="24"/>
        </w:rPr>
      </w:pPr>
      <w:r w:rsidRPr="00BC4AFB">
        <w:rPr>
          <w:rFonts w:ascii="Times New Roman" w:hAnsi="Times New Roman" w:cs="Times New Roman"/>
          <w:b/>
          <w:i/>
          <w:iCs/>
          <w:sz w:val="24"/>
          <w:szCs w:val="24"/>
        </w:rPr>
        <w:t xml:space="preserve">Parágrafo único. </w:t>
      </w:r>
      <w:r w:rsidR="002F6774" w:rsidRPr="00BC4AFB">
        <w:rPr>
          <w:rFonts w:ascii="Times New Roman" w:hAnsi="Times New Roman" w:cs="Times New Roman"/>
          <w:iCs/>
          <w:sz w:val="24"/>
          <w:szCs w:val="24"/>
        </w:rPr>
        <w:t>O prazo de vigência</w:t>
      </w:r>
      <w:r w:rsidR="0096191E" w:rsidRPr="00BC4AFB">
        <w:rPr>
          <w:rFonts w:ascii="Times New Roman" w:hAnsi="Times New Roman" w:cs="Times New Roman"/>
          <w:iCs/>
          <w:sz w:val="24"/>
          <w:szCs w:val="24"/>
        </w:rPr>
        <w:t xml:space="preserve"> é</w:t>
      </w:r>
      <w:r w:rsidR="002F6774" w:rsidRPr="00BC4AFB">
        <w:rPr>
          <w:rFonts w:ascii="Times New Roman" w:hAnsi="Times New Roman" w:cs="Times New Roman"/>
          <w:iCs/>
          <w:sz w:val="24"/>
          <w:szCs w:val="24"/>
        </w:rPr>
        <w:t xml:space="preserve"> </w:t>
      </w:r>
      <w:r w:rsidR="00310FD1" w:rsidRPr="00BC4AFB">
        <w:rPr>
          <w:rFonts w:ascii="Times New Roman" w:hAnsi="Times New Roman" w:cs="Times New Roman"/>
          <w:iCs/>
          <w:sz w:val="24"/>
          <w:szCs w:val="24"/>
        </w:rPr>
        <w:t>indeterminado</w:t>
      </w:r>
      <w:r w:rsidR="005A0252" w:rsidRPr="00BC4AFB">
        <w:rPr>
          <w:rFonts w:ascii="Times New Roman" w:hAnsi="Times New Roman" w:cs="Times New Roman"/>
          <w:iCs/>
          <w:sz w:val="24"/>
          <w:szCs w:val="24"/>
        </w:rPr>
        <w:t>, nos termos e condições permitidos pela legislação vigente.</w:t>
      </w:r>
    </w:p>
    <w:p w:rsidR="00155B34" w:rsidRDefault="00155B34" w:rsidP="00155B34">
      <w:pPr>
        <w:spacing w:line="240" w:lineRule="auto"/>
        <w:ind w:left="0" w:right="-8" w:firstLine="1418"/>
        <w:contextualSpacing/>
        <w:jc w:val="both"/>
        <w:rPr>
          <w:rFonts w:ascii="Times New Roman" w:hAnsi="Times New Roman" w:cs="Times New Roman"/>
          <w:iCs/>
          <w:sz w:val="24"/>
          <w:szCs w:val="24"/>
        </w:rPr>
      </w:pPr>
    </w:p>
    <w:p w:rsidR="00155B34" w:rsidRDefault="00155B34" w:rsidP="00155B34">
      <w:pPr>
        <w:spacing w:line="240" w:lineRule="auto"/>
        <w:ind w:left="0" w:right="-8" w:firstLine="1418"/>
        <w:contextualSpacing/>
        <w:jc w:val="both"/>
        <w:rPr>
          <w:rFonts w:ascii="Times New Roman" w:hAnsi="Times New Roman" w:cs="Times New Roman"/>
          <w:iCs/>
          <w:sz w:val="24"/>
          <w:szCs w:val="24"/>
        </w:rPr>
      </w:pPr>
    </w:p>
    <w:p w:rsidR="00155B34" w:rsidRPr="00BC4AFB" w:rsidRDefault="00155B34" w:rsidP="00155B34">
      <w:pPr>
        <w:spacing w:line="240" w:lineRule="auto"/>
        <w:ind w:left="0" w:right="-8" w:firstLine="1418"/>
        <w:contextualSpacing/>
        <w:jc w:val="both"/>
        <w:rPr>
          <w:rFonts w:ascii="Times New Roman" w:hAnsi="Times New Roman" w:cs="Times New Roman"/>
          <w:iCs/>
          <w:sz w:val="24"/>
          <w:szCs w:val="24"/>
        </w:rPr>
      </w:pPr>
    </w:p>
    <w:p w:rsidR="00BC4AFB" w:rsidRDefault="00B5252A" w:rsidP="00155B34">
      <w:pPr>
        <w:spacing w:line="240" w:lineRule="auto"/>
        <w:ind w:left="0" w:right="-8" w:firstLine="1418"/>
        <w:contextualSpacing/>
        <w:jc w:val="both"/>
        <w:rPr>
          <w:rFonts w:ascii="Times New Roman" w:hAnsi="Times New Roman" w:cs="Times New Roman"/>
          <w:sz w:val="24"/>
          <w:szCs w:val="24"/>
        </w:rPr>
      </w:pPr>
      <w:r w:rsidRPr="00BC4AFB">
        <w:rPr>
          <w:rFonts w:ascii="Times New Roman" w:hAnsi="Times New Roman" w:cs="Times New Roman"/>
          <w:b/>
          <w:bCs/>
          <w:i/>
          <w:iCs/>
          <w:sz w:val="24"/>
          <w:szCs w:val="24"/>
        </w:rPr>
        <w:lastRenderedPageBreak/>
        <w:t xml:space="preserve">Artigo </w:t>
      </w:r>
      <w:r w:rsidR="00B40128" w:rsidRPr="00BC4AFB">
        <w:rPr>
          <w:rFonts w:ascii="Times New Roman" w:hAnsi="Times New Roman" w:cs="Times New Roman"/>
          <w:b/>
          <w:bCs/>
          <w:i/>
          <w:iCs/>
          <w:sz w:val="24"/>
          <w:szCs w:val="24"/>
        </w:rPr>
        <w:t>2</w:t>
      </w:r>
      <w:r w:rsidRPr="00BC4AFB">
        <w:rPr>
          <w:rFonts w:ascii="Times New Roman" w:hAnsi="Times New Roman" w:cs="Times New Roman"/>
          <w:b/>
          <w:bCs/>
          <w:i/>
          <w:iCs/>
          <w:sz w:val="24"/>
          <w:szCs w:val="24"/>
        </w:rPr>
        <w:t xml:space="preserve">º.  </w:t>
      </w:r>
      <w:r w:rsidRPr="00BC4AFB">
        <w:rPr>
          <w:rFonts w:ascii="Times New Roman" w:hAnsi="Times New Roman" w:cs="Times New Roman"/>
          <w:sz w:val="24"/>
          <w:szCs w:val="24"/>
        </w:rPr>
        <w:t>A</w:t>
      </w:r>
      <w:r w:rsidR="00B40128" w:rsidRPr="00BC4AFB">
        <w:rPr>
          <w:rFonts w:ascii="Times New Roman" w:hAnsi="Times New Roman" w:cs="Times New Roman"/>
          <w:sz w:val="24"/>
          <w:szCs w:val="24"/>
        </w:rPr>
        <w:t xml:space="preserve"> </w:t>
      </w:r>
      <w:r w:rsidR="004E16FC" w:rsidRPr="00BC4AFB">
        <w:rPr>
          <w:rFonts w:ascii="Times New Roman" w:hAnsi="Times New Roman" w:cs="Times New Roman"/>
          <w:sz w:val="24"/>
          <w:szCs w:val="24"/>
        </w:rPr>
        <w:t xml:space="preserve">Polícia Militar do Estado de São Paulo – </w:t>
      </w:r>
      <w:r w:rsidR="004E16FC" w:rsidRPr="00BC4AFB">
        <w:rPr>
          <w:rFonts w:ascii="Times New Roman" w:hAnsi="Times New Roman" w:cs="Times New Roman"/>
          <w:iCs/>
          <w:sz w:val="24"/>
          <w:szCs w:val="24"/>
        </w:rPr>
        <w:t>2º Pelotão de Polícia Militar – 43BPMI de Guariba-SP</w:t>
      </w:r>
      <w:r w:rsidRPr="00BC4AFB">
        <w:rPr>
          <w:rFonts w:ascii="Times New Roman" w:hAnsi="Times New Roman" w:cs="Times New Roman"/>
          <w:i/>
          <w:iCs/>
          <w:sz w:val="24"/>
          <w:szCs w:val="24"/>
        </w:rPr>
        <w:t>,</w:t>
      </w:r>
      <w:r w:rsidRPr="00BC4AFB">
        <w:rPr>
          <w:rFonts w:ascii="Times New Roman" w:hAnsi="Times New Roman" w:cs="Times New Roman"/>
          <w:sz w:val="24"/>
          <w:szCs w:val="24"/>
        </w:rPr>
        <w:t xml:space="preserve"> </w:t>
      </w:r>
      <w:r w:rsidR="00D34CBF" w:rsidRPr="00BC4AFB">
        <w:rPr>
          <w:rFonts w:ascii="Times New Roman" w:hAnsi="Times New Roman" w:cs="Times New Roman"/>
          <w:sz w:val="24"/>
          <w:szCs w:val="24"/>
        </w:rPr>
        <w:t xml:space="preserve">durante a vigência </w:t>
      </w:r>
      <w:r w:rsidR="00B40128" w:rsidRPr="00BC4AFB">
        <w:rPr>
          <w:rFonts w:ascii="Times New Roman" w:hAnsi="Times New Roman" w:cs="Times New Roman"/>
          <w:sz w:val="24"/>
          <w:szCs w:val="24"/>
        </w:rPr>
        <w:t>da permissão de uso</w:t>
      </w:r>
      <w:r w:rsidRPr="00BC4AFB">
        <w:rPr>
          <w:rFonts w:ascii="Times New Roman" w:hAnsi="Times New Roman" w:cs="Times New Roman"/>
          <w:sz w:val="24"/>
          <w:szCs w:val="24"/>
        </w:rPr>
        <w:t xml:space="preserve">, </w:t>
      </w:r>
      <w:r w:rsidR="00D34CBF" w:rsidRPr="00BC4AFB">
        <w:rPr>
          <w:rFonts w:ascii="Times New Roman" w:hAnsi="Times New Roman" w:cs="Times New Roman"/>
          <w:sz w:val="24"/>
          <w:szCs w:val="24"/>
        </w:rPr>
        <w:t xml:space="preserve">obriga-se </w:t>
      </w:r>
      <w:r w:rsidR="00B40128" w:rsidRPr="00BC4AFB">
        <w:rPr>
          <w:rFonts w:ascii="Times New Roman" w:hAnsi="Times New Roman" w:cs="Times New Roman"/>
          <w:sz w:val="24"/>
          <w:szCs w:val="24"/>
        </w:rPr>
        <w:t>pela guarda e correta utilização e conservação dos bens, sem direito de indenização ou de retenção no caso de revogação da permissão de uso.</w:t>
      </w:r>
    </w:p>
    <w:p w:rsidR="00155B34" w:rsidRPr="00BC4AFB" w:rsidRDefault="00155B34" w:rsidP="00155B34">
      <w:pPr>
        <w:spacing w:line="240" w:lineRule="auto"/>
        <w:ind w:left="0" w:right="-8" w:firstLine="1418"/>
        <w:contextualSpacing/>
        <w:jc w:val="both"/>
        <w:rPr>
          <w:rFonts w:ascii="Times New Roman" w:hAnsi="Times New Roman" w:cs="Times New Roman"/>
          <w:b/>
          <w:i/>
          <w:iCs/>
          <w:sz w:val="24"/>
          <w:szCs w:val="24"/>
        </w:rPr>
      </w:pPr>
    </w:p>
    <w:p w:rsidR="00F07F62" w:rsidRDefault="00C17E24" w:rsidP="00155B34">
      <w:pPr>
        <w:spacing w:line="240" w:lineRule="auto"/>
        <w:ind w:left="0" w:right="-8" w:firstLine="1418"/>
        <w:contextualSpacing/>
        <w:jc w:val="both"/>
        <w:rPr>
          <w:rFonts w:ascii="Times New Roman" w:hAnsi="Times New Roman" w:cs="Times New Roman"/>
          <w:sz w:val="24"/>
          <w:szCs w:val="24"/>
        </w:rPr>
      </w:pPr>
      <w:r w:rsidRPr="00BC4AFB">
        <w:rPr>
          <w:rFonts w:ascii="Times New Roman" w:hAnsi="Times New Roman" w:cs="Times New Roman"/>
          <w:b/>
          <w:bCs/>
          <w:i/>
          <w:iCs/>
          <w:sz w:val="24"/>
          <w:szCs w:val="24"/>
        </w:rPr>
        <w:t xml:space="preserve">Artigo 3º.  </w:t>
      </w:r>
      <w:r w:rsidR="00D34CBF" w:rsidRPr="00BC4AFB">
        <w:rPr>
          <w:rFonts w:ascii="Times New Roman" w:hAnsi="Times New Roman" w:cs="Times New Roman"/>
          <w:sz w:val="24"/>
          <w:szCs w:val="24"/>
        </w:rPr>
        <w:t xml:space="preserve">É vedado </w:t>
      </w:r>
      <w:r w:rsidRPr="00BC4AFB">
        <w:rPr>
          <w:rFonts w:ascii="Times New Roman" w:hAnsi="Times New Roman" w:cs="Times New Roman"/>
          <w:sz w:val="24"/>
          <w:szCs w:val="24"/>
        </w:rPr>
        <w:t xml:space="preserve">à </w:t>
      </w:r>
      <w:r w:rsidR="00266330" w:rsidRPr="00BC4AFB">
        <w:rPr>
          <w:rFonts w:ascii="Times New Roman" w:hAnsi="Times New Roman" w:cs="Times New Roman"/>
          <w:sz w:val="24"/>
          <w:szCs w:val="24"/>
        </w:rPr>
        <w:t xml:space="preserve">Polícia Militar do Estado de São Paulo – </w:t>
      </w:r>
      <w:r w:rsidR="00266330" w:rsidRPr="00BC4AFB">
        <w:rPr>
          <w:rFonts w:ascii="Times New Roman" w:hAnsi="Times New Roman" w:cs="Times New Roman"/>
          <w:iCs/>
          <w:sz w:val="24"/>
          <w:szCs w:val="24"/>
        </w:rPr>
        <w:t>2º Pelotão de Polícia Militar – 43BPMI de Guariba-SP</w:t>
      </w:r>
      <w:r w:rsidR="0096358F" w:rsidRPr="00BC4AFB">
        <w:rPr>
          <w:rFonts w:ascii="Times New Roman" w:hAnsi="Times New Roman" w:cs="Times New Roman"/>
          <w:sz w:val="24"/>
          <w:szCs w:val="24"/>
        </w:rPr>
        <w:t xml:space="preserve"> </w:t>
      </w:r>
      <w:r w:rsidR="00D34CBF" w:rsidRPr="00BC4AFB">
        <w:rPr>
          <w:rFonts w:ascii="Times New Roman" w:hAnsi="Times New Roman" w:cs="Times New Roman"/>
          <w:sz w:val="24"/>
          <w:szCs w:val="24"/>
        </w:rPr>
        <w:t>fazer qualquer tipo de modificação no</w:t>
      </w:r>
      <w:r w:rsidRPr="00BC4AFB">
        <w:rPr>
          <w:rFonts w:ascii="Times New Roman" w:hAnsi="Times New Roman" w:cs="Times New Roman"/>
          <w:sz w:val="24"/>
          <w:szCs w:val="24"/>
        </w:rPr>
        <w:t>s</w:t>
      </w:r>
      <w:r w:rsidR="00D34CBF" w:rsidRPr="00BC4AFB">
        <w:rPr>
          <w:rFonts w:ascii="Times New Roman" w:hAnsi="Times New Roman" w:cs="Times New Roman"/>
          <w:sz w:val="24"/>
          <w:szCs w:val="24"/>
        </w:rPr>
        <w:t xml:space="preserve"> </w:t>
      </w:r>
      <w:r w:rsidRPr="00BC4AFB">
        <w:rPr>
          <w:rFonts w:ascii="Times New Roman" w:hAnsi="Times New Roman" w:cs="Times New Roman"/>
          <w:sz w:val="24"/>
          <w:szCs w:val="24"/>
        </w:rPr>
        <w:t>bens</w:t>
      </w:r>
      <w:r w:rsidR="0096358F" w:rsidRPr="00BC4AFB">
        <w:rPr>
          <w:rFonts w:ascii="Times New Roman" w:hAnsi="Times New Roman" w:cs="Times New Roman"/>
          <w:sz w:val="24"/>
          <w:szCs w:val="24"/>
        </w:rPr>
        <w:t xml:space="preserve"> </w:t>
      </w:r>
      <w:r w:rsidRPr="00BC4AFB">
        <w:rPr>
          <w:rFonts w:ascii="Times New Roman" w:hAnsi="Times New Roman" w:cs="Times New Roman"/>
          <w:sz w:val="24"/>
          <w:szCs w:val="24"/>
        </w:rPr>
        <w:t>objeto deste decreto</w:t>
      </w:r>
      <w:r w:rsidR="0096358F" w:rsidRPr="00BC4AFB">
        <w:rPr>
          <w:rFonts w:ascii="Times New Roman" w:hAnsi="Times New Roman" w:cs="Times New Roman"/>
          <w:sz w:val="24"/>
          <w:szCs w:val="24"/>
        </w:rPr>
        <w:t xml:space="preserve">, </w:t>
      </w:r>
      <w:r w:rsidR="00D34CBF" w:rsidRPr="00BC4AFB">
        <w:rPr>
          <w:rFonts w:ascii="Times New Roman" w:hAnsi="Times New Roman" w:cs="Times New Roman"/>
          <w:sz w:val="24"/>
          <w:szCs w:val="24"/>
        </w:rPr>
        <w:t>sem autorização por escrito, bem como repassá-lo</w:t>
      </w:r>
      <w:r w:rsidRPr="00BC4AFB">
        <w:rPr>
          <w:rFonts w:ascii="Times New Roman" w:hAnsi="Times New Roman" w:cs="Times New Roman"/>
          <w:sz w:val="24"/>
          <w:szCs w:val="24"/>
        </w:rPr>
        <w:t>s</w:t>
      </w:r>
      <w:r w:rsidR="00D34CBF" w:rsidRPr="00BC4AFB">
        <w:rPr>
          <w:rFonts w:ascii="Times New Roman" w:hAnsi="Times New Roman" w:cs="Times New Roman"/>
          <w:sz w:val="24"/>
          <w:szCs w:val="24"/>
        </w:rPr>
        <w:t xml:space="preserve"> a outrem</w:t>
      </w:r>
      <w:r w:rsidR="0096358F" w:rsidRPr="00BC4AFB">
        <w:rPr>
          <w:rFonts w:ascii="Times New Roman" w:hAnsi="Times New Roman" w:cs="Times New Roman"/>
          <w:sz w:val="24"/>
          <w:szCs w:val="24"/>
        </w:rPr>
        <w:t xml:space="preserve">, </w:t>
      </w:r>
      <w:r w:rsidR="00D34CBF" w:rsidRPr="00BC4AFB">
        <w:rPr>
          <w:rFonts w:ascii="Times New Roman" w:hAnsi="Times New Roman" w:cs="Times New Roman"/>
          <w:sz w:val="24"/>
          <w:szCs w:val="24"/>
        </w:rPr>
        <w:t>a qualquer título</w:t>
      </w:r>
      <w:r w:rsidR="0096358F" w:rsidRPr="00BC4AFB">
        <w:rPr>
          <w:rFonts w:ascii="Times New Roman" w:hAnsi="Times New Roman" w:cs="Times New Roman"/>
          <w:sz w:val="24"/>
          <w:szCs w:val="24"/>
        </w:rPr>
        <w:t>,</w:t>
      </w:r>
      <w:r w:rsidR="00D34CBF" w:rsidRPr="00BC4AFB">
        <w:rPr>
          <w:rFonts w:ascii="Times New Roman" w:hAnsi="Times New Roman" w:cs="Times New Roman"/>
          <w:sz w:val="24"/>
          <w:szCs w:val="24"/>
        </w:rPr>
        <w:t xml:space="preserve"> sem </w:t>
      </w:r>
      <w:r w:rsidR="0096358F" w:rsidRPr="00BC4AFB">
        <w:rPr>
          <w:rFonts w:ascii="Times New Roman" w:hAnsi="Times New Roman" w:cs="Times New Roman"/>
          <w:sz w:val="24"/>
          <w:szCs w:val="24"/>
        </w:rPr>
        <w:t xml:space="preserve">prévia e expressa </w:t>
      </w:r>
      <w:r w:rsidR="00D34CBF" w:rsidRPr="00BC4AFB">
        <w:rPr>
          <w:rFonts w:ascii="Times New Roman" w:hAnsi="Times New Roman" w:cs="Times New Roman"/>
          <w:sz w:val="24"/>
          <w:szCs w:val="24"/>
        </w:rPr>
        <w:t>anuência d</w:t>
      </w:r>
      <w:r w:rsidRPr="00BC4AFB">
        <w:rPr>
          <w:rFonts w:ascii="Times New Roman" w:hAnsi="Times New Roman" w:cs="Times New Roman"/>
          <w:sz w:val="24"/>
          <w:szCs w:val="24"/>
        </w:rPr>
        <w:t>o município</w:t>
      </w:r>
      <w:r w:rsidR="0096358F" w:rsidRPr="00BC4AFB">
        <w:rPr>
          <w:rFonts w:ascii="Times New Roman" w:hAnsi="Times New Roman" w:cs="Times New Roman"/>
          <w:sz w:val="24"/>
          <w:szCs w:val="24"/>
        </w:rPr>
        <w:t xml:space="preserve">. </w:t>
      </w:r>
    </w:p>
    <w:p w:rsidR="00155B34" w:rsidRPr="00BC4AFB" w:rsidRDefault="00155B34" w:rsidP="00155B34">
      <w:pPr>
        <w:spacing w:line="240" w:lineRule="auto"/>
        <w:ind w:left="0" w:right="-8" w:firstLine="1418"/>
        <w:contextualSpacing/>
        <w:jc w:val="both"/>
        <w:rPr>
          <w:rFonts w:ascii="Times New Roman" w:hAnsi="Times New Roman" w:cs="Times New Roman"/>
          <w:sz w:val="24"/>
          <w:szCs w:val="24"/>
        </w:rPr>
      </w:pPr>
    </w:p>
    <w:p w:rsidR="00534A03" w:rsidRDefault="0096358F" w:rsidP="00155B34">
      <w:pPr>
        <w:spacing w:line="240" w:lineRule="auto"/>
        <w:ind w:left="0" w:right="-8" w:firstLine="1418"/>
        <w:contextualSpacing/>
        <w:jc w:val="both"/>
        <w:rPr>
          <w:rFonts w:ascii="Times New Roman" w:hAnsi="Times New Roman" w:cs="Times New Roman"/>
          <w:b/>
          <w:sz w:val="24"/>
          <w:szCs w:val="24"/>
        </w:rPr>
      </w:pPr>
      <w:r w:rsidRPr="00BC4AFB">
        <w:rPr>
          <w:rFonts w:ascii="Times New Roman" w:hAnsi="Times New Roman" w:cs="Times New Roman"/>
          <w:b/>
          <w:bCs/>
          <w:i/>
          <w:iCs/>
          <w:sz w:val="24"/>
          <w:szCs w:val="24"/>
        </w:rPr>
        <w:t xml:space="preserve">Artigo </w:t>
      </w:r>
      <w:r w:rsidR="00F50D29" w:rsidRPr="00BC4AFB">
        <w:rPr>
          <w:rFonts w:ascii="Times New Roman" w:hAnsi="Times New Roman" w:cs="Times New Roman"/>
          <w:b/>
          <w:bCs/>
          <w:i/>
          <w:iCs/>
          <w:sz w:val="24"/>
          <w:szCs w:val="24"/>
        </w:rPr>
        <w:t>4</w:t>
      </w:r>
      <w:r w:rsidRPr="00BC4AFB">
        <w:rPr>
          <w:rFonts w:ascii="Times New Roman" w:hAnsi="Times New Roman" w:cs="Times New Roman"/>
          <w:b/>
          <w:bCs/>
          <w:i/>
          <w:iCs/>
          <w:sz w:val="24"/>
          <w:szCs w:val="24"/>
        </w:rPr>
        <w:t>º.</w:t>
      </w:r>
      <w:r w:rsidR="00F50D29" w:rsidRPr="00BC4AFB">
        <w:rPr>
          <w:rFonts w:ascii="Times New Roman" w:hAnsi="Times New Roman" w:cs="Times New Roman"/>
          <w:b/>
          <w:bCs/>
          <w:i/>
          <w:iCs/>
          <w:sz w:val="24"/>
          <w:szCs w:val="24"/>
        </w:rPr>
        <w:t xml:space="preserve"> </w:t>
      </w:r>
      <w:r w:rsidR="00F50D29" w:rsidRPr="00BC4AFB">
        <w:rPr>
          <w:rFonts w:ascii="Times New Roman" w:hAnsi="Times New Roman" w:cs="Times New Roman"/>
          <w:sz w:val="24"/>
          <w:szCs w:val="24"/>
        </w:rPr>
        <w:t xml:space="preserve">A </w:t>
      </w:r>
      <w:r w:rsidR="00266330" w:rsidRPr="00BC4AFB">
        <w:rPr>
          <w:rFonts w:ascii="Times New Roman" w:hAnsi="Times New Roman" w:cs="Times New Roman"/>
          <w:sz w:val="24"/>
          <w:szCs w:val="24"/>
        </w:rPr>
        <w:t xml:space="preserve">Polícia Militar do Estado de São Paulo – </w:t>
      </w:r>
      <w:r w:rsidR="00266330" w:rsidRPr="00BC4AFB">
        <w:rPr>
          <w:rFonts w:ascii="Times New Roman" w:hAnsi="Times New Roman" w:cs="Times New Roman"/>
          <w:iCs/>
          <w:sz w:val="24"/>
          <w:szCs w:val="24"/>
        </w:rPr>
        <w:t>2º Pelotão de Polícia Militar – 43BPMI de Guariba-SP</w:t>
      </w:r>
      <w:r w:rsidR="00D43267" w:rsidRPr="00BC4AFB">
        <w:rPr>
          <w:rFonts w:ascii="Times New Roman" w:hAnsi="Times New Roman" w:cs="Times New Roman"/>
          <w:sz w:val="24"/>
          <w:szCs w:val="24"/>
        </w:rPr>
        <w:t xml:space="preserve"> se responsabiliza por todo e qua</w:t>
      </w:r>
      <w:r w:rsidR="00F50D29" w:rsidRPr="00BC4AFB">
        <w:rPr>
          <w:rFonts w:ascii="Times New Roman" w:hAnsi="Times New Roman" w:cs="Times New Roman"/>
          <w:sz w:val="24"/>
          <w:szCs w:val="24"/>
        </w:rPr>
        <w:t>lquer dano causado a terceiro</w:t>
      </w:r>
      <w:r w:rsidR="00D43267" w:rsidRPr="00BC4AFB">
        <w:rPr>
          <w:rFonts w:ascii="Times New Roman" w:hAnsi="Times New Roman" w:cs="Times New Roman"/>
          <w:sz w:val="24"/>
          <w:szCs w:val="24"/>
        </w:rPr>
        <w:t xml:space="preserve"> pelo uso do</w:t>
      </w:r>
      <w:r w:rsidR="00F50D29" w:rsidRPr="00BC4AFB">
        <w:rPr>
          <w:rFonts w:ascii="Times New Roman" w:hAnsi="Times New Roman" w:cs="Times New Roman"/>
          <w:sz w:val="24"/>
          <w:szCs w:val="24"/>
        </w:rPr>
        <w:t>s bens,</w:t>
      </w:r>
      <w:r w:rsidR="00D43267" w:rsidRPr="00BC4AFB">
        <w:rPr>
          <w:rFonts w:ascii="Times New Roman" w:hAnsi="Times New Roman" w:cs="Times New Roman"/>
          <w:sz w:val="24"/>
          <w:szCs w:val="24"/>
        </w:rPr>
        <w:t xml:space="preserve"> </w:t>
      </w:r>
      <w:r w:rsidR="00D34CBF" w:rsidRPr="00BC4AFB">
        <w:rPr>
          <w:rFonts w:ascii="Times New Roman" w:hAnsi="Times New Roman" w:cs="Times New Roman"/>
          <w:sz w:val="24"/>
          <w:szCs w:val="24"/>
        </w:rPr>
        <w:t>bem como por qualquer acidente que porventura venha a ocorrer</w:t>
      </w:r>
      <w:r w:rsidR="00D43267" w:rsidRPr="00BC4AFB">
        <w:rPr>
          <w:rFonts w:ascii="Times New Roman" w:hAnsi="Times New Roman" w:cs="Times New Roman"/>
          <w:sz w:val="24"/>
          <w:szCs w:val="24"/>
        </w:rPr>
        <w:t xml:space="preserve">, </w:t>
      </w:r>
      <w:r w:rsidR="00D34CBF" w:rsidRPr="00BC4AFB">
        <w:rPr>
          <w:rFonts w:ascii="Times New Roman" w:hAnsi="Times New Roman" w:cs="Times New Roman"/>
          <w:sz w:val="24"/>
          <w:szCs w:val="24"/>
        </w:rPr>
        <w:t xml:space="preserve">por </w:t>
      </w:r>
      <w:r w:rsidR="00D43267" w:rsidRPr="00BC4AFB">
        <w:rPr>
          <w:rFonts w:ascii="Times New Roman" w:hAnsi="Times New Roman" w:cs="Times New Roman"/>
          <w:sz w:val="24"/>
          <w:szCs w:val="24"/>
        </w:rPr>
        <w:t xml:space="preserve">sua </w:t>
      </w:r>
      <w:r w:rsidR="00D34CBF" w:rsidRPr="00BC4AFB">
        <w:rPr>
          <w:rFonts w:ascii="Times New Roman" w:hAnsi="Times New Roman" w:cs="Times New Roman"/>
          <w:sz w:val="24"/>
          <w:szCs w:val="24"/>
        </w:rPr>
        <w:t>culpa ou dolo</w:t>
      </w:r>
      <w:r w:rsidR="00D43267" w:rsidRPr="00BC4AFB">
        <w:rPr>
          <w:rFonts w:ascii="Times New Roman" w:hAnsi="Times New Roman" w:cs="Times New Roman"/>
          <w:sz w:val="24"/>
          <w:szCs w:val="24"/>
        </w:rPr>
        <w:t>,</w:t>
      </w:r>
      <w:r w:rsidR="00D34CBF" w:rsidRPr="00BC4AFB">
        <w:rPr>
          <w:rFonts w:ascii="Times New Roman" w:hAnsi="Times New Roman" w:cs="Times New Roman"/>
          <w:sz w:val="24"/>
          <w:szCs w:val="24"/>
        </w:rPr>
        <w:t xml:space="preserve"> obrigando-se a pagar todas as despesas </w:t>
      </w:r>
      <w:r w:rsidR="00D43267" w:rsidRPr="00BC4AFB">
        <w:rPr>
          <w:rFonts w:ascii="Times New Roman" w:hAnsi="Times New Roman" w:cs="Times New Roman"/>
          <w:sz w:val="24"/>
          <w:szCs w:val="24"/>
        </w:rPr>
        <w:t>comprovadas</w:t>
      </w:r>
      <w:r w:rsidR="0096191E" w:rsidRPr="00BC4AFB">
        <w:rPr>
          <w:rFonts w:ascii="Times New Roman" w:hAnsi="Times New Roman" w:cs="Times New Roman"/>
          <w:sz w:val="24"/>
          <w:szCs w:val="24"/>
        </w:rPr>
        <w:t>.</w:t>
      </w:r>
      <w:r w:rsidR="00706914" w:rsidRPr="00BC4AFB">
        <w:rPr>
          <w:rFonts w:ascii="Times New Roman" w:hAnsi="Times New Roman" w:cs="Times New Roman"/>
          <w:b/>
          <w:sz w:val="24"/>
          <w:szCs w:val="24"/>
        </w:rPr>
        <w:t xml:space="preserve"> </w:t>
      </w:r>
    </w:p>
    <w:p w:rsidR="00155B34" w:rsidRPr="00BC4AFB" w:rsidRDefault="00155B34" w:rsidP="00155B34">
      <w:pPr>
        <w:spacing w:line="240" w:lineRule="auto"/>
        <w:ind w:left="0" w:right="-8" w:firstLine="1418"/>
        <w:contextualSpacing/>
        <w:jc w:val="both"/>
        <w:rPr>
          <w:rFonts w:ascii="Times New Roman" w:hAnsi="Times New Roman" w:cs="Times New Roman"/>
          <w:sz w:val="24"/>
          <w:szCs w:val="24"/>
        </w:rPr>
      </w:pPr>
    </w:p>
    <w:p w:rsidR="007A6EC3" w:rsidRDefault="007A6EC3" w:rsidP="00155B34">
      <w:pPr>
        <w:spacing w:line="240" w:lineRule="auto"/>
        <w:ind w:left="0" w:right="-8" w:firstLine="1418"/>
        <w:contextualSpacing/>
        <w:jc w:val="both"/>
        <w:rPr>
          <w:rFonts w:ascii="Times New Roman" w:hAnsi="Times New Roman" w:cs="Times New Roman"/>
          <w:sz w:val="24"/>
          <w:szCs w:val="24"/>
        </w:rPr>
      </w:pPr>
      <w:r w:rsidRPr="00155B34">
        <w:rPr>
          <w:rFonts w:ascii="Times New Roman" w:hAnsi="Times New Roman" w:cs="Times New Roman"/>
          <w:b/>
          <w:i/>
          <w:sz w:val="24"/>
          <w:szCs w:val="24"/>
        </w:rPr>
        <w:t xml:space="preserve">Artigo </w:t>
      </w:r>
      <w:r w:rsidR="0096191E" w:rsidRPr="00155B34">
        <w:rPr>
          <w:rFonts w:ascii="Times New Roman" w:hAnsi="Times New Roman" w:cs="Times New Roman"/>
          <w:b/>
          <w:i/>
          <w:sz w:val="24"/>
          <w:szCs w:val="24"/>
        </w:rPr>
        <w:t>5</w:t>
      </w:r>
      <w:r w:rsidR="00155B34" w:rsidRPr="00155B34">
        <w:rPr>
          <w:rFonts w:ascii="Times New Roman" w:hAnsi="Times New Roman" w:cs="Times New Roman"/>
          <w:b/>
          <w:i/>
          <w:sz w:val="24"/>
          <w:szCs w:val="24"/>
        </w:rPr>
        <w:t>º</w:t>
      </w:r>
      <w:r w:rsidRPr="00155B34">
        <w:rPr>
          <w:rFonts w:ascii="Times New Roman" w:hAnsi="Times New Roman" w:cs="Times New Roman"/>
          <w:b/>
          <w:i/>
          <w:sz w:val="24"/>
          <w:szCs w:val="24"/>
        </w:rPr>
        <w:t>.</w:t>
      </w:r>
      <w:r w:rsidRPr="00BC4AFB">
        <w:rPr>
          <w:rFonts w:ascii="Times New Roman" w:hAnsi="Times New Roman" w:cs="Times New Roman"/>
          <w:sz w:val="24"/>
          <w:szCs w:val="24"/>
        </w:rPr>
        <w:t xml:space="preserve"> Este decreto entra em vigor na data de sua publicação.</w:t>
      </w:r>
    </w:p>
    <w:p w:rsidR="00155B34" w:rsidRPr="00BC4AFB" w:rsidRDefault="00155B34" w:rsidP="00155B34">
      <w:pPr>
        <w:spacing w:line="240" w:lineRule="auto"/>
        <w:ind w:left="0" w:right="-8" w:firstLine="1418"/>
        <w:contextualSpacing/>
        <w:jc w:val="both"/>
        <w:rPr>
          <w:rFonts w:ascii="Times New Roman" w:hAnsi="Times New Roman" w:cs="Times New Roman"/>
          <w:sz w:val="24"/>
          <w:szCs w:val="24"/>
        </w:rPr>
      </w:pPr>
    </w:p>
    <w:p w:rsidR="007A6EC3" w:rsidRDefault="007A6EC3" w:rsidP="00155B34">
      <w:pPr>
        <w:spacing w:line="240" w:lineRule="auto"/>
        <w:ind w:left="0" w:firstLine="1418"/>
        <w:contextualSpacing/>
        <w:jc w:val="both"/>
        <w:rPr>
          <w:rFonts w:ascii="Times New Roman" w:hAnsi="Times New Roman" w:cs="Times New Roman"/>
          <w:sz w:val="24"/>
          <w:szCs w:val="24"/>
        </w:rPr>
      </w:pPr>
      <w:r w:rsidRPr="00BC4AFB">
        <w:rPr>
          <w:rFonts w:ascii="Times New Roman" w:hAnsi="Times New Roman" w:cs="Times New Roman"/>
          <w:sz w:val="24"/>
          <w:szCs w:val="24"/>
        </w:rPr>
        <w:t>Guariba,</w:t>
      </w:r>
      <w:r w:rsidR="00706914" w:rsidRPr="00BC4AFB">
        <w:rPr>
          <w:rFonts w:ascii="Times New Roman" w:hAnsi="Times New Roman" w:cs="Times New Roman"/>
          <w:sz w:val="24"/>
          <w:szCs w:val="24"/>
        </w:rPr>
        <w:t xml:space="preserve"> </w:t>
      </w:r>
      <w:r w:rsidR="00BC4AFB" w:rsidRPr="00BC4AFB">
        <w:rPr>
          <w:rFonts w:ascii="Times New Roman" w:hAnsi="Times New Roman" w:cs="Times New Roman"/>
          <w:sz w:val="24"/>
          <w:szCs w:val="24"/>
        </w:rPr>
        <w:t>12</w:t>
      </w:r>
      <w:r w:rsidR="00BC4AFB">
        <w:rPr>
          <w:rFonts w:ascii="Times New Roman" w:hAnsi="Times New Roman" w:cs="Times New Roman"/>
          <w:sz w:val="24"/>
          <w:szCs w:val="24"/>
        </w:rPr>
        <w:t xml:space="preserve"> </w:t>
      </w:r>
      <w:r w:rsidR="0096191E" w:rsidRPr="00BC4AFB">
        <w:rPr>
          <w:rFonts w:ascii="Times New Roman" w:hAnsi="Times New Roman" w:cs="Times New Roman"/>
          <w:bCs/>
          <w:sz w:val="24"/>
          <w:szCs w:val="24"/>
        </w:rPr>
        <w:t>de setembro</w:t>
      </w:r>
      <w:r w:rsidR="00706914" w:rsidRPr="00BC4AFB">
        <w:rPr>
          <w:rFonts w:ascii="Times New Roman" w:hAnsi="Times New Roman" w:cs="Times New Roman"/>
          <w:bCs/>
          <w:sz w:val="24"/>
          <w:szCs w:val="24"/>
        </w:rPr>
        <w:t xml:space="preserve"> </w:t>
      </w:r>
      <w:r w:rsidR="00706914" w:rsidRPr="00BC4AFB">
        <w:rPr>
          <w:rFonts w:ascii="Times New Roman" w:hAnsi="Times New Roman" w:cs="Times New Roman"/>
          <w:sz w:val="24"/>
          <w:szCs w:val="24"/>
        </w:rPr>
        <w:t>de 2023</w:t>
      </w:r>
      <w:r w:rsidRPr="00BC4AFB">
        <w:rPr>
          <w:rFonts w:ascii="Times New Roman" w:hAnsi="Times New Roman" w:cs="Times New Roman"/>
          <w:sz w:val="24"/>
          <w:szCs w:val="24"/>
        </w:rPr>
        <w:t>.</w:t>
      </w:r>
    </w:p>
    <w:p w:rsidR="00155B34" w:rsidRPr="00BC4AFB" w:rsidRDefault="00155B34" w:rsidP="00155B34">
      <w:pPr>
        <w:spacing w:line="240" w:lineRule="auto"/>
        <w:ind w:left="0" w:firstLine="1418"/>
        <w:contextualSpacing/>
        <w:jc w:val="both"/>
        <w:rPr>
          <w:rFonts w:ascii="Times New Roman" w:hAnsi="Times New Roman" w:cs="Times New Roman"/>
          <w:sz w:val="24"/>
          <w:szCs w:val="24"/>
        </w:rPr>
      </w:pPr>
    </w:p>
    <w:p w:rsidR="00BC4AFB" w:rsidRDefault="00BC4AFB" w:rsidP="00155B34">
      <w:pPr>
        <w:spacing w:line="240" w:lineRule="auto"/>
        <w:ind w:left="0"/>
        <w:contextualSpacing/>
        <w:rPr>
          <w:rFonts w:ascii="Times New Roman" w:hAnsi="Times New Roman" w:cs="Times New Roman"/>
          <w:sz w:val="24"/>
          <w:szCs w:val="24"/>
        </w:rPr>
      </w:pPr>
    </w:p>
    <w:p w:rsidR="00BC4AFB" w:rsidRPr="00BC4AFB" w:rsidRDefault="00BC4AFB" w:rsidP="00155B34">
      <w:pPr>
        <w:spacing w:line="240" w:lineRule="auto"/>
        <w:ind w:left="0"/>
        <w:contextualSpacing/>
        <w:rPr>
          <w:rFonts w:ascii="Times New Roman" w:hAnsi="Times New Roman" w:cs="Times New Roman"/>
          <w:sz w:val="24"/>
          <w:szCs w:val="24"/>
        </w:rPr>
      </w:pPr>
    </w:p>
    <w:p w:rsidR="007A6EC3" w:rsidRPr="00BC4AFB" w:rsidRDefault="00BC4AFB" w:rsidP="00155B34">
      <w:pPr>
        <w:spacing w:line="240" w:lineRule="auto"/>
        <w:ind w:left="0"/>
        <w:contextualSpacing/>
        <w:rPr>
          <w:rFonts w:ascii="Times New Roman" w:hAnsi="Times New Roman" w:cs="Times New Roman"/>
          <w:b/>
          <w:i/>
          <w:sz w:val="24"/>
          <w:szCs w:val="24"/>
        </w:rPr>
      </w:pPr>
      <w:r w:rsidRPr="00BC4AFB">
        <w:rPr>
          <w:rFonts w:ascii="Times New Roman" w:hAnsi="Times New Roman" w:cs="Times New Roman"/>
          <w:sz w:val="24"/>
          <w:szCs w:val="24"/>
        </w:rPr>
        <w:t xml:space="preserve"> </w:t>
      </w:r>
      <w:r w:rsidRPr="00BC4AFB">
        <w:rPr>
          <w:rFonts w:ascii="Times New Roman" w:hAnsi="Times New Roman" w:cs="Times New Roman"/>
          <w:sz w:val="24"/>
          <w:szCs w:val="24"/>
        </w:rPr>
        <w:tab/>
      </w:r>
      <w:r w:rsidRPr="00BC4AFB">
        <w:rPr>
          <w:rFonts w:ascii="Times New Roman" w:hAnsi="Times New Roman" w:cs="Times New Roman"/>
          <w:sz w:val="24"/>
          <w:szCs w:val="24"/>
        </w:rPr>
        <w:tab/>
      </w:r>
      <w:r w:rsidR="004806B2" w:rsidRPr="00BC4AFB">
        <w:rPr>
          <w:rFonts w:ascii="Times New Roman" w:hAnsi="Times New Roman" w:cs="Times New Roman"/>
          <w:b/>
          <w:i/>
          <w:sz w:val="24"/>
          <w:szCs w:val="24"/>
        </w:rPr>
        <w:t>CELSO ANTONIO ROMANO</w:t>
      </w:r>
    </w:p>
    <w:p w:rsidR="00E36CE0" w:rsidRPr="00BC4AFB" w:rsidRDefault="00E36CE0" w:rsidP="00155B34">
      <w:pPr>
        <w:spacing w:line="240" w:lineRule="auto"/>
        <w:ind w:left="567" w:firstLine="1134"/>
        <w:contextualSpacing/>
        <w:rPr>
          <w:rFonts w:ascii="Times New Roman" w:hAnsi="Times New Roman" w:cs="Times New Roman"/>
          <w:b/>
          <w:i/>
          <w:sz w:val="24"/>
          <w:szCs w:val="24"/>
        </w:rPr>
      </w:pPr>
      <w:r w:rsidRPr="00BC4AFB">
        <w:rPr>
          <w:rFonts w:ascii="Times New Roman" w:hAnsi="Times New Roman" w:cs="Times New Roman"/>
          <w:b/>
          <w:i/>
          <w:sz w:val="24"/>
          <w:szCs w:val="24"/>
        </w:rPr>
        <w:t>P</w:t>
      </w:r>
      <w:r w:rsidR="007A6EC3" w:rsidRPr="00BC4AFB">
        <w:rPr>
          <w:rFonts w:ascii="Times New Roman" w:hAnsi="Times New Roman" w:cs="Times New Roman"/>
          <w:b/>
          <w:i/>
          <w:sz w:val="24"/>
          <w:szCs w:val="24"/>
        </w:rPr>
        <w:t>refeito Municipal</w:t>
      </w:r>
    </w:p>
    <w:p w:rsidR="00706914" w:rsidRDefault="00706914" w:rsidP="00155B34">
      <w:pPr>
        <w:spacing w:line="240" w:lineRule="auto"/>
        <w:ind w:left="567" w:firstLine="1134"/>
        <w:contextualSpacing/>
        <w:jc w:val="center"/>
        <w:rPr>
          <w:rFonts w:ascii="Times New Roman" w:hAnsi="Times New Roman" w:cs="Times New Roman"/>
          <w:b/>
          <w:i/>
          <w:sz w:val="24"/>
          <w:szCs w:val="24"/>
        </w:rPr>
      </w:pPr>
    </w:p>
    <w:p w:rsidR="00155B34" w:rsidRPr="00BC4AFB" w:rsidRDefault="00155B34" w:rsidP="00155B34">
      <w:pPr>
        <w:spacing w:line="240" w:lineRule="auto"/>
        <w:ind w:left="567" w:firstLine="1134"/>
        <w:contextualSpacing/>
        <w:jc w:val="center"/>
        <w:rPr>
          <w:rFonts w:ascii="Times New Roman" w:hAnsi="Times New Roman" w:cs="Times New Roman"/>
          <w:b/>
          <w:i/>
          <w:sz w:val="24"/>
          <w:szCs w:val="24"/>
        </w:rPr>
      </w:pPr>
    </w:p>
    <w:p w:rsidR="00E36CE0" w:rsidRPr="00BC4AFB" w:rsidRDefault="00E36CE0" w:rsidP="00155B34">
      <w:pPr>
        <w:spacing w:line="240" w:lineRule="auto"/>
        <w:ind w:left="567" w:firstLine="1134"/>
        <w:contextualSpacing/>
        <w:jc w:val="both"/>
        <w:rPr>
          <w:rFonts w:ascii="Times New Roman" w:hAnsi="Times New Roman" w:cs="Times New Roman"/>
          <w:b/>
          <w:i/>
          <w:sz w:val="24"/>
          <w:szCs w:val="24"/>
        </w:rPr>
      </w:pPr>
    </w:p>
    <w:p w:rsidR="007A6EC3" w:rsidRPr="00BC4AFB" w:rsidRDefault="007A6EC3" w:rsidP="00155B34">
      <w:pPr>
        <w:spacing w:line="240" w:lineRule="auto"/>
        <w:ind w:left="0" w:right="-8" w:firstLine="1418"/>
        <w:contextualSpacing/>
        <w:jc w:val="both"/>
        <w:rPr>
          <w:rFonts w:ascii="Times New Roman" w:hAnsi="Times New Roman" w:cs="Times New Roman"/>
          <w:b/>
          <w:bCs/>
          <w:i/>
          <w:iCs/>
          <w:sz w:val="24"/>
          <w:szCs w:val="24"/>
        </w:rPr>
      </w:pPr>
      <w:r w:rsidRPr="00BC4AFB">
        <w:rPr>
          <w:rFonts w:ascii="Times New Roman" w:hAnsi="Times New Roman" w:cs="Times New Roman"/>
          <w:sz w:val="24"/>
          <w:szCs w:val="24"/>
        </w:rPr>
        <w:t xml:space="preserve">Registrado em livro próprio e publicado, na mesma data, por afixação no local de costume, no quadro de avisos da sede da Prefeitura, e divulgação na Imprensa Oficial do Município, criada pela </w:t>
      </w:r>
      <w:r w:rsidRPr="00BC4AFB">
        <w:rPr>
          <w:rFonts w:ascii="Times New Roman" w:hAnsi="Times New Roman" w:cs="Times New Roman"/>
          <w:b/>
          <w:i/>
          <w:sz w:val="24"/>
          <w:szCs w:val="24"/>
        </w:rPr>
        <w:t>Lei municipal nº 3.119/2018</w:t>
      </w:r>
      <w:r w:rsidRPr="00BC4AFB">
        <w:rPr>
          <w:rFonts w:ascii="Times New Roman" w:hAnsi="Times New Roman" w:cs="Times New Roman"/>
          <w:sz w:val="24"/>
          <w:szCs w:val="24"/>
        </w:rPr>
        <w:t xml:space="preserve">, com circulação diária, na forma eletrônica, nos termos do </w:t>
      </w:r>
      <w:r w:rsidRPr="00BC4AFB">
        <w:rPr>
          <w:rFonts w:ascii="Times New Roman" w:hAnsi="Times New Roman" w:cs="Times New Roman"/>
          <w:b/>
          <w:bCs/>
          <w:i/>
          <w:iCs/>
          <w:sz w:val="24"/>
          <w:szCs w:val="24"/>
        </w:rPr>
        <w:t>artigo 90 e § 2º, da Lei Orgânica do Município.</w:t>
      </w:r>
    </w:p>
    <w:p w:rsidR="007A6EC3" w:rsidRDefault="007A6EC3" w:rsidP="00155B34">
      <w:pPr>
        <w:spacing w:line="240" w:lineRule="auto"/>
        <w:ind w:left="567" w:firstLine="1134"/>
        <w:contextualSpacing/>
        <w:jc w:val="both"/>
        <w:rPr>
          <w:rFonts w:ascii="Times New Roman" w:hAnsi="Times New Roman" w:cs="Times New Roman"/>
          <w:sz w:val="24"/>
          <w:szCs w:val="24"/>
        </w:rPr>
      </w:pPr>
    </w:p>
    <w:p w:rsidR="00155B34" w:rsidRDefault="00155B34" w:rsidP="00155B34">
      <w:pPr>
        <w:spacing w:line="240" w:lineRule="auto"/>
        <w:ind w:left="567" w:firstLine="1134"/>
        <w:contextualSpacing/>
        <w:jc w:val="both"/>
        <w:rPr>
          <w:rFonts w:ascii="Times New Roman" w:hAnsi="Times New Roman" w:cs="Times New Roman"/>
          <w:sz w:val="24"/>
          <w:szCs w:val="24"/>
        </w:rPr>
      </w:pPr>
    </w:p>
    <w:p w:rsidR="00A96AB8" w:rsidRPr="00BC4AFB" w:rsidRDefault="00A96AB8" w:rsidP="00155B34">
      <w:pPr>
        <w:spacing w:line="240" w:lineRule="auto"/>
        <w:ind w:left="567" w:firstLine="1134"/>
        <w:contextualSpacing/>
        <w:jc w:val="both"/>
        <w:rPr>
          <w:rFonts w:ascii="Times New Roman" w:hAnsi="Times New Roman" w:cs="Times New Roman"/>
          <w:sz w:val="24"/>
          <w:szCs w:val="24"/>
        </w:rPr>
      </w:pPr>
    </w:p>
    <w:p w:rsidR="007A6EC3" w:rsidRPr="00BC4AFB" w:rsidRDefault="007A6EC3" w:rsidP="00155B34">
      <w:pPr>
        <w:spacing w:line="240" w:lineRule="auto"/>
        <w:ind w:left="567" w:firstLine="1134"/>
        <w:contextualSpacing/>
        <w:jc w:val="both"/>
        <w:rPr>
          <w:rFonts w:ascii="Times New Roman" w:hAnsi="Times New Roman" w:cs="Times New Roman"/>
          <w:sz w:val="24"/>
          <w:szCs w:val="24"/>
        </w:rPr>
      </w:pPr>
    </w:p>
    <w:p w:rsidR="007A6EC3" w:rsidRPr="00BC4AFB" w:rsidRDefault="007A6EC3" w:rsidP="00155B34">
      <w:pPr>
        <w:spacing w:line="240" w:lineRule="auto"/>
        <w:ind w:left="567" w:firstLine="1134"/>
        <w:contextualSpacing/>
        <w:jc w:val="both"/>
        <w:rPr>
          <w:rFonts w:ascii="Times New Roman" w:hAnsi="Times New Roman" w:cs="Times New Roman"/>
          <w:b/>
          <w:i/>
          <w:sz w:val="24"/>
          <w:szCs w:val="24"/>
        </w:rPr>
      </w:pPr>
      <w:r w:rsidRPr="00BC4AFB">
        <w:rPr>
          <w:rFonts w:ascii="Times New Roman" w:hAnsi="Times New Roman" w:cs="Times New Roman"/>
          <w:b/>
          <w:sz w:val="24"/>
          <w:szCs w:val="24"/>
        </w:rPr>
        <w:tab/>
      </w:r>
      <w:r w:rsidR="00E36CE0" w:rsidRPr="00BC4AFB">
        <w:rPr>
          <w:rFonts w:ascii="Times New Roman" w:hAnsi="Times New Roman" w:cs="Times New Roman"/>
          <w:b/>
          <w:i/>
          <w:sz w:val="24"/>
          <w:szCs w:val="24"/>
        </w:rPr>
        <w:t>ROSEMEIRE GUMIERI</w:t>
      </w:r>
    </w:p>
    <w:p w:rsidR="007A6EC3" w:rsidRPr="00BC4AFB" w:rsidRDefault="007A6EC3" w:rsidP="00155B34">
      <w:pPr>
        <w:spacing w:line="240" w:lineRule="auto"/>
        <w:ind w:left="567" w:firstLine="1134"/>
        <w:contextualSpacing/>
        <w:jc w:val="both"/>
        <w:rPr>
          <w:rFonts w:ascii="Times New Roman" w:hAnsi="Times New Roman" w:cs="Times New Roman"/>
          <w:sz w:val="24"/>
          <w:szCs w:val="24"/>
        </w:rPr>
      </w:pPr>
      <w:r w:rsidRPr="00BC4AFB">
        <w:rPr>
          <w:rFonts w:ascii="Times New Roman" w:hAnsi="Times New Roman" w:cs="Times New Roman"/>
          <w:b/>
          <w:i/>
          <w:sz w:val="24"/>
          <w:szCs w:val="24"/>
        </w:rPr>
        <w:t>Diretora do Depto. de Gestão Pública</w:t>
      </w:r>
    </w:p>
    <w:p w:rsidR="007A6EC3" w:rsidRPr="00643AA2" w:rsidRDefault="007A6EC3" w:rsidP="00155B34">
      <w:pPr>
        <w:spacing w:after="0" w:line="240" w:lineRule="auto"/>
        <w:ind w:left="0" w:right="0"/>
        <w:contextualSpacing/>
        <w:textAlignment w:val="baseline"/>
        <w:rPr>
          <w:rFonts w:ascii="Arial" w:eastAsia="Times New Roman" w:hAnsi="Arial" w:cs="Arial"/>
          <w:color w:val="000000"/>
          <w:sz w:val="24"/>
          <w:szCs w:val="24"/>
          <w:lang w:eastAsia="pt-BR"/>
        </w:rPr>
      </w:pPr>
    </w:p>
    <w:p w:rsidR="00B75301" w:rsidRPr="00643AA2" w:rsidRDefault="00B75301" w:rsidP="00155B34">
      <w:pPr>
        <w:spacing w:line="240" w:lineRule="auto"/>
        <w:contextualSpacing/>
        <w:jc w:val="both"/>
        <w:rPr>
          <w:rFonts w:ascii="Arial" w:hAnsi="Arial" w:cs="Arial"/>
          <w:b/>
          <w:sz w:val="24"/>
          <w:szCs w:val="24"/>
        </w:rPr>
      </w:pPr>
    </w:p>
    <w:sectPr w:rsidR="00B75301" w:rsidRPr="00643AA2" w:rsidSect="00BC4AFB">
      <w:type w:val="continuous"/>
      <w:pgSz w:w="11900" w:h="16840" w:code="9"/>
      <w:pgMar w:top="2552" w:right="1134" w:bottom="1134" w:left="1418" w:header="737"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645" w:rsidRDefault="00E20645" w:rsidP="007D4FD0">
      <w:pPr>
        <w:spacing w:after="0" w:line="240" w:lineRule="auto"/>
      </w:pPr>
      <w:r>
        <w:separator/>
      </w:r>
    </w:p>
  </w:endnote>
  <w:endnote w:type="continuationSeparator" w:id="0">
    <w:p w:rsidR="00E20645" w:rsidRDefault="00E20645" w:rsidP="007D4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645" w:rsidRDefault="00E20645" w:rsidP="007D4FD0">
      <w:pPr>
        <w:spacing w:after="0" w:line="240" w:lineRule="auto"/>
      </w:pPr>
      <w:r>
        <w:separator/>
      </w:r>
    </w:p>
  </w:footnote>
  <w:footnote w:type="continuationSeparator" w:id="0">
    <w:p w:rsidR="00E20645" w:rsidRDefault="00E20645" w:rsidP="007D4F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B41D7"/>
    <w:multiLevelType w:val="hybridMultilevel"/>
    <w:tmpl w:val="FE88305E"/>
    <w:lvl w:ilvl="0" w:tplc="84A64F2E">
      <w:start w:val="1"/>
      <w:numFmt w:val="decimal"/>
      <w:lvlText w:val="%1-"/>
      <w:lvlJc w:val="left"/>
      <w:pPr>
        <w:ind w:left="1767" w:hanging="36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 w15:restartNumberingAfterBreak="0">
    <w:nsid w:val="40FB205C"/>
    <w:multiLevelType w:val="hybridMultilevel"/>
    <w:tmpl w:val="220811B2"/>
    <w:lvl w:ilvl="0" w:tplc="8266FBD0">
      <w:start w:val="1"/>
      <w:numFmt w:val="upp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2" w15:restartNumberingAfterBreak="0">
    <w:nsid w:val="59444C05"/>
    <w:multiLevelType w:val="hybridMultilevel"/>
    <w:tmpl w:val="26481A42"/>
    <w:lvl w:ilvl="0" w:tplc="2B98C2B4">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15:restartNumberingAfterBreak="0">
    <w:nsid w:val="5ACA46AA"/>
    <w:multiLevelType w:val="multilevel"/>
    <w:tmpl w:val="5D90C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955CD6"/>
    <w:multiLevelType w:val="hybridMultilevel"/>
    <w:tmpl w:val="9BBABE6C"/>
    <w:lvl w:ilvl="0" w:tplc="3A4ABA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4402F69"/>
    <w:multiLevelType w:val="hybridMultilevel"/>
    <w:tmpl w:val="45D0C4E2"/>
    <w:lvl w:ilvl="0" w:tplc="A502AE6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5A"/>
    <w:rsid w:val="000133E3"/>
    <w:rsid w:val="00016D39"/>
    <w:rsid w:val="00021763"/>
    <w:rsid w:val="0003673E"/>
    <w:rsid w:val="000A6C84"/>
    <w:rsid w:val="000E0966"/>
    <w:rsid w:val="00105CB4"/>
    <w:rsid w:val="00145181"/>
    <w:rsid w:val="00155B34"/>
    <w:rsid w:val="00174C5A"/>
    <w:rsid w:val="00180BB1"/>
    <w:rsid w:val="00186CA4"/>
    <w:rsid w:val="001B6C54"/>
    <w:rsid w:val="001D3A10"/>
    <w:rsid w:val="001D75E5"/>
    <w:rsid w:val="00212A35"/>
    <w:rsid w:val="00244017"/>
    <w:rsid w:val="00266330"/>
    <w:rsid w:val="0029596F"/>
    <w:rsid w:val="002B0F8C"/>
    <w:rsid w:val="002D04FE"/>
    <w:rsid w:val="002F6774"/>
    <w:rsid w:val="00310FD1"/>
    <w:rsid w:val="0033160A"/>
    <w:rsid w:val="00357220"/>
    <w:rsid w:val="00370B12"/>
    <w:rsid w:val="00370E64"/>
    <w:rsid w:val="00377F9A"/>
    <w:rsid w:val="00396403"/>
    <w:rsid w:val="003C15D4"/>
    <w:rsid w:val="003D2325"/>
    <w:rsid w:val="00405EBE"/>
    <w:rsid w:val="00426DEC"/>
    <w:rsid w:val="00450D4A"/>
    <w:rsid w:val="004806B2"/>
    <w:rsid w:val="00482918"/>
    <w:rsid w:val="004913BF"/>
    <w:rsid w:val="004E16FC"/>
    <w:rsid w:val="00534A03"/>
    <w:rsid w:val="005707DC"/>
    <w:rsid w:val="00573C35"/>
    <w:rsid w:val="005864C4"/>
    <w:rsid w:val="00587AB6"/>
    <w:rsid w:val="005A0252"/>
    <w:rsid w:val="005A0F7B"/>
    <w:rsid w:val="005C688C"/>
    <w:rsid w:val="005D6B8C"/>
    <w:rsid w:val="00623E5C"/>
    <w:rsid w:val="00625939"/>
    <w:rsid w:val="00643AA2"/>
    <w:rsid w:val="00651D97"/>
    <w:rsid w:val="006A59F1"/>
    <w:rsid w:val="006B2B5A"/>
    <w:rsid w:val="00706914"/>
    <w:rsid w:val="00722DE1"/>
    <w:rsid w:val="00737A71"/>
    <w:rsid w:val="00746034"/>
    <w:rsid w:val="007619E7"/>
    <w:rsid w:val="0076589E"/>
    <w:rsid w:val="00794515"/>
    <w:rsid w:val="007970CA"/>
    <w:rsid w:val="007A6EC3"/>
    <w:rsid w:val="007B0764"/>
    <w:rsid w:val="007D4FD0"/>
    <w:rsid w:val="00867814"/>
    <w:rsid w:val="008E4444"/>
    <w:rsid w:val="00902EC6"/>
    <w:rsid w:val="009413A8"/>
    <w:rsid w:val="00944793"/>
    <w:rsid w:val="00956BB8"/>
    <w:rsid w:val="0096191E"/>
    <w:rsid w:val="0096358F"/>
    <w:rsid w:val="00965AEA"/>
    <w:rsid w:val="00981E24"/>
    <w:rsid w:val="009A0085"/>
    <w:rsid w:val="009B6DC7"/>
    <w:rsid w:val="009F1DA5"/>
    <w:rsid w:val="009F7720"/>
    <w:rsid w:val="00A03AD5"/>
    <w:rsid w:val="00A30AA3"/>
    <w:rsid w:val="00A31DC1"/>
    <w:rsid w:val="00A35352"/>
    <w:rsid w:val="00A90F77"/>
    <w:rsid w:val="00A91D57"/>
    <w:rsid w:val="00A96AB8"/>
    <w:rsid w:val="00AB0B7D"/>
    <w:rsid w:val="00AB57D3"/>
    <w:rsid w:val="00AD1751"/>
    <w:rsid w:val="00AE08D6"/>
    <w:rsid w:val="00B010C0"/>
    <w:rsid w:val="00B12603"/>
    <w:rsid w:val="00B3227E"/>
    <w:rsid w:val="00B40128"/>
    <w:rsid w:val="00B41D65"/>
    <w:rsid w:val="00B41EC9"/>
    <w:rsid w:val="00B5252A"/>
    <w:rsid w:val="00B72781"/>
    <w:rsid w:val="00B75301"/>
    <w:rsid w:val="00B85604"/>
    <w:rsid w:val="00B85E02"/>
    <w:rsid w:val="00BA2ACB"/>
    <w:rsid w:val="00BC4AFB"/>
    <w:rsid w:val="00C000C0"/>
    <w:rsid w:val="00C17E24"/>
    <w:rsid w:val="00C442EC"/>
    <w:rsid w:val="00C71B1F"/>
    <w:rsid w:val="00C808E1"/>
    <w:rsid w:val="00CC02B9"/>
    <w:rsid w:val="00CF59DE"/>
    <w:rsid w:val="00D34CBF"/>
    <w:rsid w:val="00D34E40"/>
    <w:rsid w:val="00D35285"/>
    <w:rsid w:val="00D43267"/>
    <w:rsid w:val="00D81BA6"/>
    <w:rsid w:val="00D8483B"/>
    <w:rsid w:val="00D85E40"/>
    <w:rsid w:val="00DA4DC0"/>
    <w:rsid w:val="00DC1F8B"/>
    <w:rsid w:val="00DC3349"/>
    <w:rsid w:val="00DD3156"/>
    <w:rsid w:val="00DE6A11"/>
    <w:rsid w:val="00E13C32"/>
    <w:rsid w:val="00E20645"/>
    <w:rsid w:val="00E24BB1"/>
    <w:rsid w:val="00E36CE0"/>
    <w:rsid w:val="00E4604A"/>
    <w:rsid w:val="00E74235"/>
    <w:rsid w:val="00EA498D"/>
    <w:rsid w:val="00EA6916"/>
    <w:rsid w:val="00EB7332"/>
    <w:rsid w:val="00F07F62"/>
    <w:rsid w:val="00F13D4D"/>
    <w:rsid w:val="00F26E4C"/>
    <w:rsid w:val="00F42E23"/>
    <w:rsid w:val="00F50D29"/>
    <w:rsid w:val="00F65F66"/>
    <w:rsid w:val="00F7047C"/>
    <w:rsid w:val="00F71122"/>
    <w:rsid w:val="00F81283"/>
    <w:rsid w:val="00F86F81"/>
    <w:rsid w:val="00FE3B8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C2F6EF-AB3A-42F0-9BD9-DF82432E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ind w:left="2268" w:right="192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285"/>
  </w:style>
  <w:style w:type="paragraph" w:styleId="Ttulo2">
    <w:name w:val="heading 2"/>
    <w:basedOn w:val="Normal"/>
    <w:link w:val="Ttulo2Char"/>
    <w:uiPriority w:val="9"/>
    <w:qFormat/>
    <w:rsid w:val="0076589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6">
    <w:name w:val="heading 6"/>
    <w:basedOn w:val="Normal"/>
    <w:link w:val="Ttulo6Char"/>
    <w:uiPriority w:val="9"/>
    <w:qFormat/>
    <w:rsid w:val="00174C5A"/>
    <w:pPr>
      <w:spacing w:before="100" w:beforeAutospacing="1" w:after="100" w:afterAutospacing="1" w:line="240" w:lineRule="auto"/>
      <w:ind w:left="0" w:right="0"/>
      <w:outlineLvl w:val="5"/>
    </w:pPr>
    <w:rPr>
      <w:rFonts w:ascii="Times New Roman" w:eastAsia="Times New Roman" w:hAnsi="Times New Roman" w:cs="Times New Roman"/>
      <w:b/>
      <w:bCs/>
      <w:sz w:val="15"/>
      <w:szCs w:val="15"/>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6589E"/>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76589E"/>
    <w:rPr>
      <w:b/>
      <w:bCs/>
    </w:rPr>
  </w:style>
  <w:style w:type="character" w:styleId="nfase">
    <w:name w:val="Emphasis"/>
    <w:basedOn w:val="Fontepargpadro"/>
    <w:uiPriority w:val="20"/>
    <w:qFormat/>
    <w:rsid w:val="0076589E"/>
    <w:rPr>
      <w:i/>
      <w:iCs/>
    </w:rPr>
  </w:style>
  <w:style w:type="paragraph" w:styleId="PargrafodaLista">
    <w:name w:val="List Paragraph"/>
    <w:basedOn w:val="Normal"/>
    <w:uiPriority w:val="34"/>
    <w:qFormat/>
    <w:rsid w:val="0076589E"/>
    <w:pPr>
      <w:ind w:left="720"/>
      <w:contextualSpacing/>
    </w:pPr>
  </w:style>
  <w:style w:type="character" w:customStyle="1" w:styleId="Ttulo6Char">
    <w:name w:val="Título 6 Char"/>
    <w:basedOn w:val="Fontepargpadro"/>
    <w:link w:val="Ttulo6"/>
    <w:uiPriority w:val="9"/>
    <w:rsid w:val="00174C5A"/>
    <w:rPr>
      <w:rFonts w:ascii="Times New Roman" w:eastAsia="Times New Roman" w:hAnsi="Times New Roman" w:cs="Times New Roman"/>
      <w:b/>
      <w:bCs/>
      <w:sz w:val="15"/>
      <w:szCs w:val="15"/>
      <w:lang w:eastAsia="pt-BR"/>
    </w:rPr>
  </w:style>
  <w:style w:type="paragraph" w:customStyle="1" w:styleId="font8">
    <w:name w:val="font_8"/>
    <w:basedOn w:val="Normal"/>
    <w:rsid w:val="00174C5A"/>
    <w:pPr>
      <w:spacing w:before="100" w:beforeAutospacing="1" w:after="100" w:afterAutospacing="1" w:line="240" w:lineRule="auto"/>
      <w:ind w:left="0" w:right="0"/>
    </w:pPr>
    <w:rPr>
      <w:rFonts w:ascii="Times New Roman" w:eastAsia="Times New Roman" w:hAnsi="Times New Roman" w:cs="Times New Roman"/>
      <w:sz w:val="24"/>
      <w:szCs w:val="24"/>
      <w:lang w:eastAsia="pt-BR"/>
    </w:rPr>
  </w:style>
  <w:style w:type="character" w:customStyle="1" w:styleId="color29">
    <w:name w:val="color_29"/>
    <w:basedOn w:val="Fontepargpadro"/>
    <w:rsid w:val="00174C5A"/>
  </w:style>
  <w:style w:type="character" w:customStyle="1" w:styleId="wixguard">
    <w:name w:val="wixguard"/>
    <w:basedOn w:val="Fontepargpadro"/>
    <w:rsid w:val="00174C5A"/>
  </w:style>
  <w:style w:type="character" w:styleId="Hyperlink">
    <w:name w:val="Hyperlink"/>
    <w:basedOn w:val="Fontepargpadro"/>
    <w:uiPriority w:val="99"/>
    <w:semiHidden/>
    <w:unhideWhenUsed/>
    <w:rsid w:val="00174C5A"/>
    <w:rPr>
      <w:color w:val="0000FF"/>
      <w:u w:val="single"/>
    </w:rPr>
  </w:style>
  <w:style w:type="character" w:customStyle="1" w:styleId="color15">
    <w:name w:val="color_15"/>
    <w:basedOn w:val="Fontepargpadro"/>
    <w:rsid w:val="00174C5A"/>
  </w:style>
  <w:style w:type="character" w:customStyle="1" w:styleId="2fpcz">
    <w:name w:val="_2fpcz"/>
    <w:basedOn w:val="Fontepargpadro"/>
    <w:rsid w:val="00174C5A"/>
  </w:style>
  <w:style w:type="paragraph" w:customStyle="1" w:styleId="font7">
    <w:name w:val="font_7"/>
    <w:basedOn w:val="Normal"/>
    <w:rsid w:val="00174C5A"/>
    <w:pPr>
      <w:spacing w:before="100" w:beforeAutospacing="1" w:after="100" w:afterAutospacing="1" w:line="240" w:lineRule="auto"/>
      <w:ind w:left="0" w:right="0"/>
    </w:pPr>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B75301"/>
    <w:pPr>
      <w:spacing w:after="0" w:line="240" w:lineRule="auto"/>
      <w:ind w:left="0" w:right="0"/>
      <w:jc w:val="center"/>
    </w:pPr>
    <w:rPr>
      <w:rFonts w:ascii="Times New Roman" w:eastAsia="Times New Roman" w:hAnsi="Times New Roman" w:cs="Times New Roman"/>
      <w:b/>
      <w:sz w:val="26"/>
      <w:szCs w:val="20"/>
      <w:u w:val="single"/>
    </w:rPr>
  </w:style>
  <w:style w:type="character" w:customStyle="1" w:styleId="CorpodetextoChar">
    <w:name w:val="Corpo de texto Char"/>
    <w:basedOn w:val="Fontepargpadro"/>
    <w:link w:val="Corpodetexto"/>
    <w:rsid w:val="00B75301"/>
    <w:rPr>
      <w:rFonts w:ascii="Times New Roman" w:eastAsia="Times New Roman" w:hAnsi="Times New Roman" w:cs="Times New Roman"/>
      <w:b/>
      <w:sz w:val="26"/>
      <w:szCs w:val="20"/>
      <w:u w:val="single"/>
    </w:rPr>
  </w:style>
  <w:style w:type="character" w:styleId="Refdecomentrio">
    <w:name w:val="annotation reference"/>
    <w:basedOn w:val="Fontepargpadro"/>
    <w:uiPriority w:val="99"/>
    <w:semiHidden/>
    <w:unhideWhenUsed/>
    <w:rsid w:val="007619E7"/>
    <w:rPr>
      <w:sz w:val="16"/>
      <w:szCs w:val="16"/>
    </w:rPr>
  </w:style>
  <w:style w:type="paragraph" w:styleId="Textodecomentrio">
    <w:name w:val="annotation text"/>
    <w:basedOn w:val="Normal"/>
    <w:link w:val="TextodecomentrioChar"/>
    <w:uiPriority w:val="99"/>
    <w:semiHidden/>
    <w:unhideWhenUsed/>
    <w:rsid w:val="007619E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619E7"/>
    <w:rPr>
      <w:sz w:val="20"/>
      <w:szCs w:val="20"/>
    </w:rPr>
  </w:style>
  <w:style w:type="paragraph" w:styleId="Assuntodocomentrio">
    <w:name w:val="annotation subject"/>
    <w:basedOn w:val="Textodecomentrio"/>
    <w:next w:val="Textodecomentrio"/>
    <w:link w:val="AssuntodocomentrioChar"/>
    <w:uiPriority w:val="99"/>
    <w:semiHidden/>
    <w:unhideWhenUsed/>
    <w:rsid w:val="007619E7"/>
    <w:rPr>
      <w:b/>
      <w:bCs/>
    </w:rPr>
  </w:style>
  <w:style w:type="character" w:customStyle="1" w:styleId="AssuntodocomentrioChar">
    <w:name w:val="Assunto do comentário Char"/>
    <w:basedOn w:val="TextodecomentrioChar"/>
    <w:link w:val="Assuntodocomentrio"/>
    <w:uiPriority w:val="99"/>
    <w:semiHidden/>
    <w:rsid w:val="007619E7"/>
    <w:rPr>
      <w:b/>
      <w:bCs/>
      <w:sz w:val="20"/>
      <w:szCs w:val="20"/>
    </w:rPr>
  </w:style>
  <w:style w:type="paragraph" w:styleId="Reviso">
    <w:name w:val="Revision"/>
    <w:hidden/>
    <w:uiPriority w:val="99"/>
    <w:semiHidden/>
    <w:rsid w:val="007619E7"/>
    <w:pPr>
      <w:spacing w:after="0" w:line="240" w:lineRule="auto"/>
      <w:ind w:left="0" w:right="0"/>
    </w:pPr>
  </w:style>
  <w:style w:type="paragraph" w:styleId="Cabealho">
    <w:name w:val="header"/>
    <w:basedOn w:val="Normal"/>
    <w:link w:val="CabealhoChar"/>
    <w:unhideWhenUsed/>
    <w:rsid w:val="00D85E40"/>
    <w:pPr>
      <w:tabs>
        <w:tab w:val="center" w:pos="4252"/>
        <w:tab w:val="right" w:pos="8504"/>
      </w:tabs>
      <w:spacing w:after="0" w:line="240" w:lineRule="auto"/>
      <w:ind w:left="0" w:right="0"/>
    </w:pPr>
    <w:rPr>
      <w:rFonts w:ascii="Arial" w:eastAsia="Times New Roman" w:hAnsi="Arial" w:cs="Times New Roman"/>
      <w:b/>
      <w:sz w:val="28"/>
    </w:rPr>
  </w:style>
  <w:style w:type="character" w:customStyle="1" w:styleId="CabealhoChar">
    <w:name w:val="Cabeçalho Char"/>
    <w:basedOn w:val="Fontepargpadro"/>
    <w:link w:val="Cabealho"/>
    <w:rsid w:val="00D85E40"/>
    <w:rPr>
      <w:rFonts w:ascii="Arial" w:eastAsia="Times New Roman" w:hAnsi="Arial" w:cs="Times New Roman"/>
      <w:b/>
      <w:sz w:val="28"/>
    </w:rPr>
  </w:style>
  <w:style w:type="paragraph" w:styleId="Rodap">
    <w:name w:val="footer"/>
    <w:basedOn w:val="Normal"/>
    <w:link w:val="RodapChar"/>
    <w:uiPriority w:val="99"/>
    <w:semiHidden/>
    <w:unhideWhenUsed/>
    <w:rsid w:val="007D4FD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D4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921320">
      <w:bodyDiv w:val="1"/>
      <w:marLeft w:val="0"/>
      <w:marRight w:val="0"/>
      <w:marTop w:val="0"/>
      <w:marBottom w:val="0"/>
      <w:divBdr>
        <w:top w:val="none" w:sz="0" w:space="0" w:color="auto"/>
        <w:left w:val="none" w:sz="0" w:space="0" w:color="auto"/>
        <w:bottom w:val="none" w:sz="0" w:space="0" w:color="auto"/>
        <w:right w:val="none" w:sz="0" w:space="0" w:color="auto"/>
      </w:divBdr>
      <w:divsChild>
        <w:div w:id="1259756616">
          <w:marLeft w:val="0"/>
          <w:marRight w:val="0"/>
          <w:marTop w:val="0"/>
          <w:marBottom w:val="0"/>
          <w:divBdr>
            <w:top w:val="none" w:sz="0" w:space="0" w:color="auto"/>
            <w:left w:val="none" w:sz="0" w:space="0" w:color="auto"/>
            <w:bottom w:val="none" w:sz="0" w:space="0" w:color="auto"/>
            <w:right w:val="none" w:sz="0" w:space="0" w:color="auto"/>
          </w:divBdr>
        </w:div>
        <w:div w:id="1185748324">
          <w:marLeft w:val="0"/>
          <w:marRight w:val="0"/>
          <w:marTop w:val="0"/>
          <w:marBottom w:val="0"/>
          <w:divBdr>
            <w:top w:val="none" w:sz="0" w:space="0" w:color="auto"/>
            <w:left w:val="none" w:sz="0" w:space="0" w:color="auto"/>
            <w:bottom w:val="none" w:sz="0" w:space="0" w:color="auto"/>
            <w:right w:val="none" w:sz="0" w:space="0" w:color="auto"/>
          </w:divBdr>
        </w:div>
        <w:div w:id="682786427">
          <w:marLeft w:val="0"/>
          <w:marRight w:val="0"/>
          <w:marTop w:val="0"/>
          <w:marBottom w:val="0"/>
          <w:divBdr>
            <w:top w:val="none" w:sz="0" w:space="0" w:color="auto"/>
            <w:left w:val="none" w:sz="0" w:space="0" w:color="auto"/>
            <w:bottom w:val="none" w:sz="0" w:space="0" w:color="auto"/>
            <w:right w:val="none" w:sz="0" w:space="0" w:color="auto"/>
          </w:divBdr>
        </w:div>
        <w:div w:id="1582251216">
          <w:marLeft w:val="0"/>
          <w:marRight w:val="0"/>
          <w:marTop w:val="0"/>
          <w:marBottom w:val="0"/>
          <w:divBdr>
            <w:top w:val="none" w:sz="0" w:space="0" w:color="auto"/>
            <w:left w:val="none" w:sz="0" w:space="0" w:color="auto"/>
            <w:bottom w:val="none" w:sz="0" w:space="0" w:color="auto"/>
            <w:right w:val="none" w:sz="0" w:space="0" w:color="auto"/>
          </w:divBdr>
        </w:div>
        <w:div w:id="316883149">
          <w:marLeft w:val="0"/>
          <w:marRight w:val="0"/>
          <w:marTop w:val="0"/>
          <w:marBottom w:val="0"/>
          <w:divBdr>
            <w:top w:val="none" w:sz="0" w:space="0" w:color="auto"/>
            <w:left w:val="none" w:sz="0" w:space="0" w:color="auto"/>
            <w:bottom w:val="none" w:sz="0" w:space="0" w:color="auto"/>
            <w:right w:val="none" w:sz="0" w:space="0" w:color="auto"/>
          </w:divBdr>
        </w:div>
        <w:div w:id="83382407">
          <w:marLeft w:val="0"/>
          <w:marRight w:val="0"/>
          <w:marTop w:val="0"/>
          <w:marBottom w:val="0"/>
          <w:divBdr>
            <w:top w:val="none" w:sz="0" w:space="0" w:color="auto"/>
            <w:left w:val="none" w:sz="0" w:space="0" w:color="auto"/>
            <w:bottom w:val="none" w:sz="0" w:space="0" w:color="auto"/>
            <w:right w:val="none" w:sz="0" w:space="0" w:color="auto"/>
          </w:divBdr>
        </w:div>
        <w:div w:id="1870098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625</Words>
  <Characters>3376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Welinton</dc:creator>
  <cp:lastModifiedBy>Rose</cp:lastModifiedBy>
  <cp:revision>5</cp:revision>
  <cp:lastPrinted>2021-07-30T15:29:00Z</cp:lastPrinted>
  <dcterms:created xsi:type="dcterms:W3CDTF">2023-09-13T13:16:00Z</dcterms:created>
  <dcterms:modified xsi:type="dcterms:W3CDTF">2023-09-13T13:57:00Z</dcterms:modified>
</cp:coreProperties>
</file>