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E9" w:rsidRPr="004D4127" w:rsidRDefault="00644780" w:rsidP="004D4127">
      <w:pPr>
        <w:pStyle w:val="Ttulo1"/>
        <w:ind w:firstLine="1418"/>
        <w:rPr>
          <w:i/>
          <w:sz w:val="24"/>
          <w:szCs w:val="24"/>
        </w:rPr>
      </w:pPr>
      <w:r w:rsidRPr="004D4127">
        <w:rPr>
          <w:i/>
          <w:sz w:val="24"/>
          <w:szCs w:val="24"/>
        </w:rPr>
        <w:t>DECRETO Nº</w:t>
      </w:r>
      <w:r w:rsidR="004D4127" w:rsidRPr="004D4127">
        <w:rPr>
          <w:i/>
          <w:sz w:val="24"/>
          <w:szCs w:val="24"/>
        </w:rPr>
        <w:t xml:space="preserve"> 4.381 – DE 22</w:t>
      </w:r>
      <w:r w:rsidR="00922E0A" w:rsidRPr="004D4127">
        <w:rPr>
          <w:i/>
          <w:sz w:val="24"/>
          <w:szCs w:val="24"/>
        </w:rPr>
        <w:t xml:space="preserve"> DE MAIO DE 2023</w:t>
      </w:r>
      <w:r w:rsidR="006641A5" w:rsidRPr="004D4127">
        <w:rPr>
          <w:i/>
          <w:sz w:val="24"/>
          <w:szCs w:val="24"/>
        </w:rPr>
        <w:t xml:space="preserve">. </w:t>
      </w:r>
    </w:p>
    <w:p w:rsidR="006641A5" w:rsidRPr="004D4127" w:rsidRDefault="006641A5" w:rsidP="004D4127">
      <w:pPr>
        <w:ind w:firstLine="1418"/>
        <w:rPr>
          <w:rFonts w:ascii="Times New Roman" w:hAnsi="Times New Roman"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szCs w:val="24"/>
          <w:u w:val="single"/>
        </w:rPr>
      </w:pPr>
      <w:r w:rsidRPr="004D4127">
        <w:rPr>
          <w:rFonts w:ascii="Times New Roman" w:hAnsi="Times New Roman"/>
          <w:b/>
          <w:i/>
          <w:szCs w:val="24"/>
          <w:u w:val="single"/>
        </w:rPr>
        <w:t>“</w:t>
      </w:r>
      <w:r w:rsidR="006641A5" w:rsidRPr="004D4127">
        <w:rPr>
          <w:rFonts w:ascii="Times New Roman" w:hAnsi="Times New Roman"/>
          <w:b/>
          <w:i/>
          <w:szCs w:val="24"/>
          <w:u w:val="single"/>
        </w:rPr>
        <w:t xml:space="preserve">DISPÕE SOBRE </w:t>
      </w:r>
      <w:r w:rsidR="00922E0A" w:rsidRPr="004D4127">
        <w:rPr>
          <w:rFonts w:ascii="Times New Roman" w:hAnsi="Times New Roman"/>
          <w:b/>
          <w:i/>
          <w:szCs w:val="24"/>
          <w:u w:val="single"/>
        </w:rPr>
        <w:t>A REGULAMENTAÇÃO DA LEI Nº 3.602, DE 16/05/2023</w:t>
      </w:r>
      <w:r w:rsidR="006641A5" w:rsidRPr="004D4127">
        <w:rPr>
          <w:rFonts w:ascii="Times New Roman" w:hAnsi="Times New Roman"/>
          <w:b/>
          <w:i/>
          <w:szCs w:val="24"/>
          <w:u w:val="single"/>
        </w:rPr>
        <w:t>, QUE AUTORIZA A PERMISSÃO DE USO, SEM REMUNERAÇÃO E COM ENCARGOS, DO CENTRO DE LAZER MUNICIPAL “JOSÉ DEODA</w:t>
      </w:r>
      <w:r w:rsidR="00922E0A" w:rsidRPr="004D4127">
        <w:rPr>
          <w:rFonts w:ascii="Times New Roman" w:hAnsi="Times New Roman"/>
          <w:b/>
          <w:i/>
          <w:szCs w:val="24"/>
          <w:u w:val="single"/>
        </w:rPr>
        <w:t>TO”, NA VILA ROCCA, EM FAVOR DO CENTRO SOCIAL COMUNITÁRIO EDUCACIONAL SÃO MATEUS</w:t>
      </w:r>
      <w:r w:rsidR="00644780" w:rsidRPr="004D4127">
        <w:rPr>
          <w:rFonts w:ascii="Times New Roman" w:hAnsi="Times New Roman"/>
          <w:b/>
          <w:i/>
          <w:szCs w:val="24"/>
          <w:u w:val="single"/>
        </w:rPr>
        <w:t xml:space="preserve"> NO PERÍOD</w:t>
      </w:r>
      <w:r w:rsidR="00922E0A" w:rsidRPr="004D4127">
        <w:rPr>
          <w:rFonts w:ascii="Times New Roman" w:hAnsi="Times New Roman"/>
          <w:b/>
          <w:i/>
          <w:szCs w:val="24"/>
          <w:u w:val="single"/>
        </w:rPr>
        <w:t>O DE 01 A 30 DE SETEMBRO DE 2023, PARA A REALIZAÇÃO DA 31</w:t>
      </w:r>
      <w:r w:rsidR="006641A5" w:rsidRPr="004D4127">
        <w:rPr>
          <w:rFonts w:ascii="Times New Roman" w:hAnsi="Times New Roman"/>
          <w:b/>
          <w:i/>
          <w:szCs w:val="24"/>
          <w:u w:val="single"/>
        </w:rPr>
        <w:t>ª FESTA DO PEÃO BOIADEIRO DE GUARIBA, E DÁ OUTRAS PROVIDÊNCIAS</w:t>
      </w:r>
      <w:r w:rsidRPr="004D4127">
        <w:rPr>
          <w:rFonts w:ascii="Times New Roman" w:hAnsi="Times New Roman"/>
          <w:b/>
          <w:i/>
          <w:szCs w:val="24"/>
          <w:u w:val="single"/>
        </w:rPr>
        <w:t>”</w:t>
      </w:r>
    </w:p>
    <w:p w:rsidR="00D03ED4" w:rsidRPr="004D4127" w:rsidRDefault="00D03ED4" w:rsidP="00D03ED4">
      <w:pPr>
        <w:jc w:val="both"/>
        <w:rPr>
          <w:rFonts w:ascii="Times New Roman" w:hAnsi="Times New Roman"/>
          <w:b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  <w:r w:rsidRPr="004D4127">
        <w:rPr>
          <w:rFonts w:ascii="Times New Roman" w:hAnsi="Times New Roman"/>
          <w:b/>
          <w:i/>
          <w:szCs w:val="24"/>
          <w:u w:val="single"/>
        </w:rPr>
        <w:t>Celso Antônio Romano</w:t>
      </w:r>
      <w:r w:rsidRPr="008B04E6">
        <w:rPr>
          <w:rFonts w:ascii="Times New Roman" w:hAnsi="Times New Roman"/>
          <w:b/>
          <w:i/>
          <w:szCs w:val="24"/>
        </w:rPr>
        <w:t>,</w:t>
      </w:r>
      <w:r w:rsidR="008B04E6" w:rsidRPr="008B04E6">
        <w:rPr>
          <w:rFonts w:ascii="Times New Roman" w:hAnsi="Times New Roman"/>
          <w:b/>
          <w:i/>
          <w:szCs w:val="24"/>
        </w:rPr>
        <w:t xml:space="preserve"> </w:t>
      </w:r>
      <w:bookmarkStart w:id="0" w:name="_GoBack"/>
      <w:bookmarkEnd w:id="0"/>
      <w:r w:rsidRPr="004D4127">
        <w:rPr>
          <w:rFonts w:ascii="Times New Roman" w:hAnsi="Times New Roman"/>
          <w:bCs/>
          <w:iCs/>
          <w:szCs w:val="24"/>
        </w:rPr>
        <w:t>Prefeito do Município de Guariba,</w:t>
      </w:r>
      <w:r w:rsidRPr="004D4127">
        <w:rPr>
          <w:rFonts w:ascii="Times New Roman" w:hAnsi="Times New Roman"/>
          <w:bCs/>
          <w:szCs w:val="24"/>
        </w:rPr>
        <w:t xml:space="preserve"> Estado de São Paulo</w:t>
      </w:r>
      <w:r w:rsidRPr="004D4127">
        <w:rPr>
          <w:rFonts w:ascii="Times New Roman" w:hAnsi="Times New Roman"/>
          <w:szCs w:val="24"/>
        </w:rPr>
        <w:t xml:space="preserve">, no uso das atribuições que lhe confere o </w:t>
      </w:r>
      <w:r w:rsidRPr="004D4127">
        <w:rPr>
          <w:rFonts w:ascii="Times New Roman" w:hAnsi="Times New Roman"/>
          <w:b/>
          <w:bCs/>
          <w:i/>
          <w:iCs/>
          <w:szCs w:val="24"/>
        </w:rPr>
        <w:t>artigo 73, incisos IX e X, da Lei Orgânica do Município</w:t>
      </w:r>
      <w:r w:rsidRPr="004D4127">
        <w:rPr>
          <w:rFonts w:ascii="Times New Roman" w:hAnsi="Times New Roman"/>
          <w:szCs w:val="24"/>
        </w:rPr>
        <w:t>.</w:t>
      </w: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bCs/>
          <w:i/>
          <w:szCs w:val="24"/>
          <w:u w:val="single"/>
        </w:rPr>
      </w:pPr>
      <w:r w:rsidRPr="004D4127">
        <w:rPr>
          <w:rFonts w:ascii="Times New Roman" w:hAnsi="Times New Roman"/>
          <w:b/>
          <w:bCs/>
          <w:i/>
          <w:szCs w:val="24"/>
          <w:u w:val="single"/>
        </w:rPr>
        <w:t>DECRETA:</w:t>
      </w: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i/>
          <w:iCs/>
          <w:szCs w:val="24"/>
        </w:rPr>
      </w:pPr>
      <w:r w:rsidRPr="004D4127">
        <w:rPr>
          <w:rFonts w:ascii="Times New Roman" w:hAnsi="Times New Roman"/>
          <w:b/>
          <w:bCs/>
          <w:i/>
          <w:szCs w:val="24"/>
          <w:u w:val="single"/>
        </w:rPr>
        <w:t>Artigo 1º</w:t>
      </w:r>
      <w:r w:rsidRPr="004D4127">
        <w:rPr>
          <w:rFonts w:ascii="Times New Roman" w:hAnsi="Times New Roman"/>
          <w:b/>
          <w:bCs/>
          <w:i/>
          <w:szCs w:val="24"/>
        </w:rPr>
        <w:t>.</w:t>
      </w:r>
      <w:r w:rsidR="004D4127" w:rsidRPr="004D4127">
        <w:rPr>
          <w:rFonts w:ascii="Times New Roman" w:hAnsi="Times New Roman"/>
          <w:b/>
          <w:bCs/>
          <w:i/>
          <w:szCs w:val="24"/>
        </w:rPr>
        <w:t xml:space="preserve"> </w:t>
      </w:r>
      <w:r w:rsidRPr="004D4127">
        <w:rPr>
          <w:rFonts w:ascii="Times New Roman" w:hAnsi="Times New Roman"/>
          <w:bCs/>
          <w:szCs w:val="24"/>
        </w:rPr>
        <w:t xml:space="preserve">Este Decreto regulamenta a </w:t>
      </w:r>
      <w:r w:rsidRPr="004D4127">
        <w:rPr>
          <w:rFonts w:ascii="Times New Roman" w:hAnsi="Times New Roman"/>
          <w:b/>
          <w:bCs/>
          <w:i/>
          <w:szCs w:val="24"/>
        </w:rPr>
        <w:t xml:space="preserve">Lei nº </w:t>
      </w:r>
      <w:r w:rsidR="00BD219B" w:rsidRPr="004D4127">
        <w:rPr>
          <w:rFonts w:ascii="Times New Roman" w:hAnsi="Times New Roman"/>
          <w:b/>
          <w:i/>
          <w:szCs w:val="24"/>
        </w:rPr>
        <w:t>3.602, de 16/05/2023</w:t>
      </w:r>
      <w:r w:rsidRPr="004D4127">
        <w:rPr>
          <w:rFonts w:ascii="Times New Roman" w:hAnsi="Times New Roman"/>
          <w:b/>
          <w:bCs/>
          <w:i/>
          <w:szCs w:val="24"/>
        </w:rPr>
        <w:t>,</w:t>
      </w:r>
      <w:r w:rsidRPr="004D4127">
        <w:rPr>
          <w:rFonts w:ascii="Times New Roman" w:hAnsi="Times New Roman"/>
          <w:bCs/>
          <w:szCs w:val="24"/>
        </w:rPr>
        <w:t xml:space="preserve"> que </w:t>
      </w:r>
      <w:r w:rsidRPr="004D4127">
        <w:rPr>
          <w:rFonts w:ascii="Times New Roman" w:hAnsi="Times New Roman"/>
          <w:iCs/>
          <w:szCs w:val="24"/>
        </w:rPr>
        <w:t xml:space="preserve">autoriza a outorga, sem remuneração e com encargos, da permissão de uso do </w:t>
      </w:r>
      <w:r w:rsidRPr="004D4127">
        <w:rPr>
          <w:rFonts w:ascii="Times New Roman" w:hAnsi="Times New Roman"/>
          <w:b/>
          <w:i/>
          <w:iCs/>
          <w:szCs w:val="24"/>
        </w:rPr>
        <w:t>Centro de Lazer Municipal “José Deodato”</w:t>
      </w:r>
      <w:r w:rsidRPr="004D4127">
        <w:rPr>
          <w:rFonts w:ascii="Times New Roman" w:hAnsi="Times New Roman"/>
          <w:iCs/>
          <w:szCs w:val="24"/>
        </w:rPr>
        <w:t xml:space="preserve">, na Vila Rocca, em favor da entidade filantrópica: </w:t>
      </w:r>
      <w:r w:rsidR="00BD219B" w:rsidRPr="004D4127">
        <w:rPr>
          <w:rFonts w:ascii="Times New Roman" w:hAnsi="Times New Roman"/>
          <w:b/>
          <w:i/>
          <w:iCs/>
          <w:szCs w:val="24"/>
        </w:rPr>
        <w:t>Centro Social Comunitário Educacional São Mateus</w:t>
      </w:r>
      <w:r w:rsidRPr="004D4127">
        <w:rPr>
          <w:rFonts w:ascii="Times New Roman" w:hAnsi="Times New Roman"/>
          <w:iCs/>
          <w:szCs w:val="24"/>
        </w:rPr>
        <w:t>,</w:t>
      </w:r>
      <w:r w:rsidR="00E10B67" w:rsidRPr="004D4127">
        <w:rPr>
          <w:rFonts w:ascii="Times New Roman" w:hAnsi="Times New Roman"/>
          <w:iCs/>
          <w:szCs w:val="24"/>
        </w:rPr>
        <w:t xml:space="preserve"> no período de </w:t>
      </w:r>
      <w:r w:rsidR="00E10B67" w:rsidRPr="004D4127">
        <w:rPr>
          <w:rFonts w:ascii="Times New Roman" w:hAnsi="Times New Roman"/>
          <w:b/>
          <w:i/>
          <w:iCs/>
          <w:szCs w:val="24"/>
        </w:rPr>
        <w:t xml:space="preserve">01 </w:t>
      </w:r>
      <w:r w:rsidR="004D4127" w:rsidRPr="004D4127">
        <w:rPr>
          <w:rFonts w:ascii="Times New Roman" w:hAnsi="Times New Roman"/>
          <w:b/>
          <w:i/>
          <w:iCs/>
          <w:szCs w:val="24"/>
        </w:rPr>
        <w:t>a</w:t>
      </w:r>
      <w:r w:rsidR="00E10B67" w:rsidRPr="004D4127">
        <w:rPr>
          <w:rFonts w:ascii="Times New Roman" w:hAnsi="Times New Roman"/>
          <w:b/>
          <w:i/>
          <w:iCs/>
          <w:szCs w:val="24"/>
        </w:rPr>
        <w:t xml:space="preserve"> 30 de setembro de 202</w:t>
      </w:r>
      <w:r w:rsidR="00BD219B" w:rsidRPr="004D4127">
        <w:rPr>
          <w:rFonts w:ascii="Times New Roman" w:hAnsi="Times New Roman"/>
          <w:b/>
          <w:i/>
          <w:iCs/>
          <w:szCs w:val="24"/>
        </w:rPr>
        <w:t>3</w:t>
      </w:r>
      <w:r w:rsidR="004D4127" w:rsidRPr="004D4127">
        <w:rPr>
          <w:rFonts w:ascii="Times New Roman" w:hAnsi="Times New Roman"/>
          <w:b/>
          <w:i/>
          <w:iCs/>
          <w:szCs w:val="24"/>
        </w:rPr>
        <w:t>,</w:t>
      </w:r>
      <w:r w:rsidRPr="004D4127">
        <w:rPr>
          <w:rFonts w:ascii="Times New Roman" w:hAnsi="Times New Roman"/>
          <w:iCs/>
          <w:szCs w:val="24"/>
        </w:rPr>
        <w:t xml:space="preserve"> para a realização da </w:t>
      </w:r>
      <w:r w:rsidR="00BD219B" w:rsidRPr="004D4127">
        <w:rPr>
          <w:rFonts w:ascii="Times New Roman" w:hAnsi="Times New Roman"/>
          <w:b/>
          <w:i/>
          <w:iCs/>
          <w:szCs w:val="24"/>
        </w:rPr>
        <w:t>31</w:t>
      </w:r>
      <w:r w:rsidRPr="004D4127">
        <w:rPr>
          <w:rFonts w:ascii="Times New Roman" w:hAnsi="Times New Roman"/>
          <w:b/>
          <w:i/>
          <w:iCs/>
          <w:szCs w:val="24"/>
        </w:rPr>
        <w:t>ª</w:t>
      </w:r>
      <w:r w:rsidR="00E10B67" w:rsidRPr="004D4127">
        <w:rPr>
          <w:rFonts w:ascii="Times New Roman" w:hAnsi="Times New Roman"/>
          <w:b/>
          <w:i/>
          <w:iCs/>
          <w:szCs w:val="24"/>
        </w:rPr>
        <w:t xml:space="preserve"> </w:t>
      </w:r>
      <w:r w:rsidRPr="004D4127">
        <w:rPr>
          <w:rFonts w:ascii="Times New Roman" w:hAnsi="Times New Roman"/>
          <w:b/>
          <w:i/>
          <w:iCs/>
          <w:szCs w:val="24"/>
        </w:rPr>
        <w:t>Festa do Peão Boiadeiro de Guariba</w:t>
      </w:r>
      <w:r w:rsidR="00E10B67" w:rsidRPr="004D4127">
        <w:rPr>
          <w:rFonts w:ascii="Times New Roman" w:hAnsi="Times New Roman"/>
          <w:b/>
          <w:i/>
          <w:iCs/>
          <w:szCs w:val="24"/>
        </w:rPr>
        <w:t>.</w:t>
      </w: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i/>
          <w:iCs/>
          <w:szCs w:val="24"/>
        </w:rPr>
      </w:pPr>
    </w:p>
    <w:p w:rsidR="00554E49" w:rsidRPr="004D4127" w:rsidRDefault="00D03ED4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  <w:u w:val="single"/>
        </w:rPr>
        <w:t>Artigo 2º</w:t>
      </w:r>
      <w:r w:rsidRPr="004D4127">
        <w:rPr>
          <w:rFonts w:ascii="Times New Roman" w:hAnsi="Times New Roman"/>
          <w:b/>
          <w:i/>
          <w:iCs/>
          <w:szCs w:val="24"/>
        </w:rPr>
        <w:t xml:space="preserve">. </w:t>
      </w:r>
      <w:r w:rsidRPr="004D4127">
        <w:rPr>
          <w:rFonts w:ascii="Times New Roman" w:hAnsi="Times New Roman"/>
          <w:iCs/>
          <w:szCs w:val="24"/>
        </w:rPr>
        <w:t>Como parte do programa de festejos</w:t>
      </w:r>
      <w:r w:rsidR="006557FF" w:rsidRPr="004D4127">
        <w:rPr>
          <w:rFonts w:ascii="Times New Roman" w:hAnsi="Times New Roman"/>
          <w:iCs/>
          <w:szCs w:val="24"/>
        </w:rPr>
        <w:t xml:space="preserve"> 2023</w:t>
      </w:r>
      <w:r w:rsidRPr="004D4127">
        <w:rPr>
          <w:rFonts w:ascii="Times New Roman" w:hAnsi="Times New Roman"/>
          <w:iCs/>
          <w:szCs w:val="24"/>
        </w:rPr>
        <w:t xml:space="preserve"> comemorativos</w:t>
      </w:r>
      <w:r w:rsidR="00B726BB" w:rsidRPr="004D4127">
        <w:rPr>
          <w:rFonts w:ascii="Times New Roman" w:hAnsi="Times New Roman"/>
          <w:iCs/>
          <w:szCs w:val="24"/>
        </w:rPr>
        <w:t xml:space="preserve"> ao</w:t>
      </w:r>
      <w:r w:rsidR="00A71D9E" w:rsidRPr="004D4127">
        <w:rPr>
          <w:rFonts w:ascii="Times New Roman" w:hAnsi="Times New Roman"/>
          <w:iCs/>
          <w:szCs w:val="24"/>
        </w:rPr>
        <w:t xml:space="preserve"> aniversário de fundação da cidade de Guariba, </w:t>
      </w:r>
      <w:r w:rsidR="00236B46" w:rsidRPr="004D4127">
        <w:rPr>
          <w:rFonts w:ascii="Times New Roman" w:hAnsi="Times New Roman"/>
          <w:szCs w:val="24"/>
        </w:rPr>
        <w:t>a Comissão Organizadora</w:t>
      </w:r>
      <w:r w:rsidR="00160709" w:rsidRPr="004D4127">
        <w:rPr>
          <w:rFonts w:ascii="Times New Roman" w:hAnsi="Times New Roman"/>
          <w:szCs w:val="24"/>
        </w:rPr>
        <w:t xml:space="preserve"> Municipal</w:t>
      </w:r>
      <w:r w:rsidR="00236B46" w:rsidRPr="004D4127">
        <w:rPr>
          <w:rFonts w:ascii="Times New Roman" w:hAnsi="Times New Roman"/>
          <w:szCs w:val="24"/>
        </w:rPr>
        <w:t xml:space="preserve"> deverá ocupar</w:t>
      </w:r>
      <w:r w:rsidR="00160709" w:rsidRPr="004D4127">
        <w:rPr>
          <w:rFonts w:ascii="Times New Roman" w:hAnsi="Times New Roman"/>
          <w:szCs w:val="24"/>
        </w:rPr>
        <w:t>, excepcionalmente,</w:t>
      </w:r>
      <w:r w:rsidR="00B726BB" w:rsidRPr="004D4127">
        <w:rPr>
          <w:rFonts w:ascii="Times New Roman" w:hAnsi="Times New Roman"/>
          <w:szCs w:val="24"/>
        </w:rPr>
        <w:t xml:space="preserve"> </w:t>
      </w:r>
      <w:r w:rsidR="006307DC" w:rsidRPr="004D4127">
        <w:rPr>
          <w:rFonts w:ascii="Times New Roman" w:hAnsi="Times New Roman"/>
          <w:szCs w:val="24"/>
        </w:rPr>
        <w:t xml:space="preserve">o recinto do </w:t>
      </w:r>
      <w:r w:rsidR="006307DC" w:rsidRPr="004D4127">
        <w:rPr>
          <w:rFonts w:ascii="Times New Roman" w:hAnsi="Times New Roman"/>
          <w:b/>
          <w:i/>
          <w:iCs/>
          <w:szCs w:val="24"/>
        </w:rPr>
        <w:t>Centro de Lazer Municipal “José Deodato”</w:t>
      </w:r>
      <w:r w:rsidR="006307DC" w:rsidRPr="004D4127">
        <w:rPr>
          <w:rFonts w:ascii="Times New Roman" w:hAnsi="Times New Roman"/>
          <w:iCs/>
          <w:szCs w:val="24"/>
        </w:rPr>
        <w:t xml:space="preserve">, na Vila </w:t>
      </w:r>
      <w:proofErr w:type="spellStart"/>
      <w:r w:rsidR="006307DC" w:rsidRPr="004D4127">
        <w:rPr>
          <w:rFonts w:ascii="Times New Roman" w:hAnsi="Times New Roman"/>
          <w:iCs/>
          <w:szCs w:val="24"/>
        </w:rPr>
        <w:t>Rocca</w:t>
      </w:r>
      <w:proofErr w:type="spellEnd"/>
      <w:r w:rsidR="006307DC" w:rsidRPr="004D4127">
        <w:rPr>
          <w:rFonts w:ascii="Times New Roman" w:hAnsi="Times New Roman"/>
          <w:szCs w:val="24"/>
        </w:rPr>
        <w:t xml:space="preserve">, </w:t>
      </w:r>
      <w:r w:rsidR="006307DC" w:rsidRPr="004D4127">
        <w:rPr>
          <w:rFonts w:ascii="Times New Roman" w:hAnsi="Times New Roman"/>
          <w:iCs/>
          <w:szCs w:val="24"/>
        </w:rPr>
        <w:t>no dia</w:t>
      </w:r>
      <w:r w:rsidR="006557FF" w:rsidRPr="004D4127">
        <w:rPr>
          <w:rFonts w:ascii="Times New Roman" w:hAnsi="Times New Roman"/>
          <w:b/>
          <w:i/>
          <w:iCs/>
          <w:szCs w:val="24"/>
        </w:rPr>
        <w:t xml:space="preserve"> 14</w:t>
      </w:r>
      <w:r w:rsidR="006307DC" w:rsidRPr="004D4127">
        <w:rPr>
          <w:rFonts w:ascii="Times New Roman" w:hAnsi="Times New Roman"/>
          <w:b/>
          <w:i/>
          <w:iCs/>
          <w:szCs w:val="24"/>
        </w:rPr>
        <w:t xml:space="preserve"> de setembro de 202</w:t>
      </w:r>
      <w:r w:rsidR="006557FF" w:rsidRPr="004D4127">
        <w:rPr>
          <w:rFonts w:ascii="Times New Roman" w:hAnsi="Times New Roman"/>
          <w:b/>
          <w:i/>
          <w:iCs/>
          <w:szCs w:val="24"/>
        </w:rPr>
        <w:t>3</w:t>
      </w:r>
      <w:r w:rsidR="006307DC" w:rsidRPr="004D4127">
        <w:rPr>
          <w:rFonts w:ascii="Times New Roman" w:hAnsi="Times New Roman"/>
          <w:iCs/>
          <w:szCs w:val="24"/>
        </w:rPr>
        <w:t>,</w:t>
      </w:r>
      <w:r w:rsidR="00B726BB" w:rsidRPr="004D4127">
        <w:rPr>
          <w:rFonts w:ascii="Times New Roman" w:hAnsi="Times New Roman"/>
          <w:iCs/>
          <w:szCs w:val="24"/>
        </w:rPr>
        <w:t xml:space="preserve"> instalando</w:t>
      </w:r>
      <w:r w:rsidR="006307DC" w:rsidRPr="004D4127">
        <w:rPr>
          <w:rFonts w:ascii="Times New Roman" w:hAnsi="Times New Roman"/>
          <w:szCs w:val="24"/>
        </w:rPr>
        <w:t xml:space="preserve"> </w:t>
      </w:r>
      <w:r w:rsidR="00160709" w:rsidRPr="004D4127">
        <w:rPr>
          <w:rFonts w:ascii="Times New Roman" w:hAnsi="Times New Roman"/>
          <w:szCs w:val="24"/>
        </w:rPr>
        <w:t>palco,</w:t>
      </w:r>
      <w:r w:rsidR="00B726BB" w:rsidRPr="004D4127">
        <w:rPr>
          <w:rFonts w:ascii="Times New Roman" w:hAnsi="Times New Roman"/>
          <w:szCs w:val="24"/>
        </w:rPr>
        <w:t xml:space="preserve"> som, iluminação, camarins e</w:t>
      </w:r>
      <w:r w:rsidR="00160709" w:rsidRPr="004D4127">
        <w:rPr>
          <w:rFonts w:ascii="Times New Roman" w:hAnsi="Times New Roman"/>
          <w:szCs w:val="24"/>
        </w:rPr>
        <w:t xml:space="preserve"> ban</w:t>
      </w:r>
      <w:r w:rsidR="00B726BB" w:rsidRPr="004D4127">
        <w:rPr>
          <w:rFonts w:ascii="Times New Roman" w:hAnsi="Times New Roman"/>
          <w:szCs w:val="24"/>
        </w:rPr>
        <w:t>heiros químicos</w:t>
      </w:r>
      <w:r w:rsidR="00160709" w:rsidRPr="004D4127">
        <w:rPr>
          <w:rFonts w:ascii="Times New Roman" w:hAnsi="Times New Roman"/>
          <w:szCs w:val="24"/>
        </w:rPr>
        <w:t xml:space="preserve">, </w:t>
      </w:r>
      <w:r w:rsidR="00160709" w:rsidRPr="004D4127">
        <w:rPr>
          <w:rFonts w:ascii="Times New Roman" w:hAnsi="Times New Roman"/>
          <w:iCs/>
          <w:szCs w:val="24"/>
        </w:rPr>
        <w:t xml:space="preserve">para a realização do </w:t>
      </w:r>
      <w:r w:rsidR="00160709" w:rsidRPr="004D4127">
        <w:rPr>
          <w:rFonts w:ascii="Times New Roman" w:hAnsi="Times New Roman"/>
          <w:szCs w:val="24"/>
        </w:rPr>
        <w:t>show artístico</w:t>
      </w:r>
      <w:r w:rsidR="006557FF" w:rsidRPr="004D4127">
        <w:rPr>
          <w:rFonts w:ascii="Times New Roman" w:hAnsi="Times New Roman"/>
          <w:szCs w:val="24"/>
        </w:rPr>
        <w:t xml:space="preserve"> e musical do cantor sertanejo</w:t>
      </w:r>
      <w:r w:rsidR="00160709" w:rsidRPr="004D4127">
        <w:rPr>
          <w:rFonts w:ascii="Times New Roman" w:hAnsi="Times New Roman"/>
          <w:szCs w:val="24"/>
        </w:rPr>
        <w:t xml:space="preserve"> </w:t>
      </w:r>
      <w:r w:rsidR="006557FF" w:rsidRPr="004D4127">
        <w:rPr>
          <w:rFonts w:ascii="Times New Roman" w:hAnsi="Times New Roman"/>
          <w:b/>
          <w:i/>
          <w:szCs w:val="24"/>
        </w:rPr>
        <w:t>Felipe Araújo.</w:t>
      </w:r>
    </w:p>
    <w:p w:rsidR="00554E49" w:rsidRPr="004D4127" w:rsidRDefault="00554E49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FD5C9A" w:rsidRPr="004D4127" w:rsidRDefault="006307DC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  <w:u w:val="single"/>
        </w:rPr>
        <w:t>Artigo 3º</w:t>
      </w:r>
      <w:r w:rsidRPr="004D4127">
        <w:rPr>
          <w:rFonts w:ascii="Times New Roman" w:hAnsi="Times New Roman"/>
          <w:b/>
          <w:i/>
          <w:iCs/>
          <w:szCs w:val="24"/>
        </w:rPr>
        <w:t>.</w:t>
      </w:r>
      <w:r w:rsidRPr="004D4127">
        <w:rPr>
          <w:rFonts w:ascii="Times New Roman" w:hAnsi="Times New Roman"/>
          <w:iCs/>
          <w:szCs w:val="24"/>
        </w:rPr>
        <w:t xml:space="preserve"> A arrecadação total do evento comemorativo será revertida em</w:t>
      </w:r>
      <w:r w:rsidR="00DA14F5" w:rsidRPr="004D4127">
        <w:rPr>
          <w:rFonts w:ascii="Times New Roman" w:hAnsi="Times New Roman"/>
          <w:iCs/>
          <w:szCs w:val="24"/>
        </w:rPr>
        <w:t xml:space="preserve"> favor das obras de caridade da entidade filantrópica</w:t>
      </w:r>
      <w:r w:rsidRPr="004D4127">
        <w:rPr>
          <w:rFonts w:ascii="Times New Roman" w:hAnsi="Times New Roman"/>
          <w:iCs/>
          <w:szCs w:val="24"/>
        </w:rPr>
        <w:t xml:space="preserve"> e sem fins lucrativos da cidade,</w:t>
      </w:r>
      <w:r w:rsidR="00B726BB" w:rsidRPr="004D4127">
        <w:rPr>
          <w:rFonts w:ascii="Times New Roman" w:hAnsi="Times New Roman"/>
          <w:iCs/>
          <w:szCs w:val="24"/>
        </w:rPr>
        <w:t xml:space="preserve"> que especifica,</w:t>
      </w:r>
      <w:r w:rsidR="008E203D" w:rsidRPr="004D4127">
        <w:rPr>
          <w:rFonts w:ascii="Times New Roman" w:hAnsi="Times New Roman"/>
          <w:iCs/>
          <w:szCs w:val="24"/>
        </w:rPr>
        <w:t xml:space="preserve"> qual seja, </w:t>
      </w:r>
      <w:r w:rsidR="00DA14F5" w:rsidRPr="004D4127">
        <w:rPr>
          <w:rFonts w:ascii="Times New Roman" w:hAnsi="Times New Roman"/>
          <w:b/>
          <w:i/>
          <w:iCs/>
          <w:szCs w:val="24"/>
        </w:rPr>
        <w:t>Centro Social Comunitário Educacional São Mateus,</w:t>
      </w:r>
      <w:r w:rsidRPr="004D4127">
        <w:rPr>
          <w:rFonts w:ascii="Times New Roman" w:hAnsi="Times New Roman"/>
          <w:iCs/>
          <w:szCs w:val="24"/>
        </w:rPr>
        <w:t xml:space="preserve"> </w:t>
      </w:r>
      <w:r w:rsidR="001B6148" w:rsidRPr="004D4127">
        <w:rPr>
          <w:rFonts w:ascii="Times New Roman" w:hAnsi="Times New Roman"/>
          <w:iCs/>
          <w:szCs w:val="24"/>
        </w:rPr>
        <w:t xml:space="preserve">por ser a </w:t>
      </w:r>
      <w:r w:rsidR="00554E49" w:rsidRPr="004D4127">
        <w:rPr>
          <w:rFonts w:ascii="Times New Roman" w:hAnsi="Times New Roman"/>
          <w:iCs/>
          <w:szCs w:val="24"/>
        </w:rPr>
        <w:t>permissionária d</w:t>
      </w:r>
      <w:r w:rsidR="008E3A41" w:rsidRPr="004D4127">
        <w:rPr>
          <w:rFonts w:ascii="Times New Roman" w:hAnsi="Times New Roman"/>
          <w:iCs/>
          <w:szCs w:val="24"/>
        </w:rPr>
        <w:t>e</w:t>
      </w:r>
      <w:r w:rsidR="00554E49" w:rsidRPr="004D4127">
        <w:rPr>
          <w:rFonts w:ascii="Times New Roman" w:hAnsi="Times New Roman"/>
          <w:iCs/>
          <w:szCs w:val="24"/>
        </w:rPr>
        <w:t xml:space="preserve"> uso do </w:t>
      </w:r>
      <w:r w:rsidR="00554E49" w:rsidRPr="004D4127">
        <w:rPr>
          <w:rFonts w:ascii="Times New Roman" w:hAnsi="Times New Roman"/>
          <w:b/>
          <w:i/>
          <w:iCs/>
          <w:szCs w:val="24"/>
        </w:rPr>
        <w:t>Centro de Lazer Municipal “José Deodato”</w:t>
      </w:r>
      <w:r w:rsidR="001B6148" w:rsidRPr="004D4127">
        <w:rPr>
          <w:rFonts w:ascii="Times New Roman" w:hAnsi="Times New Roman"/>
          <w:iCs/>
          <w:szCs w:val="24"/>
        </w:rPr>
        <w:t xml:space="preserve">, para a realização </w:t>
      </w:r>
      <w:r w:rsidR="008E3A41" w:rsidRPr="004D4127">
        <w:rPr>
          <w:rFonts w:ascii="Times New Roman" w:hAnsi="Times New Roman"/>
          <w:iCs/>
          <w:szCs w:val="24"/>
        </w:rPr>
        <w:t>concomitante</w:t>
      </w:r>
      <w:r w:rsidR="00DA14F5" w:rsidRPr="004D4127">
        <w:rPr>
          <w:rFonts w:ascii="Times New Roman" w:hAnsi="Times New Roman"/>
          <w:iCs/>
          <w:szCs w:val="24"/>
        </w:rPr>
        <w:t xml:space="preserve"> da 31</w:t>
      </w:r>
      <w:r w:rsidR="001B6148" w:rsidRPr="004D4127">
        <w:rPr>
          <w:rFonts w:ascii="Times New Roman" w:hAnsi="Times New Roman"/>
          <w:iCs/>
          <w:szCs w:val="24"/>
        </w:rPr>
        <w:t>ª Festa do Peão Boiadeiro</w:t>
      </w:r>
      <w:r w:rsidR="00B812A4" w:rsidRPr="004D4127">
        <w:rPr>
          <w:rFonts w:ascii="Times New Roman" w:hAnsi="Times New Roman"/>
          <w:iCs/>
          <w:szCs w:val="24"/>
        </w:rPr>
        <w:t xml:space="preserve">, conforme autorização dada pela </w:t>
      </w:r>
      <w:r w:rsidR="00B812A4" w:rsidRPr="004D4127">
        <w:rPr>
          <w:rFonts w:ascii="Times New Roman" w:hAnsi="Times New Roman"/>
          <w:b/>
          <w:bCs/>
          <w:i/>
          <w:szCs w:val="24"/>
        </w:rPr>
        <w:t xml:space="preserve">Lei nº </w:t>
      </w:r>
      <w:r w:rsidR="00DA14F5" w:rsidRPr="004D4127">
        <w:rPr>
          <w:rFonts w:ascii="Times New Roman" w:hAnsi="Times New Roman"/>
          <w:b/>
          <w:i/>
          <w:szCs w:val="24"/>
        </w:rPr>
        <w:t>3.602, de 16/05/2023</w:t>
      </w:r>
      <w:r w:rsidR="00B812A4" w:rsidRPr="004D4127">
        <w:rPr>
          <w:rFonts w:ascii="Times New Roman" w:hAnsi="Times New Roman"/>
          <w:b/>
          <w:bCs/>
          <w:i/>
          <w:szCs w:val="24"/>
        </w:rPr>
        <w:t>.</w:t>
      </w:r>
    </w:p>
    <w:p w:rsidR="008E3A41" w:rsidRPr="004D4127" w:rsidRDefault="008E3A41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554E49" w:rsidRPr="004D4127" w:rsidRDefault="008E3A41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  <w:u w:val="single"/>
        </w:rPr>
        <w:t>Parágrafo único</w:t>
      </w:r>
      <w:r w:rsidRPr="004D4127">
        <w:rPr>
          <w:rFonts w:ascii="Times New Roman" w:hAnsi="Times New Roman"/>
          <w:b/>
          <w:i/>
          <w:iCs/>
          <w:szCs w:val="24"/>
        </w:rPr>
        <w:t xml:space="preserve">. </w:t>
      </w:r>
      <w:r w:rsidRPr="004D4127">
        <w:rPr>
          <w:rFonts w:ascii="Times New Roman" w:hAnsi="Times New Roman"/>
          <w:iCs/>
          <w:szCs w:val="24"/>
        </w:rPr>
        <w:t xml:space="preserve"> Para os fins deste artigo, </w:t>
      </w:r>
      <w:r w:rsidR="004D4127" w:rsidRPr="004D4127">
        <w:rPr>
          <w:rFonts w:ascii="Times New Roman" w:hAnsi="Times New Roman"/>
          <w:iCs/>
          <w:szCs w:val="24"/>
        </w:rPr>
        <w:t xml:space="preserve">O </w:t>
      </w:r>
      <w:r w:rsidR="004D4127" w:rsidRPr="004D4127">
        <w:rPr>
          <w:rFonts w:ascii="Times New Roman" w:hAnsi="Times New Roman"/>
          <w:b/>
          <w:i/>
          <w:iCs/>
          <w:szCs w:val="24"/>
        </w:rPr>
        <w:t>Centro Social Comunitário Educacional São Mateus</w:t>
      </w:r>
      <w:r w:rsidR="00FD5C9A" w:rsidRPr="004D4127">
        <w:rPr>
          <w:rFonts w:ascii="Times New Roman" w:hAnsi="Times New Roman"/>
          <w:iCs/>
          <w:szCs w:val="24"/>
        </w:rPr>
        <w:t xml:space="preserve">, como entidade permissionária, assume </w:t>
      </w:r>
      <w:r w:rsidRPr="004D4127">
        <w:rPr>
          <w:rFonts w:ascii="Times New Roman" w:hAnsi="Times New Roman"/>
          <w:iCs/>
          <w:szCs w:val="24"/>
        </w:rPr>
        <w:t>a responsabilidade</w:t>
      </w:r>
      <w:r w:rsidR="00FD5C9A" w:rsidRPr="004D4127">
        <w:rPr>
          <w:rFonts w:ascii="Times New Roman" w:hAnsi="Times New Roman"/>
          <w:iCs/>
          <w:szCs w:val="24"/>
        </w:rPr>
        <w:t xml:space="preserve"> dos encargos gerais de manutenção em bom estado de conservação do recinto popular</w:t>
      </w:r>
      <w:r w:rsidR="0070313F" w:rsidRPr="004D4127">
        <w:rPr>
          <w:rFonts w:ascii="Times New Roman" w:hAnsi="Times New Roman"/>
          <w:iCs/>
          <w:szCs w:val="24"/>
        </w:rPr>
        <w:t xml:space="preserve"> </w:t>
      </w:r>
      <w:r w:rsidR="00FD5C9A" w:rsidRPr="004D4127">
        <w:rPr>
          <w:rFonts w:ascii="Times New Roman" w:hAnsi="Times New Roman"/>
          <w:iCs/>
          <w:szCs w:val="24"/>
        </w:rPr>
        <w:t>objeto da permissão,</w:t>
      </w:r>
      <w:r w:rsidR="0070313F" w:rsidRPr="004D4127">
        <w:rPr>
          <w:rFonts w:ascii="Times New Roman" w:hAnsi="Times New Roman"/>
          <w:iCs/>
          <w:szCs w:val="24"/>
        </w:rPr>
        <w:t xml:space="preserve"> assim como</w:t>
      </w:r>
      <w:r w:rsidR="00FD5C9A" w:rsidRPr="004D4127">
        <w:rPr>
          <w:rFonts w:ascii="Times New Roman" w:hAnsi="Times New Roman"/>
          <w:iCs/>
          <w:szCs w:val="24"/>
        </w:rPr>
        <w:t xml:space="preserve"> </w:t>
      </w:r>
      <w:r w:rsidR="0070313F" w:rsidRPr="004D4127">
        <w:rPr>
          <w:rFonts w:ascii="Times New Roman" w:hAnsi="Times New Roman"/>
          <w:iCs/>
          <w:szCs w:val="24"/>
        </w:rPr>
        <w:t xml:space="preserve">as estruturas montadas no local e </w:t>
      </w:r>
      <w:r w:rsidRPr="004D4127">
        <w:rPr>
          <w:rFonts w:ascii="Times New Roman" w:hAnsi="Times New Roman"/>
          <w:iCs/>
          <w:szCs w:val="24"/>
        </w:rPr>
        <w:t xml:space="preserve">as </w:t>
      </w:r>
      <w:r w:rsidR="009D24B8" w:rsidRPr="004D4127">
        <w:rPr>
          <w:rFonts w:ascii="Times New Roman" w:hAnsi="Times New Roman"/>
          <w:iCs/>
          <w:szCs w:val="24"/>
        </w:rPr>
        <w:t>bilheterias</w:t>
      </w:r>
      <w:r w:rsidR="0070313F" w:rsidRPr="004D4127">
        <w:rPr>
          <w:rFonts w:ascii="Times New Roman" w:hAnsi="Times New Roman"/>
          <w:iCs/>
          <w:szCs w:val="24"/>
        </w:rPr>
        <w:t>.</w:t>
      </w:r>
      <w:r w:rsidR="009B2840" w:rsidRPr="004D4127">
        <w:rPr>
          <w:rFonts w:ascii="Times New Roman" w:hAnsi="Times New Roman"/>
          <w:iCs/>
          <w:szCs w:val="24"/>
        </w:rPr>
        <w:t xml:space="preserve"> </w:t>
      </w:r>
    </w:p>
    <w:p w:rsidR="00554E49" w:rsidRPr="004D4127" w:rsidRDefault="00554E49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554E49" w:rsidRPr="004D4127" w:rsidRDefault="008E3A41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  <w:u w:val="single"/>
        </w:rPr>
        <w:t>Artigo</w:t>
      </w:r>
      <w:r w:rsidR="004D4127" w:rsidRPr="004D4127">
        <w:rPr>
          <w:rFonts w:ascii="Times New Roman" w:hAnsi="Times New Roman"/>
          <w:b/>
          <w:i/>
          <w:iCs/>
          <w:szCs w:val="24"/>
          <w:u w:val="single"/>
        </w:rPr>
        <w:t xml:space="preserve"> 4</w:t>
      </w:r>
      <w:r w:rsidRPr="004D4127">
        <w:rPr>
          <w:rFonts w:ascii="Times New Roman" w:hAnsi="Times New Roman"/>
          <w:b/>
          <w:i/>
          <w:iCs/>
          <w:szCs w:val="24"/>
          <w:u w:val="single"/>
        </w:rPr>
        <w:t>º</w:t>
      </w:r>
      <w:r w:rsidRPr="004D4127">
        <w:rPr>
          <w:rFonts w:ascii="Times New Roman" w:hAnsi="Times New Roman"/>
          <w:b/>
          <w:i/>
          <w:iCs/>
          <w:szCs w:val="24"/>
        </w:rPr>
        <w:t>.</w:t>
      </w:r>
      <w:r w:rsidR="004D4127" w:rsidRPr="004D4127">
        <w:rPr>
          <w:rFonts w:ascii="Times New Roman" w:hAnsi="Times New Roman"/>
          <w:b/>
          <w:i/>
          <w:iCs/>
          <w:szCs w:val="24"/>
        </w:rPr>
        <w:t xml:space="preserve"> </w:t>
      </w:r>
      <w:r w:rsidR="00554E49" w:rsidRPr="004D4127">
        <w:rPr>
          <w:rFonts w:ascii="Times New Roman" w:hAnsi="Times New Roman"/>
          <w:iCs/>
          <w:szCs w:val="24"/>
        </w:rPr>
        <w:t>Para a aquisição do convite individual</w:t>
      </w:r>
      <w:r w:rsidR="005B7888" w:rsidRPr="004D4127">
        <w:rPr>
          <w:rFonts w:ascii="Times New Roman" w:hAnsi="Times New Roman"/>
          <w:iCs/>
          <w:szCs w:val="24"/>
        </w:rPr>
        <w:t xml:space="preserve"> para o show</w:t>
      </w:r>
      <w:r w:rsidR="00554E49" w:rsidRPr="004D4127">
        <w:rPr>
          <w:rFonts w:ascii="Times New Roman" w:hAnsi="Times New Roman"/>
          <w:iCs/>
          <w:szCs w:val="24"/>
        </w:rPr>
        <w:t xml:space="preserve"> </w:t>
      </w:r>
      <w:r w:rsidR="004D4127" w:rsidRPr="004D4127">
        <w:rPr>
          <w:rFonts w:ascii="Times New Roman" w:hAnsi="Times New Roman"/>
          <w:szCs w:val="24"/>
        </w:rPr>
        <w:t xml:space="preserve">do cantor sertanejo </w:t>
      </w:r>
      <w:r w:rsidR="004D4127" w:rsidRPr="004D4127">
        <w:rPr>
          <w:rFonts w:ascii="Times New Roman" w:hAnsi="Times New Roman"/>
          <w:b/>
          <w:i/>
          <w:szCs w:val="24"/>
        </w:rPr>
        <w:t>Felipe Araújo</w:t>
      </w:r>
      <w:r w:rsidR="004D4127" w:rsidRPr="004D4127">
        <w:rPr>
          <w:rFonts w:ascii="Times New Roman" w:hAnsi="Times New Roman"/>
          <w:iCs/>
          <w:szCs w:val="24"/>
        </w:rPr>
        <w:t xml:space="preserve"> </w:t>
      </w:r>
      <w:r w:rsidR="00554E49" w:rsidRPr="004D4127">
        <w:rPr>
          <w:rFonts w:ascii="Times New Roman" w:hAnsi="Times New Roman"/>
          <w:iCs/>
          <w:szCs w:val="24"/>
        </w:rPr>
        <w:t>(pista e arquibancada)</w:t>
      </w:r>
      <w:r w:rsidR="005B7888" w:rsidRPr="004D4127">
        <w:rPr>
          <w:rFonts w:ascii="Times New Roman" w:hAnsi="Times New Roman"/>
          <w:iCs/>
          <w:szCs w:val="24"/>
        </w:rPr>
        <w:t>,</w:t>
      </w:r>
      <w:r w:rsidR="00554E49" w:rsidRPr="004D4127">
        <w:rPr>
          <w:rFonts w:ascii="Times New Roman" w:hAnsi="Times New Roman"/>
          <w:iCs/>
          <w:szCs w:val="24"/>
        </w:rPr>
        <w:t xml:space="preserve"> o público interessado deverá contribuir com os seguintes valores:</w:t>
      </w:r>
    </w:p>
    <w:p w:rsidR="00554E49" w:rsidRPr="004D4127" w:rsidRDefault="00554E49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160419" w:rsidRPr="004D4127" w:rsidRDefault="00554E49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</w:rPr>
        <w:t xml:space="preserve">I – R$ </w:t>
      </w:r>
      <w:r w:rsidR="00160419" w:rsidRPr="004D4127">
        <w:rPr>
          <w:rFonts w:ascii="Times New Roman" w:hAnsi="Times New Roman"/>
          <w:b/>
          <w:i/>
          <w:iCs/>
          <w:szCs w:val="24"/>
        </w:rPr>
        <w:t>1</w:t>
      </w:r>
      <w:r w:rsidRPr="004D4127">
        <w:rPr>
          <w:rFonts w:ascii="Times New Roman" w:hAnsi="Times New Roman"/>
          <w:b/>
          <w:i/>
          <w:iCs/>
          <w:szCs w:val="24"/>
        </w:rPr>
        <w:t>0,00</w:t>
      </w:r>
      <w:r w:rsidR="00623C38" w:rsidRPr="004D4127">
        <w:rPr>
          <w:rFonts w:ascii="Times New Roman" w:hAnsi="Times New Roman"/>
          <w:iCs/>
          <w:szCs w:val="24"/>
        </w:rPr>
        <w:t>, até o dia 06/09/2023</w:t>
      </w:r>
      <w:r w:rsidR="00160419" w:rsidRPr="004D4127">
        <w:rPr>
          <w:rFonts w:ascii="Times New Roman" w:hAnsi="Times New Roman"/>
          <w:iCs/>
          <w:szCs w:val="24"/>
        </w:rPr>
        <w:t xml:space="preserve">, </w:t>
      </w:r>
      <w:r w:rsidRPr="004D4127">
        <w:rPr>
          <w:rFonts w:ascii="Times New Roman" w:hAnsi="Times New Roman"/>
          <w:iCs/>
          <w:szCs w:val="24"/>
        </w:rPr>
        <w:t xml:space="preserve">às 23: 59 horas; </w:t>
      </w:r>
    </w:p>
    <w:p w:rsidR="00160419" w:rsidRPr="004D4127" w:rsidRDefault="00160419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160419" w:rsidRPr="004D4127" w:rsidRDefault="00160419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</w:rPr>
        <w:t xml:space="preserve">II - </w:t>
      </w:r>
      <w:r w:rsidR="00554E49" w:rsidRPr="004D4127">
        <w:rPr>
          <w:rFonts w:ascii="Times New Roman" w:hAnsi="Times New Roman"/>
          <w:b/>
          <w:i/>
          <w:iCs/>
          <w:szCs w:val="24"/>
        </w:rPr>
        <w:t>R$ 15,00</w:t>
      </w:r>
      <w:r w:rsidRPr="004D4127">
        <w:rPr>
          <w:rFonts w:ascii="Times New Roman" w:hAnsi="Times New Roman"/>
          <w:b/>
          <w:i/>
          <w:iCs/>
          <w:szCs w:val="24"/>
        </w:rPr>
        <w:t>,</w:t>
      </w:r>
      <w:r w:rsidR="00623C38" w:rsidRPr="004D4127">
        <w:rPr>
          <w:rFonts w:ascii="Times New Roman" w:hAnsi="Times New Roman"/>
          <w:iCs/>
          <w:szCs w:val="24"/>
        </w:rPr>
        <w:t xml:space="preserve"> do dia 07/09/2023 ao dia 13/09/2023</w:t>
      </w:r>
      <w:r w:rsidRPr="004D4127">
        <w:rPr>
          <w:rFonts w:ascii="Times New Roman" w:hAnsi="Times New Roman"/>
          <w:iCs/>
          <w:szCs w:val="24"/>
        </w:rPr>
        <w:t>, às 23: 59 horas; e,</w:t>
      </w:r>
    </w:p>
    <w:p w:rsidR="00160419" w:rsidRPr="004D4127" w:rsidRDefault="00160419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160419" w:rsidRPr="004D4127" w:rsidRDefault="00160419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</w:rPr>
        <w:t>III – R$</w:t>
      </w:r>
      <w:r w:rsidR="008E3A41" w:rsidRPr="004D4127">
        <w:rPr>
          <w:rFonts w:ascii="Times New Roman" w:hAnsi="Times New Roman"/>
          <w:b/>
          <w:i/>
          <w:iCs/>
          <w:szCs w:val="24"/>
        </w:rPr>
        <w:t xml:space="preserve"> 20,00 </w:t>
      </w:r>
      <w:r w:rsidR="00623C38" w:rsidRPr="004D4127">
        <w:rPr>
          <w:rFonts w:ascii="Times New Roman" w:hAnsi="Times New Roman"/>
          <w:iCs/>
          <w:szCs w:val="24"/>
        </w:rPr>
        <w:t>no dia 14/09/2023</w:t>
      </w:r>
      <w:r w:rsidRPr="004D4127">
        <w:rPr>
          <w:rFonts w:ascii="Times New Roman" w:hAnsi="Times New Roman"/>
          <w:iCs/>
          <w:szCs w:val="24"/>
        </w:rPr>
        <w:t xml:space="preserve">. </w:t>
      </w:r>
    </w:p>
    <w:p w:rsidR="00160419" w:rsidRPr="004D4127" w:rsidRDefault="00160419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B340BA" w:rsidRPr="004D4127" w:rsidRDefault="008E3A41" w:rsidP="004D4127">
      <w:pPr>
        <w:ind w:firstLine="1418"/>
        <w:jc w:val="both"/>
        <w:rPr>
          <w:rFonts w:ascii="Times New Roman" w:hAnsi="Times New Roman"/>
          <w:iCs/>
          <w:szCs w:val="24"/>
        </w:rPr>
      </w:pPr>
      <w:r w:rsidRPr="004D4127">
        <w:rPr>
          <w:rFonts w:ascii="Times New Roman" w:hAnsi="Times New Roman"/>
          <w:b/>
          <w:i/>
          <w:iCs/>
          <w:szCs w:val="24"/>
          <w:u w:val="single"/>
        </w:rPr>
        <w:lastRenderedPageBreak/>
        <w:t>Parágrafo único</w:t>
      </w:r>
      <w:r w:rsidRPr="004D4127">
        <w:rPr>
          <w:rFonts w:ascii="Times New Roman" w:hAnsi="Times New Roman"/>
          <w:b/>
          <w:i/>
          <w:iCs/>
          <w:szCs w:val="24"/>
        </w:rPr>
        <w:t xml:space="preserve">. </w:t>
      </w:r>
      <w:r w:rsidR="005B7888" w:rsidRPr="004D4127">
        <w:rPr>
          <w:rFonts w:ascii="Times New Roman" w:hAnsi="Times New Roman"/>
          <w:iCs/>
          <w:szCs w:val="24"/>
        </w:rPr>
        <w:t xml:space="preserve">Os convites individuais e populares </w:t>
      </w:r>
      <w:r w:rsidR="00C82507" w:rsidRPr="004D4127">
        <w:rPr>
          <w:rFonts w:ascii="Times New Roman" w:hAnsi="Times New Roman"/>
          <w:iCs/>
          <w:szCs w:val="24"/>
        </w:rPr>
        <w:t xml:space="preserve">poderão ser adquiridos, </w:t>
      </w:r>
      <w:r w:rsidR="005B7888" w:rsidRPr="004D4127">
        <w:rPr>
          <w:rFonts w:ascii="Times New Roman" w:hAnsi="Times New Roman"/>
          <w:iCs/>
          <w:szCs w:val="24"/>
        </w:rPr>
        <w:t>antecipadamente</w:t>
      </w:r>
      <w:r w:rsidR="00C82507" w:rsidRPr="004D4127">
        <w:rPr>
          <w:rFonts w:ascii="Times New Roman" w:hAnsi="Times New Roman"/>
          <w:iCs/>
          <w:szCs w:val="24"/>
        </w:rPr>
        <w:t xml:space="preserve">, </w:t>
      </w:r>
      <w:r w:rsidR="00B340BA" w:rsidRPr="004D4127">
        <w:rPr>
          <w:rFonts w:ascii="Times New Roman" w:hAnsi="Times New Roman"/>
          <w:iCs/>
          <w:szCs w:val="24"/>
        </w:rPr>
        <w:t>em diversos pontos de venda instalados na cidade</w:t>
      </w:r>
      <w:r w:rsidR="00BC19C7" w:rsidRPr="004D4127">
        <w:rPr>
          <w:rFonts w:ascii="Times New Roman" w:hAnsi="Times New Roman"/>
          <w:iCs/>
          <w:szCs w:val="24"/>
        </w:rPr>
        <w:t xml:space="preserve"> e região e também via web</w:t>
      </w:r>
      <w:r w:rsidR="00B340BA" w:rsidRPr="004D4127">
        <w:rPr>
          <w:rFonts w:ascii="Times New Roman" w:hAnsi="Times New Roman"/>
          <w:iCs/>
          <w:szCs w:val="24"/>
        </w:rPr>
        <w:t>.</w:t>
      </w:r>
    </w:p>
    <w:p w:rsidR="00B340BA" w:rsidRPr="004D4127" w:rsidRDefault="00B340BA" w:rsidP="004D4127">
      <w:pPr>
        <w:ind w:firstLine="1418"/>
        <w:jc w:val="both"/>
        <w:rPr>
          <w:rFonts w:ascii="Times New Roman" w:hAnsi="Times New Roman"/>
          <w:iCs/>
          <w:szCs w:val="24"/>
        </w:rPr>
      </w:pPr>
    </w:p>
    <w:p w:rsidR="00D03ED4" w:rsidRPr="004D4127" w:rsidRDefault="004D4127" w:rsidP="004D4127">
      <w:pPr>
        <w:ind w:firstLine="1418"/>
        <w:jc w:val="both"/>
        <w:rPr>
          <w:rFonts w:ascii="Times New Roman" w:hAnsi="Times New Roman"/>
          <w:szCs w:val="24"/>
        </w:rPr>
      </w:pPr>
      <w:r w:rsidRPr="004D4127">
        <w:rPr>
          <w:rFonts w:ascii="Times New Roman" w:hAnsi="Times New Roman"/>
          <w:b/>
          <w:i/>
          <w:szCs w:val="24"/>
          <w:u w:val="single"/>
        </w:rPr>
        <w:t>Artigo</w:t>
      </w:r>
      <w:r w:rsidR="00D03ED4" w:rsidRPr="004D4127">
        <w:rPr>
          <w:rFonts w:ascii="Times New Roman" w:hAnsi="Times New Roman"/>
          <w:b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5</w:t>
      </w:r>
      <w:r w:rsidR="00D03ED4" w:rsidRPr="004D4127">
        <w:rPr>
          <w:rFonts w:ascii="Times New Roman" w:hAnsi="Times New Roman"/>
          <w:b/>
          <w:i/>
          <w:szCs w:val="24"/>
          <w:u w:val="single"/>
        </w:rPr>
        <w:t>º</w:t>
      </w:r>
      <w:r w:rsidRPr="004D4127">
        <w:rPr>
          <w:rFonts w:ascii="Times New Roman" w:hAnsi="Times New Roman"/>
          <w:b/>
          <w:i/>
          <w:szCs w:val="24"/>
          <w:u w:val="single"/>
        </w:rPr>
        <w:t>.</w:t>
      </w:r>
      <w:r w:rsidR="00D03ED4" w:rsidRPr="004D4127">
        <w:rPr>
          <w:rFonts w:ascii="Times New Roman" w:hAnsi="Times New Roman"/>
          <w:szCs w:val="24"/>
        </w:rPr>
        <w:t xml:space="preserve">  Este decreto entra em vigor na data de sua publicação.</w:t>
      </w: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  <w:r w:rsidRPr="004D4127">
        <w:rPr>
          <w:rFonts w:ascii="Times New Roman" w:hAnsi="Times New Roman"/>
          <w:b/>
          <w:szCs w:val="24"/>
          <w:u w:val="single"/>
        </w:rPr>
        <w:t>Guariba,</w:t>
      </w:r>
      <w:r w:rsidR="00623C38" w:rsidRPr="004D4127">
        <w:rPr>
          <w:rFonts w:ascii="Times New Roman" w:hAnsi="Times New Roman"/>
          <w:szCs w:val="24"/>
        </w:rPr>
        <w:t xml:space="preserve"> </w:t>
      </w:r>
      <w:r w:rsidR="004D4127" w:rsidRPr="004D4127">
        <w:rPr>
          <w:rFonts w:ascii="Times New Roman" w:hAnsi="Times New Roman"/>
          <w:szCs w:val="24"/>
        </w:rPr>
        <w:t>22</w:t>
      </w:r>
      <w:r w:rsidRPr="004D4127">
        <w:rPr>
          <w:rFonts w:ascii="Times New Roman" w:hAnsi="Times New Roman"/>
          <w:szCs w:val="24"/>
        </w:rPr>
        <w:t xml:space="preserve"> de </w:t>
      </w:r>
      <w:r w:rsidR="00623C38" w:rsidRPr="004D4127">
        <w:rPr>
          <w:rFonts w:ascii="Times New Roman" w:hAnsi="Times New Roman"/>
          <w:szCs w:val="24"/>
        </w:rPr>
        <w:t>maio</w:t>
      </w:r>
      <w:r w:rsidR="001B6148" w:rsidRPr="004D4127">
        <w:rPr>
          <w:rFonts w:ascii="Times New Roman" w:hAnsi="Times New Roman"/>
          <w:szCs w:val="24"/>
        </w:rPr>
        <w:t xml:space="preserve"> </w:t>
      </w:r>
      <w:r w:rsidR="00623C38" w:rsidRPr="004D4127">
        <w:rPr>
          <w:rFonts w:ascii="Times New Roman" w:hAnsi="Times New Roman"/>
          <w:szCs w:val="24"/>
        </w:rPr>
        <w:t>de 2023</w:t>
      </w:r>
      <w:r w:rsidRPr="004D4127">
        <w:rPr>
          <w:rFonts w:ascii="Times New Roman" w:hAnsi="Times New Roman"/>
          <w:szCs w:val="24"/>
        </w:rPr>
        <w:t xml:space="preserve">.   </w:t>
      </w: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D03ED4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4D4127" w:rsidRPr="004D4127" w:rsidRDefault="004D4127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b/>
          <w:i/>
          <w:szCs w:val="24"/>
        </w:rPr>
      </w:pPr>
      <w:r w:rsidRPr="004D4127">
        <w:rPr>
          <w:rFonts w:ascii="Times New Roman" w:hAnsi="Times New Roman"/>
          <w:b/>
          <w:i/>
          <w:szCs w:val="24"/>
        </w:rPr>
        <w:t>CELSO ANTÔNIO ROMANO</w:t>
      </w:r>
    </w:p>
    <w:p w:rsidR="00D03ED4" w:rsidRPr="004D4127" w:rsidRDefault="00D03ED4" w:rsidP="004D4127">
      <w:pPr>
        <w:ind w:left="567" w:firstLine="1418"/>
        <w:contextualSpacing/>
        <w:jc w:val="both"/>
        <w:rPr>
          <w:rFonts w:ascii="Times New Roman" w:hAnsi="Times New Roman"/>
          <w:b/>
          <w:i/>
          <w:szCs w:val="24"/>
        </w:rPr>
      </w:pPr>
      <w:r w:rsidRPr="004D4127">
        <w:rPr>
          <w:rFonts w:ascii="Times New Roman" w:hAnsi="Times New Roman"/>
          <w:b/>
          <w:i/>
          <w:szCs w:val="24"/>
        </w:rPr>
        <w:t>Prefeito Municipal</w:t>
      </w:r>
    </w:p>
    <w:p w:rsidR="00D03ED4" w:rsidRPr="004D4127" w:rsidRDefault="00D03ED4" w:rsidP="004D4127">
      <w:pPr>
        <w:ind w:left="567" w:firstLine="1418"/>
        <w:contextualSpacing/>
        <w:jc w:val="both"/>
        <w:rPr>
          <w:rFonts w:ascii="Times New Roman" w:hAnsi="Times New Roman"/>
          <w:b/>
          <w:szCs w:val="24"/>
        </w:rPr>
      </w:pPr>
    </w:p>
    <w:p w:rsidR="00D03ED4" w:rsidRPr="004D4127" w:rsidRDefault="00D03ED4" w:rsidP="004D4127">
      <w:pPr>
        <w:ind w:left="567" w:firstLine="1418"/>
        <w:contextualSpacing/>
        <w:jc w:val="both"/>
        <w:rPr>
          <w:rFonts w:ascii="Times New Roman" w:hAnsi="Times New Roman"/>
          <w:b/>
          <w:szCs w:val="24"/>
        </w:rPr>
      </w:pPr>
    </w:p>
    <w:p w:rsidR="00D03ED4" w:rsidRPr="004D4127" w:rsidRDefault="00D03ED4" w:rsidP="004D4127">
      <w:pPr>
        <w:ind w:right="-120" w:firstLine="1418"/>
        <w:contextualSpacing/>
        <w:jc w:val="both"/>
        <w:rPr>
          <w:rFonts w:ascii="Times New Roman" w:hAnsi="Times New Roman"/>
          <w:bCs/>
          <w:iCs/>
          <w:szCs w:val="24"/>
        </w:rPr>
      </w:pPr>
      <w:r w:rsidRPr="004D4127">
        <w:rPr>
          <w:rFonts w:ascii="Times New Roman" w:hAnsi="Times New Roman"/>
          <w:bCs/>
          <w:iCs/>
          <w:szCs w:val="24"/>
        </w:rPr>
        <w:t xml:space="preserve">Registrado em livro próprio, no Departamento de Gestão Pública, e publicado, tanto por afixação no local de costume na sede executiva da Prefeitura, na mesma data, quanto por inserção na Imprensa Oficial do Município, criada pela </w:t>
      </w:r>
      <w:r w:rsidRPr="004D4127">
        <w:rPr>
          <w:rFonts w:ascii="Times New Roman" w:hAnsi="Times New Roman"/>
          <w:b/>
          <w:bCs/>
          <w:i/>
          <w:iCs/>
          <w:szCs w:val="24"/>
        </w:rPr>
        <w:t>Lei municipal nº 3.119/2018,</w:t>
      </w:r>
      <w:r w:rsidRPr="004D4127">
        <w:rPr>
          <w:rFonts w:ascii="Times New Roman" w:hAnsi="Times New Roman"/>
          <w:bCs/>
          <w:iCs/>
          <w:szCs w:val="24"/>
        </w:rPr>
        <w:t xml:space="preserve"> com circulação diária, na forma eletrônica, para efeito de dar cumprimento ao disposto no </w:t>
      </w:r>
      <w:r w:rsidRPr="004D4127">
        <w:rPr>
          <w:rFonts w:ascii="Times New Roman" w:hAnsi="Times New Roman"/>
          <w:b/>
          <w:bCs/>
          <w:i/>
          <w:iCs/>
          <w:szCs w:val="24"/>
        </w:rPr>
        <w:t>artigo 90, da Lei Orgânica do Município</w:t>
      </w:r>
      <w:r w:rsidRPr="004D4127">
        <w:rPr>
          <w:rFonts w:ascii="Times New Roman" w:hAnsi="Times New Roman"/>
          <w:bCs/>
          <w:iCs/>
          <w:szCs w:val="24"/>
        </w:rPr>
        <w:t>.</w:t>
      </w:r>
    </w:p>
    <w:p w:rsidR="00D03ED4" w:rsidRPr="004D4127" w:rsidRDefault="00D03ED4" w:rsidP="004D4127">
      <w:pPr>
        <w:ind w:right="-120" w:firstLine="1418"/>
        <w:contextualSpacing/>
        <w:jc w:val="both"/>
        <w:rPr>
          <w:rFonts w:ascii="Times New Roman" w:hAnsi="Times New Roman"/>
          <w:bCs/>
          <w:iCs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</w:p>
    <w:p w:rsidR="00D03ED4" w:rsidRPr="004D4127" w:rsidRDefault="004D4127" w:rsidP="004D4127">
      <w:pPr>
        <w:ind w:firstLine="1418"/>
        <w:jc w:val="both"/>
        <w:rPr>
          <w:rFonts w:ascii="Times New Roman" w:hAnsi="Times New Roman"/>
          <w:b/>
          <w:i/>
          <w:szCs w:val="24"/>
        </w:rPr>
      </w:pPr>
      <w:r w:rsidRPr="004D4127">
        <w:rPr>
          <w:rFonts w:ascii="Times New Roman" w:hAnsi="Times New Roman"/>
          <w:b/>
          <w:i/>
          <w:szCs w:val="24"/>
        </w:rPr>
        <w:t xml:space="preserve">      </w:t>
      </w:r>
      <w:r w:rsidR="00D03ED4" w:rsidRPr="004D4127">
        <w:rPr>
          <w:rFonts w:ascii="Times New Roman" w:hAnsi="Times New Roman"/>
          <w:b/>
          <w:i/>
          <w:szCs w:val="24"/>
        </w:rPr>
        <w:t>ROSEMEIRE GUMIERI</w:t>
      </w:r>
    </w:p>
    <w:p w:rsidR="00D03ED4" w:rsidRPr="004D4127" w:rsidRDefault="00D03ED4" w:rsidP="004D4127">
      <w:pPr>
        <w:ind w:firstLine="1418"/>
        <w:jc w:val="both"/>
        <w:rPr>
          <w:rFonts w:ascii="Times New Roman" w:hAnsi="Times New Roman"/>
          <w:szCs w:val="24"/>
        </w:rPr>
      </w:pPr>
      <w:r w:rsidRPr="004D4127">
        <w:rPr>
          <w:rFonts w:ascii="Times New Roman" w:hAnsi="Times New Roman"/>
          <w:b/>
          <w:i/>
          <w:szCs w:val="24"/>
        </w:rPr>
        <w:t xml:space="preserve">Diretora do </w:t>
      </w:r>
      <w:proofErr w:type="spellStart"/>
      <w:r w:rsidRPr="004D4127">
        <w:rPr>
          <w:rFonts w:ascii="Times New Roman" w:hAnsi="Times New Roman"/>
          <w:b/>
          <w:i/>
          <w:szCs w:val="24"/>
        </w:rPr>
        <w:t>Depto</w:t>
      </w:r>
      <w:proofErr w:type="spellEnd"/>
      <w:r w:rsidRPr="004D4127">
        <w:rPr>
          <w:rFonts w:ascii="Times New Roman" w:hAnsi="Times New Roman"/>
          <w:b/>
          <w:i/>
          <w:szCs w:val="24"/>
        </w:rPr>
        <w:t xml:space="preserve">. </w:t>
      </w:r>
      <w:proofErr w:type="gramStart"/>
      <w:r w:rsidRPr="004D4127">
        <w:rPr>
          <w:rFonts w:ascii="Times New Roman" w:hAnsi="Times New Roman"/>
          <w:b/>
          <w:i/>
          <w:szCs w:val="24"/>
        </w:rPr>
        <w:t>de</w:t>
      </w:r>
      <w:proofErr w:type="gramEnd"/>
      <w:r w:rsidRPr="004D4127">
        <w:rPr>
          <w:rFonts w:ascii="Times New Roman" w:hAnsi="Times New Roman"/>
          <w:b/>
          <w:i/>
          <w:szCs w:val="24"/>
        </w:rPr>
        <w:t xml:space="preserve"> Gestão Pública</w:t>
      </w:r>
    </w:p>
    <w:p w:rsidR="00D03ED4" w:rsidRPr="006641A5" w:rsidRDefault="00D03ED4" w:rsidP="004D4127">
      <w:pPr>
        <w:ind w:firstLine="1418"/>
        <w:jc w:val="both"/>
        <w:rPr>
          <w:b/>
          <w:i/>
        </w:rPr>
      </w:pPr>
    </w:p>
    <w:p w:rsidR="006641A5" w:rsidRDefault="006641A5" w:rsidP="004D4127">
      <w:pPr>
        <w:pStyle w:val="Ttulo1"/>
        <w:ind w:firstLine="1418"/>
        <w:rPr>
          <w:rFonts w:ascii="Arial" w:hAnsi="Arial" w:cs="Arial"/>
          <w:i/>
          <w:sz w:val="24"/>
          <w:szCs w:val="24"/>
        </w:rPr>
      </w:pPr>
    </w:p>
    <w:p w:rsidR="006641A5" w:rsidRDefault="006641A5" w:rsidP="00192BB6">
      <w:pPr>
        <w:pStyle w:val="Ttulo1"/>
        <w:rPr>
          <w:rFonts w:ascii="Arial" w:hAnsi="Arial" w:cs="Arial"/>
          <w:i/>
          <w:sz w:val="24"/>
          <w:szCs w:val="24"/>
        </w:rPr>
      </w:pPr>
    </w:p>
    <w:p w:rsidR="006641A5" w:rsidRDefault="006641A5" w:rsidP="00192BB6">
      <w:pPr>
        <w:pStyle w:val="Ttulo1"/>
        <w:rPr>
          <w:rFonts w:ascii="Arial" w:hAnsi="Arial" w:cs="Arial"/>
          <w:i/>
          <w:sz w:val="24"/>
          <w:szCs w:val="24"/>
        </w:rPr>
      </w:pPr>
    </w:p>
    <w:p w:rsidR="00192BB6" w:rsidRPr="003D64E7" w:rsidRDefault="00192BB6" w:rsidP="00192BB6">
      <w:pPr>
        <w:jc w:val="both"/>
        <w:rPr>
          <w:rFonts w:cs="Arial"/>
          <w:b/>
          <w:i/>
          <w:szCs w:val="24"/>
          <w:u w:val="single"/>
        </w:rPr>
      </w:pPr>
    </w:p>
    <w:p w:rsidR="00192BB6" w:rsidRPr="003D64E7" w:rsidRDefault="00192BB6" w:rsidP="001B6148">
      <w:pPr>
        <w:jc w:val="both"/>
        <w:rPr>
          <w:rFonts w:cs="Arial"/>
          <w:szCs w:val="24"/>
        </w:rPr>
      </w:pPr>
      <w:r w:rsidRPr="003D64E7">
        <w:rPr>
          <w:rFonts w:ascii="Times New Roman" w:hAnsi="Times New Roman"/>
          <w:b/>
          <w:szCs w:val="24"/>
        </w:rPr>
        <w:tab/>
      </w:r>
      <w:r w:rsidRPr="003D64E7">
        <w:rPr>
          <w:rFonts w:ascii="Times New Roman" w:hAnsi="Times New Roman"/>
          <w:b/>
          <w:szCs w:val="24"/>
        </w:rPr>
        <w:tab/>
      </w:r>
      <w:r w:rsidRPr="003D64E7">
        <w:rPr>
          <w:rFonts w:ascii="Times New Roman" w:hAnsi="Times New Roman"/>
          <w:b/>
          <w:szCs w:val="24"/>
        </w:rPr>
        <w:tab/>
      </w:r>
    </w:p>
    <w:p w:rsidR="008E3A41" w:rsidRPr="003D64E7" w:rsidRDefault="00192BB6" w:rsidP="008E3A41">
      <w:pPr>
        <w:ind w:firstLine="1134"/>
        <w:jc w:val="both"/>
        <w:rPr>
          <w:szCs w:val="24"/>
        </w:rPr>
      </w:pPr>
      <w:r w:rsidRPr="003D64E7">
        <w:rPr>
          <w:rFonts w:cs="Arial"/>
          <w:szCs w:val="24"/>
        </w:rPr>
        <w:tab/>
      </w:r>
      <w:r w:rsidRPr="003D64E7">
        <w:rPr>
          <w:rFonts w:cs="Arial"/>
          <w:szCs w:val="24"/>
        </w:rPr>
        <w:tab/>
      </w:r>
    </w:p>
    <w:sectPr w:rsidR="008E3A41" w:rsidRPr="003D64E7" w:rsidSect="004D4127">
      <w:type w:val="continuous"/>
      <w:pgSz w:w="11920" w:h="16860"/>
      <w:pgMar w:top="2552" w:right="1134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B6"/>
    <w:rsid w:val="000130AD"/>
    <w:rsid w:val="00160419"/>
    <w:rsid w:val="00160709"/>
    <w:rsid w:val="00192BB6"/>
    <w:rsid w:val="001B6148"/>
    <w:rsid w:val="00236B46"/>
    <w:rsid w:val="00313F3D"/>
    <w:rsid w:val="0042454B"/>
    <w:rsid w:val="004D4127"/>
    <w:rsid w:val="00554E49"/>
    <w:rsid w:val="005B7888"/>
    <w:rsid w:val="00623C38"/>
    <w:rsid w:val="006307DC"/>
    <w:rsid w:val="00644780"/>
    <w:rsid w:val="006557FF"/>
    <w:rsid w:val="006641A5"/>
    <w:rsid w:val="0070313F"/>
    <w:rsid w:val="00781830"/>
    <w:rsid w:val="007B3EE9"/>
    <w:rsid w:val="0084337D"/>
    <w:rsid w:val="008B04E6"/>
    <w:rsid w:val="008E203D"/>
    <w:rsid w:val="008E3A41"/>
    <w:rsid w:val="00915CE9"/>
    <w:rsid w:val="00922E0A"/>
    <w:rsid w:val="009B2840"/>
    <w:rsid w:val="009D24B8"/>
    <w:rsid w:val="00A71D9E"/>
    <w:rsid w:val="00B340BA"/>
    <w:rsid w:val="00B726BB"/>
    <w:rsid w:val="00B73458"/>
    <w:rsid w:val="00B812A4"/>
    <w:rsid w:val="00BC19C7"/>
    <w:rsid w:val="00BD219B"/>
    <w:rsid w:val="00BE01BA"/>
    <w:rsid w:val="00C06816"/>
    <w:rsid w:val="00C82507"/>
    <w:rsid w:val="00D03ED4"/>
    <w:rsid w:val="00D716AD"/>
    <w:rsid w:val="00DA14F5"/>
    <w:rsid w:val="00DC1EE2"/>
    <w:rsid w:val="00DE7F53"/>
    <w:rsid w:val="00E10B67"/>
    <w:rsid w:val="00FD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27281-2C6D-4DB8-88F5-A0DA0C3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BB6"/>
    <w:pPr>
      <w:keepNext/>
      <w:jc w:val="both"/>
      <w:outlineLvl w:val="0"/>
    </w:pPr>
    <w:rPr>
      <w:rFonts w:ascii="Times New Roman" w:hAnsi="Times New Roman"/>
      <w:b/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BB6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</cp:lastModifiedBy>
  <cp:revision>4</cp:revision>
  <dcterms:created xsi:type="dcterms:W3CDTF">2023-05-22T14:10:00Z</dcterms:created>
  <dcterms:modified xsi:type="dcterms:W3CDTF">2023-05-22T14:15:00Z</dcterms:modified>
</cp:coreProperties>
</file>