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AC" w:rsidRPr="00296F85" w:rsidRDefault="00296F85" w:rsidP="00887ECE">
      <w:pPr>
        <w:ind w:left="0" w:firstLine="1418"/>
        <w:rPr>
          <w:rFonts w:ascii="Times New Roman" w:hAnsi="Times New Roman"/>
          <w:b/>
          <w:i/>
          <w:sz w:val="24"/>
          <w:szCs w:val="24"/>
          <w:u w:val="single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DECRETO Nº 4.53</w:t>
      </w:r>
      <w:r w:rsidR="00864750">
        <w:rPr>
          <w:rFonts w:ascii="Times New Roman" w:hAnsi="Times New Roman"/>
          <w:b/>
          <w:i/>
          <w:sz w:val="24"/>
          <w:szCs w:val="24"/>
          <w:u w:val="single"/>
        </w:rPr>
        <w:t>8</w:t>
      </w:r>
      <w:bookmarkStart w:id="0" w:name="_GoBack"/>
      <w:bookmarkEnd w:id="0"/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 xml:space="preserve"> -  DE  28 DE FEVEREIRO DE 2.024</w:t>
      </w:r>
    </w:p>
    <w:p w:rsidR="00EF2DB8" w:rsidRPr="00296F85" w:rsidRDefault="00EF2DB8" w:rsidP="00887ECE">
      <w:pPr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74BAC" w:rsidRPr="00296F85" w:rsidRDefault="00296F85" w:rsidP="00887ECE">
      <w:pPr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96F85">
        <w:rPr>
          <w:rFonts w:ascii="Times New Roman" w:hAnsi="Times New Roman"/>
          <w:b/>
          <w:i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 xml:space="preserve">DISPÕE SOBRE A PERMISSÃO DE USO NÃO REMUNERADA, EM CARÁTER DISCRICIONÁRIO E A TÍTULO PRECÁRIO, COM ENCARGOS ESPECÍFICOS E POR PRAZO  INDETERMINADO,  EM FAVOR DA  EMPRESA SERTRAN – TRANSPORTES E SERVIÇOS LTDA. – CNPJ Nº 01.302.083/0001-36, COM SEDE NA CIDADE DE RIBEIRÃO PRETO, DE UM BEM IMÓVEL NÃO EDIFICADO, COM ÁREA SUPERFICIAL DE 20.266,00 M2,  NO CONJUNTO RESIDENCIAL SANTA CRUZ, COM VISTAS À INSTALAÇÃO DE NOVAS ATIVIDADES EMPRESARIAIS E ABERTURA DE FILIAL NESTE MUNICÍPIO, E DÁ OUTRAS PROVIDÊNCIAS </w:t>
      </w:r>
    </w:p>
    <w:p w:rsidR="00174BAC" w:rsidRPr="00296F85" w:rsidRDefault="00174BAC" w:rsidP="00887ECE">
      <w:pPr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84ADC" w:rsidRPr="00296F85" w:rsidRDefault="00EF2DB8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Celso Ant</w:t>
      </w:r>
      <w:r w:rsidR="00296F85">
        <w:rPr>
          <w:rFonts w:ascii="Times New Roman" w:hAnsi="Times New Roman"/>
          <w:b/>
          <w:i/>
          <w:sz w:val="24"/>
          <w:szCs w:val="24"/>
          <w:u w:val="single"/>
        </w:rPr>
        <w:t>ô</w:t>
      </w: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 xml:space="preserve">nio Romano, </w:t>
      </w:r>
      <w:r w:rsidR="00174BAC" w:rsidRPr="00296F85">
        <w:rPr>
          <w:rFonts w:ascii="Times New Roman" w:hAnsi="Times New Roman"/>
          <w:b/>
          <w:i/>
          <w:sz w:val="24"/>
          <w:szCs w:val="24"/>
          <w:u w:val="single"/>
        </w:rPr>
        <w:t>Prefeito do Município de Guariba,</w:t>
      </w:r>
      <w:r w:rsidR="00174BAC" w:rsidRPr="00296F85">
        <w:rPr>
          <w:rFonts w:ascii="Times New Roman" w:hAnsi="Times New Roman"/>
          <w:sz w:val="24"/>
          <w:szCs w:val="24"/>
        </w:rPr>
        <w:t xml:space="preserve"> Estado de São Paulo, no uso das atribuições que lhe confere o </w:t>
      </w:r>
      <w:r w:rsidR="00174BAC" w:rsidRPr="00296F85">
        <w:rPr>
          <w:rFonts w:ascii="Times New Roman" w:hAnsi="Times New Roman"/>
          <w:i/>
          <w:sz w:val="24"/>
          <w:szCs w:val="24"/>
        </w:rPr>
        <w:t xml:space="preserve">artigo 73, incisos II, IX e X, </w:t>
      </w:r>
      <w:r w:rsidR="00705D85" w:rsidRPr="00296F85">
        <w:rPr>
          <w:rFonts w:ascii="Times New Roman" w:hAnsi="Times New Roman"/>
          <w:sz w:val="24"/>
          <w:szCs w:val="24"/>
        </w:rPr>
        <w:t xml:space="preserve">com fundamento </w:t>
      </w:r>
      <w:r w:rsidR="00434700" w:rsidRPr="00296F85">
        <w:rPr>
          <w:rFonts w:ascii="Times New Roman" w:hAnsi="Times New Roman"/>
          <w:i/>
          <w:sz w:val="24"/>
          <w:szCs w:val="24"/>
        </w:rPr>
        <w:t xml:space="preserve">no artigo </w:t>
      </w:r>
      <w:r w:rsidR="00705D85" w:rsidRPr="00296F85">
        <w:rPr>
          <w:rFonts w:ascii="Times New Roman" w:hAnsi="Times New Roman"/>
          <w:i/>
          <w:sz w:val="24"/>
          <w:szCs w:val="24"/>
        </w:rPr>
        <w:t>103, § 3º</w:t>
      </w:r>
      <w:r w:rsidR="00705D85" w:rsidRPr="00296F85">
        <w:rPr>
          <w:rFonts w:ascii="Times New Roman" w:hAnsi="Times New Roman"/>
          <w:sz w:val="24"/>
          <w:szCs w:val="24"/>
        </w:rPr>
        <w:t xml:space="preserve">, </w:t>
      </w:r>
      <w:r w:rsidR="00434700" w:rsidRPr="00296F85">
        <w:rPr>
          <w:rFonts w:ascii="Times New Roman" w:hAnsi="Times New Roman"/>
          <w:sz w:val="24"/>
          <w:szCs w:val="24"/>
        </w:rPr>
        <w:t xml:space="preserve">ambos </w:t>
      </w:r>
      <w:r w:rsidR="00705D85" w:rsidRPr="00296F85">
        <w:rPr>
          <w:rFonts w:ascii="Times New Roman" w:hAnsi="Times New Roman"/>
          <w:i/>
          <w:sz w:val="24"/>
          <w:szCs w:val="24"/>
        </w:rPr>
        <w:t>da Lei Orgânica do Município, de 05/04/90.</w:t>
      </w:r>
      <w:r w:rsidRPr="00296F85">
        <w:rPr>
          <w:rFonts w:ascii="Times New Roman" w:hAnsi="Times New Roman"/>
          <w:sz w:val="24"/>
          <w:szCs w:val="24"/>
        </w:rPr>
        <w:t>..</w:t>
      </w:r>
    </w:p>
    <w:p w:rsidR="00484ADC" w:rsidRPr="00296F85" w:rsidRDefault="00484ADC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3E654D" w:rsidRPr="00296F85" w:rsidRDefault="00174BAC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Considerando</w:t>
      </w:r>
      <w:r w:rsidRPr="00296F8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6F85">
        <w:rPr>
          <w:rFonts w:ascii="Times New Roman" w:hAnsi="Times New Roman"/>
          <w:sz w:val="24"/>
          <w:szCs w:val="24"/>
        </w:rPr>
        <w:t>que</w:t>
      </w:r>
      <w:r w:rsidR="003D7F3D" w:rsidRPr="00296F85">
        <w:rPr>
          <w:rFonts w:ascii="Times New Roman" w:hAnsi="Times New Roman"/>
          <w:sz w:val="24"/>
          <w:szCs w:val="24"/>
        </w:rPr>
        <w:t xml:space="preserve"> a </w:t>
      </w:r>
      <w:r w:rsidR="003D7F3D" w:rsidRPr="00296F85">
        <w:rPr>
          <w:rFonts w:ascii="Times New Roman" w:hAnsi="Times New Roman"/>
          <w:b/>
          <w:i/>
          <w:sz w:val="24"/>
          <w:szCs w:val="24"/>
        </w:rPr>
        <w:t>SERTRAN</w:t>
      </w:r>
      <w:r w:rsidR="003E654D" w:rsidRPr="00296F85">
        <w:rPr>
          <w:rFonts w:ascii="Times New Roman" w:hAnsi="Times New Roman"/>
          <w:b/>
          <w:sz w:val="24"/>
          <w:szCs w:val="24"/>
        </w:rPr>
        <w:t xml:space="preserve"> </w:t>
      </w:r>
      <w:r w:rsidR="003E654D" w:rsidRPr="00296F85">
        <w:rPr>
          <w:rFonts w:ascii="Times New Roman" w:hAnsi="Times New Roman"/>
          <w:sz w:val="24"/>
          <w:szCs w:val="24"/>
        </w:rPr>
        <w:t xml:space="preserve">é uma sociedade empresária </w:t>
      </w:r>
      <w:r w:rsidR="00997A2B" w:rsidRPr="00296F85">
        <w:rPr>
          <w:rFonts w:ascii="Times New Roman" w:hAnsi="Times New Roman"/>
          <w:sz w:val="24"/>
          <w:szCs w:val="24"/>
        </w:rPr>
        <w:t xml:space="preserve">limitada </w:t>
      </w:r>
      <w:r w:rsidR="003E654D" w:rsidRPr="00296F85">
        <w:rPr>
          <w:rFonts w:ascii="Times New Roman" w:hAnsi="Times New Roman"/>
          <w:sz w:val="24"/>
          <w:szCs w:val="24"/>
        </w:rPr>
        <w:t>com sede na cidade de Ribeirão Preto, que pretende instalar uma filial nesta cidade de Guariba</w:t>
      </w:r>
      <w:r w:rsidR="00997A2B" w:rsidRPr="00296F85">
        <w:rPr>
          <w:rFonts w:ascii="Times New Roman" w:hAnsi="Times New Roman"/>
          <w:sz w:val="24"/>
          <w:szCs w:val="24"/>
        </w:rPr>
        <w:t xml:space="preserve"> e </w:t>
      </w:r>
      <w:r w:rsidR="003E654D" w:rsidRPr="00296F85">
        <w:rPr>
          <w:rFonts w:ascii="Times New Roman" w:hAnsi="Times New Roman"/>
          <w:sz w:val="24"/>
          <w:szCs w:val="24"/>
        </w:rPr>
        <w:t xml:space="preserve">implantar suas </w:t>
      </w:r>
      <w:r w:rsidR="00997A2B" w:rsidRPr="00296F85">
        <w:rPr>
          <w:rFonts w:ascii="Times New Roman" w:hAnsi="Times New Roman"/>
          <w:sz w:val="24"/>
          <w:szCs w:val="24"/>
        </w:rPr>
        <w:t xml:space="preserve">novas </w:t>
      </w:r>
      <w:r w:rsidR="003E654D" w:rsidRPr="00296F85">
        <w:rPr>
          <w:rFonts w:ascii="Times New Roman" w:hAnsi="Times New Roman"/>
          <w:sz w:val="24"/>
          <w:szCs w:val="24"/>
        </w:rPr>
        <w:t xml:space="preserve">atividades empresariais, </w:t>
      </w:r>
      <w:r w:rsidR="00997A2B" w:rsidRPr="00296F85">
        <w:rPr>
          <w:rFonts w:ascii="Times New Roman" w:hAnsi="Times New Roman"/>
          <w:sz w:val="24"/>
          <w:szCs w:val="24"/>
        </w:rPr>
        <w:t>dentre outros objetivos, de cumprir com a execução do contrato de prestação de serviços de transporte dos empregados da Usina São Martinho, com uma frota aproximada de 38 ônibus, cujo resultado fiscal dessa e de outras operações será faturado neste Município, assim como a geração de novos postos de trabalho</w:t>
      </w:r>
      <w:r w:rsidR="00444675" w:rsidRPr="00296F85">
        <w:rPr>
          <w:rFonts w:ascii="Times New Roman" w:hAnsi="Times New Roman"/>
          <w:sz w:val="24"/>
          <w:szCs w:val="24"/>
        </w:rPr>
        <w:t xml:space="preserve"> e a </w:t>
      </w:r>
      <w:r w:rsidR="00997A2B" w:rsidRPr="00296F85">
        <w:rPr>
          <w:rFonts w:ascii="Times New Roman" w:hAnsi="Times New Roman"/>
          <w:sz w:val="24"/>
          <w:szCs w:val="24"/>
        </w:rPr>
        <w:t>captação de mão de obra, preferencialmente local</w:t>
      </w:r>
      <w:r w:rsidR="00987811" w:rsidRPr="00296F85">
        <w:rPr>
          <w:rFonts w:ascii="Times New Roman" w:hAnsi="Times New Roman"/>
          <w:sz w:val="24"/>
          <w:szCs w:val="24"/>
        </w:rPr>
        <w:t>;</w:t>
      </w:r>
    </w:p>
    <w:p w:rsidR="00987811" w:rsidRPr="00296F85" w:rsidRDefault="00987811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987811" w:rsidRPr="00296F85" w:rsidRDefault="00987811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spacing w:val="2"/>
          <w:sz w:val="24"/>
          <w:szCs w:val="24"/>
          <w:u w:val="single"/>
          <w:shd w:val="clear" w:color="auto" w:fill="FFFFFF"/>
        </w:rPr>
        <w:t>Considerando</w:t>
      </w:r>
      <w:r w:rsidRPr="00296F8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que, por se tratar de ato administrativo unilateral e precário, a permissão de uso de bem público, em linha de princípio, afasta a exigibilidade de licitação, sobretudo nos casos em que se ateste o interesse público envolvido na cessão de uso do bem imóvel, conforme já se posicionou </w:t>
      </w:r>
      <w:r w:rsidRPr="00296F85">
        <w:rPr>
          <w:rFonts w:ascii="Times New Roman" w:hAnsi="Times New Roman"/>
          <w:spacing w:val="2"/>
          <w:sz w:val="24"/>
          <w:szCs w:val="24"/>
        </w:rPr>
        <w:t xml:space="preserve">o egrégio </w:t>
      </w:r>
      <w:r w:rsidRPr="00296F85">
        <w:rPr>
          <w:rFonts w:ascii="Times New Roman" w:hAnsi="Times New Roman"/>
          <w:b/>
          <w:i/>
          <w:spacing w:val="2"/>
          <w:sz w:val="24"/>
          <w:szCs w:val="24"/>
        </w:rPr>
        <w:t>Tribunal Regional Federal da 1ª Região</w:t>
      </w:r>
      <w:r w:rsidRPr="00296F85">
        <w:rPr>
          <w:rFonts w:ascii="Times New Roman" w:hAnsi="Times New Roman"/>
          <w:i/>
          <w:iCs/>
          <w:spacing w:val="2"/>
          <w:sz w:val="24"/>
          <w:szCs w:val="24"/>
        </w:rPr>
        <w:t xml:space="preserve"> (TRF-1 - AC: 200338000583060 MG 2003.38.00.058306-0, Relator: JUIZ FEDERAL MARCIO BARBOSA MAIA, Data de Julgamento: 14/05/2013, 4ª TURMA SUPLEMENTAR, Data de Publicação: e-DJF1 p.369 de 22/05/2013</w:t>
      </w:r>
      <w:r w:rsidR="00484ADC" w:rsidRPr="00296F85">
        <w:rPr>
          <w:rFonts w:ascii="Times New Roman" w:hAnsi="Times New Roman"/>
          <w:i/>
          <w:iCs/>
          <w:spacing w:val="2"/>
          <w:sz w:val="24"/>
          <w:szCs w:val="24"/>
        </w:rPr>
        <w:t>)...</w:t>
      </w:r>
      <w:r w:rsidRPr="00296F85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</w:p>
    <w:p w:rsidR="00174BAC" w:rsidRPr="00296F85" w:rsidRDefault="00174BAC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74BAC" w:rsidRPr="00296F85" w:rsidRDefault="00174BAC" w:rsidP="00887ECE">
      <w:pPr>
        <w:ind w:left="0" w:firstLine="141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Decreta:</w:t>
      </w:r>
    </w:p>
    <w:p w:rsidR="00174BAC" w:rsidRPr="00296F85" w:rsidRDefault="00174BAC" w:rsidP="00887ECE">
      <w:pPr>
        <w:ind w:left="0" w:firstLine="141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E654D" w:rsidRPr="00296F85" w:rsidRDefault="00174BAC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Artigo 1º.</w:t>
      </w:r>
      <w:r w:rsidRPr="00296F85">
        <w:rPr>
          <w:rFonts w:ascii="Times New Roman" w:hAnsi="Times New Roman"/>
          <w:i/>
          <w:sz w:val="24"/>
          <w:szCs w:val="24"/>
        </w:rPr>
        <w:t xml:space="preserve"> </w:t>
      </w:r>
      <w:r w:rsidRPr="00296F85">
        <w:rPr>
          <w:rFonts w:ascii="Times New Roman" w:hAnsi="Times New Roman"/>
          <w:sz w:val="24"/>
          <w:szCs w:val="24"/>
        </w:rPr>
        <w:t xml:space="preserve">  Fica outorgada </w:t>
      </w:r>
      <w:r w:rsidR="003E654D" w:rsidRPr="00296F85">
        <w:rPr>
          <w:rFonts w:ascii="Times New Roman" w:hAnsi="Times New Roman"/>
          <w:sz w:val="24"/>
          <w:szCs w:val="24"/>
        </w:rPr>
        <w:t xml:space="preserve">a </w:t>
      </w:r>
      <w:r w:rsidRPr="00296F85">
        <w:rPr>
          <w:rFonts w:ascii="Times New Roman" w:hAnsi="Times New Roman"/>
          <w:sz w:val="24"/>
          <w:szCs w:val="24"/>
        </w:rPr>
        <w:t xml:space="preserve">permissão de uso não remunerada, em caráter discricionário e a título precário, </w:t>
      </w:r>
      <w:r w:rsidR="00125094" w:rsidRPr="00296F85">
        <w:rPr>
          <w:rFonts w:ascii="Times New Roman" w:hAnsi="Times New Roman"/>
          <w:sz w:val="24"/>
          <w:szCs w:val="24"/>
        </w:rPr>
        <w:t xml:space="preserve">mediante lavratura de termo, </w:t>
      </w:r>
      <w:r w:rsidRPr="00296F85">
        <w:rPr>
          <w:rFonts w:ascii="Times New Roman" w:hAnsi="Times New Roman"/>
          <w:sz w:val="24"/>
          <w:szCs w:val="24"/>
        </w:rPr>
        <w:t>com encargos e</w:t>
      </w:r>
      <w:r w:rsidR="003D7F3D" w:rsidRPr="00296F85">
        <w:rPr>
          <w:rFonts w:ascii="Times New Roman" w:hAnsi="Times New Roman"/>
          <w:sz w:val="24"/>
          <w:szCs w:val="24"/>
        </w:rPr>
        <w:t xml:space="preserve">specíficos e </w:t>
      </w:r>
      <w:r w:rsidRPr="00296F85">
        <w:rPr>
          <w:rFonts w:ascii="Times New Roman" w:hAnsi="Times New Roman"/>
          <w:sz w:val="24"/>
          <w:szCs w:val="24"/>
        </w:rPr>
        <w:t xml:space="preserve">prazo </w:t>
      </w:r>
      <w:r w:rsidR="003D7F3D" w:rsidRPr="00296F85">
        <w:rPr>
          <w:rFonts w:ascii="Times New Roman" w:hAnsi="Times New Roman"/>
          <w:sz w:val="24"/>
          <w:szCs w:val="24"/>
        </w:rPr>
        <w:t>in</w:t>
      </w:r>
      <w:r w:rsidRPr="00296F85">
        <w:rPr>
          <w:rFonts w:ascii="Times New Roman" w:hAnsi="Times New Roman"/>
          <w:sz w:val="24"/>
          <w:szCs w:val="24"/>
        </w:rPr>
        <w:t>determinado</w:t>
      </w:r>
      <w:r w:rsidR="003D7F3D" w:rsidRPr="00296F85">
        <w:rPr>
          <w:rFonts w:ascii="Times New Roman" w:hAnsi="Times New Roman"/>
          <w:sz w:val="24"/>
          <w:szCs w:val="24"/>
        </w:rPr>
        <w:t>, d</w:t>
      </w:r>
      <w:r w:rsidR="003E654D" w:rsidRPr="00296F85">
        <w:rPr>
          <w:rFonts w:ascii="Times New Roman" w:hAnsi="Times New Roman"/>
          <w:sz w:val="24"/>
          <w:szCs w:val="24"/>
        </w:rPr>
        <w:t xml:space="preserve">o bem imóvel </w:t>
      </w:r>
      <w:r w:rsidR="003D7F3D" w:rsidRPr="00296F85">
        <w:rPr>
          <w:rFonts w:ascii="Times New Roman" w:hAnsi="Times New Roman"/>
          <w:sz w:val="24"/>
          <w:szCs w:val="24"/>
        </w:rPr>
        <w:t>não edificad</w:t>
      </w:r>
      <w:r w:rsidR="003E654D" w:rsidRPr="00296F85">
        <w:rPr>
          <w:rFonts w:ascii="Times New Roman" w:hAnsi="Times New Roman"/>
          <w:sz w:val="24"/>
          <w:szCs w:val="24"/>
        </w:rPr>
        <w:t>o</w:t>
      </w:r>
      <w:r w:rsidR="003D7F3D" w:rsidRPr="00296F85">
        <w:rPr>
          <w:rFonts w:ascii="Times New Roman" w:hAnsi="Times New Roman"/>
          <w:sz w:val="24"/>
          <w:szCs w:val="24"/>
        </w:rPr>
        <w:t xml:space="preserve">, no conjunto Residencial Santa Cruz, com área superficial de </w:t>
      </w:r>
      <w:r w:rsidR="003D7F3D" w:rsidRPr="00296F85">
        <w:rPr>
          <w:rFonts w:ascii="Times New Roman" w:hAnsi="Times New Roman"/>
          <w:i/>
          <w:sz w:val="24"/>
          <w:szCs w:val="24"/>
        </w:rPr>
        <w:t>2</w:t>
      </w:r>
      <w:r w:rsidR="00657405" w:rsidRPr="00296F85">
        <w:rPr>
          <w:rFonts w:ascii="Times New Roman" w:hAnsi="Times New Roman"/>
          <w:i/>
          <w:sz w:val="24"/>
          <w:szCs w:val="24"/>
        </w:rPr>
        <w:t>0.266,00 metros quadrados,</w:t>
      </w:r>
      <w:r w:rsidR="003E654D" w:rsidRPr="00296F85">
        <w:rPr>
          <w:rFonts w:ascii="Times New Roman" w:hAnsi="Times New Roman"/>
          <w:sz w:val="24"/>
          <w:szCs w:val="24"/>
        </w:rPr>
        <w:t xml:space="preserve"> objeto da </w:t>
      </w:r>
      <w:r w:rsidR="003E654D" w:rsidRPr="00296F85">
        <w:rPr>
          <w:rFonts w:ascii="Times New Roman" w:hAnsi="Times New Roman"/>
          <w:i/>
          <w:sz w:val="24"/>
          <w:szCs w:val="24"/>
        </w:rPr>
        <w:t>Matrícula nº 13.045, do Registro de Imóveis</w:t>
      </w:r>
      <w:r w:rsidR="003E654D" w:rsidRPr="00296F85">
        <w:rPr>
          <w:rFonts w:ascii="Times New Roman" w:hAnsi="Times New Roman"/>
          <w:sz w:val="24"/>
          <w:szCs w:val="24"/>
        </w:rPr>
        <w:t xml:space="preserve">, em favor da empresa </w:t>
      </w:r>
      <w:r w:rsidR="003E654D" w:rsidRPr="00296F85">
        <w:rPr>
          <w:rFonts w:ascii="Times New Roman" w:hAnsi="Times New Roman"/>
          <w:b/>
          <w:i/>
          <w:sz w:val="24"/>
          <w:szCs w:val="24"/>
        </w:rPr>
        <w:t xml:space="preserve">SERTRAN – Transportes e Serviços Ltda. </w:t>
      </w:r>
      <w:r w:rsidR="003E654D" w:rsidRPr="00296F85">
        <w:rPr>
          <w:rFonts w:ascii="Times New Roman" w:hAnsi="Times New Roman"/>
          <w:i/>
          <w:sz w:val="24"/>
          <w:szCs w:val="24"/>
        </w:rPr>
        <w:t xml:space="preserve">– CNPJ nº 01.302.083/0001-36, </w:t>
      </w:r>
      <w:r w:rsidR="003E654D" w:rsidRPr="00296F85">
        <w:rPr>
          <w:rFonts w:ascii="Times New Roman" w:hAnsi="Times New Roman"/>
          <w:sz w:val="24"/>
          <w:szCs w:val="24"/>
        </w:rPr>
        <w:t xml:space="preserve">com sede na cidade de Ribeirão Preto, com vistas à instalação de novas atividades empresariais e abertura de filial neste Município. </w:t>
      </w:r>
    </w:p>
    <w:p w:rsidR="00296F85" w:rsidRDefault="00296F85" w:rsidP="00887ECE">
      <w:pPr>
        <w:ind w:left="0" w:firstLine="14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1040B" w:rsidRPr="00296F85" w:rsidRDefault="0021040B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</w:rPr>
        <w:t>Parágrafo único.</w:t>
      </w:r>
      <w:r w:rsidRPr="00296F85">
        <w:rPr>
          <w:rFonts w:ascii="Times New Roman" w:hAnsi="Times New Roman"/>
          <w:sz w:val="24"/>
          <w:szCs w:val="24"/>
        </w:rPr>
        <w:t>Consistem os encargos específicos</w:t>
      </w:r>
      <w:r w:rsidR="00AF0B04" w:rsidRPr="00296F85">
        <w:rPr>
          <w:rFonts w:ascii="Times New Roman" w:hAnsi="Times New Roman"/>
          <w:sz w:val="24"/>
          <w:szCs w:val="24"/>
        </w:rPr>
        <w:t xml:space="preserve"> da empresa permissionária</w:t>
      </w:r>
      <w:r w:rsidRPr="00296F85">
        <w:rPr>
          <w:rFonts w:ascii="Times New Roman" w:hAnsi="Times New Roman"/>
          <w:sz w:val="24"/>
          <w:szCs w:val="24"/>
        </w:rPr>
        <w:t xml:space="preserve">, a que se refere este artigo: </w:t>
      </w:r>
    </w:p>
    <w:p w:rsidR="0021040B" w:rsidRPr="00296F85" w:rsidRDefault="0021040B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72E57" w:rsidRPr="00296F85" w:rsidRDefault="0021040B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</w:rPr>
        <w:t xml:space="preserve">I </w:t>
      </w:r>
      <w:r w:rsidR="00AF0B04" w:rsidRPr="00296F85">
        <w:rPr>
          <w:rFonts w:ascii="Times New Roman" w:hAnsi="Times New Roman"/>
          <w:b/>
          <w:i/>
          <w:sz w:val="24"/>
          <w:szCs w:val="24"/>
        </w:rPr>
        <w:t>–</w:t>
      </w:r>
      <w:r w:rsidRPr="00296F8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0B04" w:rsidRPr="00296F85">
        <w:rPr>
          <w:rFonts w:ascii="Times New Roman" w:hAnsi="Times New Roman"/>
          <w:color w:val="auto"/>
          <w:sz w:val="24"/>
          <w:szCs w:val="24"/>
        </w:rPr>
        <w:t xml:space="preserve">a apresentação de relatório informativo sobre o projeto de ocupação da área de permissão de uso, com a </w:t>
      </w:r>
      <w:r w:rsidR="0053374B" w:rsidRPr="00296F85">
        <w:rPr>
          <w:rFonts w:ascii="Times New Roman" w:hAnsi="Times New Roman"/>
          <w:color w:val="auto"/>
          <w:sz w:val="24"/>
          <w:szCs w:val="24"/>
        </w:rPr>
        <w:t>previsão do</w:t>
      </w:r>
      <w:r w:rsidR="00AF0B04" w:rsidRPr="00296F85">
        <w:rPr>
          <w:rFonts w:ascii="Times New Roman" w:hAnsi="Times New Roman"/>
          <w:color w:val="auto"/>
          <w:sz w:val="24"/>
          <w:szCs w:val="24"/>
        </w:rPr>
        <w:t xml:space="preserve"> prazo para início das novas atividades empresariais;</w:t>
      </w:r>
    </w:p>
    <w:p w:rsidR="0021040B" w:rsidRPr="00296F85" w:rsidRDefault="00AF0B04" w:rsidP="00887ECE">
      <w:pPr>
        <w:shd w:val="clear" w:color="auto" w:fill="FFFFFF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72E57" w:rsidRPr="00296F85" w:rsidRDefault="00A72E57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II -</w:t>
      </w:r>
      <w:r w:rsidR="00AF0B04" w:rsidRPr="00296F85">
        <w:rPr>
          <w:rFonts w:ascii="Times New Roman" w:hAnsi="Times New Roman"/>
          <w:color w:val="auto"/>
          <w:sz w:val="24"/>
          <w:szCs w:val="24"/>
        </w:rPr>
        <w:t xml:space="preserve"> o resultado 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bruto </w:t>
      </w:r>
      <w:r w:rsidR="00AF0B04" w:rsidRPr="00296F85">
        <w:rPr>
          <w:rFonts w:ascii="Times New Roman" w:hAnsi="Times New Roman"/>
          <w:color w:val="auto"/>
          <w:sz w:val="24"/>
          <w:szCs w:val="24"/>
        </w:rPr>
        <w:t>d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o movimento econômico </w:t>
      </w:r>
      <w:r w:rsidR="00AF0B04" w:rsidRPr="00296F85">
        <w:rPr>
          <w:rFonts w:ascii="Times New Roman" w:hAnsi="Times New Roman"/>
          <w:color w:val="auto"/>
          <w:sz w:val="24"/>
          <w:szCs w:val="24"/>
        </w:rPr>
        <w:t xml:space="preserve">deverá ser faturado 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na filial a ser aberta, obrigatoriamente, </w:t>
      </w:r>
      <w:r w:rsidR="00AF0B04" w:rsidRPr="00296F85">
        <w:rPr>
          <w:rFonts w:ascii="Times New Roman" w:hAnsi="Times New Roman"/>
          <w:color w:val="auto"/>
          <w:sz w:val="24"/>
          <w:szCs w:val="24"/>
        </w:rPr>
        <w:t>neste Município,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 ainda que a matriz da empresa permissionária esteja sediada na cidade de Ribeirão Preto; </w:t>
      </w:r>
    </w:p>
    <w:p w:rsidR="00A72E57" w:rsidRPr="00296F85" w:rsidRDefault="00A72E57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72E57" w:rsidRPr="00296F85" w:rsidRDefault="00A72E57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 xml:space="preserve">III – 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a indeterminação do prazo de permissão de uso </w:t>
      </w:r>
      <w:r w:rsidR="00B8410C" w:rsidRPr="00296F85">
        <w:rPr>
          <w:rFonts w:ascii="Times New Roman" w:hAnsi="Times New Roman"/>
          <w:color w:val="auto"/>
          <w:sz w:val="24"/>
          <w:szCs w:val="24"/>
        </w:rPr>
        <w:t xml:space="preserve">fica condicionada enquanto o empreendimento empresarial for mantido </w:t>
      </w:r>
      <w:r w:rsidR="00444675" w:rsidRPr="00296F85">
        <w:rPr>
          <w:rFonts w:ascii="Times New Roman" w:hAnsi="Times New Roman"/>
          <w:color w:val="auto"/>
          <w:sz w:val="24"/>
          <w:szCs w:val="24"/>
        </w:rPr>
        <w:t>em atividade regular,</w:t>
      </w:r>
      <w:r w:rsidR="00B8410C" w:rsidRPr="00296F8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44675" w:rsidRPr="00296F85">
        <w:rPr>
          <w:rFonts w:ascii="Times New Roman" w:hAnsi="Times New Roman"/>
          <w:color w:val="auto"/>
          <w:sz w:val="24"/>
          <w:szCs w:val="24"/>
        </w:rPr>
        <w:t xml:space="preserve">com prioridade à geração de novos postos de trabalho e à captação de mão de obra, preferencialmente local; </w:t>
      </w:r>
    </w:p>
    <w:p w:rsidR="00444675" w:rsidRPr="00296F85" w:rsidRDefault="00444675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21ADB" w:rsidRPr="00296F85" w:rsidRDefault="00444675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 xml:space="preserve">IV – 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manter a área </w:t>
      </w:r>
      <w:r w:rsidR="00705D85" w:rsidRPr="00296F85">
        <w:rPr>
          <w:rFonts w:ascii="Times New Roman" w:hAnsi="Times New Roman"/>
          <w:color w:val="auto"/>
          <w:sz w:val="24"/>
          <w:szCs w:val="24"/>
        </w:rPr>
        <w:t xml:space="preserve">pertencente ao patrimônio público municipal, </w:t>
      </w:r>
      <w:r w:rsidRPr="00296F85">
        <w:rPr>
          <w:rFonts w:ascii="Times New Roman" w:hAnsi="Times New Roman"/>
          <w:color w:val="auto"/>
          <w:sz w:val="24"/>
          <w:szCs w:val="24"/>
        </w:rPr>
        <w:t>obj</w:t>
      </w:r>
      <w:r w:rsidR="00705D85" w:rsidRPr="00296F85">
        <w:rPr>
          <w:rFonts w:ascii="Times New Roman" w:hAnsi="Times New Roman"/>
          <w:color w:val="auto"/>
          <w:sz w:val="24"/>
          <w:szCs w:val="24"/>
        </w:rPr>
        <w:t>eto da permissão de uso, em bom estado de conservação, utilizando-a com exclusividade na</w:t>
      </w:r>
      <w:r w:rsidR="00D21ADB" w:rsidRPr="00296F85">
        <w:rPr>
          <w:rFonts w:ascii="Times New Roman" w:hAnsi="Times New Roman"/>
          <w:color w:val="auto"/>
          <w:sz w:val="24"/>
          <w:szCs w:val="24"/>
        </w:rPr>
        <w:t xml:space="preserve">s novas atividades empresariais; </w:t>
      </w:r>
    </w:p>
    <w:p w:rsidR="00D21ADB" w:rsidRPr="00296F85" w:rsidRDefault="00D21ADB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961F6" w:rsidRPr="00296F85" w:rsidRDefault="00D21ADB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>V -</w:t>
      </w:r>
      <w:r w:rsidRPr="00296F85">
        <w:rPr>
          <w:rFonts w:ascii="Times New Roman" w:hAnsi="Times New Roman"/>
          <w:sz w:val="24"/>
          <w:szCs w:val="24"/>
        </w:rPr>
        <w:t xml:space="preserve"> assumir inteira responsabilidade</w:t>
      </w:r>
      <w:r w:rsidR="005961F6" w:rsidRPr="00296F85">
        <w:rPr>
          <w:rFonts w:ascii="Times New Roman" w:hAnsi="Times New Roman"/>
          <w:sz w:val="24"/>
          <w:szCs w:val="24"/>
        </w:rPr>
        <w:t>:</w:t>
      </w:r>
    </w:p>
    <w:p w:rsidR="005961F6" w:rsidRPr="00296F85" w:rsidRDefault="005961F6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25094" w:rsidRPr="00296F85" w:rsidRDefault="005961F6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</w:rPr>
        <w:t>a)</w:t>
      </w:r>
      <w:r w:rsidRPr="00296F85">
        <w:rPr>
          <w:rFonts w:ascii="Times New Roman" w:hAnsi="Times New Roman"/>
          <w:sz w:val="24"/>
          <w:szCs w:val="24"/>
        </w:rPr>
        <w:t xml:space="preserve"> </w:t>
      </w:r>
      <w:r w:rsidR="00D21ADB" w:rsidRPr="00296F85">
        <w:rPr>
          <w:rFonts w:ascii="Times New Roman" w:hAnsi="Times New Roman"/>
          <w:sz w:val="24"/>
          <w:szCs w:val="24"/>
        </w:rPr>
        <w:t>pelos encargos trabalhistas, previdenciários, securitários, fiscais e comerciais, e também por eventuais danos causados</w:t>
      </w:r>
      <w:r w:rsidR="00125094" w:rsidRPr="00296F85">
        <w:rPr>
          <w:rFonts w:ascii="Times New Roman" w:hAnsi="Times New Roman"/>
          <w:sz w:val="24"/>
          <w:szCs w:val="24"/>
        </w:rPr>
        <w:t>, culposa ou dolosamente,</w:t>
      </w:r>
      <w:r w:rsidR="00D21ADB" w:rsidRPr="00296F85">
        <w:rPr>
          <w:rFonts w:ascii="Times New Roman" w:hAnsi="Times New Roman"/>
          <w:sz w:val="24"/>
          <w:szCs w:val="24"/>
        </w:rPr>
        <w:t xml:space="preserve"> diretamente à Administração permissionária</w:t>
      </w:r>
      <w:r w:rsidR="00125094" w:rsidRPr="00296F85">
        <w:rPr>
          <w:rFonts w:ascii="Times New Roman" w:hAnsi="Times New Roman"/>
          <w:sz w:val="24"/>
          <w:szCs w:val="24"/>
        </w:rPr>
        <w:t>,</w:t>
      </w:r>
      <w:r w:rsidR="00D21ADB" w:rsidRPr="00296F85">
        <w:rPr>
          <w:rFonts w:ascii="Times New Roman" w:hAnsi="Times New Roman"/>
          <w:sz w:val="24"/>
          <w:szCs w:val="24"/>
        </w:rPr>
        <w:t xml:space="preserve"> </w:t>
      </w:r>
      <w:r w:rsidR="00125094" w:rsidRPr="00296F85">
        <w:rPr>
          <w:rFonts w:ascii="Times New Roman" w:hAnsi="Times New Roman"/>
          <w:sz w:val="24"/>
          <w:szCs w:val="24"/>
        </w:rPr>
        <w:t xml:space="preserve">ou </w:t>
      </w:r>
      <w:r w:rsidR="00D21ADB" w:rsidRPr="00296F85">
        <w:rPr>
          <w:rFonts w:ascii="Times New Roman" w:hAnsi="Times New Roman"/>
          <w:sz w:val="24"/>
          <w:szCs w:val="24"/>
        </w:rPr>
        <w:t xml:space="preserve">a terceiros, com relação à utilização da </w:t>
      </w:r>
      <w:r w:rsidRPr="00296F85">
        <w:rPr>
          <w:rFonts w:ascii="Times New Roman" w:hAnsi="Times New Roman"/>
          <w:sz w:val="24"/>
          <w:szCs w:val="24"/>
        </w:rPr>
        <w:t>área objeto da permissão de uso;</w:t>
      </w:r>
    </w:p>
    <w:p w:rsidR="005961F6" w:rsidRPr="00296F85" w:rsidRDefault="005961F6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125094" w:rsidRPr="00296F85" w:rsidRDefault="005961F6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</w:rPr>
        <w:t>b)</w:t>
      </w:r>
      <w:r w:rsidRPr="00296F85">
        <w:rPr>
          <w:rFonts w:ascii="Times New Roman" w:hAnsi="Times New Roman"/>
          <w:sz w:val="24"/>
          <w:szCs w:val="24"/>
        </w:rPr>
        <w:t xml:space="preserve"> </w:t>
      </w:r>
      <w:r w:rsidR="00125094" w:rsidRPr="00296F85">
        <w:rPr>
          <w:rFonts w:ascii="Times New Roman" w:hAnsi="Times New Roman"/>
          <w:sz w:val="24"/>
          <w:szCs w:val="24"/>
        </w:rPr>
        <w:t>pelo</w:t>
      </w:r>
      <w:r w:rsidR="00705D85" w:rsidRPr="00296F8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25094" w:rsidRPr="00296F85">
        <w:rPr>
          <w:rFonts w:ascii="Times New Roman" w:hAnsi="Times New Roman"/>
          <w:sz w:val="24"/>
          <w:szCs w:val="24"/>
        </w:rPr>
        <w:t xml:space="preserve">pagamento dos impostos e taxas imobiliárias incidentes sobre o imóvel durante a vigência do termo, assim como dos tributos incidentes às atividades de natureza econômica desenvolvidas no local. </w:t>
      </w:r>
    </w:p>
    <w:p w:rsidR="00125094" w:rsidRPr="00296F85" w:rsidRDefault="00125094" w:rsidP="00887ECE">
      <w:pPr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C81992" w:rsidRPr="00296F85" w:rsidRDefault="00705D85" w:rsidP="00887ECE">
      <w:pPr>
        <w:ind w:left="0" w:firstLine="1418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Artigo 2º.</w:t>
      </w:r>
      <w:r w:rsidRPr="00296F85">
        <w:rPr>
          <w:rFonts w:ascii="Times New Roman" w:hAnsi="Times New Roman"/>
          <w:i/>
          <w:sz w:val="24"/>
          <w:szCs w:val="24"/>
        </w:rPr>
        <w:t xml:space="preserve"> </w:t>
      </w:r>
      <w:r w:rsidRPr="00296F85">
        <w:rPr>
          <w:rFonts w:ascii="Times New Roman" w:hAnsi="Times New Roman"/>
          <w:sz w:val="24"/>
          <w:szCs w:val="24"/>
        </w:rPr>
        <w:t xml:space="preserve"> </w:t>
      </w:r>
      <w:r w:rsidRPr="00296F85">
        <w:rPr>
          <w:rFonts w:ascii="Times New Roman" w:eastAsia="Calibri" w:hAnsi="Times New Roman"/>
          <w:color w:val="000000"/>
          <w:sz w:val="24"/>
          <w:szCs w:val="24"/>
        </w:rPr>
        <w:t>A permissão de uso, de que trata este decreto, por se tratar de ato</w:t>
      </w:r>
      <w:r w:rsidR="00C81992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 administrativo</w:t>
      </w:r>
      <w:r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 unilateral, discricionário e precário, </w:t>
      </w:r>
      <w:r w:rsidR="00046534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firmada mediante termo e não de contrato, </w:t>
      </w:r>
      <w:r w:rsidRPr="00296F85">
        <w:rPr>
          <w:rFonts w:ascii="Times New Roman" w:eastAsia="Calibri" w:hAnsi="Times New Roman"/>
          <w:color w:val="000000"/>
          <w:sz w:val="24"/>
          <w:szCs w:val="24"/>
        </w:rPr>
        <w:t>independe de prévia licitação</w:t>
      </w:r>
      <w:r w:rsidR="00C81992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, com fundamento no </w:t>
      </w:r>
      <w:r w:rsidR="00C81992" w:rsidRPr="00296F85">
        <w:rPr>
          <w:rFonts w:ascii="Times New Roman" w:hAnsi="Times New Roman"/>
          <w:b/>
          <w:i/>
          <w:sz w:val="24"/>
          <w:szCs w:val="24"/>
        </w:rPr>
        <w:t xml:space="preserve">§ 3º, do artigo 103, da Lei Orgânica do Município, de 05/04/90, </w:t>
      </w:r>
      <w:r w:rsidR="00C81992" w:rsidRPr="00296F85">
        <w:rPr>
          <w:rFonts w:ascii="Times New Roman" w:hAnsi="Times New Roman"/>
          <w:sz w:val="24"/>
          <w:szCs w:val="24"/>
        </w:rPr>
        <w:t>revogável</w:t>
      </w:r>
      <w:r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 a qualquer tempo, sem ônus para a Administração, desde que a empresa permissionária desvie o bem público da finalidade predeterminada, ou se houver a comprovação de mau uso, ou, então, concorram razões de interesse público,</w:t>
      </w:r>
      <w:r w:rsidR="00046534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 d</w:t>
      </w:r>
      <w:r w:rsidRPr="00296F85">
        <w:rPr>
          <w:rFonts w:ascii="Times New Roman" w:eastAsia="Calibri" w:hAnsi="Times New Roman"/>
          <w:color w:val="000000"/>
          <w:sz w:val="24"/>
          <w:szCs w:val="24"/>
        </w:rPr>
        <w:t>evidamente justificad</w:t>
      </w:r>
      <w:r w:rsidR="00046534" w:rsidRPr="00296F85">
        <w:rPr>
          <w:rFonts w:ascii="Times New Roman" w:eastAsia="Calibri" w:hAnsi="Times New Roman"/>
          <w:color w:val="000000"/>
          <w:sz w:val="24"/>
          <w:szCs w:val="24"/>
        </w:rPr>
        <w:t>o</w:t>
      </w:r>
      <w:r w:rsidRPr="00296F85">
        <w:rPr>
          <w:rFonts w:ascii="Times New Roman" w:eastAsia="Calibri" w:hAnsi="Times New Roman"/>
          <w:color w:val="000000"/>
          <w:sz w:val="24"/>
          <w:szCs w:val="24"/>
        </w:rPr>
        <w:t>, sem direito de retenção ou indenização.</w:t>
      </w:r>
    </w:p>
    <w:p w:rsidR="00296F85" w:rsidRDefault="00296F85" w:rsidP="00887ECE">
      <w:pPr>
        <w:ind w:left="0" w:firstLine="141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0B04" w:rsidRPr="00296F85" w:rsidRDefault="00705D85" w:rsidP="00887ECE">
      <w:pPr>
        <w:ind w:left="0" w:firstLine="1418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Artigo 3º.</w:t>
      </w:r>
      <w:r w:rsidRPr="00296F85">
        <w:rPr>
          <w:rFonts w:ascii="Times New Roman" w:hAnsi="Times New Roman"/>
          <w:i/>
          <w:sz w:val="24"/>
          <w:szCs w:val="24"/>
        </w:rPr>
        <w:t xml:space="preserve"> </w:t>
      </w:r>
      <w:r w:rsidRPr="00296F85">
        <w:rPr>
          <w:rFonts w:ascii="Times New Roman" w:hAnsi="Times New Roman"/>
          <w:sz w:val="24"/>
          <w:szCs w:val="24"/>
        </w:rPr>
        <w:t xml:space="preserve"> </w:t>
      </w:r>
      <w:r w:rsidR="00AF0B04" w:rsidRPr="00296F85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AF0B04" w:rsidRPr="00296F85">
        <w:rPr>
          <w:rFonts w:ascii="Times New Roman" w:hAnsi="Times New Roman"/>
          <w:color w:val="auto"/>
          <w:sz w:val="24"/>
          <w:szCs w:val="24"/>
        </w:rPr>
        <w:t xml:space="preserve">Considerar-se-á como inadimplência, para os fins do disposto 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>no artigo anterior</w:t>
      </w:r>
      <w:r w:rsidR="00AF0B04" w:rsidRPr="00296F85">
        <w:rPr>
          <w:rFonts w:ascii="Times New Roman" w:hAnsi="Times New Roman"/>
          <w:b/>
          <w:i/>
          <w:color w:val="auto"/>
          <w:sz w:val="24"/>
          <w:szCs w:val="24"/>
        </w:rPr>
        <w:t>:</w:t>
      </w:r>
    </w:p>
    <w:p w:rsidR="00705D85" w:rsidRPr="00296F85" w:rsidRDefault="00705D85" w:rsidP="00887ECE">
      <w:pPr>
        <w:shd w:val="clear" w:color="auto" w:fill="FFFFFF"/>
        <w:ind w:left="0" w:firstLine="1418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AF0B04" w:rsidRPr="00296F85" w:rsidRDefault="00AF0B04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>I –</w:t>
      </w:r>
      <w:r w:rsidR="00C70209" w:rsidRPr="00296F85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>a paralisação das atividades empresariais, sem justa causa e prévia comunicação à Administração permitente;</w:t>
      </w:r>
    </w:p>
    <w:p w:rsidR="00C70209" w:rsidRPr="00296F85" w:rsidRDefault="00C70209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F0B04" w:rsidRPr="00296F85" w:rsidRDefault="00AF0B04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>II –</w:t>
      </w:r>
      <w:r w:rsidR="00C70209" w:rsidRPr="00296F85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>o retardamento da abertura de filial neste Município pela empresa permissionária;</w:t>
      </w:r>
    </w:p>
    <w:p w:rsidR="00C70209" w:rsidRPr="00296F85" w:rsidRDefault="00C70209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70209" w:rsidRPr="00296F85" w:rsidRDefault="00AF0B04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>III -</w:t>
      </w:r>
      <w:r w:rsidRPr="00296F85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296F85">
        <w:rPr>
          <w:rFonts w:ascii="Times New Roman" w:hAnsi="Times New Roman"/>
          <w:color w:val="auto"/>
          <w:sz w:val="24"/>
          <w:szCs w:val="24"/>
        </w:rPr>
        <w:t>o desvi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 xml:space="preserve">o de finalidade da atividade </w:t>
      </w:r>
      <w:r w:rsidRPr="00296F85">
        <w:rPr>
          <w:rFonts w:ascii="Times New Roman" w:hAnsi="Times New Roman"/>
          <w:color w:val="auto"/>
          <w:sz w:val="24"/>
          <w:szCs w:val="24"/>
        </w:rPr>
        <w:t>econômica inicial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 xml:space="preserve">, como também sua transferência para terceiros, sem prévia autorização da Administração permitente. </w:t>
      </w:r>
    </w:p>
    <w:p w:rsidR="00AF0B04" w:rsidRPr="00296F85" w:rsidRDefault="00AF0B04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70209" w:rsidRPr="00296F85" w:rsidRDefault="00AF0B04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 xml:space="preserve">§ </w:t>
      </w:r>
      <w:r w:rsidR="00C70209" w:rsidRPr="00296F85">
        <w:rPr>
          <w:rFonts w:ascii="Times New Roman" w:hAnsi="Times New Roman"/>
          <w:b/>
          <w:i/>
          <w:color w:val="auto"/>
          <w:sz w:val="24"/>
          <w:szCs w:val="24"/>
        </w:rPr>
        <w:t>1</w:t>
      </w: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t xml:space="preserve">º. 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Verificada a inadimplência, após sua comprovação mediante abertura de processo administrativo, assegurado o contraditório e 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 xml:space="preserve">a 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ampla defesa, </w:t>
      </w:r>
      <w:r w:rsidR="00D21ADB" w:rsidRPr="00296F85">
        <w:rPr>
          <w:rFonts w:ascii="Times New Roman" w:hAnsi="Times New Roman"/>
          <w:color w:val="auto"/>
          <w:sz w:val="24"/>
          <w:szCs w:val="24"/>
        </w:rPr>
        <w:t>a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 xml:space="preserve"> autoridade superior competente, 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através de decreto, 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 xml:space="preserve">revogará a permissão de uso e </w:t>
      </w:r>
      <w:r w:rsidRPr="00296F85">
        <w:rPr>
          <w:rFonts w:ascii="Times New Roman" w:hAnsi="Times New Roman"/>
          <w:color w:val="auto"/>
          <w:sz w:val="24"/>
          <w:szCs w:val="24"/>
        </w:rPr>
        <w:t>procederá a reversão do bem imóvel ao patrimônio público m</w:t>
      </w:r>
      <w:r w:rsidR="00C70209" w:rsidRPr="00296F85">
        <w:rPr>
          <w:rFonts w:ascii="Times New Roman" w:hAnsi="Times New Roman"/>
          <w:color w:val="auto"/>
          <w:sz w:val="24"/>
          <w:szCs w:val="24"/>
        </w:rPr>
        <w:t>unicipal, sem direito de indenização ou de retenção.</w:t>
      </w:r>
    </w:p>
    <w:p w:rsidR="00D21ADB" w:rsidRPr="00296F85" w:rsidRDefault="00D21ADB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21ADB" w:rsidRPr="00296F85" w:rsidRDefault="00D21ADB" w:rsidP="00887ECE">
      <w:pPr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  <w:r w:rsidRPr="00296F85">
        <w:rPr>
          <w:rFonts w:ascii="Times New Roman" w:hAnsi="Times New Roman"/>
          <w:b/>
          <w:i/>
          <w:color w:val="auto"/>
          <w:sz w:val="24"/>
          <w:szCs w:val="24"/>
        </w:rPr>
        <w:lastRenderedPageBreak/>
        <w:t>§ 2º.</w:t>
      </w:r>
      <w:r w:rsidRPr="00296F85">
        <w:rPr>
          <w:rFonts w:ascii="Times New Roman" w:hAnsi="Times New Roman"/>
          <w:color w:val="auto"/>
          <w:sz w:val="24"/>
          <w:szCs w:val="24"/>
        </w:rPr>
        <w:tab/>
      </w:r>
      <w:r w:rsidR="00C37A9D" w:rsidRPr="00296F85">
        <w:rPr>
          <w:rFonts w:ascii="Times New Roman" w:hAnsi="Times New Roman"/>
          <w:sz w:val="24"/>
          <w:szCs w:val="24"/>
        </w:rPr>
        <w:t>As eventuais construções pela empresa permissionária só poderão ser efetuadas mediante prévia e expressa autorização da Administração permitente, ficando obrigada a encaminhar cópias de projetos básicos ou executivos das intervenções pretendidas no imóvel, e de memoriais descritivos, assim como de autorização do Corpo de Bombeiros, se for o caso.</w:t>
      </w:r>
      <w:r w:rsidRPr="00296F85">
        <w:rPr>
          <w:rFonts w:ascii="Times New Roman" w:hAnsi="Times New Roman"/>
          <w:color w:val="auto"/>
          <w:sz w:val="24"/>
          <w:szCs w:val="24"/>
        </w:rPr>
        <w:tab/>
      </w:r>
    </w:p>
    <w:p w:rsidR="00C70209" w:rsidRPr="00296F85" w:rsidRDefault="00C70209" w:rsidP="00887ECE">
      <w:pPr>
        <w:shd w:val="clear" w:color="auto" w:fill="FFFFFF"/>
        <w:ind w:left="0" w:firstLine="1418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43DA2" w:rsidRPr="00296F85" w:rsidRDefault="00C70209" w:rsidP="00887ECE">
      <w:pPr>
        <w:shd w:val="clear" w:color="auto" w:fill="FFFFFF"/>
        <w:ind w:left="0" w:firstLine="141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296F85">
        <w:rPr>
          <w:rFonts w:ascii="Times New Roman" w:hAnsi="Times New Roman"/>
          <w:b/>
          <w:i/>
          <w:sz w:val="24"/>
          <w:szCs w:val="24"/>
          <w:u w:val="single"/>
        </w:rPr>
        <w:t>Artigo 4º.</w:t>
      </w:r>
      <w:r w:rsidRPr="00296F8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7F3D" w:rsidRPr="00296F85">
        <w:rPr>
          <w:rFonts w:ascii="Times New Roman" w:eastAsia="Calibri" w:hAnsi="Times New Roman"/>
          <w:color w:val="000000"/>
          <w:sz w:val="24"/>
          <w:szCs w:val="24"/>
        </w:rPr>
        <w:t>A permissão</w:t>
      </w:r>
      <w:r w:rsidR="00D21ADB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 de uso</w:t>
      </w:r>
      <w:r w:rsidR="003D7F3D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, enquanto vigente, assegura à </w:t>
      </w:r>
      <w:r w:rsidR="00D21ADB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empresa permissionária </w:t>
      </w:r>
      <w:r w:rsidR="003D7F3D" w:rsidRPr="00296F85">
        <w:rPr>
          <w:rFonts w:ascii="Times New Roman" w:eastAsia="Calibri" w:hAnsi="Times New Roman"/>
          <w:color w:val="000000"/>
          <w:sz w:val="24"/>
          <w:szCs w:val="24"/>
        </w:rPr>
        <w:t>o uso especial e exclusivo do bem público, conforme o fixado pela Administração</w:t>
      </w:r>
      <w:r w:rsidR="00D21ADB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 permitente,</w:t>
      </w:r>
      <w:r w:rsidR="003D7F3D" w:rsidRPr="00296F85">
        <w:rPr>
          <w:rFonts w:ascii="Times New Roman" w:eastAsia="Calibri" w:hAnsi="Times New Roman"/>
          <w:color w:val="000000"/>
          <w:sz w:val="24"/>
          <w:szCs w:val="24"/>
        </w:rPr>
        <w:t xml:space="preserve"> gerando direitos subjetivos defensáveis pelas vias judiciais, inclusive ações possessórias para proteger a utilização na forma permitida e condicionada por este decreto.</w:t>
      </w:r>
    </w:p>
    <w:p w:rsidR="00243DA2" w:rsidRPr="00296F85" w:rsidRDefault="00243DA2" w:rsidP="00296F85">
      <w:pPr>
        <w:shd w:val="clear" w:color="auto" w:fill="FFFFFF"/>
        <w:ind w:left="0" w:right="-456" w:firstLine="141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43DA2" w:rsidRPr="00296F85" w:rsidRDefault="00243DA2" w:rsidP="00296F85">
      <w:pPr>
        <w:shd w:val="clear" w:color="auto" w:fill="FFFFFF"/>
        <w:ind w:left="0" w:right="-456" w:firstLine="1418"/>
        <w:jc w:val="both"/>
        <w:rPr>
          <w:rFonts w:ascii="Times New Roman" w:eastAsia="Calibri" w:hAnsi="Times New Roman"/>
          <w:iCs/>
          <w:color w:val="auto"/>
          <w:sz w:val="24"/>
          <w:szCs w:val="24"/>
          <w:lang w:eastAsia="pt-BR"/>
        </w:rPr>
      </w:pPr>
      <w:r w:rsidRPr="00296F85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pt-BR"/>
        </w:rPr>
        <w:t>Artigo 5º</w:t>
      </w:r>
      <w:r w:rsidRPr="00296F85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t-BR"/>
        </w:rPr>
        <w:t xml:space="preserve">. </w:t>
      </w:r>
      <w:r w:rsidRPr="00296F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Este decreto entra em vigor na data de sua publicação. </w:t>
      </w:r>
    </w:p>
    <w:p w:rsidR="00243DA2" w:rsidRPr="00296F85" w:rsidRDefault="00243DA2" w:rsidP="00296F85">
      <w:pPr>
        <w:spacing w:before="100" w:beforeAutospacing="1" w:after="100" w:afterAutospacing="1"/>
        <w:ind w:left="0" w:firstLine="1418"/>
        <w:jc w:val="both"/>
        <w:rPr>
          <w:rFonts w:ascii="Times New Roman" w:eastAsia="Times New Roman" w:hAnsi="Times New Roman"/>
          <w:color w:val="auto"/>
          <w:sz w:val="24"/>
          <w:szCs w:val="24"/>
          <w:lang w:eastAsia="pt-BR"/>
        </w:rPr>
      </w:pPr>
      <w:r w:rsidRPr="00296F85">
        <w:rPr>
          <w:rFonts w:ascii="Times New Roman" w:eastAsia="Times New Roman" w:hAnsi="Times New Roman"/>
          <w:b/>
          <w:i/>
          <w:color w:val="auto"/>
          <w:sz w:val="24"/>
          <w:szCs w:val="24"/>
          <w:u w:val="single"/>
          <w:lang w:eastAsia="pt-BR"/>
        </w:rPr>
        <w:t>Guariba</w:t>
      </w:r>
      <w:r w:rsidRPr="00296F85">
        <w:rPr>
          <w:rFonts w:ascii="Times New Roman" w:eastAsia="Times New Roman" w:hAnsi="Times New Roman"/>
          <w:b/>
          <w:i/>
          <w:color w:val="auto"/>
          <w:sz w:val="24"/>
          <w:szCs w:val="24"/>
          <w:lang w:eastAsia="pt-BR"/>
        </w:rPr>
        <w:t>,</w:t>
      </w:r>
      <w:r w:rsidRPr="00296F85">
        <w:rPr>
          <w:rFonts w:ascii="Times New Roman" w:eastAsia="Times New Roman" w:hAnsi="Times New Roman"/>
          <w:color w:val="auto"/>
          <w:sz w:val="24"/>
          <w:szCs w:val="24"/>
          <w:lang w:eastAsia="pt-BR"/>
        </w:rPr>
        <w:t xml:space="preserve"> 28 de fevereiro de 2.024.</w:t>
      </w:r>
    </w:p>
    <w:p w:rsidR="00243DA2" w:rsidRDefault="00243DA2" w:rsidP="00296F85">
      <w:pPr>
        <w:ind w:left="0"/>
        <w:contextualSpacing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ab/>
      </w:r>
      <w:r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ab/>
      </w:r>
    </w:p>
    <w:p w:rsidR="00296F85" w:rsidRPr="00296F85" w:rsidRDefault="00296F85" w:rsidP="00296F85">
      <w:pPr>
        <w:ind w:left="0"/>
        <w:contextualSpacing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</w:p>
    <w:p w:rsidR="00243DA2" w:rsidRPr="00296F85" w:rsidRDefault="00296F85" w:rsidP="00296F85">
      <w:pPr>
        <w:ind w:left="0"/>
        <w:contextualSpacing/>
        <w:jc w:val="both"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i/>
          <w:color w:val="auto"/>
          <w:sz w:val="24"/>
          <w:szCs w:val="24"/>
        </w:rPr>
        <w:tab/>
        <w:t xml:space="preserve"> </w:t>
      </w:r>
      <w:r>
        <w:rPr>
          <w:rFonts w:ascii="Times New Roman" w:eastAsia="Calibri" w:hAnsi="Times New Roman"/>
          <w:b/>
          <w:i/>
          <w:color w:val="auto"/>
          <w:sz w:val="24"/>
          <w:szCs w:val="24"/>
        </w:rPr>
        <w:tab/>
      </w:r>
      <w:r w:rsidR="00243DA2"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>CELSO ANTONIO ROMANO</w:t>
      </w:r>
    </w:p>
    <w:p w:rsidR="00243DA2" w:rsidRPr="00296F85" w:rsidRDefault="00296F85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  <w:r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        </w:t>
      </w:r>
      <w:r>
        <w:rPr>
          <w:rFonts w:ascii="Times New Roman" w:eastAsia="Calibri" w:hAnsi="Times New Roman"/>
          <w:b/>
          <w:i/>
          <w:color w:val="auto"/>
          <w:sz w:val="24"/>
          <w:szCs w:val="24"/>
        </w:rPr>
        <w:tab/>
      </w:r>
      <w:r w:rsidR="00243DA2"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ab/>
      </w:r>
      <w:r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      </w:t>
      </w:r>
      <w:r w:rsidR="00243DA2" w:rsidRPr="00296F85">
        <w:rPr>
          <w:rFonts w:ascii="Times New Roman" w:eastAsia="Calibri" w:hAnsi="Times New Roman"/>
          <w:i/>
          <w:color w:val="auto"/>
          <w:sz w:val="24"/>
          <w:szCs w:val="24"/>
        </w:rPr>
        <w:t xml:space="preserve">Prefeito Municipal </w:t>
      </w:r>
    </w:p>
    <w:p w:rsidR="00243DA2" w:rsidRDefault="00243DA2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p w:rsidR="00296F85" w:rsidRDefault="00296F85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p w:rsidR="00296F85" w:rsidRPr="00296F85" w:rsidRDefault="00296F85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p w:rsidR="00243DA2" w:rsidRPr="00296F85" w:rsidRDefault="00243DA2" w:rsidP="00887ECE">
      <w:pPr>
        <w:ind w:left="0" w:right="-2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296F85">
        <w:rPr>
          <w:rFonts w:ascii="Times New Roman" w:eastAsia="Calibri" w:hAnsi="Times New Roman"/>
          <w:color w:val="auto"/>
          <w:sz w:val="24"/>
          <w:szCs w:val="24"/>
        </w:rPr>
        <w:tab/>
      </w:r>
      <w:r w:rsidR="00296F85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296F85">
        <w:rPr>
          <w:rFonts w:ascii="Times New Roman" w:eastAsia="Calibri" w:hAnsi="Times New Roman"/>
          <w:color w:val="auto"/>
          <w:sz w:val="24"/>
          <w:szCs w:val="24"/>
        </w:rPr>
        <w:tab/>
      </w:r>
      <w:r w:rsidRPr="00296F85">
        <w:rPr>
          <w:rFonts w:ascii="Times New Roman" w:eastAsia="Calibri" w:hAnsi="Times New Roman"/>
          <w:color w:val="auto"/>
          <w:sz w:val="24"/>
          <w:szCs w:val="24"/>
        </w:rPr>
        <w:t xml:space="preserve">Registrado em livro próprio, no Departamento de Gestão Pública, afixado no local de costume, no quadro de avisos da sede da Prefeitura, na mesma data, e mandado publicar na Imprensa Oficial do Município, criada pela </w:t>
      </w:r>
      <w:r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>Lei municipal nº 3.119/2018,</w:t>
      </w:r>
      <w:r w:rsidRPr="00296F85">
        <w:rPr>
          <w:rFonts w:ascii="Times New Roman" w:eastAsia="Calibri" w:hAnsi="Times New Roman"/>
          <w:color w:val="auto"/>
          <w:sz w:val="24"/>
          <w:szCs w:val="24"/>
        </w:rPr>
        <w:t xml:space="preserve"> com circulação diária, na forma eletrônica, nos termos do </w:t>
      </w:r>
      <w:r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>art. 90, § 2º, da Lei Orgânica do Município, de 05/04/90.</w:t>
      </w:r>
      <w:r w:rsidRPr="00296F85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:rsidR="00243DA2" w:rsidRPr="00296F85" w:rsidRDefault="00243DA2" w:rsidP="00296F85">
      <w:pPr>
        <w:ind w:left="0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243DA2" w:rsidRPr="00296F85" w:rsidRDefault="00243DA2" w:rsidP="00296F85">
      <w:pPr>
        <w:ind w:left="0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243DA2" w:rsidRPr="00296F85" w:rsidRDefault="00243DA2" w:rsidP="00296F85">
      <w:pPr>
        <w:ind w:left="0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243DA2" w:rsidRPr="00296F85" w:rsidRDefault="00243DA2" w:rsidP="00296F85">
      <w:pPr>
        <w:ind w:left="0"/>
        <w:contextualSpacing/>
        <w:rPr>
          <w:rFonts w:ascii="Times New Roman" w:eastAsia="Calibri" w:hAnsi="Times New Roman"/>
          <w:b/>
          <w:i/>
          <w:color w:val="auto"/>
          <w:sz w:val="24"/>
          <w:szCs w:val="24"/>
        </w:rPr>
      </w:pPr>
      <w:r w:rsidRPr="00296F85">
        <w:rPr>
          <w:rFonts w:ascii="Times New Roman" w:eastAsia="Calibri" w:hAnsi="Times New Roman"/>
          <w:b/>
          <w:i/>
          <w:color w:val="auto"/>
          <w:sz w:val="24"/>
          <w:szCs w:val="24"/>
        </w:rPr>
        <w:tab/>
        <w:t xml:space="preserve">       ROSEMEIRE GUMIERI </w:t>
      </w:r>
    </w:p>
    <w:p w:rsidR="00243DA2" w:rsidRPr="00296F85" w:rsidRDefault="00243DA2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296F85">
        <w:rPr>
          <w:rFonts w:ascii="Times New Roman" w:eastAsia="Calibri" w:hAnsi="Times New Roman"/>
          <w:i/>
          <w:color w:val="auto"/>
          <w:sz w:val="24"/>
          <w:szCs w:val="24"/>
        </w:rPr>
        <w:tab/>
        <w:t>Diretora do Depto. de Gestão Pública</w:t>
      </w:r>
    </w:p>
    <w:p w:rsidR="00125094" w:rsidRPr="00296F85" w:rsidRDefault="00125094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p w:rsidR="00125094" w:rsidRPr="00296F85" w:rsidRDefault="00125094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p w:rsidR="00125094" w:rsidRPr="00296F85" w:rsidRDefault="00125094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p w:rsidR="00125094" w:rsidRPr="00296F85" w:rsidRDefault="00125094" w:rsidP="00296F85">
      <w:pPr>
        <w:ind w:left="0"/>
        <w:contextualSpacing/>
        <w:jc w:val="both"/>
        <w:rPr>
          <w:rFonts w:ascii="Times New Roman" w:eastAsia="Calibri" w:hAnsi="Times New Roman"/>
          <w:i/>
          <w:color w:val="auto"/>
          <w:sz w:val="24"/>
          <w:szCs w:val="24"/>
        </w:rPr>
      </w:pPr>
    </w:p>
    <w:sectPr w:rsidR="00125094" w:rsidRPr="00296F85" w:rsidSect="00296F85">
      <w:pgSz w:w="11906" w:h="16838"/>
      <w:pgMar w:top="255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AC"/>
    <w:rsid w:val="0001635D"/>
    <w:rsid w:val="00043441"/>
    <w:rsid w:val="00046534"/>
    <w:rsid w:val="000A010A"/>
    <w:rsid w:val="00101E73"/>
    <w:rsid w:val="00125094"/>
    <w:rsid w:val="00126A60"/>
    <w:rsid w:val="00174BAC"/>
    <w:rsid w:val="00192361"/>
    <w:rsid w:val="0021040B"/>
    <w:rsid w:val="00243DA2"/>
    <w:rsid w:val="00287EC0"/>
    <w:rsid w:val="00296F85"/>
    <w:rsid w:val="002D07E2"/>
    <w:rsid w:val="00380F52"/>
    <w:rsid w:val="003C0D92"/>
    <w:rsid w:val="003D7F3D"/>
    <w:rsid w:val="003E654D"/>
    <w:rsid w:val="00434700"/>
    <w:rsid w:val="00444675"/>
    <w:rsid w:val="004475F5"/>
    <w:rsid w:val="00476A0E"/>
    <w:rsid w:val="00484ADC"/>
    <w:rsid w:val="0053374B"/>
    <w:rsid w:val="005961F6"/>
    <w:rsid w:val="005D7D0C"/>
    <w:rsid w:val="00652FB2"/>
    <w:rsid w:val="00657405"/>
    <w:rsid w:val="00705D85"/>
    <w:rsid w:val="00763229"/>
    <w:rsid w:val="007C6D96"/>
    <w:rsid w:val="00864750"/>
    <w:rsid w:val="008847C0"/>
    <w:rsid w:val="00887ECE"/>
    <w:rsid w:val="008A3E19"/>
    <w:rsid w:val="008C36C2"/>
    <w:rsid w:val="009210C1"/>
    <w:rsid w:val="00987811"/>
    <w:rsid w:val="00997A2B"/>
    <w:rsid w:val="00A22147"/>
    <w:rsid w:val="00A72E57"/>
    <w:rsid w:val="00AF0B04"/>
    <w:rsid w:val="00B07B9C"/>
    <w:rsid w:val="00B2258B"/>
    <w:rsid w:val="00B6280C"/>
    <w:rsid w:val="00B8410C"/>
    <w:rsid w:val="00C37A9D"/>
    <w:rsid w:val="00C633EE"/>
    <w:rsid w:val="00C67B46"/>
    <w:rsid w:val="00C70209"/>
    <w:rsid w:val="00C81992"/>
    <w:rsid w:val="00CC1C4A"/>
    <w:rsid w:val="00D01CFD"/>
    <w:rsid w:val="00D21ADB"/>
    <w:rsid w:val="00D36868"/>
    <w:rsid w:val="00DE3DFA"/>
    <w:rsid w:val="00E11B7B"/>
    <w:rsid w:val="00E604A4"/>
    <w:rsid w:val="00E640A7"/>
    <w:rsid w:val="00EF2DB8"/>
    <w:rsid w:val="00F24C07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3FDAE-B56E-410C-80B9-6288B36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i/>
        <w:iCs/>
        <w:sz w:val="24"/>
        <w:szCs w:val="24"/>
        <w:u w:val="single"/>
        <w:lang w:val="pt-BR" w:eastAsia="en-US" w:bidi="ar-SA"/>
      </w:rPr>
    </w:rPrDefault>
    <w:pPrDefault>
      <w:pPr>
        <w:spacing w:after="200" w:line="276" w:lineRule="auto"/>
        <w:ind w:left="1701" w:right="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A9D"/>
    <w:pPr>
      <w:spacing w:after="0" w:line="240" w:lineRule="auto"/>
      <w:ind w:right="0"/>
    </w:pPr>
    <w:rPr>
      <w:rFonts w:cs="Times New Roman"/>
      <w:b w:val="0"/>
      <w:i w:val="0"/>
      <w:iCs w:val="0"/>
      <w:color w:val="000000" w:themeColor="text1"/>
      <w:sz w:val="28"/>
      <w:szCs w:val="22"/>
      <w:u w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174BAC"/>
    <w:pPr>
      <w:spacing w:after="120" w:line="480" w:lineRule="auto"/>
      <w:ind w:left="283"/>
    </w:pPr>
    <w:rPr>
      <w:rFonts w:ascii="Times New Roman" w:eastAsia="Times New Roman" w:hAnsi="Times New Roman"/>
      <w:color w:val="auto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4BAC"/>
    <w:rPr>
      <w:rFonts w:ascii="Times New Roman" w:eastAsia="Times New Roman" w:hAnsi="Times New Roman" w:cs="Times New Roman"/>
      <w:b w:val="0"/>
      <w:i w:val="0"/>
      <w:iCs w:val="0"/>
      <w:szCs w:val="20"/>
      <w:u w:val="non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6D96"/>
    <w:pPr>
      <w:spacing w:before="100" w:beforeAutospacing="1" w:after="100" w:afterAutospacing="1"/>
      <w:ind w:left="0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6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7923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127">
          <w:blockQuote w:val="1"/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Rose</cp:lastModifiedBy>
  <cp:revision>7</cp:revision>
  <cp:lastPrinted>2024-02-28T18:06:00Z</cp:lastPrinted>
  <dcterms:created xsi:type="dcterms:W3CDTF">2024-02-28T18:01:00Z</dcterms:created>
  <dcterms:modified xsi:type="dcterms:W3CDTF">2024-02-29T12:46:00Z</dcterms:modified>
</cp:coreProperties>
</file>