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5B38" w14:textId="77777777" w:rsidR="007D558F" w:rsidRPr="007D558F" w:rsidRDefault="007D558F" w:rsidP="007D558F">
      <w:pPr>
        <w:spacing w:after="200"/>
        <w:jc w:val="both"/>
        <w:rPr>
          <w:rFonts w:ascii="Arial" w:hAnsi="Arial" w:cs="Arial"/>
          <w:b/>
          <w:sz w:val="18"/>
          <w:szCs w:val="18"/>
        </w:rPr>
      </w:pPr>
      <w:r w:rsidRPr="007D558F">
        <w:rPr>
          <w:rFonts w:ascii="Arial" w:hAnsi="Arial" w:cs="Arial"/>
          <w:b/>
          <w:sz w:val="18"/>
          <w:szCs w:val="18"/>
          <w:u w:val="single"/>
        </w:rPr>
        <w:t>RELAÇÃO DOS PROCESSOS REALIZADOS NO MÊS DE JANEIRO DE 2026</w:t>
      </w:r>
      <w:r w:rsidRPr="007D558F">
        <w:rPr>
          <w:rFonts w:ascii="Arial" w:hAnsi="Arial" w:cs="Arial"/>
          <w:b/>
          <w:sz w:val="18"/>
          <w:szCs w:val="18"/>
        </w:rPr>
        <w:t>.</w:t>
      </w:r>
    </w:p>
    <w:p w14:paraId="3BEF5846" w14:textId="77777777" w:rsidR="007D558F" w:rsidRPr="007D558F" w:rsidRDefault="007D558F" w:rsidP="007D558F">
      <w:pPr>
        <w:jc w:val="both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Processo de Licitação nº 253/2025; Modalidade: Concorrência Eletrônica nº 015/2025; Objeto: Contratação de empresa, com fornecimento de material e mão de obra especializada, sob regime de Empreitada por Preço Global, para a execução de guarita de controle de acesso e fechamento do sistema de lazer do bairro São Francisco, na Cidade de Guariba/SP, mediante o repasse da Emenda Parlamentar nº 202515270002; Licitante Vencedora: N. R. CONSTRUÇÕES LTDA; Valor: R$ 376.012,00.</w:t>
      </w:r>
    </w:p>
    <w:p w14:paraId="681A429B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527A1198" w14:textId="77777777" w:rsidR="007D558F" w:rsidRPr="007D558F" w:rsidRDefault="007D558F" w:rsidP="007D558F">
      <w:pPr>
        <w:jc w:val="both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Processo de Licitação nº 271/2025; Modalidade: Pregão Eletrônico nº 123/2025; Objeto: Registro de preços para o fornecimento parcelado de filtros para veículos automotores, dentro das normas IATF 16949 e ISSO 9001, destinado ao uso nos veículos automotores e implementos agrícolas da frota municipal; Licitantes Vencedoras: AGROTORQUE PECAS E SERVICOS LTDA - R$ 1.206,20;</w:t>
      </w:r>
      <w:r w:rsidRPr="007D558F">
        <w:rPr>
          <w:rFonts w:ascii="Arial" w:hAnsi="Arial" w:cs="Arial"/>
          <w:b/>
          <w:sz w:val="18"/>
          <w:szCs w:val="18"/>
        </w:rPr>
        <w:t xml:space="preserve"> </w:t>
      </w:r>
      <w:r w:rsidRPr="007D558F">
        <w:rPr>
          <w:rFonts w:ascii="Arial" w:hAnsi="Arial" w:cs="Arial"/>
          <w:bCs/>
          <w:sz w:val="18"/>
          <w:szCs w:val="18"/>
        </w:rPr>
        <w:t xml:space="preserve">LUBE PACK COMERCIAL LTDA – EPP - </w:t>
      </w:r>
      <w:r w:rsidRPr="007D558F">
        <w:rPr>
          <w:rFonts w:ascii="Arial" w:hAnsi="Arial" w:cs="Arial"/>
          <w:sz w:val="18"/>
          <w:szCs w:val="18"/>
        </w:rPr>
        <w:t xml:space="preserve">R$ 226.917,05; </w:t>
      </w:r>
      <w:r w:rsidRPr="007D558F">
        <w:rPr>
          <w:rFonts w:ascii="Arial" w:hAnsi="Arial" w:cs="Arial"/>
          <w:bCs/>
          <w:sz w:val="18"/>
          <w:szCs w:val="18"/>
        </w:rPr>
        <w:t>PANAJÓ PEÇAS AUTOMOTIVAS NACIONAL LTDA -</w:t>
      </w:r>
      <w:r w:rsidRPr="007D558F">
        <w:rPr>
          <w:rFonts w:ascii="Arial" w:hAnsi="Arial" w:cs="Arial"/>
          <w:sz w:val="18"/>
          <w:szCs w:val="18"/>
        </w:rPr>
        <w:t xml:space="preserve"> R$ 32.615,00; </w:t>
      </w:r>
      <w:r w:rsidRPr="007D558F">
        <w:rPr>
          <w:rFonts w:ascii="Arial" w:hAnsi="Arial" w:cs="Arial"/>
          <w:bCs/>
          <w:sz w:val="18"/>
          <w:szCs w:val="18"/>
        </w:rPr>
        <w:t xml:space="preserve">SANDRA REGINA ZUCCHI CORA ME </w:t>
      </w:r>
      <w:r w:rsidRPr="007D558F">
        <w:rPr>
          <w:rFonts w:ascii="Arial" w:hAnsi="Arial" w:cs="Arial"/>
          <w:sz w:val="18"/>
          <w:szCs w:val="18"/>
        </w:rPr>
        <w:t>- R$ 54.961,04.</w:t>
      </w:r>
    </w:p>
    <w:p w14:paraId="3001D387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511CBDAE" w14:textId="77777777" w:rsidR="007D558F" w:rsidRPr="007D558F" w:rsidRDefault="007D558F" w:rsidP="007D558F">
      <w:pPr>
        <w:jc w:val="both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Processo de Licitação nº 279/2025; Modalidade: Pregão Eletrônico nº 125/2025; Objeto: Registro de preços para futuras aquisições de materiais de artesanato e papelaria, destinadas aos Projetos Sociais vinculados à Secretaria de Desenvolvimento Social, CRAS, CREAS, Projeto Quero Vida, Projeto Casulo, Auxílio Brasil e CAPS (Centro de Atenção Psicossocial); Licitantes Vencedoras: CROMUS INDUSTRIA E COMERCIO LTDA - R$ 447,75; CHSF DISTRIBUIDORA TEXTIL LTDA - R$ 3.051,69;  ALIANÇA COMÉRCIO E DISTRIBUIÇÃO DE PAPELARIA LTDA - R$ 93,15; MARIA DO CARMO CHRISTOFORO - R$ 131.738,29; e, RCE ARTIGOS DE PAPELARIA LTDA - R$ 7.989,66.</w:t>
      </w:r>
    </w:p>
    <w:p w14:paraId="56A59BAB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2A51D8B2" w14:textId="77777777" w:rsidR="007D558F" w:rsidRPr="007D558F" w:rsidRDefault="007D558F" w:rsidP="007D558F">
      <w:pPr>
        <w:jc w:val="both"/>
        <w:rPr>
          <w:rFonts w:ascii="Arial" w:hAnsi="Arial" w:cs="Arial"/>
          <w:bCs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Processo de Licitação nº 280/2025; Modalidade: Pregão Eletrônico nº 126/2025; Objeto: Registro de preços para futuras aquisições de materiais destinados ao subsetor Lavador e Oficina Mecânica da frota municipal, incluindo produtos de limpeza automotiva, lubrificantes e materiais de uso cotidiano para manutenção preventiva e corretiva dos veículos e máquinas, conforme especificações técnicas, mediante requisição do Departamento de Compras da Garagem; Licitantes Vencedoras: ULTRA PRODUTOS DE LIMPEZA LTDA - R$ 7.050,00; VRM COMÉRCIO E SERVIÇOS LTDA - R$ 22.686,80; e WILLIAM CARLOS DIAS LTDA - R$ 10.612,50</w:t>
      </w:r>
    </w:p>
    <w:p w14:paraId="20F2FBE2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24B5D110" w14:textId="77777777" w:rsidR="007D558F" w:rsidRPr="007D558F" w:rsidRDefault="007D558F" w:rsidP="007D558F">
      <w:pPr>
        <w:jc w:val="both"/>
        <w:rPr>
          <w:rFonts w:ascii="Arial" w:hAnsi="Arial" w:cs="Arial"/>
          <w:bCs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 xml:space="preserve">Processo de Licitação nº 283/2025; Modalidade: Concorrência Eletrônica n° 016/2025; Objeto: Registro de preços para futura contratação de empresa especializada em execução de serviços de manutenção de vias públicas, de acordo com as quantidades, especificações e unidades descritas na tabela constante do Termo de Referência; Licitante Vencedora: HR CONSTRUCOES EIRELI; Valor: </w:t>
      </w:r>
      <w:r w:rsidRPr="007D558F">
        <w:rPr>
          <w:rFonts w:ascii="Arial" w:hAnsi="Arial" w:cs="Arial"/>
          <w:bCs/>
          <w:sz w:val="18"/>
          <w:szCs w:val="18"/>
        </w:rPr>
        <w:t xml:space="preserve">R$ </w:t>
      </w:r>
      <w:r w:rsidRPr="007D558F">
        <w:rPr>
          <w:rFonts w:ascii="Arial" w:hAnsi="Arial" w:cs="Arial"/>
          <w:sz w:val="18"/>
          <w:szCs w:val="18"/>
        </w:rPr>
        <w:t>893.250,00.</w:t>
      </w:r>
    </w:p>
    <w:p w14:paraId="6E2222FC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2EA50506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bCs/>
          <w:sz w:val="18"/>
          <w:szCs w:val="18"/>
        </w:rPr>
        <w:t>Processo de Licitação nº 286/2025; Modalidade: Pregão Eletrônico</w:t>
      </w:r>
      <w:r w:rsidRPr="007D558F">
        <w:rPr>
          <w:rFonts w:ascii="Arial" w:hAnsi="Arial" w:cs="Arial"/>
          <w:sz w:val="18"/>
          <w:szCs w:val="18"/>
        </w:rPr>
        <w:t xml:space="preserve"> nº 129/2025; Objeto: Contratação de empresa especializada para realização de exames Cardiológicos (Monitoramento pelo Sistema </w:t>
      </w:r>
      <w:proofErr w:type="spellStart"/>
      <w:r w:rsidRPr="007D558F">
        <w:rPr>
          <w:rFonts w:ascii="Arial" w:hAnsi="Arial" w:cs="Arial"/>
          <w:sz w:val="18"/>
          <w:szCs w:val="18"/>
        </w:rPr>
        <w:t>Holter</w:t>
      </w:r>
      <w:proofErr w:type="spellEnd"/>
      <w:r w:rsidRPr="007D558F">
        <w:rPr>
          <w:rFonts w:ascii="Arial" w:hAnsi="Arial" w:cs="Arial"/>
          <w:sz w:val="18"/>
          <w:szCs w:val="18"/>
        </w:rPr>
        <w:t xml:space="preserve"> 24 horas (03 canais), conforme as necessidades da Rede Municipal de Saúde do Município de Guariba; Licitante Vencedora: CALL ECG SERVIÇOS DE TELEMEDICINA LTDA; Valor: R$ 57.000,00.</w:t>
      </w:r>
    </w:p>
    <w:p w14:paraId="0BBE8B2E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7EE0894" w14:textId="77777777" w:rsidR="007D558F" w:rsidRPr="007D558F" w:rsidRDefault="007D558F" w:rsidP="007D558F">
      <w:pPr>
        <w:jc w:val="both"/>
        <w:rPr>
          <w:rFonts w:ascii="Arial" w:hAnsi="Arial" w:cs="Arial"/>
          <w:bCs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 xml:space="preserve">Processo de Licitação nº 295/2025; Modalidade: Pregão Eletrônico nº 132/2025; Objeto: Registro de preços para futura contratação de serviços técnicos profissionais especializados para a elaboração de cálculos judiciais, nas esferas estadual, federal, trabalhista e cível, bem como cálculos extrajudiciais, destinados a atender às demandas do Departamento Jurídico Municipal; Licitante Vencedora: </w:t>
      </w:r>
      <w:r w:rsidRPr="007D558F">
        <w:rPr>
          <w:rFonts w:ascii="Arial" w:hAnsi="Arial" w:cs="Arial"/>
          <w:bCs/>
          <w:sz w:val="18"/>
          <w:szCs w:val="18"/>
        </w:rPr>
        <w:t xml:space="preserve">PLM - AUDITORIA E CONSULTORI LTDA; </w:t>
      </w:r>
      <w:r w:rsidRPr="007D558F">
        <w:rPr>
          <w:rFonts w:ascii="Arial" w:hAnsi="Arial" w:cs="Arial"/>
          <w:sz w:val="18"/>
          <w:szCs w:val="18"/>
        </w:rPr>
        <w:t xml:space="preserve">Valor: </w:t>
      </w:r>
      <w:r w:rsidRPr="007D558F">
        <w:rPr>
          <w:rFonts w:ascii="Arial" w:hAnsi="Arial" w:cs="Arial"/>
          <w:bCs/>
          <w:sz w:val="18"/>
          <w:szCs w:val="18"/>
        </w:rPr>
        <w:t>R$ 45.300,00.</w:t>
      </w:r>
    </w:p>
    <w:p w14:paraId="71CBD753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41088E2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Processo de Licitação nº 301/2025; Modalidade: Pregão Eletrônico nº 135/2025; Objeto: Aquisição de 01(um) triturador de vidros, destinado ao Setor de Vigilância Sanitária e Setor de Meio Ambiente, neste Município de Guariba/SP; Licitante Vencedora: DMC BRASIL CARSONI LTDA; Valor: R$ 24.400,00.</w:t>
      </w:r>
    </w:p>
    <w:p w14:paraId="79601825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68B3FAB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Processo de Licitação nº 305/2025; Modalidade: Pregão Eletrônico nº 139/2025; Objeto: Contratação de empresa especializada para o fornecimento de licença de uso de software (SaaS - Software as a Service), em plataforma web, para controle e gerenciamento de frota de veículos, incluindo gestão de viagens, diárias de motoristas e controle de quilometragem, para atender às necessidades da Prefeitura Municipal de Guariba/SP; Licitante Vencedora: TRICAMP SOLUÇÕES EM TECNOLOGIA LTDA; Valor: R$ 198.000,00.</w:t>
      </w:r>
    </w:p>
    <w:p w14:paraId="5716899E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6AA4E0A" w14:textId="77777777" w:rsidR="007D558F" w:rsidRPr="007D558F" w:rsidRDefault="007D558F" w:rsidP="007D558F">
      <w:pPr>
        <w:jc w:val="both"/>
        <w:rPr>
          <w:rFonts w:ascii="Arial" w:hAnsi="Arial" w:cs="Arial"/>
          <w:bCs/>
          <w:color w:val="EE0000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Processo de Licitação nº 307/2025; Modalidade: Pregão Eletrônico nº 141/2025; Objeto: Registro de preços para o fornecimento parcelado de pneus novos, para a utilização nos veículos automotores da frota municipal; Licitante Vencedora: RAVI E-COMMERCE LTDA; Valor: R$ 24.590,00.</w:t>
      </w:r>
    </w:p>
    <w:p w14:paraId="1E808EBB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4F05F25" w14:textId="77777777" w:rsidR="007D558F" w:rsidRPr="007D558F" w:rsidRDefault="007D558F" w:rsidP="007D558F">
      <w:pPr>
        <w:jc w:val="both"/>
        <w:rPr>
          <w:rFonts w:ascii="Arial" w:hAnsi="Arial" w:cs="Arial"/>
          <w:bCs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 xml:space="preserve">Processo de Licitação nº 308/2025; Modalidade: Pregão Eletrônico nº 142/2025; Objeto: </w:t>
      </w:r>
      <w:r w:rsidRPr="007D558F">
        <w:rPr>
          <w:rFonts w:ascii="Arial" w:hAnsi="Arial" w:cs="Arial"/>
          <w:bCs/>
          <w:sz w:val="18"/>
          <w:szCs w:val="18"/>
        </w:rPr>
        <w:t>Registro de preços para futuras aquisições de jogos, brinquedos educativos e livros, destinados para as atividades e tratamento ofertado pelos profissionais do CAM, localizado na Unidade de Saúde “Vereadora Maria Pacífico de Miguel”</w:t>
      </w:r>
      <w:r w:rsidRPr="007D558F">
        <w:rPr>
          <w:rFonts w:ascii="Arial" w:hAnsi="Arial" w:cs="Arial"/>
          <w:sz w:val="18"/>
          <w:szCs w:val="18"/>
        </w:rPr>
        <w:t xml:space="preserve">; Licitante Vencedora: </w:t>
      </w:r>
      <w:r w:rsidRPr="007D558F">
        <w:rPr>
          <w:rFonts w:ascii="Arial" w:hAnsi="Arial" w:cs="Arial"/>
          <w:bCs/>
          <w:sz w:val="18"/>
          <w:szCs w:val="18"/>
        </w:rPr>
        <w:t xml:space="preserve">T NAVA COMÉRCIO DE ELETRODOMESTICOS EIRELI; </w:t>
      </w:r>
      <w:r w:rsidRPr="007D558F">
        <w:rPr>
          <w:rFonts w:ascii="Arial" w:hAnsi="Arial" w:cs="Arial"/>
          <w:sz w:val="18"/>
          <w:szCs w:val="18"/>
        </w:rPr>
        <w:t xml:space="preserve">Valor: </w:t>
      </w:r>
      <w:r w:rsidRPr="007D558F">
        <w:rPr>
          <w:rFonts w:ascii="Arial" w:hAnsi="Arial" w:cs="Arial"/>
          <w:bCs/>
          <w:sz w:val="18"/>
          <w:szCs w:val="18"/>
        </w:rPr>
        <w:t>R$ 535,39.</w:t>
      </w:r>
    </w:p>
    <w:p w14:paraId="547EE5A8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33D485B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 xml:space="preserve">Processo de Licitação nº 004/2026; Modalidade: Dispensa por Justificativa nº 001/2026; Objeto: </w:t>
      </w:r>
      <w:r w:rsidRPr="007D558F">
        <w:rPr>
          <w:rFonts w:ascii="Arial" w:hAnsi="Arial" w:cs="Arial"/>
          <w:sz w:val="18"/>
          <w:szCs w:val="18"/>
        </w:rPr>
        <w:lastRenderedPageBreak/>
        <w:t>Contratação de empresa de engenharia, mediante empreitada por preço global, com fornecimento de material, equipamentos e mão de obra especializada, para execução de serviços emergenciais de terraplenagem, contenção de margens em gabião e recomposição do aterro, visando à estabilização da margem do córrego e à mitigação de riscos na ponte sobre o Córrego Bela Vista, localizada na Avenida Sagrado Coração de Jesus, no Município de Guariba/SP, afetada por chuvas intensas, cuja segurança e a capacidade de rolamento da travessia foram comprometidas; Licitante Vencedora: N. R. CONSTRUÇÕES LTDA; Valor: R$ 215.000,00.</w:t>
      </w:r>
    </w:p>
    <w:p w14:paraId="010D9B3C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2090DEA" w14:textId="77777777" w:rsidR="007D558F" w:rsidRPr="007D558F" w:rsidRDefault="007D558F" w:rsidP="007D558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 xml:space="preserve">Processo de Licitação nº 012/2026; Modalidade: Inexigibilidade nº 001/2026; Objeto: </w:t>
      </w:r>
      <w:r w:rsidRPr="007D558F">
        <w:rPr>
          <w:rFonts w:ascii="Arial" w:hAnsi="Arial" w:cs="Arial"/>
          <w:bCs/>
          <w:sz w:val="18"/>
          <w:szCs w:val="18"/>
        </w:rPr>
        <w:t>T</w:t>
      </w:r>
      <w:r w:rsidRPr="007D558F">
        <w:rPr>
          <w:rFonts w:ascii="Arial" w:hAnsi="Arial" w:cs="Arial"/>
          <w:w w:val="105"/>
          <w:sz w:val="18"/>
          <w:szCs w:val="18"/>
        </w:rPr>
        <w:t>ransferência de recursos financeiros da Prefeitura Municipal de Guariba à Conveniada (Santa Casa de Guariba), proveniente da emenda parlamentar de nº. 36000713251202500 de incremento da Média e Alta Complexidade (MAC), conforme</w:t>
      </w:r>
      <w:r w:rsidRPr="007D558F">
        <w:rPr>
          <w:rFonts w:ascii="Arial" w:hAnsi="Arial" w:cs="Arial"/>
          <w:b/>
          <w:w w:val="105"/>
          <w:sz w:val="18"/>
          <w:szCs w:val="18"/>
        </w:rPr>
        <w:t xml:space="preserve"> </w:t>
      </w:r>
      <w:r w:rsidRPr="007D558F">
        <w:rPr>
          <w:rFonts w:ascii="Arial" w:hAnsi="Arial" w:cs="Arial"/>
          <w:w w:val="105"/>
          <w:sz w:val="18"/>
          <w:szCs w:val="18"/>
        </w:rPr>
        <w:t>Portaria GM/MS N° 8.783, de 12 de novembro de 2025 do Ministério da Saúde</w:t>
      </w:r>
      <w:r w:rsidRPr="007D558F">
        <w:rPr>
          <w:rFonts w:ascii="Arial" w:hAnsi="Arial" w:cs="Arial"/>
          <w:b/>
          <w:w w:val="105"/>
          <w:sz w:val="18"/>
          <w:szCs w:val="18"/>
        </w:rPr>
        <w:t xml:space="preserve">, </w:t>
      </w:r>
      <w:r w:rsidRPr="007D558F">
        <w:rPr>
          <w:rFonts w:ascii="Arial" w:hAnsi="Arial" w:cs="Arial"/>
          <w:w w:val="105"/>
          <w:sz w:val="18"/>
          <w:szCs w:val="18"/>
        </w:rPr>
        <w:t>repassada em parcela única</w:t>
      </w:r>
      <w:r w:rsidRPr="007D558F">
        <w:rPr>
          <w:rFonts w:ascii="Arial" w:hAnsi="Arial" w:cs="Arial"/>
          <w:bCs/>
          <w:sz w:val="18"/>
          <w:szCs w:val="18"/>
        </w:rPr>
        <w:t>; no valor total de</w:t>
      </w:r>
      <w:r w:rsidRPr="007D558F">
        <w:rPr>
          <w:rFonts w:ascii="Arial" w:hAnsi="Arial" w:cs="Arial"/>
          <w:bCs/>
          <w:w w:val="105"/>
          <w:sz w:val="18"/>
          <w:szCs w:val="18"/>
        </w:rPr>
        <w:t xml:space="preserve"> R$ 200.000,00.</w:t>
      </w:r>
    </w:p>
    <w:p w14:paraId="30677791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C62C570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Guariba, 18 de fevereiro de 2026.</w:t>
      </w:r>
    </w:p>
    <w:p w14:paraId="41336011" w14:textId="77777777" w:rsidR="007D558F" w:rsidRPr="007D558F" w:rsidRDefault="007D558F" w:rsidP="007D558F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AF932FB" w14:textId="77777777" w:rsidR="007D558F" w:rsidRPr="007D558F" w:rsidRDefault="007D558F" w:rsidP="007D558F">
      <w:pPr>
        <w:jc w:val="center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Breila Caroline da Silva</w:t>
      </w:r>
    </w:p>
    <w:p w14:paraId="7525B9F9" w14:textId="77777777" w:rsidR="007D558F" w:rsidRPr="007D558F" w:rsidRDefault="007D558F" w:rsidP="007D558F">
      <w:pPr>
        <w:spacing w:after="160"/>
        <w:jc w:val="center"/>
        <w:rPr>
          <w:rFonts w:ascii="Arial" w:hAnsi="Arial" w:cs="Arial"/>
          <w:sz w:val="18"/>
          <w:szCs w:val="18"/>
        </w:rPr>
      </w:pPr>
      <w:r w:rsidRPr="007D558F">
        <w:rPr>
          <w:rFonts w:ascii="Arial" w:hAnsi="Arial" w:cs="Arial"/>
          <w:sz w:val="18"/>
          <w:szCs w:val="18"/>
        </w:rPr>
        <w:t>Presidente da Comissão de Contratação</w:t>
      </w:r>
    </w:p>
    <w:p w14:paraId="1508FCD5" w14:textId="77777777" w:rsidR="007D558F" w:rsidRPr="007D558F" w:rsidRDefault="007D558F" w:rsidP="007D558F">
      <w:pPr>
        <w:rPr>
          <w:rFonts w:ascii="Arial" w:hAnsi="Arial" w:cs="Arial"/>
          <w:sz w:val="18"/>
          <w:szCs w:val="18"/>
        </w:rPr>
      </w:pPr>
    </w:p>
    <w:sectPr w:rsidR="007D558F" w:rsidRPr="007D5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8F"/>
    <w:rsid w:val="007D558F"/>
    <w:rsid w:val="00D7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4D90"/>
  <w15:chartTrackingRefBased/>
  <w15:docId w15:val="{D4A32B52-6B77-4752-969C-DE4BC00B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8F"/>
    <w:pPr>
      <w:spacing w:after="0" w:line="240" w:lineRule="auto"/>
    </w:pPr>
    <w:rPr>
      <w:rFonts w:ascii="Times New Roman" w:eastAsia="Calibri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55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55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55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5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5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55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55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55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55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5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5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55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5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5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5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D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55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D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55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D55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55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D55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55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979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2026-02-18T17:24:00Z</dcterms:created>
  <dcterms:modified xsi:type="dcterms:W3CDTF">2026-02-18T17:24:00Z</dcterms:modified>
</cp:coreProperties>
</file>