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7CC97" w14:textId="260D7FC2" w:rsidR="00A34005" w:rsidRDefault="00A34005" w:rsidP="00A34005">
      <w:r>
        <w:t xml:space="preserve">Release- Região Turística Lagamar </w:t>
      </w:r>
    </w:p>
    <w:p w14:paraId="6EEAF1DE" w14:textId="77777777" w:rsidR="00A34005" w:rsidRDefault="00A34005" w:rsidP="00A34005"/>
    <w:p w14:paraId="18DE5FCA" w14:textId="77777777" w:rsidR="00A34005" w:rsidRPr="00A34005" w:rsidRDefault="00A34005" w:rsidP="00A34005">
      <w:pPr>
        <w:rPr>
          <w:i/>
          <w:iCs/>
        </w:rPr>
      </w:pPr>
      <w:r w:rsidRPr="00A34005">
        <w:rPr>
          <w:i/>
          <w:iCs/>
        </w:rPr>
        <w:t xml:space="preserve">A vida em harmonia no Lagamar </w:t>
      </w:r>
    </w:p>
    <w:p w14:paraId="6CA15A99" w14:textId="740FAFF6" w:rsidR="00A34005" w:rsidRPr="00A34005" w:rsidRDefault="00A34005" w:rsidP="00A34005">
      <w:r w:rsidRPr="00A34005">
        <w:rPr>
          <w:b/>
          <w:bCs/>
        </w:rPr>
        <w:t xml:space="preserve">Novas experiências culturais, gastronômicas, contato com a natureza e proximidade das capitais tornam a Região Turística </w:t>
      </w:r>
      <w:proofErr w:type="gramStart"/>
      <w:r w:rsidRPr="00A34005">
        <w:rPr>
          <w:b/>
          <w:bCs/>
        </w:rPr>
        <w:t>Lagamar ,</w:t>
      </w:r>
      <w:proofErr w:type="gramEnd"/>
      <w:r w:rsidRPr="00A34005">
        <w:rPr>
          <w:b/>
          <w:bCs/>
        </w:rPr>
        <w:t xml:space="preserve"> importante opção turística na retomada </w:t>
      </w:r>
    </w:p>
    <w:p w14:paraId="051D7E38" w14:textId="77777777" w:rsidR="00A34005" w:rsidRDefault="00A34005" w:rsidP="00A34005">
      <w:r>
        <w:t xml:space="preserve">A diretora da Divisão Municipal de Turismo, Christine Hudson, também interlocutora da Região Turística Lagamar - que reúne os municípios de Ilha Comprida, Cananeia, Iguape e </w:t>
      </w:r>
      <w:proofErr w:type="spellStart"/>
      <w:r>
        <w:t>Pariquera</w:t>
      </w:r>
      <w:proofErr w:type="spellEnd"/>
      <w:r>
        <w:t xml:space="preserve">-Açu - afirma que os atrativos da região e a integração dos municípios farão o diferencial </w:t>
      </w:r>
      <w:proofErr w:type="gramStart"/>
      <w:r>
        <w:t>no  fortalecimento</w:t>
      </w:r>
      <w:proofErr w:type="gramEnd"/>
      <w:r>
        <w:t xml:space="preserve"> do destino Lagamar,  em âmbitos nacional e internacional.  “Temos </w:t>
      </w:r>
      <w:proofErr w:type="gramStart"/>
      <w:r>
        <w:t>novas  experiências</w:t>
      </w:r>
      <w:proofErr w:type="gramEnd"/>
      <w:r>
        <w:t xml:space="preserve"> para oferecer aos visitantes,  temos natureza intocada, trilhas, cicloturismo, patrimônio histórico, gastronomia, observação de aves, rico artesanato, espetáculo dos golfinhos, manifestações culturais, praias, dunas, vilas caiçaras, tudo isso bem perto das capitais ”, destaca Christine. </w:t>
      </w:r>
    </w:p>
    <w:p w14:paraId="577FEDB4" w14:textId="77777777" w:rsidR="00A34005" w:rsidRDefault="00A34005" w:rsidP="00A34005">
      <w:r>
        <w:t xml:space="preserve">Segundo a interlocutora da região, há mais motivos para o turista conhecer o Complexo Estuarino Lagunar de Iguape- Cananéia- Paranaguá (Lagamar), considerado um dos cinco maiores viveiros de espécies marinhas do mundo. O santuário ecológico conta com lagunas, braços de mar, baias, estuários, ilhas, morros isolados, praias, restingas e florestas da Mata Atlântica ainda bem conservadas que impressionam os visitantes. </w:t>
      </w:r>
    </w:p>
    <w:p w14:paraId="61CEF78B" w14:textId="77777777" w:rsidR="00A34005" w:rsidRDefault="00A34005" w:rsidP="00A34005">
      <w:r>
        <w:t xml:space="preserve">A grande diversidade animal e vegetal é uma festa para pesquisadores e um farto material para os fotógrafos.  O Lagamar é reconhecido como um dos últimos ecossistemas ainda preservados do litoral brasileiro. Por sua importância ambiental, a Organização das Nações para a Educação, Ciência e Cultura (UNESCO) classificou a região como Reserva da Biosfera do Planeta.  Berçário do Atlântico Sul, em suas águas se reproduzem diversas espécies de peixes e crustáceos que garantem a sustentabilidade de uma fabulosa cadeia alimentar marinha. </w:t>
      </w:r>
    </w:p>
    <w:p w14:paraId="5BFB7193" w14:textId="77777777" w:rsidR="00A34005" w:rsidRDefault="00A34005" w:rsidP="00A34005">
      <w:r>
        <w:t xml:space="preserve">Nos céus, fascinantes aves de todas as cores, todos os tamanhos e todos os cantos do Planeta, são uma festa para os olhos.  A publicação Região Turística Lagamar ressalta essa riqueza ambiental, cultural e histórica e mapeia os principais atrativos das cidades que a compõem com roteiros subdivididos em Gastronomia, Natureza, História e Cultura. </w:t>
      </w:r>
    </w:p>
    <w:p w14:paraId="58410BB0" w14:textId="77777777" w:rsidR="00A34005" w:rsidRDefault="00A34005" w:rsidP="00A34005">
      <w:r>
        <w:t xml:space="preserve">Ação do Programa Vale do Futuro, da Secretaria de Turismo e Viagens do Estado, o roteiro da região Turística Lagamar conta com apoio dos municípios que integram a região, do </w:t>
      </w:r>
      <w:proofErr w:type="spellStart"/>
      <w:r>
        <w:t>Codivar</w:t>
      </w:r>
      <w:proofErr w:type="spellEnd"/>
      <w:r>
        <w:t xml:space="preserve">, Sebrae e o projeto Dá Gosto ser do Ribeira.  </w:t>
      </w:r>
    </w:p>
    <w:p w14:paraId="526A3F5F" w14:textId="77777777" w:rsidR="00A34005" w:rsidRDefault="00A34005" w:rsidP="00A34005">
      <w:r>
        <w:t>Interlocução regional</w:t>
      </w:r>
    </w:p>
    <w:p w14:paraId="510DF095" w14:textId="77777777" w:rsidR="00A34005" w:rsidRDefault="00A34005" w:rsidP="00A34005">
      <w:r>
        <w:t>Christine Hudson - Ilha Comprida</w:t>
      </w:r>
    </w:p>
    <w:p w14:paraId="1ED37280" w14:textId="77777777" w:rsidR="00A34005" w:rsidRDefault="00A34005" w:rsidP="00A34005">
      <w:r>
        <w:t>Diretoras de turismo</w:t>
      </w:r>
    </w:p>
    <w:p w14:paraId="30DC6155" w14:textId="77777777" w:rsidR="00A34005" w:rsidRDefault="00A34005" w:rsidP="00A34005">
      <w:proofErr w:type="spellStart"/>
      <w:r>
        <w:t>Evelise</w:t>
      </w:r>
      <w:proofErr w:type="spellEnd"/>
      <w:r>
        <w:t xml:space="preserve"> </w:t>
      </w:r>
      <w:proofErr w:type="spellStart"/>
      <w:r>
        <w:t>Moaes</w:t>
      </w:r>
      <w:proofErr w:type="spellEnd"/>
      <w:r>
        <w:t xml:space="preserve"> - Cananéia</w:t>
      </w:r>
    </w:p>
    <w:p w14:paraId="118EC2A3" w14:textId="77777777" w:rsidR="00A34005" w:rsidRDefault="00A34005" w:rsidP="00A34005">
      <w:proofErr w:type="spellStart"/>
      <w:r>
        <w:t>Anisia</w:t>
      </w:r>
      <w:proofErr w:type="spellEnd"/>
      <w:r>
        <w:t xml:space="preserve"> Lourenço Mendes - Iguape</w:t>
      </w:r>
    </w:p>
    <w:p w14:paraId="467D12C6" w14:textId="2CCDA901" w:rsidR="008F5745" w:rsidRDefault="00A34005" w:rsidP="00A34005">
      <w:r>
        <w:t xml:space="preserve">Flávia Maciel do Nascimento - </w:t>
      </w:r>
      <w:proofErr w:type="spellStart"/>
      <w:r>
        <w:t>Icapara</w:t>
      </w:r>
      <w:proofErr w:type="spellEnd"/>
      <w:r>
        <w:t xml:space="preserve"> (Iguape)</w:t>
      </w:r>
    </w:p>
    <w:sectPr w:rsidR="008F5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05"/>
    <w:rsid w:val="002B15FC"/>
    <w:rsid w:val="008F5745"/>
    <w:rsid w:val="00A3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CC4E"/>
  <w15:chartTrackingRefBased/>
  <w15:docId w15:val="{E042FC69-5BC9-4B7C-9EE3-243E142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2212</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Colla</dc:creator>
  <cp:keywords/>
  <dc:description/>
  <cp:lastModifiedBy>Marcia Colla</cp:lastModifiedBy>
  <cp:revision>2</cp:revision>
  <dcterms:created xsi:type="dcterms:W3CDTF">2021-07-13T14:05:00Z</dcterms:created>
  <dcterms:modified xsi:type="dcterms:W3CDTF">2021-07-13T14:05:00Z</dcterms:modified>
</cp:coreProperties>
</file>