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942EAA">
        <w:rPr>
          <w:b/>
          <w:sz w:val="28"/>
          <w:szCs w:val="28"/>
          <w:u w:val="single"/>
        </w:rPr>
        <w:t>7</w:t>
      </w:r>
      <w:bookmarkStart w:id="0" w:name="_GoBack"/>
      <w:bookmarkEnd w:id="0"/>
      <w:r w:rsidR="00942EAA">
        <w:rPr>
          <w:b/>
          <w:sz w:val="28"/>
          <w:szCs w:val="28"/>
          <w:u w:val="single"/>
        </w:rPr>
        <w:t>0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942EAA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>seja</w:t>
      </w:r>
      <w:r w:rsidR="00AC484F">
        <w:rPr>
          <w:sz w:val="28"/>
          <w:szCs w:val="28"/>
        </w:rPr>
        <w:t xml:space="preserve"> </w:t>
      </w:r>
      <w:r w:rsidR="00942EAA">
        <w:rPr>
          <w:sz w:val="28"/>
          <w:szCs w:val="28"/>
        </w:rPr>
        <w:t>realizado reforma completa no bebedouro da Praça da Matriz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CD7393">
        <w:rPr>
          <w:color w:val="000000" w:themeColor="text1"/>
          <w:sz w:val="28"/>
          <w:szCs w:val="28"/>
        </w:rPr>
        <w:t>pois</w:t>
      </w:r>
      <w:r w:rsidR="00942EAA">
        <w:rPr>
          <w:color w:val="000000" w:themeColor="text1"/>
          <w:sz w:val="28"/>
          <w:szCs w:val="28"/>
        </w:rPr>
        <w:t xml:space="preserve"> o mesmo encontra-se em mal estado de conservação, necessitando, portanto de melhoramento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942EAA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8F029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8F029D" w:rsidRDefault="00942EAA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8F029D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1B36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2EA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BB4C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4FD04-6DE5-42B6-A586-DE51E431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2025-09-22T13:00:00Z</cp:lastPrinted>
  <dcterms:created xsi:type="dcterms:W3CDTF">2025-09-22T13:01:00Z</dcterms:created>
  <dcterms:modified xsi:type="dcterms:W3CDTF">2025-09-22T13:01:00Z</dcterms:modified>
</cp:coreProperties>
</file>