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B61AC">
        <w:rPr>
          <w:b/>
          <w:sz w:val="28"/>
          <w:szCs w:val="28"/>
          <w:u w:val="single"/>
        </w:rPr>
        <w:t>4</w:t>
      </w:r>
      <w:r w:rsidR="000203DA">
        <w:rPr>
          <w:b/>
          <w:sz w:val="28"/>
          <w:szCs w:val="28"/>
          <w:u w:val="single"/>
        </w:rPr>
        <w:t>1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0203DA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117DC7" w:rsidRPr="006B52ED" w:rsidRDefault="000831DA" w:rsidP="00117DC7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 xml:space="preserve">as providências necessárias no sentido de </w:t>
      </w:r>
      <w:r w:rsidR="007F1D71">
        <w:rPr>
          <w:sz w:val="28"/>
          <w:szCs w:val="28"/>
        </w:rPr>
        <w:t xml:space="preserve">que </w:t>
      </w:r>
      <w:r w:rsidR="000203DA">
        <w:rPr>
          <w:sz w:val="28"/>
          <w:szCs w:val="28"/>
        </w:rPr>
        <w:t xml:space="preserve">seja instalado iluminação pública na Rua Minas Gerais, entre as Ruas XV de </w:t>
      </w:r>
      <w:proofErr w:type="gramStart"/>
      <w:r w:rsidR="000203DA">
        <w:rPr>
          <w:sz w:val="28"/>
          <w:szCs w:val="28"/>
        </w:rPr>
        <w:t>Novembro</w:t>
      </w:r>
      <w:proofErr w:type="gramEnd"/>
      <w:r w:rsidR="000203DA">
        <w:rPr>
          <w:sz w:val="28"/>
          <w:szCs w:val="28"/>
        </w:rPr>
        <w:t xml:space="preserve"> e Tiradentes</w:t>
      </w:r>
      <w:r w:rsidR="00117DC7" w:rsidRPr="000A45D0">
        <w:rPr>
          <w:sz w:val="28"/>
          <w:szCs w:val="28"/>
        </w:rPr>
        <w:t>.</w:t>
      </w:r>
    </w:p>
    <w:p w:rsidR="00117DC7" w:rsidRDefault="00117DC7" w:rsidP="00117DC7">
      <w:pPr>
        <w:jc w:val="both"/>
        <w:rPr>
          <w:sz w:val="28"/>
          <w:szCs w:val="28"/>
        </w:rPr>
      </w:pPr>
    </w:p>
    <w:p w:rsidR="00117DC7" w:rsidRPr="00FC5B63" w:rsidRDefault="00117DC7" w:rsidP="00117DC7">
      <w:pPr>
        <w:rPr>
          <w:b/>
          <w:color w:val="000000" w:themeColor="text1"/>
          <w:sz w:val="28"/>
          <w:szCs w:val="28"/>
          <w:u w:val="single"/>
        </w:rPr>
      </w:pPr>
    </w:p>
    <w:p w:rsidR="00117DC7" w:rsidRDefault="00117DC7" w:rsidP="00117DC7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pois</w:t>
      </w:r>
      <w:r w:rsidR="000203DA">
        <w:rPr>
          <w:color w:val="000000" w:themeColor="text1"/>
          <w:sz w:val="28"/>
          <w:szCs w:val="28"/>
        </w:rPr>
        <w:t xml:space="preserve"> o local encontra se no escuro, prejudicando assim moradores e transeuntes</w:t>
      </w:r>
      <w:r>
        <w:rPr>
          <w:sz w:val="28"/>
          <w:szCs w:val="28"/>
        </w:rPr>
        <w:t>.</w:t>
      </w:r>
    </w:p>
    <w:p w:rsidR="00634ADF" w:rsidRPr="00476B51" w:rsidRDefault="00634ADF" w:rsidP="00117DC7">
      <w:pPr>
        <w:jc w:val="both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634ADF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470FE8">
        <w:rPr>
          <w:sz w:val="28"/>
          <w:szCs w:val="28"/>
        </w:rPr>
        <w:t>08</w:t>
      </w:r>
      <w:r>
        <w:rPr>
          <w:sz w:val="28"/>
          <w:szCs w:val="28"/>
        </w:rPr>
        <w:t xml:space="preserve"> de </w:t>
      </w:r>
      <w:r w:rsidR="00470FE8">
        <w:rPr>
          <w:sz w:val="28"/>
          <w:szCs w:val="28"/>
        </w:rPr>
        <w:t>abril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0203DA" w:rsidRDefault="000203DA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  <w:r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03DA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17DC7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6503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14052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0FE8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47A32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5D0E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B61AC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94E2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BEE03-C7AE-4901-9454-CCA4E9D1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2025-04-08T17:04:00Z</cp:lastPrinted>
  <dcterms:created xsi:type="dcterms:W3CDTF">2025-04-08T17:05:00Z</dcterms:created>
  <dcterms:modified xsi:type="dcterms:W3CDTF">2025-04-08T17:05:00Z</dcterms:modified>
</cp:coreProperties>
</file>